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E0E" w:rsidRPr="007F7ECF" w:rsidRDefault="00073FA4" w:rsidP="00C77E0E">
      <w:pPr>
        <w:spacing w:line="323" w:lineRule="auto"/>
        <w:ind w:right="12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File 1: </w:t>
      </w:r>
      <w:r w:rsidR="00C77E0E" w:rsidRPr="007F7ECF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C77E0E" w:rsidRPr="007F7ECF">
        <w:rPr>
          <w:rFonts w:ascii="Times New Roman" w:eastAsia="Times New Roman" w:hAnsi="Times New Roman"/>
          <w:sz w:val="24"/>
        </w:rPr>
        <w:t>Sociodemographic</w:t>
      </w:r>
      <w:proofErr w:type="spellEnd"/>
      <w:r w:rsidR="00C77E0E" w:rsidRPr="007F7ECF">
        <w:rPr>
          <w:rFonts w:ascii="Times New Roman" w:eastAsia="Times New Roman" w:hAnsi="Times New Roman"/>
          <w:sz w:val="24"/>
        </w:rPr>
        <w:t xml:space="preserve"> characteristics of ch</w:t>
      </w:r>
      <w:r w:rsidR="00C77E0E">
        <w:rPr>
          <w:rFonts w:ascii="Times New Roman" w:eastAsia="Times New Roman" w:hAnsi="Times New Roman"/>
          <w:sz w:val="24"/>
        </w:rPr>
        <w:t xml:space="preserve">ildren visited Dental Clinic of </w:t>
      </w:r>
      <w:r w:rsidR="00C77E0E" w:rsidRPr="007F7ECF">
        <w:rPr>
          <w:rFonts w:ascii="Times New Roman" w:eastAsia="Times New Roman" w:hAnsi="Times New Roman"/>
          <w:sz w:val="24"/>
        </w:rPr>
        <w:t>Gondar University Hospital (n=355), 2015</w:t>
      </w:r>
      <w:r w:rsidR="00C77E0E">
        <w:rPr>
          <w:rFonts w:ascii="Times New Roman" w:eastAsia="Times New Roman" w:hAnsi="Times New Roman"/>
          <w:sz w:val="24"/>
        </w:rPr>
        <w:t>/16</w:t>
      </w:r>
      <w:r w:rsidR="00C77E0E" w:rsidRPr="007F7ECF">
        <w:rPr>
          <w:rFonts w:ascii="Times New Roman" w:eastAsia="Times New Roman" w:hAnsi="Times New Roman"/>
          <w:sz w:val="24"/>
        </w:rPr>
        <w:t>.</w:t>
      </w:r>
    </w:p>
    <w:p w:rsidR="00C77E0E" w:rsidRPr="007F7ECF" w:rsidRDefault="00C77E0E" w:rsidP="00C77E0E">
      <w:pPr>
        <w:spacing w:line="13" w:lineRule="exact"/>
        <w:rPr>
          <w:rFonts w:ascii="Times New Roman" w:eastAsia="Times New Roman" w:hAnsi="Times New Roman"/>
        </w:rPr>
      </w:pPr>
    </w:p>
    <w:tbl>
      <w:tblPr>
        <w:tblStyle w:val="ColorfulList-Accent1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6"/>
        <w:gridCol w:w="1320"/>
        <w:gridCol w:w="1440"/>
        <w:gridCol w:w="236"/>
        <w:gridCol w:w="1940"/>
        <w:gridCol w:w="236"/>
        <w:gridCol w:w="1940"/>
        <w:gridCol w:w="236"/>
        <w:gridCol w:w="236"/>
        <w:gridCol w:w="1940"/>
        <w:gridCol w:w="236"/>
      </w:tblGrid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920" w:type="dxa"/>
            <w:gridSpan w:val="4"/>
          </w:tcPr>
          <w:p w:rsidR="00C77E0E" w:rsidRPr="007F7ECF" w:rsidRDefault="00C77E0E" w:rsidP="00D65F2E">
            <w:pPr>
              <w:spacing w:line="0" w:lineRule="atLeas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7F7ECF">
              <w:rPr>
                <w:rFonts w:ascii="Times New Roman" w:eastAsia="Times New Roman" w:hAnsi="Times New Roman"/>
                <w:b/>
                <w:sz w:val="24"/>
              </w:rPr>
              <w:t>Sociodemographic</w:t>
            </w:r>
            <w:proofErr w:type="spellEnd"/>
            <w:r w:rsidRPr="007F7ECF">
              <w:rPr>
                <w:rFonts w:ascii="Times New Roman" w:eastAsia="Times New Roman" w:hAnsi="Times New Roman"/>
                <w:b/>
                <w:sz w:val="24"/>
              </w:rPr>
              <w:t xml:space="preserve"> Characteristics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gridSpan w:val="2"/>
          </w:tcPr>
          <w:p w:rsidR="00C77E0E" w:rsidRPr="007F7ECF" w:rsidRDefault="00C77E0E" w:rsidP="00D65F2E">
            <w:pPr>
              <w:spacing w:line="0" w:lineRule="atLeast"/>
              <w:ind w:left="9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Frequency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gridSpan w:val="2"/>
          </w:tcPr>
          <w:p w:rsidR="00C77E0E" w:rsidRPr="007F7ECF" w:rsidRDefault="00C77E0E" w:rsidP="00D65F2E">
            <w:pPr>
              <w:spacing w:line="0" w:lineRule="atLeast"/>
              <w:ind w:left="9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Percentage</w:t>
            </w:r>
          </w:p>
        </w:tc>
      </w:tr>
      <w:tr w:rsidR="00C77E0E" w:rsidRPr="007F7ECF" w:rsidTr="00D65F2E">
        <w:trPr>
          <w:trHeight w:val="11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271" w:lineRule="exac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Gender of child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7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7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7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51.83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11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Female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171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48.17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11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264" w:lineRule="exac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Age of child (years)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60" w:type="dxa"/>
            <w:gridSpan w:val="2"/>
          </w:tcPr>
          <w:p w:rsidR="00C77E0E" w:rsidRPr="007F7ECF" w:rsidRDefault="00C77E0E" w:rsidP="00D65F2E">
            <w:pPr>
              <w:spacing w:line="263" w:lineRule="exact"/>
              <w:ind w:left="22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2-5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263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73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263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20.56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37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</w:tcPr>
          <w:p w:rsidR="00C77E0E" w:rsidRPr="007F7ECF" w:rsidRDefault="00C77E0E" w:rsidP="00D65F2E">
            <w:pPr>
              <w:spacing w:line="0" w:lineRule="atLeast"/>
              <w:ind w:left="2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6-9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192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54.08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gridSpan w:val="2"/>
          </w:tcPr>
          <w:p w:rsidR="00C77E0E" w:rsidRPr="007F7ECF" w:rsidRDefault="00C77E0E" w:rsidP="00D65F2E">
            <w:pPr>
              <w:spacing w:line="0" w:lineRule="atLeast"/>
              <w:ind w:left="2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10-12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90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25.36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trHeight w:val="13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273" w:lineRule="exac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Position of child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First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40.85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11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Second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108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30.42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38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Third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61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17.18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Fourth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33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9.29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Above fourth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8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2.26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7E0E" w:rsidRPr="007F7ECF" w:rsidTr="00D65F2E">
        <w:trPr>
          <w:trHeight w:val="3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273" w:lineRule="exac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Religion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Orthodox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268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311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268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87.61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37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Muslim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7.89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Protestant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4.50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trHeight w:val="135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273" w:lineRule="exac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Maternal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273" w:lineRule="exact"/>
              <w:ind w:left="240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w w:val="99"/>
                <w:sz w:val="24"/>
              </w:rPr>
              <w:t>educational</w:t>
            </w: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&lt;grade 8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159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44.79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level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≥grade 8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196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55.21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7E0E" w:rsidRPr="007F7ECF" w:rsidTr="00D65F2E">
        <w:trPr>
          <w:trHeight w:val="26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262" w:lineRule="exact"/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Occupation of mothers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2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House wife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40" w:type="dxa"/>
            <w:gridSpan w:val="2"/>
          </w:tcPr>
          <w:p w:rsidR="00C77E0E" w:rsidRPr="007F7ECF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163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:rsidR="00C77E0E" w:rsidRPr="007F7ECF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45.92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Business women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72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20.29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Farmer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2.25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Governmental</w:t>
            </w:r>
          </w:p>
        </w:tc>
        <w:tc>
          <w:tcPr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29.29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trHeight w:val="3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employee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40" w:type="dxa"/>
            <w:gridSpan w:val="2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40" w:type="dxa"/>
            <w:gridSpan w:val="2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7E0E" w:rsidRPr="007F7ECF" w:rsidTr="00D65F2E">
        <w:trPr>
          <w:trHeight w:val="27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gridSpan w:val="2"/>
          </w:tcPr>
          <w:p w:rsidR="00C77E0E" w:rsidRPr="007F7ECF" w:rsidRDefault="00C77E0E" w:rsidP="00D65F2E">
            <w:pPr>
              <w:spacing w:line="273" w:lineRule="exact"/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4"/>
              </w:rPr>
            </w:pPr>
            <w:r w:rsidRPr="007F7ECF">
              <w:rPr>
                <w:rFonts w:ascii="Times New Roman" w:eastAsia="Times New Roman" w:hAnsi="Times New Roman"/>
                <w:b/>
                <w:sz w:val="24"/>
              </w:rPr>
              <w:t>Monthly family income*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&lt;1000 Birr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268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34.65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≥1000 Birr</w:t>
            </w: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232</w:t>
            </w: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940" w:type="dxa"/>
            <w:vMerge w:val="restart"/>
          </w:tcPr>
          <w:p w:rsidR="00C77E0E" w:rsidRPr="007F7ECF" w:rsidRDefault="00C77E0E" w:rsidP="00D65F2E">
            <w:pPr>
              <w:spacing w:line="0" w:lineRule="atLeas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</w:rPr>
            </w:pPr>
            <w:r w:rsidRPr="007F7ECF">
              <w:rPr>
                <w:rFonts w:ascii="Times New Roman" w:eastAsia="Times New Roman" w:hAnsi="Times New Roman"/>
                <w:sz w:val="24"/>
              </w:rPr>
              <w:t>65.35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77E0E" w:rsidRPr="007F7ECF" w:rsidTr="00D65F2E">
        <w:trPr>
          <w:trHeight w:val="268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40" w:type="dxa"/>
            <w:vMerge/>
          </w:tcPr>
          <w:p w:rsidR="00C77E0E" w:rsidRPr="007F7ECF" w:rsidRDefault="00C77E0E" w:rsidP="00D65F2E">
            <w:pPr>
              <w:spacing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7F7ECF" w:rsidTr="00D65F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0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4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940" w:type="dxa"/>
          </w:tcPr>
          <w:p w:rsidR="00C77E0E" w:rsidRPr="007F7ECF" w:rsidRDefault="00C77E0E" w:rsidP="00D65F2E">
            <w:pPr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0" w:type="dxa"/>
          </w:tcPr>
          <w:p w:rsidR="00C77E0E" w:rsidRPr="007F7ECF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C77E0E" w:rsidRPr="007F7ECF" w:rsidRDefault="00C77E0E" w:rsidP="00C77E0E">
      <w:pPr>
        <w:spacing w:line="376" w:lineRule="exact"/>
        <w:rPr>
          <w:rFonts w:ascii="Times New Roman" w:eastAsia="Times New Roman" w:hAnsi="Times New Roman"/>
        </w:rPr>
      </w:pPr>
    </w:p>
    <w:p w:rsidR="00C77E0E" w:rsidRPr="007F7ECF" w:rsidRDefault="00C77E0E" w:rsidP="00C77E0E">
      <w:pPr>
        <w:spacing w:line="0" w:lineRule="atLeast"/>
        <w:ind w:left="5060"/>
        <w:rPr>
          <w:rFonts w:ascii="Times New Roman" w:eastAsia="Times New Roman" w:hAnsi="Times New Roman"/>
          <w:sz w:val="24"/>
        </w:rPr>
      </w:pPr>
      <w:r w:rsidRPr="007F7ECF">
        <w:rPr>
          <w:rFonts w:ascii="Times New Roman" w:eastAsia="Times New Roman" w:hAnsi="Times New Roman"/>
          <w:sz w:val="24"/>
        </w:rPr>
        <w:t>* Ethiopian birr</w:t>
      </w:r>
    </w:p>
    <w:p w:rsidR="00C77E0E" w:rsidRDefault="00C77E0E" w:rsidP="00C77E0E">
      <w:pPr>
        <w:spacing w:line="360" w:lineRule="auto"/>
        <w:jc w:val="both"/>
        <w:rPr>
          <w:rFonts w:ascii="Times New Roman" w:eastAsia="Times New Roman" w:hAnsi="Times New Roman"/>
        </w:rPr>
      </w:pPr>
    </w:p>
    <w:p w:rsidR="00FE7ED1" w:rsidRDefault="00FE7ED1"/>
    <w:p w:rsidR="00C77E0E" w:rsidRDefault="00C77E0E"/>
    <w:p w:rsidR="00C77E0E" w:rsidRDefault="00C77E0E"/>
    <w:p w:rsidR="00C77E0E" w:rsidRDefault="00C77E0E"/>
    <w:p w:rsidR="00C77E0E" w:rsidRDefault="00C77E0E"/>
    <w:p w:rsidR="00C77E0E" w:rsidRDefault="00C77E0E"/>
    <w:p w:rsidR="00C77E0E" w:rsidRDefault="00C77E0E"/>
    <w:p w:rsidR="00C77E0E" w:rsidRDefault="00C77E0E"/>
    <w:p w:rsidR="00C77E0E" w:rsidRDefault="00C77E0E"/>
    <w:p w:rsidR="00C77E0E" w:rsidRPr="0006456A" w:rsidRDefault="00073FA4" w:rsidP="00C77E0E">
      <w:pPr>
        <w:spacing w:line="393" w:lineRule="auto"/>
        <w:ind w:right="13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File 2</w:t>
      </w:r>
      <w:r w:rsidR="00C77E0E" w:rsidRPr="00C77E0E">
        <w:rPr>
          <w:rFonts w:ascii="Times New Roman" w:eastAsia="Times New Roman" w:hAnsi="Times New Roman"/>
          <w:b/>
          <w:sz w:val="24"/>
        </w:rPr>
        <w:t>:</w:t>
      </w:r>
      <w:r w:rsidR="00C77E0E" w:rsidRPr="0006456A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C77E0E" w:rsidRPr="0006456A">
        <w:rPr>
          <w:rFonts w:ascii="Times New Roman" w:eastAsia="Times New Roman" w:hAnsi="Times New Roman"/>
          <w:sz w:val="24"/>
        </w:rPr>
        <w:t>Sociodemographic</w:t>
      </w:r>
      <w:proofErr w:type="spellEnd"/>
      <w:r w:rsidR="00C77E0E" w:rsidRPr="0006456A">
        <w:rPr>
          <w:rFonts w:ascii="Times New Roman" w:eastAsia="Times New Roman" w:hAnsi="Times New Roman"/>
          <w:sz w:val="24"/>
        </w:rPr>
        <w:t xml:space="preserve"> characteristic of children with canine tooth bud removal practice among chil</w:t>
      </w:r>
      <w:r>
        <w:rPr>
          <w:rFonts w:ascii="Times New Roman" w:eastAsia="Times New Roman" w:hAnsi="Times New Roman"/>
          <w:sz w:val="24"/>
        </w:rPr>
        <w:t>dren visiting dental clinic of U</w:t>
      </w:r>
      <w:bookmarkStart w:id="0" w:name="_GoBack"/>
      <w:bookmarkEnd w:id="0"/>
      <w:r w:rsidR="00C77E0E" w:rsidRPr="0006456A">
        <w:rPr>
          <w:rFonts w:ascii="Times New Roman" w:eastAsia="Times New Roman" w:hAnsi="Times New Roman"/>
          <w:sz w:val="24"/>
        </w:rPr>
        <w:t>niversit</w:t>
      </w:r>
      <w:r w:rsidR="00C77E0E">
        <w:rPr>
          <w:rFonts w:ascii="Times New Roman" w:eastAsia="Times New Roman" w:hAnsi="Times New Roman"/>
          <w:sz w:val="24"/>
        </w:rPr>
        <w:t>y of Gondar Dental Clinic, (n=308</w:t>
      </w:r>
      <w:r w:rsidR="00C77E0E" w:rsidRPr="0006456A">
        <w:rPr>
          <w:rFonts w:ascii="Times New Roman" w:eastAsia="Times New Roman" w:hAnsi="Times New Roman"/>
          <w:sz w:val="24"/>
        </w:rPr>
        <w:t>), 2015</w:t>
      </w:r>
      <w:r w:rsidR="00C77E0E">
        <w:rPr>
          <w:rFonts w:ascii="Times New Roman" w:eastAsia="Times New Roman" w:hAnsi="Times New Roman"/>
          <w:sz w:val="24"/>
        </w:rPr>
        <w:t>/16</w:t>
      </w:r>
      <w:r w:rsidR="00C77E0E" w:rsidRPr="0006456A">
        <w:rPr>
          <w:rFonts w:ascii="Times New Roman" w:eastAsia="Times New Roman" w:hAnsi="Times New Roman"/>
          <w:sz w:val="24"/>
        </w:rPr>
        <w:t>.</w:t>
      </w:r>
    </w:p>
    <w:tbl>
      <w:tblPr>
        <w:tblW w:w="0" w:type="auto"/>
        <w:jc w:val="center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0"/>
        <w:gridCol w:w="2180"/>
        <w:gridCol w:w="4200"/>
      </w:tblGrid>
      <w:tr w:rsidR="00C77E0E" w:rsidRPr="0006456A" w:rsidTr="00D65F2E">
        <w:trPr>
          <w:trHeight w:val="288"/>
          <w:jc w:val="center"/>
        </w:trPr>
        <w:tc>
          <w:tcPr>
            <w:tcW w:w="47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left="140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06456A">
              <w:rPr>
                <w:rFonts w:ascii="Times New Roman" w:eastAsia="Times New Roman" w:hAnsi="Times New Roman"/>
                <w:b/>
                <w:sz w:val="24"/>
              </w:rPr>
              <w:t>Sociodemographic</w:t>
            </w:r>
            <w:proofErr w:type="spellEnd"/>
            <w:r w:rsidRPr="0006456A">
              <w:rPr>
                <w:rFonts w:ascii="Times New Roman" w:eastAsia="Times New Roman" w:hAnsi="Times New Roman"/>
                <w:b/>
                <w:sz w:val="24"/>
              </w:rPr>
              <w:t xml:space="preserve"> characteristic</w:t>
            </w:r>
          </w:p>
        </w:tc>
        <w:tc>
          <w:tcPr>
            <w:tcW w:w="42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 w:rsidRPr="0006456A">
              <w:rPr>
                <w:rFonts w:ascii="Times New Roman" w:eastAsia="Times New Roman" w:hAnsi="Times New Roman"/>
                <w:b/>
                <w:sz w:val="24"/>
              </w:rPr>
              <w:t>Infantile oral mutilation is done</w:t>
            </w:r>
          </w:p>
        </w:tc>
      </w:tr>
      <w:tr w:rsidR="00C77E0E" w:rsidRPr="0006456A" w:rsidTr="00D65F2E">
        <w:trPr>
          <w:trHeight w:val="665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Gender of child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Male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157(50.97)</w:t>
            </w:r>
          </w:p>
        </w:tc>
      </w:tr>
      <w:tr w:rsidR="00C77E0E" w:rsidRPr="0006456A" w:rsidTr="00D65F2E">
        <w:trPr>
          <w:trHeight w:val="142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Female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151(49.03)</w:t>
            </w:r>
          </w:p>
        </w:tc>
      </w:tr>
      <w:tr w:rsidR="00C77E0E" w:rsidRPr="0006456A" w:rsidTr="00D65F2E">
        <w:trPr>
          <w:trHeight w:val="139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2-5 years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55(17.86)</w:t>
            </w:r>
          </w:p>
        </w:tc>
      </w:tr>
      <w:tr w:rsidR="00C77E0E" w:rsidRPr="0006456A" w:rsidTr="00D65F2E">
        <w:trPr>
          <w:trHeight w:val="142"/>
          <w:jc w:val="center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Age of child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6-9 years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169(54.87)</w:t>
            </w:r>
          </w:p>
        </w:tc>
      </w:tr>
      <w:tr w:rsidR="00C77E0E" w:rsidRPr="0006456A" w:rsidTr="00D65F2E">
        <w:trPr>
          <w:trHeight w:val="140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10-12 years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84(27.27)</w:t>
            </w:r>
          </w:p>
        </w:tc>
      </w:tr>
      <w:tr w:rsidR="00C77E0E" w:rsidRPr="0006456A" w:rsidTr="00D65F2E">
        <w:trPr>
          <w:trHeight w:val="178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Position of child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First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124(40.26)</w:t>
            </w:r>
          </w:p>
        </w:tc>
      </w:tr>
      <w:tr w:rsidR="00C77E0E" w:rsidRPr="0006456A" w:rsidTr="00D65F2E">
        <w:trPr>
          <w:trHeight w:val="257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Second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95(30.84)</w:t>
            </w:r>
          </w:p>
        </w:tc>
      </w:tr>
      <w:tr w:rsidR="00C77E0E" w:rsidRPr="0006456A" w:rsidTr="00D65F2E">
        <w:trPr>
          <w:trHeight w:val="139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Third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49(15.93)</w:t>
            </w:r>
          </w:p>
        </w:tc>
      </w:tr>
      <w:tr w:rsidR="00C77E0E" w:rsidRPr="0006456A" w:rsidTr="00D65F2E">
        <w:trPr>
          <w:trHeight w:val="142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Fourth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32(10.38)</w:t>
            </w:r>
          </w:p>
        </w:tc>
      </w:tr>
      <w:tr w:rsidR="00C77E0E" w:rsidRPr="0006456A" w:rsidTr="00D65F2E">
        <w:trPr>
          <w:trHeight w:val="221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Above fourth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8(2.59)</w:t>
            </w:r>
          </w:p>
        </w:tc>
      </w:tr>
      <w:tr w:rsidR="00C77E0E" w:rsidRPr="0006456A" w:rsidTr="00D65F2E">
        <w:trPr>
          <w:trHeight w:val="159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Religion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Orthodox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271(87.99)</w:t>
            </w:r>
          </w:p>
        </w:tc>
      </w:tr>
      <w:tr w:rsidR="00C77E0E" w:rsidRPr="0006456A" w:rsidTr="00D65F2E">
        <w:trPr>
          <w:trHeight w:val="166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Muslim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25(8.12)</w:t>
            </w:r>
          </w:p>
        </w:tc>
      </w:tr>
      <w:tr w:rsidR="00C77E0E" w:rsidRPr="0006456A" w:rsidTr="00D65F2E">
        <w:trPr>
          <w:trHeight w:val="178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Protestant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12(3.89)</w:t>
            </w:r>
          </w:p>
        </w:tc>
      </w:tr>
      <w:tr w:rsidR="00C77E0E" w:rsidRPr="0006456A" w:rsidTr="00D65F2E">
        <w:trPr>
          <w:trHeight w:val="139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3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Maternal   educational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&lt;grade 8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139(45.13)</w:t>
            </w:r>
          </w:p>
        </w:tc>
      </w:tr>
      <w:tr w:rsidR="00C77E0E" w:rsidRPr="0006456A" w:rsidTr="00D65F2E">
        <w:trPr>
          <w:trHeight w:val="276"/>
          <w:jc w:val="center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level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7E0E" w:rsidRPr="0006456A" w:rsidTr="00D65F2E">
        <w:trPr>
          <w:trHeight w:val="104"/>
          <w:jc w:val="center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&gt;grade 8</w:t>
            </w:r>
          </w:p>
        </w:tc>
        <w:tc>
          <w:tcPr>
            <w:tcW w:w="42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2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169(54.87)</w:t>
            </w:r>
          </w:p>
        </w:tc>
      </w:tr>
      <w:tr w:rsidR="00C77E0E" w:rsidRPr="0006456A" w:rsidTr="00D65F2E">
        <w:trPr>
          <w:trHeight w:val="159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C77E0E" w:rsidRPr="0006456A" w:rsidTr="00D65F2E">
        <w:trPr>
          <w:trHeight w:val="139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51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5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House wife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5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142(46.11)</w:t>
            </w:r>
          </w:p>
        </w:tc>
      </w:tr>
      <w:tr w:rsidR="00C77E0E" w:rsidRPr="0006456A" w:rsidTr="00D65F2E">
        <w:trPr>
          <w:trHeight w:val="264"/>
          <w:jc w:val="center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Occupation of mother</w:t>
            </w: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Business woman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55(17.86)</w:t>
            </w:r>
          </w:p>
        </w:tc>
      </w:tr>
      <w:tr w:rsidR="00C77E0E" w:rsidRPr="0006456A" w:rsidTr="00D65F2E">
        <w:trPr>
          <w:trHeight w:val="182"/>
          <w:jc w:val="center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7E0E" w:rsidRPr="0006456A" w:rsidTr="00D65F2E">
        <w:trPr>
          <w:trHeight w:val="264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Farmer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3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8(2.59)</w:t>
            </w:r>
          </w:p>
        </w:tc>
      </w:tr>
      <w:tr w:rsidR="00C77E0E" w:rsidRPr="0006456A" w:rsidTr="00D65F2E">
        <w:trPr>
          <w:trHeight w:val="142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C77E0E" w:rsidRPr="0006456A" w:rsidTr="00D65F2E">
        <w:trPr>
          <w:trHeight w:val="265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Governmental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06456A" w:rsidTr="00D65F2E">
        <w:trPr>
          <w:trHeight w:val="282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employee</w:t>
            </w: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98(31.82)</w:t>
            </w:r>
          </w:p>
        </w:tc>
      </w:tr>
      <w:tr w:rsidR="00C77E0E" w:rsidRPr="0006456A" w:rsidTr="00D65F2E">
        <w:trPr>
          <w:trHeight w:val="265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Non-governmental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77E0E" w:rsidRPr="0006456A" w:rsidTr="00D65F2E">
        <w:trPr>
          <w:trHeight w:val="281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employee</w:t>
            </w: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5(1.62)</w:t>
            </w:r>
          </w:p>
        </w:tc>
      </w:tr>
      <w:tr w:rsidR="00C77E0E" w:rsidRPr="0006456A" w:rsidTr="00D65F2E">
        <w:trPr>
          <w:trHeight w:val="265"/>
          <w:jc w:val="center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&lt;1000 Birr</w:t>
            </w:r>
          </w:p>
        </w:tc>
        <w:tc>
          <w:tcPr>
            <w:tcW w:w="4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264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114(37.02)</w:t>
            </w:r>
          </w:p>
        </w:tc>
      </w:tr>
      <w:tr w:rsidR="00C77E0E" w:rsidRPr="0006456A" w:rsidTr="00D65F2E">
        <w:trPr>
          <w:trHeight w:val="288"/>
          <w:jc w:val="center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ind w:left="20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Family monthly income©</w:t>
            </w:r>
          </w:p>
        </w:tc>
        <w:tc>
          <w:tcPr>
            <w:tcW w:w="2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≥1000 Birr</w:t>
            </w:r>
          </w:p>
        </w:tc>
        <w:tc>
          <w:tcPr>
            <w:tcW w:w="4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77E0E" w:rsidRPr="0006456A" w:rsidRDefault="00C77E0E" w:rsidP="00D65F2E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  <w:r w:rsidRPr="0006456A">
              <w:rPr>
                <w:rFonts w:ascii="Times New Roman" w:eastAsia="Times New Roman" w:hAnsi="Times New Roman"/>
                <w:sz w:val="24"/>
              </w:rPr>
              <w:t>194(62.98)</w:t>
            </w:r>
          </w:p>
        </w:tc>
      </w:tr>
    </w:tbl>
    <w:p w:rsidR="00C77E0E" w:rsidRPr="0006456A" w:rsidRDefault="00C77E0E" w:rsidP="00C77E0E">
      <w:pPr>
        <w:spacing w:line="232" w:lineRule="exact"/>
        <w:rPr>
          <w:rFonts w:ascii="Times New Roman" w:eastAsia="Times New Roman" w:hAnsi="Times New Roman"/>
        </w:rPr>
      </w:pPr>
    </w:p>
    <w:p w:rsidR="00C77E0E" w:rsidRDefault="00C77E0E"/>
    <w:p w:rsidR="00C77E0E" w:rsidRDefault="00C77E0E"/>
    <w:sectPr w:rsidR="00C77E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tDS2tDQ2sjAzMTdU0lEKTi0uzszPAykwrAUAXidjVSwAAAA="/>
  </w:docVars>
  <w:rsids>
    <w:rsidRoot w:val="00C77E0E"/>
    <w:rsid w:val="00073FA4"/>
    <w:rsid w:val="00C77E0E"/>
    <w:rsid w:val="00FE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E0E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List-Accent1">
    <w:name w:val="Colorful List Accent 1"/>
    <w:basedOn w:val="TableNormal"/>
    <w:uiPriority w:val="72"/>
    <w:rsid w:val="00C77E0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E0E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List-Accent1">
    <w:name w:val="Colorful List Accent 1"/>
    <w:basedOn w:val="TableNormal"/>
    <w:uiPriority w:val="72"/>
    <w:rsid w:val="00C77E0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2019-08-07T19:29:00Z</dcterms:created>
  <dcterms:modified xsi:type="dcterms:W3CDTF">2019-08-12T21:37:00Z</dcterms:modified>
</cp:coreProperties>
</file>