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tabs>
          <w:tab w:val="center" w:pos="4153"/>
        </w:tabs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61595</wp:posOffset>
                </wp:positionV>
                <wp:extent cx="6383020" cy="4902200"/>
                <wp:effectExtent l="6350" t="6350" r="11430" b="13970"/>
                <wp:wrapNone/>
                <wp:docPr id="161" name="矩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8215" y="1174115"/>
                          <a:ext cx="6383020" cy="490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45pt;margin-top:4.85pt;height:386pt;width:502.6pt;z-index:251659264;v-text-anchor:middle;mso-width-relative:page;mso-height-relative:page;" fillcolor="#FFFFFF [3212]" filled="t" stroked="t" coordsize="21600,21600" o:gfxdata="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0ZJHINYAAAAJAQAADwAAAAAA&#10;AAABACAAAAAiAAAAZHJzL2Rvd25yZXYueG1sUEsBAhQAFAAAAAgAh07iQOa6oGaHAgAAIQUAAA4A&#10;AAAAAAAAAQAgAAAAJQEAAGRycy9lMm9Eb2MueG1sUEsFBgAAAAAGAAYAWQEAAB4GAAAAAA==&#10;">
                <v:fill on="t" focussize="0,0"/>
                <v:stroke weight="1pt" color="#000000 [24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144145</wp:posOffset>
                </wp:positionV>
                <wp:extent cx="5949315" cy="4089400"/>
                <wp:effectExtent l="4445" t="2540" r="5080" b="0"/>
                <wp:wrapNone/>
                <wp:docPr id="151" name="组合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315" cy="4089400"/>
                          <a:chOff x="4116" y="53125"/>
                          <a:chExt cx="9369" cy="6440"/>
                        </a:xfrm>
                      </wpg:grpSpPr>
                      <wpg:grpSp>
                        <wpg:cNvPr id="152" name="组合 129"/>
                        <wpg:cNvGrpSpPr/>
                        <wpg:grpSpPr>
                          <a:xfrm>
                            <a:off x="4116" y="58942"/>
                            <a:ext cx="2370" cy="623"/>
                            <a:chOff x="7214" y="52740"/>
                            <a:chExt cx="2089" cy="771"/>
                          </a:xfrm>
                        </wpg:grpSpPr>
                        <wps:wsp>
                          <wps:cNvPr id="130" name="圆角矩形 114"/>
                          <wps:cNvSpPr/>
                          <wps:spPr>
                            <a:xfrm>
                              <a:off x="7214" y="52740"/>
                              <a:ext cx="2089" cy="667"/>
                            </a:xfrm>
                            <a:prstGeom prst="round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1" name="文本框 115"/>
                          <wps:cNvSpPr txBox="1"/>
                          <wps:spPr>
                            <a:xfrm>
                              <a:off x="7286" y="52786"/>
                              <a:ext cx="1926" cy="725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0"/>
                                    <w:szCs w:val="20"/>
                                    <w:lang w:val="en-US" w:eastAsia="zh-CN"/>
                                  </w:rPr>
                                  <w:t>Training Cohort (n=91)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53" name="组合 132"/>
                        <wpg:cNvGrpSpPr/>
                        <wpg:grpSpPr>
                          <a:xfrm>
                            <a:off x="7162" y="58942"/>
                            <a:ext cx="2423" cy="539"/>
                            <a:chOff x="7214" y="52749"/>
                            <a:chExt cx="2136" cy="667"/>
                          </a:xfrm>
                        </wpg:grpSpPr>
                        <wps:wsp>
                          <wps:cNvPr id="133" name="圆角矩形 114"/>
                          <wps:cNvSpPr/>
                          <wps:spPr>
                            <a:xfrm>
                              <a:off x="7214" y="52749"/>
                              <a:ext cx="2089" cy="667"/>
                            </a:xfrm>
                            <a:prstGeom prst="round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4" name="文本框 115"/>
                          <wps:cNvSpPr txBox="1"/>
                          <wps:spPr>
                            <a:xfrm>
                              <a:off x="7286" y="52801"/>
                              <a:ext cx="2064" cy="563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0"/>
                                    <w:szCs w:val="20"/>
                                    <w:lang w:val="en-US" w:eastAsia="zh-CN"/>
                                  </w:rPr>
                                  <w:t>Validation Cohort (n=39)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54" name="组合 149"/>
                        <wpg:cNvGrpSpPr/>
                        <wpg:grpSpPr>
                          <a:xfrm>
                            <a:off x="5042" y="53125"/>
                            <a:ext cx="8443" cy="5818"/>
                            <a:chOff x="5042" y="53125"/>
                            <a:chExt cx="8443" cy="5818"/>
                          </a:xfrm>
                        </wpg:grpSpPr>
                        <wpg:grpSp>
                          <wpg:cNvPr id="155" name="组合 117"/>
                          <wpg:cNvGrpSpPr/>
                          <wpg:grpSpPr>
                            <a:xfrm>
                              <a:off x="5554" y="53125"/>
                              <a:ext cx="2525" cy="875"/>
                              <a:chOff x="7209" y="52740"/>
                              <a:chExt cx="2988" cy="1036"/>
                            </a:xfrm>
                          </wpg:grpSpPr>
                          <wps:wsp>
                            <wps:cNvPr id="114" name="圆角矩形 114"/>
                            <wps:cNvSpPr/>
                            <wps:spPr>
                              <a:xfrm>
                                <a:off x="7214" y="52744"/>
                                <a:ext cx="2983" cy="1032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5" name="文本框 115"/>
                            <wps:cNvSpPr txBox="1"/>
                            <wps:spPr>
                              <a:xfrm>
                                <a:off x="7209" y="52740"/>
                                <a:ext cx="2897" cy="10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  <w:t>DLBCL patients from 2013 to 2018 (n=369)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56" name="组合 118"/>
                          <wpg:cNvGrpSpPr/>
                          <wpg:grpSpPr>
                            <a:xfrm>
                              <a:off x="5042" y="57104"/>
                              <a:ext cx="3548" cy="837"/>
                              <a:chOff x="7209" y="52740"/>
                              <a:chExt cx="2988" cy="1036"/>
                            </a:xfrm>
                          </wpg:grpSpPr>
                          <wps:wsp>
                            <wps:cNvPr id="119" name="圆角矩形 114"/>
                            <wps:cNvSpPr/>
                            <wps:spPr>
                              <a:xfrm>
                                <a:off x="7214" y="52744"/>
                                <a:ext cx="2983" cy="1032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0" name="文本框 115"/>
                            <wps:cNvSpPr txBox="1"/>
                            <wps:spPr>
                              <a:xfrm>
                                <a:off x="7209" y="52740"/>
                                <a:ext cx="2897" cy="10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130 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case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eligible patients were included in the study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57" name="组合 123"/>
                          <wpg:cNvGrpSpPr/>
                          <wpg:grpSpPr>
                            <a:xfrm>
                              <a:off x="8499" y="54200"/>
                              <a:ext cx="4986" cy="2717"/>
                              <a:chOff x="10278" y="53622"/>
                              <a:chExt cx="3065" cy="2818"/>
                            </a:xfrm>
                          </wpg:grpSpPr>
                          <wps:wsp>
                            <wps:cNvPr id="121" name="圆角矩形 121"/>
                            <wps:cNvSpPr/>
                            <wps:spPr>
                              <a:xfrm>
                                <a:off x="10279" y="53622"/>
                                <a:ext cx="3064" cy="2818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2" name="文本框 122"/>
                            <wps:cNvSpPr txBox="1"/>
                            <wps:spPr>
                              <a:xfrm>
                                <a:off x="10278" y="53826"/>
                                <a:ext cx="2963" cy="24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  <w:t>Exclusion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170" w:leftChars="0" w:hanging="170" w:firstLineChars="0"/>
                                    <w:jc w:val="both"/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  <w:t xml:space="preserve">poor quality of CT images due to artefacts (n=51) 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170" w:leftChars="0" w:hanging="170" w:firstLineChars="0"/>
                                    <w:jc w:val="both"/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  <w:t>the presence of contraindications to chemotherapy, severe cardiac, epatic, and renal diseases, and those who have not completed 4 cycles of chemotherapy in a standardized manner (n=104)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170" w:leftChars="0" w:hanging="170" w:firstLineChars="0"/>
                                    <w:jc w:val="both"/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  <w:t>imperfect imaging and follow-up data (n=84)</w:t>
                                  </w:r>
                                </w:p>
                                <w:p>
                                  <w:pP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26" name="直接箭头连接符 126"/>
                          <wps:cNvCnPr>
                            <a:stCxn id="115" idx="2"/>
                            <a:endCxn id="120" idx="0"/>
                          </wps:cNvCnPr>
                          <wps:spPr>
                            <a:xfrm flipH="1">
                              <a:off x="6762" y="53987"/>
                              <a:ext cx="16" cy="3117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直接箭头连接符 128"/>
                          <wps:cNvCnPr>
                            <a:endCxn id="122" idx="1"/>
                          </wps:cNvCnPr>
                          <wps:spPr>
                            <a:xfrm>
                              <a:off x="6784" y="55591"/>
                              <a:ext cx="1715" cy="3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" name="直接连接符 140"/>
                          <wps:cNvCnPr>
                            <a:stCxn id="120" idx="2"/>
                          </wps:cNvCnPr>
                          <wps:spPr>
                            <a:xfrm flipH="1">
                              <a:off x="6756" y="57929"/>
                              <a:ext cx="6" cy="40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" name="直接连接符 141"/>
                          <wps:cNvCnPr/>
                          <wps:spPr>
                            <a:xfrm>
                              <a:off x="5307" y="58313"/>
                              <a:ext cx="3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" name="直接箭头连接符 143"/>
                          <wps:cNvCnPr/>
                          <wps:spPr>
                            <a:xfrm>
                              <a:off x="5307" y="58304"/>
                              <a:ext cx="3" cy="638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直接箭头连接符 147"/>
                          <wps:cNvCnPr/>
                          <wps:spPr>
                            <a:xfrm>
                              <a:off x="8316" y="58313"/>
                              <a:ext cx="6" cy="631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25pt;margin-top:11.35pt;height:322pt;width:468.45pt;z-index:251661312;mso-width-relative:page;mso-height-relative:page;" coordorigin="4116,53125" coordsize="9369,6440" o:gfxdata="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E7JdwDaAAAACQEAAA8AAAAAAAAAAQAgAAAAIgAAAGRycy9kb3ducmV2Lnht&#10;bFBLAQIUABQAAAAIAIdO4kAfpl+WTwcAAAE0AAAOAAAAAAAAAAEAIAAAACkBAABkcnMvZTJvRG9j&#10;LnhtbFBLBQYAAAAABgAGAFkBAADqCgAAAAA=&#10;">
                <o:lock v:ext="edit" aspectratio="f"/>
                <v:group id="组合 129" o:spid="_x0000_s1026" o:spt="203" style="position:absolute;left:4116;top:58942;height:623;width:2370;" coordorigin="7214,52740" coordsize="2089,771" o:gfxdata="UEsDBAoAAAAAAIdO4kAAAAAAAAAAAAAAAAAEAAAAZHJzL1BLAwQUAAAACACHTuJAAbeJIL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Bt4kgvAAAANwAAAAPAAAAAAAAAAEAIAAAACIAAABkcnMvZG93bnJldi54bWxQ&#10;SwECFAAUAAAACACHTuJAMy8FnjsAAAA5AAAAFQAAAAAAAAABACAAAAALAQAAZHJzL2dyb3Vwc2hh&#10;cGV4bWwueG1sUEsFBgAAAAAGAAYAYAEAAMgDAAAAAA==&#10;">
                  <o:lock v:ext="edit" aspectratio="f"/>
                  <v:roundrect id="圆角矩形 114" o:spid="_x0000_s1026" o:spt="2" style="position:absolute;left:7214;top:52740;height:667;width:2089;v-text-anchor:middle;" filled="f" stroked="t" coordsize="21600,21600" arcsize="0.166666666666667" o:gfxdata="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xm46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</v:roundrect>
                  <v:shape id="文本框 115" o:spid="_x0000_s1026" o:spt="202" type="#_x0000_t202" style="position:absolute;left:7286;top:52786;height:725;width:1926;" fillcolor="#000000" filled="t" stroked="f" coordsize="21600,21600" o:gfxdata="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4x/jrsAAADc&#10;AAAADwAAAAAAAAABACAAAAAiAAAAZHJzL2Rvd25yZXYueG1sUEsBAhQAFAAAAAgAh07iQDMvBZ47&#10;AAAAOQAAABAAAAAAAAAAAQAgAAAACgEAAGRycy9zaGFwZXhtbC54bWxQSwUGAAAAAAYABgBbAQAA&#10;tAMAAAAA&#10;">
                    <v:fill on="t" opacity="0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0"/>
                              <w:szCs w:val="20"/>
                              <w:lang w:val="en-US" w:eastAsia="zh-CN"/>
                            </w:rPr>
                            <w:t>Training Cohort (n=91)</w:t>
                          </w:r>
                        </w:p>
                      </w:txbxContent>
                    </v:textbox>
                  </v:shape>
                </v:group>
                <v:group id="组合 132" o:spid="_x0000_s1026" o:spt="203" style="position:absolute;left:7162;top:58942;height:539;width:2423;" coordorigin="7214,52749" coordsize="2136,667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roundrect id="圆角矩形 114" o:spid="_x0000_s1026" o:spt="2" style="position:absolute;left:7214;top:52749;height:667;width:2089;v-text-anchor:middle;" filled="f" stroked="t" coordsize="21600,21600" arcsize="0.166666666666667" o:gfxdata="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8smnbUAAADcAAAADwAA&#10;AAAAAAABACAAAAAiAAAAZHJzL2Rvd25yZXYueG1sUEsBAhQAFAAAAAgAh07iQDMvBZ47AAAAOQAA&#10;ABAAAAAAAAAAAQAgAAAABAEAAGRycy9zaGFwZXhtbC54bWxQSwUGAAAAAAYABgBbAQAArgMAAAAA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</v:roundrect>
                  <v:shape id="文本框 115" o:spid="_x0000_s1026" o:spt="202" type="#_x0000_t202" style="position:absolute;left:7286;top:52801;height:563;width:2064;" fillcolor="#000000" filled="t" stroked="f" coordsize="21600,21600" o:gfxdata="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+9wWugAAANwA&#10;AAAPAAAAAAAAAAEAIAAAACIAAABkcnMvZG93bnJldi54bWxQSwECFAAUAAAACACHTuJAMy8FnjsA&#10;AAA5AAAAEAAAAAAAAAABACAAAAAJAQAAZHJzL3NoYXBleG1sLnhtbFBLBQYAAAAABgAGAFsBAACz&#10;AwAAAAA=&#10;">
                    <v:fill on="t" opacity="0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0"/>
                              <w:szCs w:val="20"/>
                              <w:lang w:val="en-US" w:eastAsia="zh-CN"/>
                            </w:rPr>
                            <w:t>Validation Cohort (n=39)</w:t>
                          </w:r>
                        </w:p>
                      </w:txbxContent>
                    </v:textbox>
                  </v:shape>
                </v:group>
                <v:group id="组合 149" o:spid="_x0000_s1026" o:spt="203" style="position:absolute;left:5042;top:53125;height:5818;width:8443;" coordorigin="5042,53125" coordsize="8443,5818" o:gfxdata="UEsDBAoAAAAAAIdO4kAAAAAAAAAAAAAAAAAEAAAAZHJzL1BLAwQUAAAACACHTuJA4RK0z7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atn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RK0z7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117" o:spid="_x0000_s1026" o:spt="203" style="position:absolute;left:5554;top:53125;height:875;width:2525;" coordorigin="7209,52740" coordsize="2988,1036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_x0000_s1026" o:spid="_x0000_s1026" o:spt="2" style="position:absolute;left:7214;top:52744;height:1032;width:2983;v-text-anchor:middle;" filled="f" stroked="t" coordsize="21600,21600" arcsize="0.166666666666667" o:gfxdata="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5fiibUAAADcAAAADwAA&#10;AAAAAAABACAAAAAiAAAAZHJzL2Rvd25yZXYueG1sUEsBAhQAFAAAAAgAh07iQDMvBZ47AAAAOQAA&#10;ABAAAAAAAAAAAQAgAAAABAEAAGRycy9zaGFwZXhtbC54bWxQSwUGAAAAAAYABgBbAQAArgM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oundrect>
                    <v:shape id="_x0000_s1026" o:spid="_x0000_s1026" o:spt="202" type="#_x0000_t202" style="position:absolute;left:7209;top:52740;height:1021;width:2897;" fillcolor="#000000" filled="t" stroked="f" coordsize="21600,21600" o:gfxdata="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wIl7bsAAADc&#10;AAAADwAAAAAAAAABACAAAAAiAAAAZHJzL2Rvd25yZXYueG1sUEsBAhQAFAAAAAgAh07iQDMvBZ47&#10;AAAAOQAAABAAAAAAAAAAAQAgAAAACgEAAGRycy9zaGFwZXhtbC54bWxQSwUGAAAAAAYABgBbAQAA&#10;tAMAAAAA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  <w:t>DLBCL patients from 2013 to 2018 (n=369)</w:t>
                            </w:r>
                          </w:p>
                        </w:txbxContent>
                      </v:textbox>
                    </v:shape>
                  </v:group>
                  <v:group id="组合 118" o:spid="_x0000_s1026" o:spt="203" style="position:absolute;left:5042;top:57104;height:837;width:3548;" coordorigin="7209,52740" coordsize="2988,1036" o:gfxdata="UEsDBAoAAAAAAIdO4kAAAAAAAAAAAAAAAAAEAAAAZHJzL1BLAwQUAAAACACHTuJAfoyPI7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OoP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+jI8jvAAAANwAAAAPAAAAAAAAAAEAIAAAACIAAABkcnMvZG93bnJldi54bWxQ&#10;SwECFAAUAAAACACHTuJAMy8FnjsAAAA5AAAAFQAAAAAAAAABACAAAAALAQAAZHJzL2dyb3Vwc2hh&#10;cGV4bWwueG1sUEsFBgAAAAAGAAYAYAEAAMgDAAAAAA==&#10;">
                    <o:lock v:ext="edit" aspectratio="f"/>
                    <v:roundrect id="圆角矩形 114" o:spid="_x0000_s1026" o:spt="2" style="position:absolute;left:7214;top:52744;height:1032;width:2983;v-text-anchor:middle;" filled="f" stroked="t" coordsize="21600,21600" arcsize="0.166666666666667" o:gfxdata="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ZZNF7UAAADcAAAADwAA&#10;AAAAAAABACAAAAAiAAAAZHJzL2Rvd25yZXYueG1sUEsBAhQAFAAAAAgAh07iQDMvBZ47AAAAOQAA&#10;ABAAAAAAAAAAAQAgAAAABAEAAGRycy9zaGFwZXhtbC54bWxQSwUGAAAAAAYABgBbAQAArgM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oundrect>
                    <v:shape id="文本框 115" o:spid="_x0000_s1026" o:spt="202" type="#_x0000_t202" style="position:absolute;left:7209;top:52740;height:1021;width:2897;" fillcolor="#000000" filled="t" stroked="f" coordsize="21600,21600" o:gfxdata="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GUzIvQAA&#10;ANwAAAAPAAAAAAAAAAEAIAAAACIAAABkcnMvZG93bnJldi54bWxQSwECFAAUAAAACACHTuJAMy8F&#10;njsAAAA5AAAAEAAAAAAAAAABACAAAAAMAQAAZHJzL3NoYXBleG1sLnhtbFBLBQYAAAAABgAGAFsB&#10;AAC2AwAAAAA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130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case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 xml:space="preserve"> eligible patients were included in the study</w:t>
                            </w:r>
                          </w:p>
                        </w:txbxContent>
                      </v:textbox>
                    </v:shape>
                  </v:group>
                  <v:group id="组合 123" o:spid="_x0000_s1026" o:spt="203" style="position:absolute;left:8499;top:54200;height:2717;width:4986;" coordorigin="10278,53622" coordsize="3065,2818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  <o:lock v:ext="edit" aspectratio="f"/>
                    <v:roundrect id="_x0000_s1026" o:spid="_x0000_s1026" o:spt="2" style="position:absolute;left:10279;top:53622;height:2818;width:3064;v-text-anchor:middle;" filled="f" stroked="t" coordsize="21600,21600" arcsize="0.166666666666667" o:gfxdata="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YyLrLUAAADcAAAADwAA&#10;AAAAAAABACAAAAAiAAAAZHJzL2Rvd25yZXYueG1sUEsBAhQAFAAAAAgAh07iQDMvBZ47AAAAOQAA&#10;ABAAAAAAAAAAAQAgAAAABAEAAGRycy9zaGFwZXhtbC54bWxQSwUGAAAAAAYABgBbAQAArgM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oundrect>
                    <v:shape id="_x0000_s1026" o:spid="_x0000_s1026" o:spt="202" type="#_x0000_t202" style="position:absolute;left:10278;top:53826;height:2483;width:2963;" fillcolor="#000000" filled="t" stroked="f" coordsize="21600,21600" o:gfxdata="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h3ckugAAANwA&#10;AAAPAAAAAAAAAAEAIAAAACIAAABkcnMvZG93bnJldi54bWxQSwECFAAUAAAACACHTuJAMy8FnjsA&#10;AAA5AAAAEAAAAAAAAAABACAAAAAJAQAAZHJzL3NoYXBleG1sLnhtbFBLBQYAAAAABgAGAFsBAACz&#10;AwAAAAA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  <w:t>Exclusion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170" w:leftChars="0" w:hanging="17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  <w:t xml:space="preserve">poor quality of CT images due to artefacts (n=51)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170" w:leftChars="0" w:hanging="17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  <w:t>the presence of contraindications to chemotherapy, severe cardiac, epatic, and renal diseases, and those who have not completed 4 cycles of chemotherapy in a standardized manner (n=104)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170" w:leftChars="0" w:hanging="17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  <w:t>imperfect imaging and follow-up data (n=84)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26" o:spid="_x0000_s1026" o:spt="32" type="#_x0000_t32" style="position:absolute;left:6762;top:53987;flip:x;height:3117;width:16;" filled="f" stroked="t" coordsize="21600,21600" o:gfxdata="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0+me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6784;top:55591;height:3;width:1715;" filled="f" stroked="t" coordsize="21600,21600" o:gfxdata="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qYu+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 endarrow="open"/>
                    <v:imagedata o:title=""/>
                    <o:lock v:ext="edit" aspectratio="f"/>
                  </v:shape>
                  <v:line id="_x0000_s1026" o:spid="_x0000_s1026" o:spt="20" style="position:absolute;left:6756;top:57929;flip:x;height:407;width:6;" filled="f" stroked="t" coordsize="21600,21600" o:gfxdata="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sHK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_x0000_s1026" o:spid="_x0000_s1026" o:spt="20" style="position:absolute;left:5307;top:58313;height:0;width:3000;" filled="f" stroked="t" coordsize="21600,21600" o:gfxdata="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9b7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5307;top:58304;height:638;width:3;" filled="f" stroked="t" coordsize="21600,21600" o:gfxdata="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3Vko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 [3213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8316;top:58313;height:631;width:6;" filled="f" stroked="t" coordsize="21600,21600" o:gfxdata="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5l8r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 [3213]" miterlimit="8" joinstyle="miter" endarrow="open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distribute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1868805</wp:posOffset>
                </wp:positionV>
                <wp:extent cx="1393825" cy="986155"/>
                <wp:effectExtent l="0" t="0" r="0" b="0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6760" y="4028440"/>
                          <a:ext cx="139382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05pt;margin-top:147.15pt;height:77.65pt;width:109.75pt;z-index:251660288;v-text-anchor:middle;mso-width-relative:page;mso-height-relative:page;" filled="f" stroked="f" coordsize="21600,21600" o:gfxdata="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CpVGijaAAAACwEAAA8AAAAAAAAAAQAgAAAAIgAAAGRycy9kb3ducmV2LnhtbFBLAQIUABQAAAAI&#10;AIdO4kD0wH24zwIAAJkFAAAOAAAAAAAAAAEAIAAAACkBAABkcnMvZTJvRG9jLnhtbFBLBQYAAAAA&#10;BgAGAFkBAABqBgAAAAA=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79375</wp:posOffset>
                </wp:positionV>
                <wp:extent cx="2045970" cy="275590"/>
                <wp:effectExtent l="0" t="0" r="11430" b="13970"/>
                <wp:wrapNone/>
                <wp:docPr id="162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3310" y="5713095"/>
                          <a:ext cx="2045970" cy="2755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  <w:t>Fig 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45pt;margin-top:6.25pt;height:21.7pt;width:161.1pt;z-index:251662336;mso-width-relative:page;mso-height-relative:page;" fillcolor="#000000" filled="t" stroked="f" coordsize="21600,21600" o:gfxdata="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r2I4HXAAAACQEAAA8AAAAAAAAAAQAgAAAAIgAAAGRycy9kb3ducmV2LnhtbFBL&#10;AQIUABQAAAAIAIdO4kAIE39GaQIAALwEAAAOAAAAAAAAAAEAIAAAACYBAABkcnMvZTJvRG9jLnht&#10;bFBLBQYAAAAABgAGAFkBAAABBg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 w:val="0"/>
                          <w:bCs w:val="0"/>
                          <w:color w:val="auto"/>
                          <w:sz w:val="18"/>
                          <w:szCs w:val="18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 w:ascii="Times New Roman" w:hAnsi="Times New Roman"/>
                          <w:b w:val="0"/>
                          <w:bCs w:val="0"/>
                          <w:color w:val="auto"/>
                          <w:sz w:val="18"/>
                          <w:szCs w:val="18"/>
                          <w:lang w:val="en-US" w:eastAsia="zh-CN"/>
                          <w14:textOutline w14:w="9525">
                            <w14:round/>
                          </w14:textOutline>
                        </w:rPr>
                        <w:t>Fig S1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page" w:horzAnchor="page" w:tblpX="1467" w:tblpY="11582"/>
        <w:tblOverlap w:val="never"/>
        <w:tblW w:w="9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3077"/>
        <w:gridCol w:w="257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3" w:type="dxa"/>
            <w:shd w:val="clear" w:color="auto" w:fill="FFFFFF" w:themeFill="background1"/>
          </w:tcPr>
          <w:p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1359535" cy="972185"/>
                  <wp:effectExtent l="0" t="0" r="12065" b="3175"/>
                  <wp:docPr id="2" name="图片 1" descr="2022-11-13-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022-11-13-Scen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0136" t="52730" r="5235" b="1178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59535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shd w:val="clear" w:color="auto" w:fill="FFFFFF" w:themeFill="background1"/>
          </w:tcPr>
          <w:p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1843405" cy="972185"/>
                  <wp:effectExtent l="0" t="0" r="635" b="3175"/>
                  <wp:docPr id="15" name="图片 14" descr="2022-11-13-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2022-11-13-Scen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82" t="7398" r="50307" b="54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5" w:type="dxa"/>
            <w:shd w:val="clear" w:color="auto" w:fill="FFFFFF" w:themeFill="background1"/>
          </w:tcPr>
          <w:p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1504950" cy="972185"/>
                  <wp:effectExtent l="0" t="0" r="3810" b="3175"/>
                  <wp:docPr id="3" name="图片 2" descr="2022-11-13-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2022-11-13-Scen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446" t="52478" r="57459" b="15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990600" cy="972185"/>
                  <wp:effectExtent l="0" t="0" r="0" b="3175"/>
                  <wp:docPr id="5" name="图片 4" descr="2022-11-13-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2022-11-13-Scen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0643" t="5306" r="11283" b="55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72185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3" w:type="dxa"/>
            <w:shd w:val="clear" w:color="auto" w:fill="FFFFFF" w:themeFill="background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  <w:t>Sagittal plane</w:t>
            </w:r>
          </w:p>
        </w:tc>
        <w:tc>
          <w:tcPr>
            <w:tcW w:w="3077" w:type="dxa"/>
            <w:shd w:val="clear" w:color="auto" w:fill="FFFFFF" w:themeFill="background1"/>
          </w:tcPr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  <w:t>Segmentation region in axial plane</w:t>
            </w:r>
          </w:p>
        </w:tc>
        <w:tc>
          <w:tcPr>
            <w:tcW w:w="2575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  <w:t>Coronal plane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  <w:t>Three-Dimensional view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5" w:type="dxa"/>
            <w:gridSpan w:val="4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Fig S2</w:t>
            </w:r>
          </w:p>
        </w:tc>
      </w:tr>
    </w:tbl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5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580" w:tblpY="664"/>
        <w:tblOverlap w:val="never"/>
        <w:tblW w:w="11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610"/>
        <w:gridCol w:w="1610"/>
        <w:gridCol w:w="1610"/>
        <w:gridCol w:w="1610"/>
        <w:gridCol w:w="1610"/>
        <w:gridCol w:w="1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0" w:type="dxa"/>
            <w:gridSpan w:val="7"/>
            <w:shd w:val="clear" w:color="auto" w:fill="FFFFFF" w:themeFill="background1"/>
            <w:vAlign w:val="top"/>
          </w:tcPr>
          <w:p>
            <w:pPr>
              <w:tabs>
                <w:tab w:val="left" w:pos="1924"/>
              </w:tabs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Radiomics Features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(N=851)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D4F5F2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hape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eatures(n=14)</w:t>
            </w: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E3F2D9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irst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rder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eatures(n=162)</w:t>
            </w: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FFF3CA"/>
            <w:vAlign w:val="top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Gray Level CO-Occurrence Matrix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n=216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3CA"/>
            <w:vAlign w:val="top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Gray Level Dependence Matrix(n=126)</w:t>
            </w: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3CA"/>
            <w:vAlign w:val="top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Gray Level run length matrix(n=144)</w:t>
            </w: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3CA"/>
            <w:vAlign w:val="top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Gray Level size zone matrix(n=144)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3CA"/>
            <w:vAlign w:val="top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Neighboring gray tone difference matrix(n=45)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4F5F2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Elongation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Flatness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LeastAxisLength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MajorAxisLength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Maximum2DDiameterColumn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Maximum2DDiameterRow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Maximum2DDiameterSlice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Maximum3DDiameter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MeshVolume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MinorAxisLength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Sphericity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SurfaceArea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SurfaceVolumeRatio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  <w:t>VoxelVolume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eastAsia="仿宋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F2D9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Percentile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Energy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Entropy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InterquartileRange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Kurtosis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Maximum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Mean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MeanAbsoluteDeviation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Median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Minimum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Range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RobustMeanAbsoluteDeviation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RootMeanSquared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Skewness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TotalEnergy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Uniformity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Variance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3CA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Autocorrelation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ClusterProminence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ClusterShade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ClusterTendency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Contrast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Correlation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DifferenceEntropy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DifferenceVariance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Id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Idm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Idmn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Idn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Imc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InverseVariance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JointAverage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JointEnergy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JointEntropy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MaximumProbability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MCC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SumAverage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SumEntropy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SumSquares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3CA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DependenceEntropy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DependenceNonUniformity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DependenceNonUniformityNormalized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DependenceVariance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GrayLevelNonUniformity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GrayLevelVariance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HighGrayLevelEmphasis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LargeDependenceEmphasis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LargeDependenceHighGrayLevelEmphasis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LargeDependenceLowGrayLevelEmphasis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LowGrayLevelEmphasis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SmallDependenceEmphasis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SmallDependenceHighGrayLevelEmphasis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</w:rPr>
              <w:t>SmallDependenceLowGrayLevelEmphasis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3CA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GrayLevelNonUniformity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GrayLevelNonUniformityNormalized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GrayLevelVariance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HighGrayLevelRunEmphasis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LongRunEmphasis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LongRunHighGrayLevelEmphasis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LongRunLowGrayLevelEmphasis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LowGrayLevelRunEmphasis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RunEntropy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RunLengthNonUniformity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RunLengthNonUniformityNormalized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RunPercentage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RunVariance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ShortRunEmphasis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ShortRunHighGrayLevelEmphasis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ShortRunLowGrayLevelEmphasis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3CA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GrayLevelNonUniformity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GrayLevelNonUniformityNormalized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GrayLevelVariance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HighGrayLevelZoneEmphasis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LargeAreaEmphasis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LargeAreaHighGrayLevelEmphasis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LargeAreaLowGrayLevelEmphasis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LowGrayLevelZoneEmphasis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SizeZoneNonUniformity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SizeZoneNonUniformityNormalized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SmallAreaEmphasis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SmallAreaHighGrayLevelEmphasis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SmallAreaLowGrayLevelEmphasis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ZoneEntropy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ZonePercentage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ZoneVariance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3CA"/>
          </w:tcPr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Busyness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Coarseness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Complexity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Contrast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  <w:t>Strength</w:t>
            </w:r>
          </w:p>
          <w:p>
            <w:pPr>
              <w:tabs>
                <w:tab w:val="left" w:pos="1924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70" w:type="dxa"/>
            <w:gridSpan w:val="7"/>
            <w:shd w:val="clear" w:color="auto" w:fill="FFFFFF" w:themeFill="background1"/>
            <w:vAlign w:val="center"/>
          </w:tcPr>
          <w:p>
            <w:pPr>
              <w:tabs>
                <w:tab w:val="left" w:pos="1924"/>
              </w:tabs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Table S1</w:t>
            </w:r>
          </w:p>
        </w:tc>
      </w:tr>
    </w:tbl>
    <w:p>
      <w:pPr>
        <w:tabs>
          <w:tab w:val="left" w:pos="85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54"/>
        </w:tabs>
        <w:bidi w:val="0"/>
        <w:jc w:val="left"/>
        <w:rPr>
          <w:rFonts w:hint="eastAsia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tbl>
      <w:tblPr>
        <w:tblStyle w:val="7"/>
        <w:tblpPr w:leftFromText="180" w:rightFromText="180" w:vertAnchor="page" w:horzAnchor="page" w:tblpX="1942" w:tblpY="3672"/>
        <w:tblOverlap w:val="never"/>
        <w:tblW w:w="89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1"/>
        <w:gridCol w:w="4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1" w:type="dxa"/>
            <w:shd w:val="clear" w:color="auto" w:fill="FFFFFF" w:themeFill="background1"/>
          </w:tcPr>
          <w:p>
            <w:pPr>
              <w:jc w:val="center"/>
              <w:rPr>
                <w:rFonts w:hint="eastAsia" w:eastAsiaTheme="minor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drawing>
                <wp:inline distT="0" distB="0" distL="114300" distR="114300">
                  <wp:extent cx="2684780" cy="2136775"/>
                  <wp:effectExtent l="0" t="0" r="12700" b="12065"/>
                  <wp:docPr id="3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780" cy="213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2" w:type="dxa"/>
            <w:shd w:val="clear" w:color="auto" w:fill="FFFFFF" w:themeFill="background1"/>
          </w:tcPr>
          <w:p>
            <w:pPr>
              <w:rPr>
                <w:rFonts w:hint="eastAsia" w:eastAsiaTheme="minor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drawing>
                <wp:inline distT="0" distB="0" distL="114300" distR="114300">
                  <wp:extent cx="2679700" cy="2138680"/>
                  <wp:effectExtent l="0" t="0" r="2540" b="10160"/>
                  <wp:docPr id="3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213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3" w:type="dxa"/>
            <w:gridSpan w:val="2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drawing>
                <wp:inline distT="0" distB="0" distL="114300" distR="114300">
                  <wp:extent cx="4295140" cy="2593340"/>
                  <wp:effectExtent l="0" t="0" r="2540" b="0"/>
                  <wp:docPr id="37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140" cy="2593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3" w:type="dxa"/>
            <w:gridSpan w:val="2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Fig S3</w:t>
            </w:r>
          </w:p>
        </w:tc>
      </w:tr>
    </w:tbl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rPr>
          <w:rFonts w:hint="eastAsia"/>
          <w:sz w:val="18"/>
          <w:szCs w:val="21"/>
          <w:lang w:val="en-US" w:eastAsia="zh-CN"/>
        </w:rPr>
      </w:pPr>
      <w:r>
        <w:rPr>
          <w:rFonts w:hint="default" w:ascii="Times New Roman" w:hAnsi="Times New Roman" w:cs="Times New Roman"/>
          <w:vertAlign w:val="baseline"/>
          <w:lang w:val="en-US" w:eastAsia="zh-CN"/>
        </w:rPr>
        <w:t>Table S</w:t>
      </w:r>
      <w:r>
        <w:rPr>
          <w:rFonts w:hint="eastAsia" w:ascii="Times New Roman" w:hAnsi="Times New Roman" w:cs="Times New Roman"/>
          <w:vertAlign w:val="baseline"/>
          <w:lang w:val="en-US" w:eastAsia="zh-CN"/>
        </w:rPr>
        <w:t>2</w:t>
      </w:r>
      <w:r>
        <w:rPr>
          <w:rFonts w:hint="default" w:ascii="Times New Roman" w:hAnsi="Times New Roman" w:cs="Times New Roman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vertAlign w:val="baseline"/>
          <w:lang w:val="en-US" w:eastAsia="zh-CN"/>
        </w:rPr>
        <w:t>Selected features and their coefficients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820"/>
        <w:gridCol w:w="4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8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Coefficients</w:t>
            </w:r>
          </w:p>
        </w:tc>
        <w:tc>
          <w:tcPr>
            <w:tcW w:w="40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Features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0.019083</w:t>
            </w:r>
          </w:p>
        </w:tc>
        <w:tc>
          <w:tcPr>
            <w:tcW w:w="4086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DifferenceEntropy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0.018787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LowGrayLevelEmphasis.1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0.004305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SizeZoneNonUniformityNormalized.3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0.008847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Busyness.1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0.004305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SizeZoneNonUniformityNormalized.3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0.000918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LongRunHighGrayLevelEmphasis.1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-0.000250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ClusterShade.2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-0.007406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Contrast.9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-0.009312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Skewness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-0.012821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Median.6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-0.020902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RunVariance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-0.028171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LowGrayLevelZoneEmphasis.6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0.038004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Elongation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0.046530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Flatness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82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-0.060094</w:t>
            </w:r>
          </w:p>
        </w:tc>
        <w:tc>
          <w:tcPr>
            <w:tcW w:w="408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DependenceVariance.1</w:t>
            </w:r>
          </w:p>
        </w:tc>
      </w:tr>
    </w:tbl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OS=1 = 0.4607838228701024  -0.038004 * Elongation -0.046530 * Flatness -0.009312 * Skewness +0.019083 * DifferenceEntropy -0.020902 * RunVariance -0.060094 * DependenceVariance.1 +0.018787 * LowGrayLevelEmphasis.1 +0.000918 * LongRunHighGrayLevelEmphasis.1 +0.008847 * Busyness.1 -0.000250 * ClusterShade.2 +0.004305 * SizeZoneNonUniformityNormalized.3 -0.007406 * Contrast.9 -0.012821 * Median.6 -0.028171 * LowGrayLevelZoneEmphasis.6 +0.015123 * SizeZoneNonUniformity.8</w:t>
      </w: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44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2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93A62"/>
    <w:multiLevelType w:val="singleLevel"/>
    <w:tmpl w:val="DB793A62"/>
    <w:lvl w:ilvl="0" w:tentative="0">
      <w:start w:val="1"/>
      <w:numFmt w:val="bullet"/>
      <w:lvlText w:val=""/>
      <w:lvlJc w:val="left"/>
      <w:pPr>
        <w:ind w:left="170" w:leftChars="0" w:hanging="170" w:firstLineChars="0"/>
      </w:pPr>
      <w:rPr>
        <w:rFonts w:hint="default" w:ascii="Wingdings" w:hAnsi="Wingdings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MDk5OWExOTlkOTkzMzM2ODNmYzUwMmYxZWJmMjYifQ=="/>
  </w:docVars>
  <w:rsids>
    <w:rsidRoot w:val="4E0065B6"/>
    <w:rsid w:val="0A7809B7"/>
    <w:rsid w:val="0C7476C0"/>
    <w:rsid w:val="16786309"/>
    <w:rsid w:val="1E41779B"/>
    <w:rsid w:val="22DD734F"/>
    <w:rsid w:val="236D234B"/>
    <w:rsid w:val="27D30C8C"/>
    <w:rsid w:val="2E1713D1"/>
    <w:rsid w:val="357A0C73"/>
    <w:rsid w:val="368B2CCC"/>
    <w:rsid w:val="375F0685"/>
    <w:rsid w:val="3CB172D9"/>
    <w:rsid w:val="3E2541E8"/>
    <w:rsid w:val="3EFD67D8"/>
    <w:rsid w:val="4E0065B6"/>
    <w:rsid w:val="53A112AF"/>
    <w:rsid w:val="5DBC1ADE"/>
    <w:rsid w:val="5EB21A84"/>
    <w:rsid w:val="66E3632D"/>
    <w:rsid w:val="677C0026"/>
    <w:rsid w:val="68A16CAB"/>
    <w:rsid w:val="68EC1986"/>
    <w:rsid w:val="6BD745FA"/>
    <w:rsid w:val="771A36A5"/>
    <w:rsid w:val="77367FC0"/>
    <w:rsid w:val="777930A5"/>
    <w:rsid w:val="78350435"/>
    <w:rsid w:val="7CD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2024-03-10T02:51:00Z</dcterms:created>
  <dc:creator>满天星</dc:creator>
  <cp:lastModifiedBy>满天星</cp:lastModifiedBy>
  <dcterms:modified xsi:type="dcterms:W3CDTF">2024-03-10T07:15:54Z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83FC66E2FD0349A7A6D9AFFCAB69A0BD_11</vt:lpwstr>
  </property>
</Properties>
</file>