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0B" w:rsidRPr="002654D2" w:rsidRDefault="00F54C4D" w:rsidP="00F54C4D">
      <w:pPr>
        <w:rPr>
          <w:rFonts w:ascii="Times New Roman" w:eastAsia="PMingLiU" w:hAnsi="Times New Roman" w:cs="Times New Roman"/>
          <w:i/>
          <w:kern w:val="0"/>
          <w:sz w:val="20"/>
          <w:szCs w:val="24"/>
          <w:lang w:val="en-GB" w:eastAsia="en-GB"/>
        </w:rPr>
      </w:pPr>
      <w:r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>Table</w:t>
      </w:r>
      <w:r w:rsidR="00092A0B" w:rsidRPr="002654D2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 xml:space="preserve"> </w:t>
      </w:r>
      <w:r w:rsidR="0020420C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>S1</w:t>
      </w:r>
      <w:r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 xml:space="preserve"> </w:t>
      </w:r>
      <w:r w:rsidR="00092A0B" w:rsidRPr="00F54C4D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Factor Loadings for the Me</w:t>
      </w:r>
      <w:r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asurement Models in the Model 1 (</w:t>
      </w:r>
      <w:r w:rsidRPr="002654D2">
        <w:rPr>
          <w:rFonts w:ascii="Times New Roman" w:eastAsia="PMingLiU" w:hAnsi="Times New Roman" w:cs="Times New Roman"/>
          <w:i/>
          <w:iCs/>
          <w:kern w:val="0"/>
          <w:sz w:val="20"/>
          <w:szCs w:val="24"/>
          <w:lang w:val="en-GB" w:eastAsia="en-GB"/>
        </w:rPr>
        <w:t>N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= 1427</w:t>
      </w:r>
      <w:r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)</w:t>
      </w:r>
    </w:p>
    <w:tbl>
      <w:tblPr>
        <w:tblStyle w:val="1"/>
        <w:tblW w:w="4976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1586"/>
        <w:gridCol w:w="1559"/>
        <w:gridCol w:w="1559"/>
        <w:gridCol w:w="1559"/>
      </w:tblGrid>
      <w:tr w:rsidR="00092A0B" w:rsidRPr="002654D2" w:rsidTr="00642F34">
        <w:trPr>
          <w:tblHeader/>
        </w:trPr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Measured variable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Unstandardized factor loading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i/>
                <w:iCs/>
                <w:szCs w:val="24"/>
              </w:rPr>
            </w:pPr>
            <w:r w:rsidRPr="002654D2">
              <w:rPr>
                <w:i/>
                <w:iCs/>
                <w:szCs w:val="24"/>
              </w:rPr>
              <w:t>SE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i/>
                <w:iCs/>
                <w:szCs w:val="24"/>
              </w:rPr>
            </w:pPr>
            <w:r w:rsidRPr="002654D2">
              <w:rPr>
                <w:i/>
                <w:iCs/>
                <w:szCs w:val="24"/>
              </w:rPr>
              <w:t>Z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Standardized factor loading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top w:val="single" w:sz="4" w:space="0" w:color="auto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Endorsed Attitude</w:t>
            </w:r>
          </w:p>
        </w:tc>
        <w:tc>
          <w:tcPr>
            <w:tcW w:w="959" w:type="pct"/>
            <w:tcBorders>
              <w:top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.599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1.093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15.642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.633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1.205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15.330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.652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bottom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tcBorders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1.598</w:t>
            </w:r>
          </w:p>
        </w:tc>
        <w:tc>
          <w:tcPr>
            <w:tcW w:w="943" w:type="pct"/>
            <w:tcBorders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.088</w:t>
            </w:r>
          </w:p>
        </w:tc>
        <w:tc>
          <w:tcPr>
            <w:tcW w:w="943" w:type="pct"/>
            <w:tcBorders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18.137</w:t>
            </w:r>
          </w:p>
        </w:tc>
        <w:tc>
          <w:tcPr>
            <w:tcW w:w="943" w:type="pct"/>
            <w:tcBorders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.685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Stigmatized Attitude</w:t>
            </w:r>
          </w:p>
        </w:tc>
        <w:tc>
          <w:tcPr>
            <w:tcW w:w="959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.795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1.102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.034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32.152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.805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0.818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.034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24.329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.635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1.102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.037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29.498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.799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0.952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.037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25.521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.701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Depression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.661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.049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20.367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.620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0.975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18.375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.551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1.032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19.681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.588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0.789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15.805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.470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6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1.181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23.093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.708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7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0.922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.049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18.989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.569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8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0.841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.043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19.608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.593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9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0.699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.031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22.409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.712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Suicidal Ideation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.898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0.821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.022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37.214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.756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0.854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.019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45.240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.841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1.164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.019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61.151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.950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1.231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.022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56.821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.925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Suicide Attempt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.687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1.779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.063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28.292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.836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0.536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.029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18.718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.534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2.484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.087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28.554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.857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</w:tbl>
    <w:p w:rsidR="00092A0B" w:rsidRPr="002654D2" w:rsidRDefault="00092A0B" w:rsidP="00092A0B">
      <w:pPr>
        <w:widowControl/>
        <w:spacing w:before="240" w:line="360" w:lineRule="auto"/>
        <w:jc w:val="left"/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</w:pPr>
      <w:r w:rsidRPr="002654D2">
        <w:rPr>
          <w:rFonts w:ascii="Times New Roman" w:eastAsia="PMingLiU" w:hAnsi="Times New Roman" w:cs="Times New Roman"/>
          <w:kern w:val="0"/>
          <w:sz w:val="20"/>
          <w:szCs w:val="24"/>
          <w:vertAlign w:val="superscript"/>
          <w:lang w:val="en-GB" w:eastAsia="en-GB"/>
        </w:rPr>
        <w:t>***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</w:t>
      </w:r>
      <w:r w:rsidRPr="002654D2">
        <w:rPr>
          <w:rFonts w:ascii="Times New Roman" w:eastAsia="PMingLiU" w:hAnsi="Times New Roman" w:cs="Times New Roman"/>
          <w:i/>
          <w:iCs/>
          <w:kern w:val="0"/>
          <w:sz w:val="20"/>
          <w:szCs w:val="24"/>
          <w:lang w:val="en-GB" w:eastAsia="en-GB"/>
        </w:rPr>
        <w:t>p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&lt; .001.</w:t>
      </w:r>
    </w:p>
    <w:p w:rsidR="00092A0B" w:rsidRPr="002654D2" w:rsidRDefault="00092A0B" w:rsidP="00092A0B">
      <w:pPr>
        <w:widowControl/>
        <w:jc w:val="left"/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</w:pP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br w:type="page"/>
      </w:r>
    </w:p>
    <w:p w:rsidR="00092A0B" w:rsidRPr="002654D2" w:rsidRDefault="00F54C4D" w:rsidP="0020420C">
      <w:pPr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</w:pPr>
      <w:r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lastRenderedPageBreak/>
        <w:t>Ta</w:t>
      </w:r>
      <w:bookmarkStart w:id="0" w:name="_GoBack"/>
      <w:bookmarkEnd w:id="0"/>
      <w:r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 xml:space="preserve">ble </w:t>
      </w:r>
      <w:r w:rsidR="0020420C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>S2</w:t>
      </w:r>
      <w:r w:rsidR="002654D2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 xml:space="preserve"> </w:t>
      </w:r>
      <w:r w:rsidR="00092A0B"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Factor Loadings for the Me</w:t>
      </w:r>
      <w:r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asurement Models in the Model 2 (</w:t>
      </w:r>
      <w:r w:rsidRPr="002654D2">
        <w:rPr>
          <w:rFonts w:ascii="Times New Roman" w:eastAsia="PMingLiU" w:hAnsi="Times New Roman" w:cs="Times New Roman"/>
          <w:i/>
          <w:iCs/>
          <w:kern w:val="0"/>
          <w:sz w:val="20"/>
          <w:szCs w:val="24"/>
          <w:lang w:val="en-GB" w:eastAsia="en-GB"/>
        </w:rPr>
        <w:t>N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= 570</w:t>
      </w:r>
      <w:r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)</w:t>
      </w:r>
    </w:p>
    <w:tbl>
      <w:tblPr>
        <w:tblStyle w:val="2"/>
        <w:tblW w:w="4976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1586"/>
        <w:gridCol w:w="1559"/>
        <w:gridCol w:w="1559"/>
        <w:gridCol w:w="1559"/>
      </w:tblGrid>
      <w:tr w:rsidR="00092A0B" w:rsidRPr="002654D2" w:rsidTr="00642F34">
        <w:trPr>
          <w:tblHeader/>
        </w:trPr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Measured variable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Unstandardized factor loading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i/>
                <w:iCs/>
                <w:szCs w:val="24"/>
              </w:rPr>
            </w:pPr>
            <w:r w:rsidRPr="002654D2">
              <w:rPr>
                <w:i/>
                <w:iCs/>
                <w:szCs w:val="24"/>
              </w:rPr>
              <w:t>SE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i/>
                <w:iCs/>
                <w:szCs w:val="24"/>
              </w:rPr>
            </w:pPr>
            <w:r w:rsidRPr="002654D2">
              <w:rPr>
                <w:i/>
                <w:iCs/>
                <w:szCs w:val="24"/>
              </w:rPr>
              <w:t>Z</w:t>
            </w:r>
          </w:p>
        </w:tc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Standardized factor loading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Self-Stigma</w:t>
            </w:r>
          </w:p>
        </w:tc>
        <w:tc>
          <w:tcPr>
            <w:tcW w:w="959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  <w:bottom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.684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1.082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15.153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.680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1.303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18.226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.848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0.973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.068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14.316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.654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1.189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.068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17.600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.817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6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1.170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16.598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.770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7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1.284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17.808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.840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Depression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.699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1.034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14.085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.657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0.986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.080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12.273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.565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1.025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13.070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.599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0.784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10.268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.473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6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1.215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15.420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.715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7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0.934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.074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12.627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.581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8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0.847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.069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12.344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.573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9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0.772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13.985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.660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Suicidal Ideation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.785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0.774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13.351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.548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1.061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19.125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.752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1.437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.059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24.464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.918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5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1.446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.064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22.593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.859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Suicide Attempt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1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.550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2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2.136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.177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12.070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.699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3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0.804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.090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8.906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.451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  <w:tr w:rsidR="00092A0B" w:rsidRPr="002654D2" w:rsidTr="00642F34">
        <w:trPr>
          <w:trHeight w:val="283"/>
        </w:trPr>
        <w:tc>
          <w:tcPr>
            <w:tcW w:w="1211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Item 4</w:t>
            </w:r>
          </w:p>
        </w:tc>
        <w:tc>
          <w:tcPr>
            <w:tcW w:w="959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3.575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.278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12.852</w:t>
            </w:r>
          </w:p>
        </w:tc>
        <w:tc>
          <w:tcPr>
            <w:tcW w:w="943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.872</w:t>
            </w:r>
            <w:r w:rsidRPr="002654D2">
              <w:rPr>
                <w:szCs w:val="24"/>
                <w:vertAlign w:val="superscript"/>
              </w:rPr>
              <w:t>***</w:t>
            </w:r>
          </w:p>
        </w:tc>
      </w:tr>
    </w:tbl>
    <w:p w:rsidR="00092A0B" w:rsidRPr="002654D2" w:rsidRDefault="00092A0B" w:rsidP="00092A0B">
      <w:pPr>
        <w:widowControl/>
        <w:spacing w:before="240" w:line="360" w:lineRule="auto"/>
        <w:jc w:val="left"/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</w:pP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eastAsia="en-GB"/>
        </w:rPr>
        <w:t>Self-Stigma, self-stigma toward suicide.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vertAlign w:val="superscript"/>
          <w:lang w:val="en-GB" w:eastAsia="en-GB"/>
        </w:rPr>
        <w:t>***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</w:t>
      </w:r>
      <w:r w:rsidRPr="002654D2">
        <w:rPr>
          <w:rFonts w:ascii="Times New Roman" w:eastAsia="PMingLiU" w:hAnsi="Times New Roman" w:cs="Times New Roman"/>
          <w:i/>
          <w:iCs/>
          <w:kern w:val="0"/>
          <w:sz w:val="20"/>
          <w:szCs w:val="24"/>
          <w:lang w:val="en-GB" w:eastAsia="en-GB"/>
        </w:rPr>
        <w:t>p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 xml:space="preserve"> &lt; .001.</w:t>
      </w:r>
    </w:p>
    <w:p w:rsidR="00092A0B" w:rsidRPr="002654D2" w:rsidRDefault="00092A0B" w:rsidP="00092A0B">
      <w:pPr>
        <w:widowControl/>
        <w:jc w:val="left"/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</w:pP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br w:type="page"/>
      </w:r>
    </w:p>
    <w:p w:rsidR="00092A0B" w:rsidRPr="002654D2" w:rsidRDefault="00F54C4D" w:rsidP="0020420C">
      <w:pPr>
        <w:rPr>
          <w:rFonts w:ascii="Times New Roman" w:eastAsia="PMingLiU" w:hAnsi="Times New Roman" w:cs="Times New Roman"/>
          <w:i/>
          <w:kern w:val="0"/>
          <w:sz w:val="20"/>
          <w:szCs w:val="24"/>
          <w:lang w:val="en-GB" w:eastAsia="en-GB"/>
        </w:rPr>
      </w:pPr>
      <w:r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lastRenderedPageBreak/>
        <w:t xml:space="preserve">Table </w:t>
      </w:r>
      <w:r w:rsidR="0020420C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>S3</w:t>
      </w:r>
      <w:r w:rsidR="002654D2" w:rsidRPr="002654D2">
        <w:rPr>
          <w:rFonts w:ascii="Times New Roman" w:eastAsia="PMingLiU" w:hAnsi="Times New Roman" w:cs="Arial"/>
          <w:b/>
          <w:bCs/>
          <w:kern w:val="32"/>
          <w:sz w:val="20"/>
          <w:szCs w:val="32"/>
          <w:lang w:val="en-GB" w:eastAsia="en-GB"/>
        </w:rPr>
        <w:t xml:space="preserve"> </w:t>
      </w:r>
      <w:r w:rsidR="002654D2"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  <w:t>Measurement Models fit</w:t>
      </w:r>
    </w:p>
    <w:tbl>
      <w:tblPr>
        <w:tblStyle w:val="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321"/>
        <w:gridCol w:w="1322"/>
        <w:gridCol w:w="1322"/>
        <w:gridCol w:w="1322"/>
        <w:gridCol w:w="1324"/>
      </w:tblGrid>
      <w:tr w:rsidR="00092A0B" w:rsidRPr="002654D2" w:rsidTr="00642F34"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Variables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χ</w:t>
            </w:r>
            <w:r w:rsidRPr="002654D2">
              <w:rPr>
                <w:szCs w:val="24"/>
                <w:vertAlign w:val="superscript"/>
              </w:rPr>
              <w:t>2</w:t>
            </w:r>
            <w:r w:rsidRPr="002654D2">
              <w:rPr>
                <w:szCs w:val="24"/>
              </w:rPr>
              <w:t>/</w:t>
            </w:r>
            <w:r w:rsidRPr="002654D2">
              <w:rPr>
                <w:rFonts w:hint="eastAsia"/>
                <w:szCs w:val="24"/>
              </w:rPr>
              <w:t>d</w:t>
            </w:r>
            <w:r w:rsidRPr="002654D2">
              <w:rPr>
                <w:szCs w:val="24"/>
              </w:rPr>
              <w:t>f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i/>
                <w:iCs/>
                <w:szCs w:val="24"/>
              </w:rPr>
            </w:pPr>
            <w:r w:rsidRPr="002654D2">
              <w:rPr>
                <w:szCs w:val="24"/>
              </w:rPr>
              <w:t>CFI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IFI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SRMR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RMSEA</w:t>
            </w:r>
          </w:p>
        </w:tc>
      </w:tr>
      <w:tr w:rsidR="00092A0B" w:rsidRPr="002654D2" w:rsidTr="00642F34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College Students (</w:t>
            </w:r>
            <w:r w:rsidRPr="002654D2">
              <w:rPr>
                <w:i/>
                <w:szCs w:val="24"/>
              </w:rPr>
              <w:t>N</w:t>
            </w:r>
            <w:r w:rsidRPr="002654D2">
              <w:rPr>
                <w:szCs w:val="24"/>
              </w:rPr>
              <w:t xml:space="preserve"> = 1427)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Endorsed</w:t>
            </w:r>
          </w:p>
        </w:tc>
        <w:tc>
          <w:tcPr>
            <w:tcW w:w="795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28.729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0.974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0.974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0.057</w:t>
            </w:r>
          </w:p>
        </w:tc>
        <w:tc>
          <w:tcPr>
            <w:tcW w:w="796" w:type="pct"/>
            <w:tcBorders>
              <w:top w:val="nil"/>
            </w:tcBorders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0.139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Stigmatized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14.716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0.041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0.098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Depression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3.701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0.993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0.043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0.044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SI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7.846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0.996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0.996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0.050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0.069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SA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1.303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0.014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0.015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color w:val="FFFFFF"/>
                <w:szCs w:val="24"/>
              </w:rPr>
            </w:pP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color w:val="FFFFFF"/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bottom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College Students with Suicidal Ideation (</w:t>
            </w:r>
            <w:r w:rsidRPr="002654D2">
              <w:rPr>
                <w:i/>
                <w:szCs w:val="24"/>
              </w:rPr>
              <w:t>N</w:t>
            </w:r>
            <w:r w:rsidRPr="002654D2">
              <w:rPr>
                <w:szCs w:val="24"/>
              </w:rPr>
              <w:t xml:space="preserve"> = 570)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jc w:val="left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Self-Stigma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2.551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0.998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0.998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0.033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0.052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Depression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2.002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0.994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0.994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0.046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0.042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SI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0.894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0.025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0.000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 xml:space="preserve">Lyu </w:t>
            </w:r>
            <w:r w:rsidRPr="002654D2">
              <w:rPr>
                <w:szCs w:val="24"/>
              </w:rPr>
              <w:t>SA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color w:val="FFFFFF"/>
                <w:szCs w:val="24"/>
              </w:rPr>
              <w:t>0</w:t>
            </w:r>
            <w:r w:rsidRPr="002654D2">
              <w:rPr>
                <w:szCs w:val="24"/>
              </w:rPr>
              <w:t>1.364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1.000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0.023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0.025</w:t>
            </w: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</w:p>
        </w:tc>
      </w:tr>
      <w:tr w:rsidR="00092A0B" w:rsidRPr="002654D2" w:rsidTr="00642F34">
        <w:trPr>
          <w:trHeight w:val="283"/>
        </w:trPr>
        <w:tc>
          <w:tcPr>
            <w:tcW w:w="1020" w:type="pct"/>
            <w:vAlign w:val="center"/>
          </w:tcPr>
          <w:p w:rsidR="00092A0B" w:rsidRPr="002654D2" w:rsidRDefault="00092A0B" w:rsidP="00092A0B">
            <w:pPr>
              <w:rPr>
                <w:szCs w:val="24"/>
              </w:rPr>
            </w:pPr>
            <w:r w:rsidRPr="002654D2">
              <w:rPr>
                <w:szCs w:val="24"/>
              </w:rPr>
              <w:t>Acceptable Values</w:t>
            </w:r>
          </w:p>
        </w:tc>
        <w:tc>
          <w:tcPr>
            <w:tcW w:w="795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—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≥ .90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  <w:vertAlign w:val="superscript"/>
              </w:rPr>
            </w:pPr>
            <w:r w:rsidRPr="002654D2">
              <w:rPr>
                <w:szCs w:val="24"/>
              </w:rPr>
              <w:t>≥ .90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≤ .10</w:t>
            </w:r>
          </w:p>
        </w:tc>
        <w:tc>
          <w:tcPr>
            <w:tcW w:w="796" w:type="pct"/>
            <w:vAlign w:val="center"/>
          </w:tcPr>
          <w:p w:rsidR="00092A0B" w:rsidRPr="002654D2" w:rsidRDefault="00092A0B" w:rsidP="00092A0B">
            <w:pPr>
              <w:jc w:val="center"/>
              <w:rPr>
                <w:szCs w:val="24"/>
              </w:rPr>
            </w:pPr>
            <w:r w:rsidRPr="002654D2">
              <w:rPr>
                <w:szCs w:val="24"/>
              </w:rPr>
              <w:t>≤ .10</w:t>
            </w:r>
          </w:p>
        </w:tc>
      </w:tr>
    </w:tbl>
    <w:p w:rsidR="00092A0B" w:rsidRPr="002654D2" w:rsidRDefault="00092A0B" w:rsidP="00092A0B">
      <w:pPr>
        <w:widowControl/>
        <w:spacing w:before="240" w:line="360" w:lineRule="auto"/>
        <w:jc w:val="left"/>
        <w:rPr>
          <w:rFonts w:ascii="Times New Roman" w:eastAsia="PMingLiU" w:hAnsi="Times New Roman" w:cs="Times New Roman"/>
          <w:kern w:val="0"/>
          <w:sz w:val="20"/>
          <w:szCs w:val="24"/>
          <w:lang w:val="en-GB" w:eastAsia="en-GB"/>
        </w:rPr>
      </w:pP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eastAsia="en-GB"/>
        </w:rPr>
        <w:t xml:space="preserve">Endorsed, endorsed attitude toward suicide. Stigmatized, stigmatized attitude toward suicide. SI, suicidal ideation. SA, suicide attempt. Self-Stigma, self-stigma toward suicide. All </w:t>
      </w:r>
      <w:r w:rsidRPr="002654D2">
        <w:rPr>
          <w:rFonts w:ascii="Times New Roman" w:eastAsia="PMingLiU" w:hAnsi="Times New Roman" w:cs="Times New Roman"/>
          <w:i/>
          <w:iCs/>
          <w:kern w:val="0"/>
          <w:sz w:val="20"/>
          <w:szCs w:val="24"/>
          <w:lang w:eastAsia="en-GB"/>
        </w:rPr>
        <w:t>p</w:t>
      </w:r>
      <w:r w:rsidRPr="002654D2">
        <w:rPr>
          <w:rFonts w:ascii="Times New Roman" w:eastAsia="PMingLiU" w:hAnsi="Times New Roman" w:cs="Times New Roman"/>
          <w:kern w:val="0"/>
          <w:sz w:val="20"/>
          <w:szCs w:val="24"/>
          <w:lang w:eastAsia="en-GB"/>
        </w:rPr>
        <w:t>s &lt; .001.</w:t>
      </w:r>
    </w:p>
    <w:p w:rsidR="00E17611" w:rsidRDefault="00E17611"/>
    <w:sectPr w:rsidR="00E17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775" w:rsidRDefault="001F3775" w:rsidP="00092A0B">
      <w:r>
        <w:separator/>
      </w:r>
    </w:p>
  </w:endnote>
  <w:endnote w:type="continuationSeparator" w:id="0">
    <w:p w:rsidR="001F3775" w:rsidRDefault="001F3775" w:rsidP="0009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775" w:rsidRDefault="001F3775" w:rsidP="00092A0B">
      <w:r>
        <w:separator/>
      </w:r>
    </w:p>
  </w:footnote>
  <w:footnote w:type="continuationSeparator" w:id="0">
    <w:p w:rsidR="001F3775" w:rsidRDefault="001F3775" w:rsidP="00092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EF"/>
    <w:rsid w:val="00092A0B"/>
    <w:rsid w:val="001F3775"/>
    <w:rsid w:val="0020420C"/>
    <w:rsid w:val="002654D2"/>
    <w:rsid w:val="00360967"/>
    <w:rsid w:val="00452084"/>
    <w:rsid w:val="00907393"/>
    <w:rsid w:val="00E17611"/>
    <w:rsid w:val="00EC04EF"/>
    <w:rsid w:val="00F5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3EE0B"/>
  <w15:chartTrackingRefBased/>
  <w15:docId w15:val="{0215E81B-F888-4866-80B5-6D7C1BCC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lang w:val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A0B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92A0B"/>
    <w:rPr>
      <w:sz w:val="20"/>
      <w:szCs w:val="20"/>
      <w:lang w:val="en-CA"/>
    </w:rPr>
  </w:style>
  <w:style w:type="paragraph" w:styleId="a5">
    <w:name w:val="footer"/>
    <w:basedOn w:val="a"/>
    <w:link w:val="a6"/>
    <w:uiPriority w:val="99"/>
    <w:unhideWhenUsed/>
    <w:rsid w:val="00092A0B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92A0B"/>
    <w:rPr>
      <w:sz w:val="20"/>
      <w:szCs w:val="20"/>
      <w:lang w:val="en-CA"/>
    </w:rPr>
  </w:style>
  <w:style w:type="table" w:customStyle="1" w:styleId="1">
    <w:name w:val="网格型1"/>
    <w:basedOn w:val="a1"/>
    <w:next w:val="a7"/>
    <w:uiPriority w:val="39"/>
    <w:rsid w:val="00092A0B"/>
    <w:pPr>
      <w:autoSpaceDE w:val="0"/>
      <w:autoSpaceDN w:val="0"/>
      <w:adjustRightInd w:val="0"/>
      <w:snapToGrid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092A0B"/>
    <w:pPr>
      <w:autoSpaceDE w:val="0"/>
      <w:autoSpaceDN w:val="0"/>
      <w:adjustRightInd w:val="0"/>
      <w:snapToGrid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39"/>
    <w:rsid w:val="00092A0B"/>
    <w:pPr>
      <w:autoSpaceDE w:val="0"/>
      <w:autoSpaceDN w:val="0"/>
      <w:adjustRightInd w:val="0"/>
      <w:snapToGrid w:val="0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92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9AE0-EA84-4E43-B837-C4E5C39C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Shunyan Lyu</cp:lastModifiedBy>
  <cp:revision>5</cp:revision>
  <dcterms:created xsi:type="dcterms:W3CDTF">2023-11-26T12:22:00Z</dcterms:created>
  <dcterms:modified xsi:type="dcterms:W3CDTF">2024-03-09T01:50:00Z</dcterms:modified>
</cp:coreProperties>
</file>