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8BC" w:rsidRDefault="009A68BC" w:rsidP="009A68BC">
      <w:pPr>
        <w:jc w:val="center"/>
        <w:rPr>
          <w:rFonts w:asciiTheme="majorHAnsi" w:hAnsiTheme="majorHAnsi"/>
          <w:b/>
          <w:sz w:val="24"/>
          <w:szCs w:val="24"/>
        </w:rPr>
      </w:pPr>
      <w:r w:rsidRPr="002437F2">
        <w:rPr>
          <w:rFonts w:asciiTheme="majorHAnsi" w:hAnsiTheme="majorHAnsi"/>
          <w:b/>
          <w:sz w:val="24"/>
          <w:szCs w:val="24"/>
        </w:rPr>
        <w:t>T</w:t>
      </w:r>
      <w:r w:rsidRPr="002437F2">
        <w:rPr>
          <w:rFonts w:asciiTheme="majorHAnsi" w:hAnsiTheme="majorHAnsi" w:hint="eastAsia"/>
          <w:b/>
          <w:sz w:val="24"/>
          <w:szCs w:val="24"/>
        </w:rPr>
        <w:t xml:space="preserve">itle:  </w:t>
      </w:r>
      <w:r w:rsidRPr="002437F2">
        <w:rPr>
          <w:rFonts w:asciiTheme="majorHAnsi" w:hAnsiTheme="majorHAnsi"/>
          <w:b/>
          <w:sz w:val="24"/>
          <w:szCs w:val="24"/>
        </w:rPr>
        <w:t>Breast papillary lesions diagnosed and treated using ultrasound-guided vacuum-assisted excision</w:t>
      </w:r>
    </w:p>
    <w:p w:rsidR="002807DA" w:rsidRDefault="002807DA" w:rsidP="002807DA">
      <w:pPr>
        <w:jc w:val="center"/>
        <w:rPr>
          <w:rFonts w:asciiTheme="majorHAnsi" w:hAnsiTheme="majorHAnsi"/>
          <w:b/>
          <w:sz w:val="24"/>
          <w:szCs w:val="24"/>
        </w:rPr>
      </w:pPr>
    </w:p>
    <w:p w:rsidR="002807DA" w:rsidRPr="00585C35" w:rsidRDefault="002807DA" w:rsidP="002807DA">
      <w:pPr>
        <w:jc w:val="center"/>
        <w:rPr>
          <w:rFonts w:asciiTheme="majorHAnsi" w:hAnsiTheme="majorHAnsi"/>
          <w:b/>
          <w:sz w:val="24"/>
          <w:szCs w:val="24"/>
        </w:rPr>
      </w:pPr>
      <w:r w:rsidRPr="00585C35">
        <w:rPr>
          <w:rFonts w:asciiTheme="majorHAnsi" w:hAnsiTheme="majorHAnsi"/>
          <w:b/>
          <w:sz w:val="24"/>
          <w:szCs w:val="24"/>
        </w:rPr>
        <w:t>R</w:t>
      </w:r>
      <w:r w:rsidRPr="00585C35">
        <w:rPr>
          <w:rFonts w:asciiTheme="majorHAnsi" w:hAnsiTheme="majorHAnsi" w:hint="eastAsia"/>
          <w:b/>
          <w:sz w:val="24"/>
          <w:szCs w:val="24"/>
        </w:rPr>
        <w:t xml:space="preserve">unning head: </w:t>
      </w:r>
      <w:r w:rsidRPr="00585C35">
        <w:rPr>
          <w:rFonts w:asciiTheme="majorHAnsi" w:hAnsiTheme="majorHAnsi"/>
          <w:b/>
          <w:sz w:val="24"/>
          <w:szCs w:val="24"/>
        </w:rPr>
        <w:t>Breast papillary lesions diagnose</w:t>
      </w:r>
      <w:r w:rsidR="003F7C8E">
        <w:rPr>
          <w:rFonts w:asciiTheme="majorHAnsi" w:hAnsiTheme="majorHAnsi" w:hint="eastAsia"/>
          <w:b/>
          <w:sz w:val="24"/>
          <w:szCs w:val="24"/>
        </w:rPr>
        <w:t>s</w:t>
      </w:r>
      <w:r w:rsidRPr="00585C35">
        <w:rPr>
          <w:rFonts w:asciiTheme="majorHAnsi" w:hAnsiTheme="majorHAnsi"/>
          <w:b/>
          <w:sz w:val="24"/>
          <w:szCs w:val="24"/>
        </w:rPr>
        <w:t xml:space="preserve"> and treat</w:t>
      </w:r>
      <w:r w:rsidRPr="00585C35">
        <w:rPr>
          <w:rFonts w:asciiTheme="majorHAnsi" w:hAnsiTheme="majorHAnsi" w:hint="eastAsia"/>
          <w:b/>
          <w:sz w:val="24"/>
          <w:szCs w:val="24"/>
        </w:rPr>
        <w:t>ment</w:t>
      </w:r>
    </w:p>
    <w:p w:rsidR="009A68BC" w:rsidRPr="002437F2" w:rsidRDefault="009A68BC" w:rsidP="009A68BC">
      <w:pPr>
        <w:jc w:val="center"/>
        <w:rPr>
          <w:rFonts w:asciiTheme="majorHAnsi" w:hAnsiTheme="majorHAnsi"/>
          <w:b/>
          <w:sz w:val="24"/>
          <w:szCs w:val="24"/>
        </w:rPr>
      </w:pPr>
    </w:p>
    <w:p w:rsidR="009A68BC" w:rsidRPr="002437F2" w:rsidRDefault="009A68BC" w:rsidP="009A68BC">
      <w:pPr>
        <w:rPr>
          <w:rFonts w:asciiTheme="majorHAnsi" w:eastAsia="华文楷体" w:hAnsiTheme="majorHAnsi"/>
          <w:sz w:val="24"/>
          <w:szCs w:val="24"/>
        </w:rPr>
      </w:pPr>
      <w:r>
        <w:rPr>
          <w:rFonts w:asciiTheme="majorHAnsi" w:eastAsia="华文楷体" w:hAnsiTheme="majorHAnsi" w:hint="eastAsia"/>
          <w:sz w:val="24"/>
          <w:szCs w:val="24"/>
        </w:rPr>
        <w:t xml:space="preserve">           </w:t>
      </w:r>
      <w:proofErr w:type="spellStart"/>
      <w:r>
        <w:rPr>
          <w:rFonts w:asciiTheme="majorHAnsi" w:eastAsia="华文楷体" w:hAnsiTheme="majorHAnsi" w:hint="eastAsia"/>
          <w:sz w:val="24"/>
          <w:szCs w:val="24"/>
        </w:rPr>
        <w:t>Xiaohui</w:t>
      </w:r>
      <w:proofErr w:type="spellEnd"/>
      <w:r>
        <w:rPr>
          <w:rFonts w:asciiTheme="majorHAnsi" w:eastAsia="华文楷体" w:hAnsiTheme="majorHAnsi" w:hint="eastAsia"/>
          <w:sz w:val="24"/>
          <w:szCs w:val="24"/>
        </w:rPr>
        <w:t xml:space="preserve"> Li</w:t>
      </w:r>
      <w:r w:rsidRPr="002437F2">
        <w:rPr>
          <w:rFonts w:asciiTheme="majorHAnsi" w:eastAsia="华文楷体" w:hAnsiTheme="majorHAnsi" w:hint="eastAsia"/>
          <w:sz w:val="24"/>
          <w:szCs w:val="24"/>
          <w:vertAlign w:val="superscript"/>
        </w:rPr>
        <w:t>1</w:t>
      </w:r>
      <w:r w:rsidRPr="002437F2">
        <w:rPr>
          <w:rFonts w:asciiTheme="majorHAnsi" w:eastAsia="华文楷体" w:hAnsiTheme="majorHAnsi" w:hint="eastAsia"/>
          <w:sz w:val="24"/>
          <w:szCs w:val="24"/>
        </w:rPr>
        <w:t>,</w:t>
      </w:r>
      <w:r>
        <w:rPr>
          <w:rFonts w:asciiTheme="majorHAnsi" w:eastAsia="华文楷体" w:hAnsiTheme="majorHAnsi" w:hint="eastAsia"/>
          <w:sz w:val="24"/>
          <w:szCs w:val="24"/>
        </w:rPr>
        <w:t xml:space="preserve"> </w:t>
      </w:r>
      <w:proofErr w:type="spellStart"/>
      <w:r>
        <w:rPr>
          <w:rFonts w:asciiTheme="majorHAnsi" w:eastAsia="华文楷体" w:hAnsiTheme="majorHAnsi" w:hint="eastAsia"/>
          <w:sz w:val="24"/>
          <w:szCs w:val="24"/>
        </w:rPr>
        <w:t>Hua</w:t>
      </w:r>
      <w:proofErr w:type="spellEnd"/>
      <w:r>
        <w:rPr>
          <w:rFonts w:asciiTheme="majorHAnsi" w:eastAsia="华文楷体" w:hAnsiTheme="majorHAnsi" w:hint="eastAsia"/>
          <w:sz w:val="24"/>
          <w:szCs w:val="24"/>
        </w:rPr>
        <w:t xml:space="preserve"> Gao</w:t>
      </w:r>
      <w:r w:rsidRPr="002437F2">
        <w:rPr>
          <w:rFonts w:asciiTheme="majorHAnsi" w:eastAsia="华文楷体" w:hAnsiTheme="majorHAnsi" w:hint="eastAsia"/>
          <w:sz w:val="24"/>
          <w:szCs w:val="24"/>
          <w:vertAlign w:val="superscript"/>
        </w:rPr>
        <w:t>2</w:t>
      </w:r>
      <w:r>
        <w:rPr>
          <w:rFonts w:asciiTheme="majorHAnsi" w:eastAsia="华文楷体" w:hAnsiTheme="majorHAnsi" w:hint="eastAsia"/>
          <w:sz w:val="24"/>
          <w:szCs w:val="24"/>
        </w:rPr>
        <w:t>,</w:t>
      </w:r>
      <w:r w:rsidRPr="002437F2">
        <w:rPr>
          <w:rFonts w:asciiTheme="majorHAnsi" w:eastAsia="华文楷体" w:hAnsiTheme="majorHAnsi" w:hint="eastAsia"/>
          <w:sz w:val="24"/>
          <w:szCs w:val="24"/>
        </w:rPr>
        <w:t xml:space="preserve"> </w:t>
      </w:r>
      <w:proofErr w:type="spellStart"/>
      <w:r w:rsidR="003F7C8E">
        <w:rPr>
          <w:rFonts w:asciiTheme="majorHAnsi" w:eastAsia="华文楷体" w:hAnsiTheme="majorHAnsi" w:hint="eastAsia"/>
          <w:sz w:val="24"/>
          <w:szCs w:val="24"/>
        </w:rPr>
        <w:t>Minling</w:t>
      </w:r>
      <w:proofErr w:type="spellEnd"/>
      <w:r w:rsidR="003F7C8E">
        <w:rPr>
          <w:rFonts w:asciiTheme="majorHAnsi" w:eastAsia="华文楷体" w:hAnsiTheme="majorHAnsi" w:hint="eastAsia"/>
          <w:sz w:val="24"/>
          <w:szCs w:val="24"/>
        </w:rPr>
        <w:t xml:space="preserve"> </w:t>
      </w:r>
      <w:proofErr w:type="spellStart"/>
      <w:r w:rsidR="003F7C8E">
        <w:rPr>
          <w:rFonts w:asciiTheme="majorHAnsi" w:eastAsia="华文楷体" w:hAnsiTheme="majorHAnsi" w:hint="eastAsia"/>
          <w:sz w:val="24"/>
          <w:szCs w:val="24"/>
        </w:rPr>
        <w:t>Xu</w:t>
      </w:r>
      <w:proofErr w:type="spellEnd"/>
      <w:r>
        <w:rPr>
          <w:rFonts w:asciiTheme="majorHAnsi" w:eastAsia="华文楷体" w:hAnsiTheme="majorHAnsi" w:hint="eastAsia"/>
          <w:sz w:val="24"/>
          <w:szCs w:val="24"/>
          <w:vertAlign w:val="superscript"/>
        </w:rPr>
        <w:t xml:space="preserve"> 3</w:t>
      </w:r>
      <w:r w:rsidRPr="002437F2">
        <w:rPr>
          <w:rFonts w:asciiTheme="majorHAnsi" w:eastAsia="华文楷体" w:hAnsiTheme="majorHAnsi" w:hint="eastAsia"/>
          <w:sz w:val="24"/>
          <w:szCs w:val="24"/>
        </w:rPr>
        <w:t xml:space="preserve">, </w:t>
      </w:r>
      <w:r>
        <w:rPr>
          <w:rFonts w:asciiTheme="majorHAnsi" w:eastAsia="华文楷体" w:hAnsiTheme="majorHAnsi" w:hint="eastAsia"/>
          <w:sz w:val="24"/>
          <w:szCs w:val="24"/>
        </w:rPr>
        <w:t>Yang Wu</w:t>
      </w:r>
      <w:r w:rsidRPr="002437F2">
        <w:rPr>
          <w:rFonts w:asciiTheme="majorHAnsi" w:eastAsia="华文楷体" w:hAnsiTheme="majorHAnsi" w:hint="eastAsia"/>
          <w:sz w:val="24"/>
          <w:szCs w:val="24"/>
          <w:vertAlign w:val="superscript"/>
        </w:rPr>
        <w:t xml:space="preserve"> </w:t>
      </w:r>
      <w:r>
        <w:rPr>
          <w:rFonts w:asciiTheme="majorHAnsi" w:eastAsia="华文楷体" w:hAnsiTheme="majorHAnsi" w:hint="eastAsia"/>
          <w:sz w:val="24"/>
          <w:szCs w:val="24"/>
          <w:vertAlign w:val="superscript"/>
        </w:rPr>
        <w:t>4</w:t>
      </w:r>
      <w:r w:rsidRPr="002437F2">
        <w:rPr>
          <w:rFonts w:asciiTheme="majorHAnsi" w:eastAsia="华文楷体" w:hAnsiTheme="majorHAnsi" w:hint="eastAsia"/>
          <w:sz w:val="24"/>
          <w:szCs w:val="24"/>
        </w:rPr>
        <w:t xml:space="preserve">, </w:t>
      </w:r>
      <w:proofErr w:type="spellStart"/>
      <w:r w:rsidRPr="002437F2">
        <w:rPr>
          <w:rFonts w:asciiTheme="majorHAnsi" w:eastAsia="华文楷体" w:hAnsiTheme="majorHAnsi" w:hint="eastAsia"/>
          <w:sz w:val="24"/>
          <w:szCs w:val="24"/>
        </w:rPr>
        <w:t>Dezong</w:t>
      </w:r>
      <w:proofErr w:type="spellEnd"/>
      <w:r w:rsidRPr="002437F2">
        <w:rPr>
          <w:rFonts w:asciiTheme="majorHAnsi" w:eastAsia="华文楷体" w:hAnsiTheme="majorHAnsi" w:hint="eastAsia"/>
          <w:sz w:val="24"/>
          <w:szCs w:val="24"/>
        </w:rPr>
        <w:t xml:space="preserve"> Gao</w:t>
      </w:r>
      <w:r>
        <w:rPr>
          <w:rFonts w:asciiTheme="majorHAnsi" w:eastAsia="华文楷体" w:hAnsiTheme="majorHAnsi" w:hint="eastAsia"/>
          <w:sz w:val="24"/>
          <w:szCs w:val="24"/>
          <w:vertAlign w:val="superscript"/>
        </w:rPr>
        <w:t>4</w:t>
      </w:r>
      <w:r w:rsidRPr="002437F2">
        <w:rPr>
          <w:rFonts w:asciiTheme="majorHAnsi" w:eastAsia="华文楷体" w:hAnsiTheme="majorHAnsi" w:hint="eastAsia"/>
          <w:sz w:val="24"/>
          <w:szCs w:val="24"/>
        </w:rPr>
        <w:t xml:space="preserve">  </w:t>
      </w:r>
    </w:p>
    <w:p w:rsidR="009A68BC" w:rsidRDefault="009A68BC" w:rsidP="009A68BC">
      <w:pPr>
        <w:jc w:val="left"/>
        <w:rPr>
          <w:rFonts w:asciiTheme="majorHAnsi" w:hAnsiTheme="majorHAnsi"/>
          <w:b/>
          <w:szCs w:val="21"/>
        </w:rPr>
      </w:pPr>
    </w:p>
    <w:p w:rsidR="009A68BC" w:rsidRPr="009D3DCB" w:rsidRDefault="009A68BC" w:rsidP="009A68BC">
      <w:pPr>
        <w:jc w:val="left"/>
        <w:rPr>
          <w:rFonts w:asciiTheme="majorHAnsi" w:eastAsia="华文楷体" w:hAnsiTheme="majorHAnsi"/>
          <w:szCs w:val="21"/>
        </w:rPr>
      </w:pPr>
      <w:proofErr w:type="spellStart"/>
      <w:r w:rsidRPr="009D3DCB">
        <w:rPr>
          <w:rFonts w:asciiTheme="majorHAnsi" w:eastAsia="华文楷体" w:hAnsiTheme="majorHAnsi"/>
          <w:sz w:val="24"/>
          <w:szCs w:val="24"/>
        </w:rPr>
        <w:t>Xiaohui</w:t>
      </w:r>
      <w:proofErr w:type="spellEnd"/>
      <w:r w:rsidRPr="009D3DCB">
        <w:rPr>
          <w:rFonts w:asciiTheme="majorHAnsi" w:eastAsia="华文楷体" w:hAnsiTheme="majorHAnsi"/>
          <w:sz w:val="24"/>
          <w:szCs w:val="24"/>
        </w:rPr>
        <w:t xml:space="preserve"> Li and </w:t>
      </w:r>
      <w:proofErr w:type="spellStart"/>
      <w:r w:rsidRPr="009D3DCB">
        <w:rPr>
          <w:rFonts w:asciiTheme="majorHAnsi" w:eastAsia="华文楷体" w:hAnsiTheme="majorHAnsi"/>
          <w:sz w:val="24"/>
          <w:szCs w:val="24"/>
        </w:rPr>
        <w:t>Hua</w:t>
      </w:r>
      <w:proofErr w:type="spellEnd"/>
      <w:r w:rsidRPr="009D3DCB">
        <w:rPr>
          <w:rFonts w:asciiTheme="majorHAnsi" w:eastAsia="华文楷体" w:hAnsiTheme="majorHAnsi"/>
          <w:sz w:val="24"/>
          <w:szCs w:val="24"/>
        </w:rPr>
        <w:t xml:space="preserve"> </w:t>
      </w:r>
      <w:proofErr w:type="spellStart"/>
      <w:r w:rsidRPr="009D3DCB">
        <w:rPr>
          <w:rFonts w:asciiTheme="majorHAnsi" w:eastAsia="华文楷体" w:hAnsiTheme="majorHAnsi"/>
          <w:sz w:val="24"/>
          <w:szCs w:val="24"/>
        </w:rPr>
        <w:t>Gao</w:t>
      </w:r>
      <w:proofErr w:type="spellEnd"/>
      <w:r w:rsidRPr="009D3DCB">
        <w:rPr>
          <w:rFonts w:asciiTheme="majorHAnsi" w:eastAsia="华文楷体" w:hAnsiTheme="majorHAnsi"/>
          <w:sz w:val="24"/>
          <w:szCs w:val="24"/>
        </w:rPr>
        <w:t xml:space="preserve"> are the co-first authors </w:t>
      </w:r>
    </w:p>
    <w:p w:rsidR="00A96E25" w:rsidRDefault="00A96E25" w:rsidP="009A68BC">
      <w:pPr>
        <w:ind w:left="315" w:hangingChars="150" w:hanging="315"/>
        <w:jc w:val="left"/>
        <w:rPr>
          <w:rFonts w:asciiTheme="majorHAnsi" w:eastAsia="华文楷体" w:hAnsiTheme="majorHAnsi"/>
          <w:szCs w:val="21"/>
        </w:rPr>
      </w:pPr>
    </w:p>
    <w:p w:rsidR="009A68BC" w:rsidRPr="009D3DCB" w:rsidRDefault="009A68BC" w:rsidP="009A68BC">
      <w:pPr>
        <w:ind w:left="315" w:hangingChars="150" w:hanging="315"/>
        <w:jc w:val="left"/>
        <w:rPr>
          <w:rFonts w:asciiTheme="majorHAnsi" w:eastAsia="华文楷体" w:hAnsiTheme="majorHAnsi"/>
          <w:szCs w:val="21"/>
        </w:rPr>
      </w:pPr>
      <w:r w:rsidRPr="009D3DCB">
        <w:rPr>
          <w:rFonts w:asciiTheme="majorHAnsi" w:eastAsia="华文楷体" w:hAnsiTheme="majorHAnsi"/>
          <w:szCs w:val="21"/>
        </w:rPr>
        <w:t xml:space="preserve">1.  </w:t>
      </w:r>
      <w:proofErr w:type="spellStart"/>
      <w:r w:rsidRPr="009D3DCB">
        <w:rPr>
          <w:rFonts w:asciiTheme="majorHAnsi" w:hAnsiTheme="majorHAnsi" w:cs="Arial"/>
          <w:color w:val="333333"/>
          <w:szCs w:val="21"/>
          <w:shd w:val="clear" w:color="auto" w:fill="FFFFFF"/>
        </w:rPr>
        <w:t>Nosocomial</w:t>
      </w:r>
      <w:proofErr w:type="spellEnd"/>
      <w:r w:rsidRPr="009D3DCB">
        <w:rPr>
          <w:rFonts w:asciiTheme="majorHAnsi" w:hAnsiTheme="majorHAnsi" w:cs="Arial"/>
          <w:color w:val="333333"/>
          <w:szCs w:val="21"/>
          <w:shd w:val="clear" w:color="auto" w:fill="FFFFFF"/>
        </w:rPr>
        <w:t xml:space="preserve"> Infection Department, </w:t>
      </w:r>
      <w:r w:rsidRPr="009D3DCB">
        <w:rPr>
          <w:rFonts w:asciiTheme="majorHAnsi" w:hAnsiTheme="majorHAnsi"/>
          <w:szCs w:val="21"/>
        </w:rPr>
        <w:t>The Second Hospital of Shandong University, Jinan 250033, China</w:t>
      </w:r>
    </w:p>
    <w:p w:rsidR="009A68BC" w:rsidRDefault="009A68BC" w:rsidP="009A68BC">
      <w:pPr>
        <w:ind w:left="420" w:hangingChars="200" w:hanging="420"/>
        <w:jc w:val="left"/>
        <w:rPr>
          <w:rFonts w:asciiTheme="majorHAnsi" w:eastAsia="华文楷体" w:hAnsiTheme="majorHAnsi"/>
          <w:szCs w:val="21"/>
        </w:rPr>
      </w:pPr>
      <w:r w:rsidRPr="009D3DCB">
        <w:rPr>
          <w:rFonts w:asciiTheme="majorHAnsi" w:eastAsia="华文楷体" w:hAnsiTheme="majorHAnsi"/>
          <w:szCs w:val="21"/>
        </w:rPr>
        <w:t>2.  De</w:t>
      </w:r>
      <w:r>
        <w:rPr>
          <w:rFonts w:asciiTheme="majorHAnsi" w:eastAsia="华文楷体" w:hAnsiTheme="majorHAnsi" w:hint="eastAsia"/>
          <w:szCs w:val="21"/>
        </w:rPr>
        <w:t xml:space="preserve">partment of Thoracic and General Surgery, </w:t>
      </w:r>
      <w:r w:rsidRPr="00002958">
        <w:rPr>
          <w:rFonts w:asciiTheme="majorHAnsi" w:eastAsia="华文楷体" w:hAnsiTheme="majorHAnsi"/>
          <w:szCs w:val="21"/>
        </w:rPr>
        <w:t>Shandong</w:t>
      </w:r>
      <w:r w:rsidRPr="00002958">
        <w:rPr>
          <w:rFonts w:asciiTheme="majorHAnsi" w:eastAsia="华文楷体" w:hAnsiTheme="majorHAnsi" w:hint="eastAsia"/>
          <w:szCs w:val="21"/>
        </w:rPr>
        <w:t xml:space="preserve"> Provincial Chest Hospital, Jinan 250101 </w:t>
      </w:r>
    </w:p>
    <w:p w:rsidR="009A68BC" w:rsidRPr="00002958" w:rsidRDefault="009A68BC" w:rsidP="003F7C8E">
      <w:pPr>
        <w:jc w:val="left"/>
        <w:rPr>
          <w:rFonts w:asciiTheme="majorHAnsi" w:eastAsia="华文楷体" w:hAnsiTheme="majorHAnsi"/>
          <w:szCs w:val="21"/>
        </w:rPr>
      </w:pPr>
      <w:r w:rsidRPr="003F7C8E">
        <w:rPr>
          <w:rFonts w:asciiTheme="majorHAnsi" w:eastAsia="华文楷体" w:hAnsiTheme="majorHAnsi" w:hint="eastAsia"/>
          <w:szCs w:val="21"/>
        </w:rPr>
        <w:t xml:space="preserve">3.  </w:t>
      </w:r>
      <w:r w:rsidR="003F7C8E" w:rsidRPr="003F7C8E">
        <w:rPr>
          <w:rFonts w:asciiTheme="majorHAnsi" w:eastAsia="华文楷体" w:hAnsiTheme="majorHAnsi" w:hint="eastAsia"/>
          <w:szCs w:val="21"/>
        </w:rPr>
        <w:t xml:space="preserve">Maternity and Child Care Center of </w:t>
      </w:r>
      <w:proofErr w:type="spellStart"/>
      <w:r w:rsidR="003F7C8E" w:rsidRPr="003F7C8E">
        <w:rPr>
          <w:rFonts w:asciiTheme="majorHAnsi" w:eastAsia="华文楷体" w:hAnsiTheme="majorHAnsi" w:hint="eastAsia"/>
          <w:szCs w:val="21"/>
        </w:rPr>
        <w:t>DeZhou</w:t>
      </w:r>
      <w:proofErr w:type="spellEnd"/>
      <w:r w:rsidR="003F7C8E" w:rsidRPr="003F7C8E">
        <w:rPr>
          <w:rFonts w:asciiTheme="majorHAnsi" w:eastAsia="华文楷体" w:hAnsiTheme="majorHAnsi" w:hint="eastAsia"/>
          <w:szCs w:val="21"/>
        </w:rPr>
        <w:t xml:space="preserve">, </w:t>
      </w:r>
      <w:proofErr w:type="spellStart"/>
      <w:r w:rsidR="003F7C8E" w:rsidRPr="003F7C8E">
        <w:rPr>
          <w:rFonts w:asciiTheme="majorHAnsi" w:eastAsia="华文楷体" w:hAnsiTheme="majorHAnsi" w:hint="eastAsia"/>
          <w:szCs w:val="21"/>
        </w:rPr>
        <w:t>DeZhou</w:t>
      </w:r>
      <w:proofErr w:type="spellEnd"/>
      <w:r w:rsidR="003F7C8E" w:rsidRPr="003F7C8E">
        <w:rPr>
          <w:rFonts w:asciiTheme="majorHAnsi" w:eastAsia="华文楷体" w:hAnsiTheme="majorHAnsi" w:hint="eastAsia"/>
          <w:szCs w:val="21"/>
        </w:rPr>
        <w:t xml:space="preserve"> 253015, China</w:t>
      </w:r>
    </w:p>
    <w:p w:rsidR="009A68BC" w:rsidRPr="00002958" w:rsidRDefault="009A68BC" w:rsidP="009A68BC">
      <w:pPr>
        <w:ind w:left="315" w:hangingChars="150" w:hanging="315"/>
        <w:jc w:val="left"/>
        <w:rPr>
          <w:rFonts w:asciiTheme="majorHAnsi" w:eastAsia="华文楷体" w:hAnsiTheme="majorHAnsi"/>
          <w:szCs w:val="21"/>
        </w:rPr>
      </w:pPr>
      <w:r>
        <w:rPr>
          <w:rFonts w:asciiTheme="majorHAnsi" w:eastAsia="华文楷体" w:hAnsiTheme="majorHAnsi" w:hint="eastAsia"/>
          <w:szCs w:val="21"/>
        </w:rPr>
        <w:t xml:space="preserve">4.  </w:t>
      </w:r>
      <w:r w:rsidRPr="003F7C8E">
        <w:rPr>
          <w:rFonts w:asciiTheme="majorHAnsi" w:hAnsiTheme="majorHAnsi" w:cs="Arial" w:hint="eastAsia"/>
          <w:szCs w:val="21"/>
          <w:shd w:val="clear" w:color="auto" w:fill="FFFFFF"/>
        </w:rPr>
        <w:t>D</w:t>
      </w:r>
      <w:r w:rsidRPr="003F7C8E">
        <w:rPr>
          <w:rFonts w:asciiTheme="majorHAnsi" w:hAnsiTheme="majorHAnsi" w:cs="Arial"/>
          <w:szCs w:val="21"/>
          <w:shd w:val="clear" w:color="auto" w:fill="FFFFFF"/>
        </w:rPr>
        <w:t>epartment</w:t>
      </w:r>
      <w:r w:rsidRPr="003F7C8E">
        <w:rPr>
          <w:rFonts w:asciiTheme="majorHAnsi" w:hAnsiTheme="majorHAnsi" w:cs="Arial" w:hint="eastAsia"/>
          <w:szCs w:val="21"/>
          <w:shd w:val="clear" w:color="auto" w:fill="FFFFFF"/>
        </w:rPr>
        <w:t xml:space="preserve"> of Breast Surgery, </w:t>
      </w:r>
      <w:r w:rsidRPr="003F7C8E">
        <w:rPr>
          <w:rFonts w:asciiTheme="majorHAnsi" w:hAnsiTheme="majorHAnsi"/>
          <w:szCs w:val="21"/>
        </w:rPr>
        <w:t>The Secon</w:t>
      </w:r>
      <w:r w:rsidRPr="00002958">
        <w:rPr>
          <w:rFonts w:asciiTheme="majorHAnsi" w:hAnsiTheme="majorHAnsi"/>
          <w:szCs w:val="21"/>
        </w:rPr>
        <w:t>d Hospital of Shandong University, Jinan 250033, China</w:t>
      </w:r>
    </w:p>
    <w:p w:rsidR="009A68BC" w:rsidRDefault="009A68BC" w:rsidP="009A68BC">
      <w:pPr>
        <w:rPr>
          <w:rFonts w:asciiTheme="majorHAnsi" w:hAnsiTheme="majorHAnsi"/>
          <w:b/>
          <w:szCs w:val="21"/>
        </w:rPr>
      </w:pPr>
      <w:r w:rsidRPr="00D66FBA">
        <w:rPr>
          <w:rFonts w:asciiTheme="majorHAnsi" w:hAnsiTheme="majorHAnsi"/>
          <w:b/>
          <w:szCs w:val="21"/>
        </w:rPr>
        <w:t>Author emails:</w:t>
      </w:r>
    </w:p>
    <w:p w:rsidR="009A68BC" w:rsidRPr="003F7C8E" w:rsidRDefault="009A68BC" w:rsidP="009A68BC">
      <w:pPr>
        <w:rPr>
          <w:rFonts w:asciiTheme="majorHAnsi" w:hAnsiTheme="majorHAnsi"/>
          <w:szCs w:val="21"/>
        </w:rPr>
      </w:pPr>
      <w:proofErr w:type="spellStart"/>
      <w:r w:rsidRPr="00F60F98">
        <w:rPr>
          <w:rFonts w:asciiTheme="majorHAnsi" w:hAnsiTheme="majorHAnsi" w:hint="eastAsia"/>
          <w:szCs w:val="21"/>
        </w:rPr>
        <w:t>Xiaoh</w:t>
      </w:r>
      <w:r w:rsidRPr="003F7C8E">
        <w:rPr>
          <w:rFonts w:asciiTheme="majorHAnsi" w:hAnsiTheme="majorHAnsi"/>
          <w:szCs w:val="21"/>
        </w:rPr>
        <w:t>ui</w:t>
      </w:r>
      <w:proofErr w:type="spellEnd"/>
      <w:r w:rsidRPr="003F7C8E">
        <w:rPr>
          <w:rFonts w:asciiTheme="majorHAnsi" w:hAnsiTheme="majorHAnsi"/>
          <w:szCs w:val="21"/>
        </w:rPr>
        <w:t xml:space="preserve"> Li, 17660086567@163.com</w:t>
      </w:r>
    </w:p>
    <w:p w:rsidR="009A68BC" w:rsidRPr="003F7C8E" w:rsidRDefault="009A68BC" w:rsidP="009A68BC">
      <w:pPr>
        <w:rPr>
          <w:rFonts w:asciiTheme="majorHAnsi" w:hAnsiTheme="majorHAnsi"/>
          <w:szCs w:val="21"/>
        </w:rPr>
      </w:pPr>
      <w:proofErr w:type="spellStart"/>
      <w:r w:rsidRPr="003F7C8E">
        <w:rPr>
          <w:rFonts w:asciiTheme="majorHAnsi" w:hAnsiTheme="majorHAnsi"/>
          <w:szCs w:val="21"/>
        </w:rPr>
        <w:t>Hua</w:t>
      </w:r>
      <w:proofErr w:type="spellEnd"/>
      <w:r w:rsidRPr="003F7C8E">
        <w:rPr>
          <w:rFonts w:asciiTheme="majorHAnsi" w:hAnsiTheme="majorHAnsi"/>
          <w:szCs w:val="21"/>
        </w:rPr>
        <w:t xml:space="preserve"> </w:t>
      </w:r>
      <w:proofErr w:type="spellStart"/>
      <w:r w:rsidRPr="003F7C8E">
        <w:rPr>
          <w:rFonts w:asciiTheme="majorHAnsi" w:hAnsiTheme="majorHAnsi"/>
          <w:szCs w:val="21"/>
        </w:rPr>
        <w:t>Gao</w:t>
      </w:r>
      <w:proofErr w:type="spellEnd"/>
      <w:r w:rsidRPr="003F7C8E">
        <w:rPr>
          <w:rFonts w:asciiTheme="majorHAnsi" w:hAnsiTheme="majorHAnsi"/>
          <w:szCs w:val="21"/>
        </w:rPr>
        <w:t xml:space="preserve">, </w:t>
      </w:r>
      <w:r w:rsidR="008F511C" w:rsidRPr="003F7C8E">
        <w:rPr>
          <w:rFonts w:asciiTheme="majorHAnsi" w:hAnsiTheme="majorHAnsi"/>
          <w:szCs w:val="21"/>
        </w:rPr>
        <w:t>394887675</w:t>
      </w:r>
      <w:r w:rsidRPr="003F7C8E">
        <w:rPr>
          <w:rFonts w:asciiTheme="majorHAnsi" w:hAnsiTheme="majorHAnsi"/>
          <w:szCs w:val="21"/>
        </w:rPr>
        <w:t>@ qq.com</w:t>
      </w:r>
    </w:p>
    <w:p w:rsidR="003F7C8E" w:rsidRPr="003F7C8E" w:rsidRDefault="003F7C8E" w:rsidP="003F7C8E">
      <w:pPr>
        <w:rPr>
          <w:rFonts w:asciiTheme="majorHAnsi" w:hAnsiTheme="majorHAnsi"/>
          <w:szCs w:val="21"/>
        </w:rPr>
      </w:pPr>
      <w:proofErr w:type="spellStart"/>
      <w:r w:rsidRPr="003F7C8E">
        <w:rPr>
          <w:rFonts w:asciiTheme="majorHAnsi" w:hAnsiTheme="majorHAnsi"/>
        </w:rPr>
        <w:t>MinLing</w:t>
      </w:r>
      <w:proofErr w:type="spellEnd"/>
      <w:r w:rsidRPr="003F7C8E">
        <w:rPr>
          <w:rFonts w:asciiTheme="majorHAnsi" w:hAnsiTheme="majorHAnsi"/>
        </w:rPr>
        <w:t xml:space="preserve"> </w:t>
      </w:r>
      <w:proofErr w:type="spellStart"/>
      <w:r w:rsidRPr="003F7C8E">
        <w:rPr>
          <w:rFonts w:asciiTheme="majorHAnsi" w:hAnsiTheme="majorHAnsi"/>
        </w:rPr>
        <w:t>Xu</w:t>
      </w:r>
      <w:proofErr w:type="spellEnd"/>
      <w:r w:rsidRPr="003F7C8E">
        <w:rPr>
          <w:rFonts w:asciiTheme="majorHAnsi" w:hAnsiTheme="majorHAnsi"/>
        </w:rPr>
        <w:t>, MD, xminling1977@sina.com</w:t>
      </w:r>
    </w:p>
    <w:p w:rsidR="009A68BC" w:rsidRPr="003F7C8E" w:rsidRDefault="009A68BC" w:rsidP="009A68BC">
      <w:pPr>
        <w:rPr>
          <w:rFonts w:asciiTheme="majorHAnsi" w:hAnsiTheme="majorHAnsi"/>
          <w:szCs w:val="21"/>
        </w:rPr>
      </w:pPr>
      <w:r w:rsidRPr="003F7C8E">
        <w:rPr>
          <w:rFonts w:asciiTheme="majorHAnsi" w:hAnsiTheme="majorHAnsi"/>
          <w:szCs w:val="21"/>
        </w:rPr>
        <w:t>Yang Wu, MA, 493641045@qq.com</w:t>
      </w:r>
    </w:p>
    <w:p w:rsidR="009A68BC" w:rsidRDefault="009A68BC" w:rsidP="009A68BC">
      <w:pPr>
        <w:rPr>
          <w:rFonts w:asciiTheme="majorHAnsi" w:hAnsiTheme="majorHAnsi"/>
          <w:szCs w:val="21"/>
        </w:rPr>
      </w:pPr>
      <w:proofErr w:type="spellStart"/>
      <w:r w:rsidRPr="003F7C8E">
        <w:rPr>
          <w:rFonts w:asciiTheme="majorHAnsi" w:hAnsiTheme="majorHAnsi"/>
          <w:szCs w:val="21"/>
        </w:rPr>
        <w:t>Dezong</w:t>
      </w:r>
      <w:proofErr w:type="spellEnd"/>
      <w:r w:rsidRPr="003F7C8E">
        <w:rPr>
          <w:rFonts w:asciiTheme="majorHAnsi" w:hAnsiTheme="majorHAnsi"/>
          <w:szCs w:val="21"/>
        </w:rPr>
        <w:t xml:space="preserve"> </w:t>
      </w:r>
      <w:proofErr w:type="spellStart"/>
      <w:r w:rsidRPr="003F7C8E">
        <w:rPr>
          <w:rFonts w:asciiTheme="majorHAnsi" w:hAnsiTheme="majorHAnsi"/>
          <w:szCs w:val="21"/>
        </w:rPr>
        <w:t>Ga</w:t>
      </w:r>
      <w:r>
        <w:rPr>
          <w:rFonts w:asciiTheme="majorHAnsi" w:hAnsiTheme="majorHAnsi"/>
          <w:szCs w:val="21"/>
        </w:rPr>
        <w:t>o</w:t>
      </w:r>
      <w:proofErr w:type="spellEnd"/>
      <w:r>
        <w:rPr>
          <w:rFonts w:asciiTheme="majorHAnsi" w:hAnsiTheme="majorHAnsi"/>
          <w:szCs w:val="21"/>
        </w:rPr>
        <w:t xml:space="preserve">, </w:t>
      </w:r>
      <w:proofErr w:type="spellStart"/>
      <w:r>
        <w:rPr>
          <w:rFonts w:asciiTheme="majorHAnsi" w:hAnsiTheme="majorHAnsi" w:hint="eastAsia"/>
          <w:szCs w:val="21"/>
        </w:rPr>
        <w:t>Ph.</w:t>
      </w:r>
      <w:r w:rsidRPr="00D66FBA">
        <w:rPr>
          <w:rFonts w:asciiTheme="majorHAnsi" w:hAnsiTheme="majorHAnsi"/>
          <w:szCs w:val="21"/>
        </w:rPr>
        <w:t>D</w:t>
      </w:r>
      <w:proofErr w:type="spellEnd"/>
      <w:r w:rsidRPr="00D66FBA">
        <w:rPr>
          <w:rFonts w:asciiTheme="majorHAnsi" w:hAnsiTheme="majorHAnsi"/>
          <w:szCs w:val="21"/>
        </w:rPr>
        <w:t xml:space="preserve">, </w:t>
      </w:r>
      <w:hyperlink r:id="rId8" w:history="1">
        <w:r w:rsidRPr="00103E6C">
          <w:rPr>
            <w:rStyle w:val="a5"/>
            <w:rFonts w:asciiTheme="majorHAnsi" w:hAnsiTheme="majorHAnsi"/>
            <w:szCs w:val="21"/>
          </w:rPr>
          <w:t>gaohill100@yeah.net</w:t>
        </w:r>
      </w:hyperlink>
      <w:r w:rsidRPr="00D66FBA">
        <w:rPr>
          <w:rFonts w:asciiTheme="majorHAnsi" w:hAnsiTheme="majorHAnsi"/>
          <w:szCs w:val="21"/>
        </w:rPr>
        <w:t>.</w:t>
      </w:r>
    </w:p>
    <w:p w:rsidR="00A96E25" w:rsidRDefault="00A96E25" w:rsidP="009A68BC">
      <w:pPr>
        <w:rPr>
          <w:rFonts w:asciiTheme="majorHAnsi" w:hAnsiTheme="majorHAnsi"/>
          <w:szCs w:val="21"/>
        </w:rPr>
      </w:pPr>
    </w:p>
    <w:p w:rsidR="007501C8" w:rsidRPr="007501C8" w:rsidRDefault="007501C8" w:rsidP="007501C8">
      <w:pPr>
        <w:jc w:val="left"/>
        <w:rPr>
          <w:rFonts w:asciiTheme="majorHAnsi" w:hAnsiTheme="majorHAnsi"/>
        </w:rPr>
      </w:pPr>
      <w:r w:rsidRPr="00D66FBA">
        <w:rPr>
          <w:rFonts w:asciiTheme="majorHAnsi" w:hAnsiTheme="majorHAnsi"/>
          <w:b/>
          <w:szCs w:val="21"/>
        </w:rPr>
        <w:t>Correspondence to:</w:t>
      </w:r>
      <w:r w:rsidRPr="00D66FBA">
        <w:rPr>
          <w:rFonts w:asciiTheme="majorHAnsi" w:hAnsiTheme="majorHAnsi"/>
          <w:szCs w:val="21"/>
        </w:rPr>
        <w:t xml:space="preserve"> </w:t>
      </w:r>
      <w:proofErr w:type="spellStart"/>
      <w:r w:rsidRPr="00D66FBA">
        <w:rPr>
          <w:rFonts w:asciiTheme="majorHAnsi" w:hAnsiTheme="majorHAnsi"/>
          <w:szCs w:val="21"/>
        </w:rPr>
        <w:t>Dezong</w:t>
      </w:r>
      <w:proofErr w:type="spellEnd"/>
      <w:r w:rsidRPr="00D66FBA">
        <w:rPr>
          <w:rFonts w:asciiTheme="majorHAnsi" w:hAnsiTheme="majorHAnsi"/>
          <w:szCs w:val="21"/>
        </w:rPr>
        <w:t xml:space="preserve"> </w:t>
      </w:r>
      <w:proofErr w:type="spellStart"/>
      <w:r w:rsidRPr="00D66FBA">
        <w:rPr>
          <w:rFonts w:asciiTheme="majorHAnsi" w:hAnsiTheme="majorHAnsi"/>
          <w:szCs w:val="21"/>
        </w:rPr>
        <w:t>Gao</w:t>
      </w:r>
      <w:proofErr w:type="spellEnd"/>
      <w:r w:rsidRPr="00D66FBA">
        <w:rPr>
          <w:rFonts w:asciiTheme="majorHAnsi" w:hAnsiTheme="majorHAnsi"/>
          <w:szCs w:val="21"/>
        </w:rPr>
        <w:t xml:space="preserve">, </w:t>
      </w:r>
      <w:proofErr w:type="spellStart"/>
      <w:r w:rsidRPr="00D66FBA">
        <w:rPr>
          <w:rFonts w:asciiTheme="majorHAnsi" w:hAnsiTheme="majorHAnsi"/>
          <w:szCs w:val="21"/>
        </w:rPr>
        <w:t>Ph.D</w:t>
      </w:r>
      <w:proofErr w:type="spellEnd"/>
      <w:r w:rsidRPr="00D66FBA">
        <w:rPr>
          <w:rFonts w:asciiTheme="majorHAnsi" w:hAnsiTheme="majorHAnsi"/>
          <w:szCs w:val="21"/>
        </w:rPr>
        <w:t xml:space="preserve">, No. 247, </w:t>
      </w:r>
      <w:proofErr w:type="spellStart"/>
      <w:r w:rsidRPr="00D66FBA">
        <w:rPr>
          <w:rFonts w:asciiTheme="majorHAnsi" w:hAnsiTheme="majorHAnsi"/>
          <w:szCs w:val="21"/>
        </w:rPr>
        <w:t>Beiyuandajie</w:t>
      </w:r>
      <w:proofErr w:type="spellEnd"/>
      <w:r w:rsidRPr="00D66FBA">
        <w:rPr>
          <w:rFonts w:asciiTheme="majorHAnsi" w:hAnsiTheme="majorHAnsi"/>
          <w:szCs w:val="21"/>
        </w:rPr>
        <w:t xml:space="preserve"> Street,</w:t>
      </w:r>
      <w:r w:rsidRPr="00861256">
        <w:rPr>
          <w:rFonts w:asciiTheme="majorHAnsi" w:eastAsia="华文楷体" w:hAnsiTheme="majorHAnsi"/>
          <w:szCs w:val="21"/>
        </w:rPr>
        <w:t xml:space="preserve"> </w:t>
      </w:r>
      <w:r w:rsidRPr="00D66FBA">
        <w:rPr>
          <w:rFonts w:asciiTheme="majorHAnsi" w:eastAsia="华文楷体" w:hAnsiTheme="majorHAnsi"/>
          <w:szCs w:val="21"/>
        </w:rPr>
        <w:t>Department of Breast Surger</w:t>
      </w:r>
      <w:r w:rsidRPr="009D3DCB">
        <w:rPr>
          <w:rFonts w:asciiTheme="majorHAnsi" w:eastAsia="华文楷体" w:hAnsiTheme="majorHAnsi"/>
          <w:szCs w:val="21"/>
        </w:rPr>
        <w:t>y</w:t>
      </w:r>
      <w:r w:rsidRPr="009D3DCB">
        <w:rPr>
          <w:rFonts w:asciiTheme="majorHAnsi" w:hAnsiTheme="majorHAnsi"/>
          <w:szCs w:val="21"/>
        </w:rPr>
        <w:t>, The Second Hospital of Shandong University, Jinan 250033, China;</w:t>
      </w:r>
      <w:r w:rsidRPr="009D3DCB">
        <w:rPr>
          <w:rFonts w:asciiTheme="majorHAnsi" w:eastAsia="华文楷体" w:hAnsiTheme="majorHAnsi"/>
          <w:szCs w:val="21"/>
        </w:rPr>
        <w:t xml:space="preserve"> </w:t>
      </w:r>
      <w:r w:rsidRPr="009D3DCB">
        <w:rPr>
          <w:rFonts w:asciiTheme="majorHAnsi" w:hAnsiTheme="majorHAnsi"/>
          <w:szCs w:val="21"/>
        </w:rPr>
        <w:t xml:space="preserve">Tel.: +86-531-85875048, Email: </w:t>
      </w:r>
      <w:hyperlink r:id="rId9" w:history="1">
        <w:r w:rsidRPr="009D3DCB">
          <w:rPr>
            <w:rStyle w:val="a5"/>
            <w:rFonts w:asciiTheme="majorHAnsi" w:hAnsiTheme="majorHAnsi"/>
            <w:szCs w:val="21"/>
          </w:rPr>
          <w:t>gaohill100@yeah.net</w:t>
        </w:r>
      </w:hyperlink>
    </w:p>
    <w:sectPr w:rsidR="007501C8" w:rsidRPr="007501C8" w:rsidSect="0091498B">
      <w:head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78FF" w:rsidRDefault="005C78FF" w:rsidP="00057C02">
      <w:r>
        <w:separator/>
      </w:r>
    </w:p>
  </w:endnote>
  <w:endnote w:type="continuationSeparator" w:id="0">
    <w:p w:rsidR="005C78FF" w:rsidRDefault="005C78FF" w:rsidP="00057C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altName w:val="hakuyoxingshu7000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78FF" w:rsidRDefault="005C78FF" w:rsidP="00057C02">
      <w:r>
        <w:separator/>
      </w:r>
    </w:p>
  </w:footnote>
  <w:footnote w:type="continuationSeparator" w:id="0">
    <w:p w:rsidR="005C78FF" w:rsidRDefault="005C78FF" w:rsidP="00057C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0025"/>
      <w:docPartObj>
        <w:docPartGallery w:val="Page Numbers (Top of Page)"/>
        <w:docPartUnique/>
      </w:docPartObj>
    </w:sdtPr>
    <w:sdtContent>
      <w:p w:rsidR="0091498B" w:rsidRDefault="00B41029">
        <w:pPr>
          <w:pStyle w:val="a3"/>
        </w:pPr>
        <w:fldSimple w:instr=" PAGE   \* MERGEFORMAT ">
          <w:r w:rsidR="003F7C8E" w:rsidRPr="003F7C8E">
            <w:rPr>
              <w:noProof/>
              <w:lang w:val="zh-CN"/>
            </w:rPr>
            <w:t>1</w:t>
          </w:r>
        </w:fldSimple>
      </w:p>
    </w:sdtContent>
  </w:sdt>
  <w:p w:rsidR="0091498B" w:rsidRDefault="0091498B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11170A"/>
    <w:multiLevelType w:val="hybridMultilevel"/>
    <w:tmpl w:val="2ACE7C90"/>
    <w:lvl w:ilvl="0" w:tplc="407E7976">
      <w:start w:val="1"/>
      <w:numFmt w:val="decimal"/>
      <w:lvlText w:val="%1."/>
      <w:lvlJc w:val="left"/>
      <w:pPr>
        <w:ind w:left="360" w:hanging="360"/>
      </w:pPr>
      <w:rPr>
        <w:rFonts w:eastAsia="华文楷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7C02"/>
    <w:rsid w:val="00057C02"/>
    <w:rsid w:val="00097A11"/>
    <w:rsid w:val="000D3756"/>
    <w:rsid w:val="000D5C80"/>
    <w:rsid w:val="001406B9"/>
    <w:rsid w:val="001826DD"/>
    <w:rsid w:val="00190590"/>
    <w:rsid w:val="001E3A4E"/>
    <w:rsid w:val="002273EB"/>
    <w:rsid w:val="002807DA"/>
    <w:rsid w:val="00334722"/>
    <w:rsid w:val="003776F3"/>
    <w:rsid w:val="00380765"/>
    <w:rsid w:val="00397CA7"/>
    <w:rsid w:val="003F7C8E"/>
    <w:rsid w:val="00466AEB"/>
    <w:rsid w:val="00521554"/>
    <w:rsid w:val="00580DCF"/>
    <w:rsid w:val="00592B10"/>
    <w:rsid w:val="005B7B62"/>
    <w:rsid w:val="005C78FF"/>
    <w:rsid w:val="00625F66"/>
    <w:rsid w:val="0067173C"/>
    <w:rsid w:val="006C3C2E"/>
    <w:rsid w:val="007501C8"/>
    <w:rsid w:val="007840FF"/>
    <w:rsid w:val="007E1864"/>
    <w:rsid w:val="007E7603"/>
    <w:rsid w:val="00861256"/>
    <w:rsid w:val="008A3C3C"/>
    <w:rsid w:val="008F511C"/>
    <w:rsid w:val="0091498B"/>
    <w:rsid w:val="009A68BC"/>
    <w:rsid w:val="00A43DD8"/>
    <w:rsid w:val="00A47F47"/>
    <w:rsid w:val="00A96E25"/>
    <w:rsid w:val="00B339CD"/>
    <w:rsid w:val="00B41029"/>
    <w:rsid w:val="00B52DBF"/>
    <w:rsid w:val="00C415B4"/>
    <w:rsid w:val="00D66FBA"/>
    <w:rsid w:val="00DF5C76"/>
    <w:rsid w:val="00E524BC"/>
    <w:rsid w:val="00E53D81"/>
    <w:rsid w:val="00E6125A"/>
    <w:rsid w:val="00FB3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7C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7C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7C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7C02"/>
    <w:rPr>
      <w:sz w:val="18"/>
      <w:szCs w:val="18"/>
    </w:rPr>
  </w:style>
  <w:style w:type="character" w:styleId="a5">
    <w:name w:val="Hyperlink"/>
    <w:basedOn w:val="a0"/>
    <w:uiPriority w:val="99"/>
    <w:unhideWhenUsed/>
    <w:rsid w:val="00D66FBA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0D5C80"/>
    <w:pPr>
      <w:ind w:firstLineChars="200" w:firstLine="420"/>
    </w:pPr>
  </w:style>
  <w:style w:type="character" w:customStyle="1" w:styleId="apple-converted-space">
    <w:name w:val="apple-converted-space"/>
    <w:basedOn w:val="a0"/>
    <w:rsid w:val="009A68BC"/>
  </w:style>
  <w:style w:type="character" w:styleId="a7">
    <w:name w:val="line number"/>
    <w:basedOn w:val="a0"/>
    <w:uiPriority w:val="99"/>
    <w:semiHidden/>
    <w:unhideWhenUsed/>
    <w:rsid w:val="009149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48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ohill100@yeah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aohill100@yeah.ne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5510686-6D9F-4894-A077-5C58EF602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169</Words>
  <Characters>966</Characters>
  <Application>Microsoft Office Word</Application>
  <DocSecurity>0</DocSecurity>
  <Lines>8</Lines>
  <Paragraphs>2</Paragraphs>
  <ScaleCrop>false</ScaleCrop>
  <Company>http://www.windows89.com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Administrator</cp:lastModifiedBy>
  <cp:revision>30</cp:revision>
  <dcterms:created xsi:type="dcterms:W3CDTF">2019-07-24T07:13:00Z</dcterms:created>
  <dcterms:modified xsi:type="dcterms:W3CDTF">2020-07-04T06:54:00Z</dcterms:modified>
</cp:coreProperties>
</file>