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27ABE" w14:textId="2562ACDE" w:rsidR="00F92E9A" w:rsidRPr="00120594" w:rsidRDefault="000C5FB5" w:rsidP="00F92E9A">
      <w:pPr>
        <w:rPr>
          <w:b/>
          <w:sz w:val="28"/>
        </w:rPr>
      </w:pPr>
      <w:r>
        <w:rPr>
          <w:b/>
          <w:sz w:val="28"/>
        </w:rPr>
        <w:t>Supplementary</w:t>
      </w:r>
      <w:r w:rsidRPr="00120594">
        <w:rPr>
          <w:b/>
          <w:sz w:val="28"/>
        </w:rPr>
        <w:t xml:space="preserve"> </w:t>
      </w:r>
      <w:r w:rsidR="00F92E9A" w:rsidRPr="00120594">
        <w:rPr>
          <w:b/>
          <w:sz w:val="28"/>
        </w:rPr>
        <w:t>Note 1</w:t>
      </w:r>
    </w:p>
    <w:p w14:paraId="308BBF2A" w14:textId="77777777" w:rsidR="00F92E9A" w:rsidRPr="00B14A83" w:rsidRDefault="00F92E9A" w:rsidP="00F92E9A">
      <w:pPr>
        <w:rPr>
          <w:b/>
        </w:rPr>
      </w:pPr>
      <w:r w:rsidRPr="00B14A83">
        <w:rPr>
          <w:b/>
        </w:rPr>
        <w:t>D</w:t>
      </w:r>
      <w:r>
        <w:rPr>
          <w:b/>
        </w:rPr>
        <w:t xml:space="preserve">ifferential </w:t>
      </w:r>
      <w:r w:rsidRPr="00B14A83">
        <w:rPr>
          <w:b/>
        </w:rPr>
        <w:t>D</w:t>
      </w:r>
      <w:r>
        <w:rPr>
          <w:b/>
        </w:rPr>
        <w:t xml:space="preserve">ynamic </w:t>
      </w:r>
      <w:r w:rsidRPr="00B14A83">
        <w:rPr>
          <w:b/>
        </w:rPr>
        <w:t>M</w:t>
      </w:r>
      <w:r>
        <w:rPr>
          <w:b/>
        </w:rPr>
        <w:t>icroscopy</w:t>
      </w:r>
    </w:p>
    <w:p w14:paraId="7C31768F" w14:textId="72F341B1" w:rsidR="00F92E9A" w:rsidRDefault="00F92E9A" w:rsidP="00120594">
      <w:pPr>
        <w:jc w:val="both"/>
      </w:pPr>
      <w:r w:rsidRPr="007635A2">
        <w:t xml:space="preserve">The principles of </w:t>
      </w:r>
      <w:r w:rsidR="00E6692A">
        <w:t>d</w:t>
      </w:r>
      <w:r w:rsidR="00E6692A" w:rsidRPr="007635A2">
        <w:t xml:space="preserve">ifferential </w:t>
      </w:r>
      <w:r w:rsidR="00E6692A">
        <w:t>d</w:t>
      </w:r>
      <w:r w:rsidR="00E6692A" w:rsidRPr="007635A2">
        <w:t xml:space="preserve">ynamic </w:t>
      </w:r>
      <w:r w:rsidR="00E6692A">
        <w:t xml:space="preserve">microscopy </w:t>
      </w:r>
      <w:r>
        <w:t xml:space="preserve">(DDM) and its application to measuring bacterial swimming behavior </w:t>
      </w:r>
      <w:r w:rsidR="00E6692A">
        <w:t>have been already described in detail</w:t>
      </w:r>
      <w:r w:rsidR="00BE350A">
        <w:fldChar w:fldCharType="begin">
          <w:fldData xml:space="preserve">PEVuZE5vdGU+PENpdGU+PEF1dGhvcj5DZXJiaW5vPC9BdXRob3I+PFllYXI+MjAwODwvWWVhcj48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</w:fldData>
        </w:fldChar>
      </w:r>
      <w:r w:rsidR="00BE350A">
        <w:instrText xml:space="preserve"> ADDIN EN.CITE </w:instrText>
      </w:r>
      <w:r w:rsidR="00BE350A">
        <w:fldChar w:fldCharType="begin">
          <w:fldData xml:space="preserve">PEVuZE5vdGU+PENpdGU+PEF1dGhvcj5DZXJiaW5vPC9BdXRob3I+PFllYXI+MjAwODwvWWVhcj48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</w:fldData>
        </w:fldChar>
      </w:r>
      <w:r w:rsidR="00BE350A">
        <w:instrText xml:space="preserve"> ADDIN EN.CITE.DATA </w:instrText>
      </w:r>
      <w:r w:rsidR="00BE350A">
        <w:fldChar w:fldCharType="end"/>
      </w:r>
      <w:r w:rsidR="00BE350A">
        <w:fldChar w:fldCharType="separate"/>
      </w:r>
      <w:r w:rsidR="00BE350A" w:rsidRPr="00BE350A">
        <w:rPr>
          <w:noProof/>
          <w:vertAlign w:val="superscript"/>
        </w:rPr>
        <w:t>1-4</w:t>
      </w:r>
      <w:r w:rsidR="00BE350A">
        <w:fldChar w:fldCharType="end"/>
      </w:r>
      <w:r>
        <w:t>.</w:t>
      </w:r>
      <w:r w:rsidR="00E6692A">
        <w:t xml:space="preserve"> Thus, w</w:t>
      </w:r>
      <w:r>
        <w:t xml:space="preserve">e </w:t>
      </w:r>
      <w:r w:rsidR="00E6692A">
        <w:t xml:space="preserve">only </w:t>
      </w:r>
      <w:r>
        <w:t xml:space="preserve">briefly summarize the main points here. </w:t>
      </w:r>
    </w:p>
    <w:p w14:paraId="109E5705" w14:textId="792C0647" w:rsidR="00F92E9A" w:rsidRDefault="00E6692A" w:rsidP="00F92E9A">
      <w:pPr>
        <w:jc w:val="both"/>
      </w:pPr>
      <w:r>
        <w:t>T</w:t>
      </w:r>
      <w:r w:rsidR="00F92E9A">
        <w:t xml:space="preserve">he method exploits the rate of changes in pixel intensity in an image being proportional to the speed of motion of the object to measure it. The analysis is carried out in spatial Fourier space because the structure of the information is more easily exploitable in this format. We can write the pixel intensity of a movie frame featuring </w:t>
      </w:r>
      <m:oMath>
        <m:r>
          <w:rPr>
            <w:rFonts w:ascii="Cambria Math" w:hAnsi="Cambria Math"/>
          </w:rPr>
          <m:t>N</m:t>
        </m:r>
      </m:oMath>
      <w:r w:rsidR="00F92E9A">
        <w:t xml:space="preserve"> moving bacteria in a static background </w:t>
      </w:r>
      <m:oMath>
        <m:sSub>
          <m:sSubPr>
            <m:ctrlPr>
              <w:rPr>
                <w:rFonts w:ascii="Cambria Math" w:hAnsi="Cambria Math"/>
                <w:i/>
              </w:rPr>
            </m:ctrlPr>
          </m:sSubPr>
          <m:e>
            <m:r>
              <w:rPr>
                <w:rFonts w:ascii="Cambria Math" w:hAnsi="Cambria Math"/>
              </w:rPr>
              <m:t>I</m:t>
            </m:r>
          </m:e>
          <m:sub>
            <m:r>
              <w:rPr>
                <w:rFonts w:ascii="Cambria Math" w:hAnsi="Cambria Math"/>
              </w:rPr>
              <m:t>bg</m:t>
            </m:r>
          </m:sub>
        </m:sSub>
      </m:oMath>
      <w:r w:rsidR="00F92E9A">
        <w:t xml:space="preserve"> as:</w:t>
      </w:r>
    </w:p>
    <w:p w14:paraId="257D1317" w14:textId="483DAD5A" w:rsidR="00F92E9A" w:rsidRPr="00ED3310" w:rsidRDefault="00000000" w:rsidP="00F92E9A">
      <w:pPr>
        <w:jc w:val="both"/>
        <w:rPr>
          <w:rFonts w:eastAsiaTheme="minorEastAsia"/>
        </w:rPr>
      </w:pPr>
      <m:oMathPara>
        <m:oMath>
          <m:eqArr>
            <m:eqArrPr>
              <m:maxDist m:val="1"/>
              <m:ctrlPr>
                <w:rPr>
                  <w:rFonts w:ascii="Cambria Math" w:hAnsi="Cambria Math"/>
                  <w:i/>
                </w:rPr>
              </m:ctrlPr>
            </m:eqArrPr>
            <m:e>
              <m:r>
                <w:rPr>
                  <w:rFonts w:ascii="Cambria Math" w:hAnsi="Cambria Math"/>
                </w:rPr>
                <m:t>I</m:t>
              </m:r>
              <m:d>
                <m:dPr>
                  <m:ctrlPr>
                    <w:rPr>
                      <w:rFonts w:ascii="Cambria Math" w:hAnsi="Cambria Math"/>
                      <w:i/>
                    </w:rPr>
                  </m:ctrlPr>
                </m:dPr>
                <m:e>
                  <m:r>
                    <m:rPr>
                      <m:sty m:val="bi"/>
                    </m:rPr>
                    <w:rPr>
                      <w:rFonts w:ascii="Cambria Math" w:hAnsi="Cambria Math"/>
                    </w:rPr>
                    <m:t>x</m:t>
                  </m:r>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bg</m:t>
                  </m:r>
                </m:sub>
              </m:sSub>
              <m:d>
                <m:dPr>
                  <m:ctrlPr>
                    <w:rPr>
                      <w:rFonts w:ascii="Cambria Math" w:hAnsi="Cambria Math"/>
                      <w:i/>
                    </w:rPr>
                  </m:ctrlPr>
                </m:dPr>
                <m:e>
                  <m:r>
                    <m:rPr>
                      <m:sty m:val="bi"/>
                    </m:rPr>
                    <w:rPr>
                      <w:rFonts w:ascii="Cambria Math" w:hAnsi="Cambria Math"/>
                    </w:rPr>
                    <m:t>x</m:t>
                  </m:r>
                </m:e>
              </m:d>
              <m:r>
                <w:rPr>
                  <w:rFonts w:ascii="Cambria Math" w:hAnsi="Cambria Math"/>
                </w:rPr>
                <m:t>+</m:t>
              </m:r>
              <m:nary>
                <m:naryPr>
                  <m:chr m:val="∑"/>
                  <m:ctrlPr>
                    <w:rPr>
                      <w:rFonts w:ascii="Cambria Math" w:hAnsi="Cambria Math"/>
                      <w:i/>
                    </w:rPr>
                  </m:ctrlPr>
                </m:naryPr>
                <m:sub>
                  <m:r>
                    <w:rPr>
                      <w:rFonts w:ascii="Cambria Math" w:hAnsi="Cambria Math"/>
                    </w:rPr>
                    <m:t>i=0</m:t>
                  </m:r>
                </m:sub>
                <m:sup>
                  <m:r>
                    <w:rPr>
                      <w:rFonts w:ascii="Cambria Math" w:hAnsi="Cambria Math"/>
                    </w:rPr>
                    <m:t>N</m:t>
                  </m:r>
                </m:sup>
                <m:e>
                  <m:sSub>
                    <m:sSubPr>
                      <m:ctrlPr>
                        <w:rPr>
                          <w:rFonts w:ascii="Cambria Math" w:hAnsi="Cambria Math"/>
                          <w:i/>
                        </w:rPr>
                      </m:ctrlPr>
                    </m:sSubPr>
                    <m:e>
                      <m:r>
                        <w:rPr>
                          <w:rFonts w:ascii="Cambria Math" w:hAnsi="Cambria Math"/>
                        </w:rPr>
                        <m:t>I</m:t>
                      </m:r>
                    </m:e>
                    <m:sub>
                      <m:r>
                        <w:rPr>
                          <w:rFonts w:ascii="Cambria Math" w:hAnsi="Cambria Math"/>
                        </w:rPr>
                        <m:t>p</m:t>
                      </m:r>
                    </m:sub>
                  </m:sSub>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i</m:t>
                          </m:r>
                        </m:sub>
                      </m:sSub>
                      <m:d>
                        <m:dPr>
                          <m:ctrlPr>
                            <w:rPr>
                              <w:rFonts w:ascii="Cambria Math" w:hAnsi="Cambria Math"/>
                              <w:i/>
                            </w:rPr>
                          </m:ctrlPr>
                        </m:dPr>
                        <m:e>
                          <m:r>
                            <w:rPr>
                              <w:rFonts w:ascii="Cambria Math" w:hAnsi="Cambria Math"/>
                            </w:rPr>
                            <m:t>t</m:t>
                          </m:r>
                        </m:e>
                      </m:d>
                      <m:r>
                        <m:rPr>
                          <m:sty m:val="bi"/>
                        </m:rPr>
                        <w:rPr>
                          <w:rFonts w:ascii="Cambria Math" w:hAnsi="Cambria Math"/>
                        </w:rPr>
                        <m:t>,x</m:t>
                      </m:r>
                      <m:r>
                        <w:rPr>
                          <w:rFonts w:ascii="Cambria Math" w:hAnsi="Cambria Math"/>
                        </w:rPr>
                        <m:t>-</m:t>
                      </m:r>
                      <m:sSub>
                        <m:sSubPr>
                          <m:ctrlPr>
                            <w:rPr>
                              <w:rFonts w:ascii="Cambria Math" w:hAnsi="Cambria Math"/>
                              <w:i/>
                            </w:rPr>
                          </m:ctrlPr>
                        </m:sSubPr>
                        <m:e>
                          <m:r>
                            <m:rPr>
                              <m:sty m:val="bi"/>
                            </m:rPr>
                            <w:rPr>
                              <w:rFonts w:ascii="Cambria Math" w:hAnsi="Cambria Math"/>
                            </w:rPr>
                            <m:t>x</m:t>
                          </m:r>
                        </m:e>
                        <m:sub>
                          <m:r>
                            <w:rPr>
                              <w:rFonts w:ascii="Cambria Math" w:hAnsi="Cambria Math"/>
                            </w:rPr>
                            <m:t>i</m:t>
                          </m:r>
                        </m:sub>
                      </m:sSub>
                      <m:d>
                        <m:dPr>
                          <m:ctrlPr>
                            <w:rPr>
                              <w:rFonts w:ascii="Cambria Math" w:hAnsi="Cambria Math"/>
                              <w:i/>
                            </w:rPr>
                          </m:ctrlPr>
                        </m:dPr>
                        <m:e>
                          <m:r>
                            <w:rPr>
                              <w:rFonts w:ascii="Cambria Math" w:hAnsi="Cambria Math"/>
                            </w:rPr>
                            <m:t>t</m:t>
                          </m:r>
                        </m:e>
                      </m:d>
                    </m:e>
                  </m:d>
                </m:e>
              </m:nary>
              <m:r>
                <w:rPr>
                  <w:rFonts w:ascii="Cambria Math" w:hAnsi="Cambria Math"/>
                </w:rPr>
                <m:t>+ϵ</m:t>
              </m:r>
              <m:d>
                <m:dPr>
                  <m:ctrlPr>
                    <w:rPr>
                      <w:rFonts w:ascii="Cambria Math" w:hAnsi="Cambria Math"/>
                      <w:i/>
                    </w:rPr>
                  </m:ctrlPr>
                </m:dPr>
                <m:e>
                  <m:r>
                    <m:rPr>
                      <m:sty m:val="bi"/>
                    </m:rPr>
                    <w:rPr>
                      <w:rFonts w:ascii="Cambria Math" w:hAnsi="Cambria Math"/>
                    </w:rPr>
                    <m:t>x</m:t>
                  </m:r>
                  <m:r>
                    <w:rPr>
                      <w:rFonts w:ascii="Cambria Math" w:hAnsi="Cambria Math"/>
                    </w:rPr>
                    <m:t>,t</m:t>
                  </m:r>
                </m:e>
              </m:d>
              <m:r>
                <w:rPr>
                  <w:rFonts w:ascii="Cambria Math" w:hAnsi="Cambria Math"/>
                </w:rPr>
                <m:t>#</m:t>
              </m:r>
              <m:d>
                <m:dPr>
                  <m:ctrlPr>
                    <w:rPr>
                      <w:rFonts w:ascii="Cambria Math" w:hAnsi="Cambria Math"/>
                      <w:i/>
                    </w:rPr>
                  </m:ctrlPr>
                </m:dPr>
                <m:e>
                  <m:r>
                    <w:rPr>
                      <w:rFonts w:ascii="Cambria Math" w:hAnsi="Cambria Math"/>
                    </w:rPr>
                    <m:t>1.1</m:t>
                  </m:r>
                </m:e>
              </m:d>
            </m:e>
          </m:eqArr>
        </m:oMath>
      </m:oMathPara>
    </w:p>
    <w:p w14:paraId="4A521CA4" w14:textId="77777777" w:rsidR="00F92E9A" w:rsidRDefault="00F92E9A" w:rsidP="00F92E9A">
      <w:pPr>
        <w:jc w:val="both"/>
        <w:rPr>
          <w:rFonts w:eastAsiaTheme="minorEastAsia"/>
        </w:rPr>
      </w:pPr>
      <w:r>
        <w:t xml:space="preserve">Where </w:t>
      </w:r>
      <m:oMath>
        <m:sSub>
          <m:sSubPr>
            <m:ctrlPr>
              <w:rPr>
                <w:rFonts w:ascii="Cambria Math" w:hAnsi="Cambria Math"/>
                <w:i/>
              </w:rPr>
            </m:ctrlPr>
          </m:sSubPr>
          <m:e>
            <m:r>
              <m:rPr>
                <m:sty m:val="bi"/>
              </m:rPr>
              <w:rPr>
                <w:rFonts w:ascii="Cambria Math" w:hAnsi="Cambria Math"/>
              </w:rPr>
              <m:t>x</m:t>
            </m:r>
          </m:e>
          <m:sub>
            <m:r>
              <w:rPr>
                <w:rFonts w:ascii="Cambria Math" w:hAnsi="Cambria Math"/>
              </w:rPr>
              <m:t>i</m:t>
            </m:r>
          </m:sub>
        </m:sSub>
        <m:d>
          <m:dPr>
            <m:ctrlPr>
              <w:rPr>
                <w:rFonts w:ascii="Cambria Math" w:hAnsi="Cambria Math"/>
                <w:i/>
              </w:rPr>
            </m:ctrlPr>
          </m:dPr>
          <m:e>
            <m:r>
              <w:rPr>
                <w:rFonts w:ascii="Cambria Math" w:hAnsi="Cambria Math"/>
              </w:rPr>
              <m:t>t</m:t>
            </m:r>
          </m:e>
        </m:d>
      </m:oMath>
      <w:r>
        <w:rPr>
          <w:rFonts w:eastAsiaTheme="minorEastAsia"/>
        </w:rPr>
        <w:t xml:space="preserve"> is the 2D position and </w:t>
      </w:r>
      <m:oMath>
        <m:sSub>
          <m:sSubPr>
            <m:ctrlPr>
              <w:rPr>
                <w:rFonts w:ascii="Cambria Math" w:hAnsi="Cambria Math"/>
                <w:i/>
              </w:rPr>
            </m:ctrlPr>
          </m:sSubPr>
          <m:e>
            <m:r>
              <w:rPr>
                <w:rFonts w:ascii="Cambria Math" w:hAnsi="Cambria Math"/>
              </w:rPr>
              <m:t>z</m:t>
            </m:r>
          </m:e>
          <m:sub>
            <m:r>
              <w:rPr>
                <w:rFonts w:ascii="Cambria Math" w:hAnsi="Cambria Math"/>
              </w:rPr>
              <m:t>i</m:t>
            </m:r>
          </m:sub>
        </m:sSub>
        <m:d>
          <m:dPr>
            <m:ctrlPr>
              <w:rPr>
                <w:rFonts w:ascii="Cambria Math" w:hAnsi="Cambria Math"/>
                <w:i/>
              </w:rPr>
            </m:ctrlPr>
          </m:dPr>
          <m:e>
            <m:r>
              <w:rPr>
                <w:rFonts w:ascii="Cambria Math" w:hAnsi="Cambria Math"/>
              </w:rPr>
              <m:t>t</m:t>
            </m:r>
          </m:e>
        </m:d>
      </m:oMath>
      <w:r>
        <w:rPr>
          <w:rFonts w:eastAsiaTheme="minorEastAsia"/>
        </w:rPr>
        <w:t xml:space="preserve"> the position relative to the focal plane of bacterium </w:t>
      </w:r>
      <m:oMath>
        <m:r>
          <w:rPr>
            <w:rFonts w:ascii="Cambria Math" w:eastAsiaTheme="minorEastAsia" w:hAnsi="Cambria Math"/>
          </w:rPr>
          <m:t>i</m:t>
        </m:r>
      </m:oMath>
      <w:r>
        <w:rPr>
          <w:rFonts w:eastAsiaTheme="minorEastAsia"/>
        </w:rPr>
        <w:t xml:space="preserve">, </w:t>
      </w:r>
      <m:oMath>
        <m:r>
          <w:rPr>
            <w:rFonts w:ascii="Cambria Math" w:hAnsi="Cambria Math"/>
          </w:rPr>
          <m:t>ϵ</m:t>
        </m:r>
        <m:d>
          <m:dPr>
            <m:ctrlPr>
              <w:rPr>
                <w:rFonts w:ascii="Cambria Math" w:hAnsi="Cambria Math"/>
                <w:i/>
              </w:rPr>
            </m:ctrlPr>
          </m:dPr>
          <m:e>
            <m:r>
              <m:rPr>
                <m:sty m:val="bi"/>
              </m:rPr>
              <w:rPr>
                <w:rFonts w:ascii="Cambria Math" w:hAnsi="Cambria Math"/>
              </w:rPr>
              <m:t>x</m:t>
            </m:r>
            <m:r>
              <w:rPr>
                <w:rFonts w:ascii="Cambria Math" w:hAnsi="Cambria Math"/>
              </w:rPr>
              <m:t>,t</m:t>
            </m:r>
          </m:e>
        </m:d>
      </m:oMath>
      <w:r>
        <w:rPr>
          <w:rFonts w:eastAsiaTheme="minorEastAsia"/>
        </w:rPr>
        <w:t xml:space="preserve"> is the camera shot noise, and </w:t>
      </w:r>
      <m:oMath>
        <m:sSub>
          <m:sSubPr>
            <m:ctrlPr>
              <w:rPr>
                <w:rFonts w:ascii="Cambria Math" w:hAnsi="Cambria Math"/>
                <w:i/>
              </w:rPr>
            </m:ctrlPr>
          </m:sSubPr>
          <m:e>
            <m:r>
              <w:rPr>
                <w:rFonts w:ascii="Cambria Math" w:hAnsi="Cambria Math"/>
              </w:rPr>
              <m:t>I</m:t>
            </m:r>
          </m:e>
          <m:sub>
            <m:r>
              <w:rPr>
                <w:rFonts w:ascii="Cambria Math" w:hAnsi="Cambria Math"/>
              </w:rPr>
              <m:t>p</m:t>
            </m:r>
          </m:sub>
        </m:sSub>
      </m:oMath>
      <w:r>
        <w:rPr>
          <w:rFonts w:eastAsiaTheme="minorEastAsia"/>
        </w:rPr>
        <w:t xml:space="preserve"> is the pixelated point spread function of the bacterium, that depends on the optics of the microscope and the camera and is centered around the position of the bacterium </w:t>
      </w:r>
      <m:oMath>
        <m:sSub>
          <m:sSubPr>
            <m:ctrlPr>
              <w:rPr>
                <w:rFonts w:ascii="Cambria Math" w:hAnsi="Cambria Math"/>
                <w:i/>
              </w:rPr>
            </m:ctrlPr>
          </m:sSubPr>
          <m:e>
            <m:r>
              <m:rPr>
                <m:sty m:val="bi"/>
              </m:rPr>
              <w:rPr>
                <w:rFonts w:ascii="Cambria Math" w:hAnsi="Cambria Math"/>
              </w:rPr>
              <m:t>x</m:t>
            </m:r>
          </m:e>
          <m:sub>
            <m:r>
              <w:rPr>
                <w:rFonts w:ascii="Cambria Math" w:hAnsi="Cambria Math"/>
              </w:rPr>
              <m:t>i</m:t>
            </m:r>
          </m:sub>
        </m:sSub>
        <m:d>
          <m:dPr>
            <m:ctrlPr>
              <w:rPr>
                <w:rFonts w:ascii="Cambria Math" w:hAnsi="Cambria Math"/>
                <w:i/>
              </w:rPr>
            </m:ctrlPr>
          </m:dPr>
          <m:e>
            <m:r>
              <w:rPr>
                <w:rFonts w:ascii="Cambria Math" w:hAnsi="Cambria Math"/>
              </w:rPr>
              <m:t>t</m:t>
            </m:r>
          </m:e>
        </m:d>
      </m:oMath>
      <w:r>
        <w:rPr>
          <w:rFonts w:eastAsiaTheme="minorEastAsia"/>
        </w:rPr>
        <w:t xml:space="preserve">. DDM first computes the spatial Fourier transform of this intensity: </w:t>
      </w:r>
    </w:p>
    <w:p w14:paraId="4B219DC3" w14:textId="28FDB580" w:rsidR="00F92E9A" w:rsidRPr="00ED3310"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hAnsi="Cambria Math"/>
                </w:rPr>
                <m:t>I</m:t>
              </m:r>
              <m:d>
                <m:dPr>
                  <m:ctrlPr>
                    <w:rPr>
                      <w:rFonts w:ascii="Cambria Math" w:hAnsi="Cambria Math"/>
                      <w:i/>
                    </w:rPr>
                  </m:ctrlPr>
                </m:dPr>
                <m:e>
                  <m:r>
                    <m:rPr>
                      <m:sty m:val="bi"/>
                    </m:rPr>
                    <w:rPr>
                      <w:rFonts w:ascii="Cambria Math" w:hAnsi="Cambria Math"/>
                    </w:rPr>
                    <m:t>q</m:t>
                  </m:r>
                  <m:r>
                    <w:rPr>
                      <w:rFonts w:ascii="Cambria Math" w:hAnsi="Cambria Math"/>
                    </w:rPr>
                    <m:t>,t</m:t>
                  </m:r>
                </m:e>
              </m:d>
              <m:r>
                <w:rPr>
                  <w:rFonts w:ascii="Cambria Math" w:hAnsi="Cambria Math"/>
                </w:rPr>
                <m:t>=</m:t>
              </m:r>
              <m:nary>
                <m:naryPr>
                  <m:subHide m:val="1"/>
                  <m:supHide m:val="1"/>
                  <m:ctrlPr>
                    <w:rPr>
                      <w:rFonts w:ascii="Cambria Math" w:hAnsi="Cambria Math"/>
                      <w:i/>
                    </w:rPr>
                  </m:ctrlPr>
                </m:naryPr>
                <m:sub/>
                <m:sup/>
                <m:e>
                  <m:r>
                    <w:rPr>
                      <w:rFonts w:ascii="Cambria Math" w:hAnsi="Cambria Math"/>
                    </w:rPr>
                    <m:t>d</m:t>
                  </m:r>
                  <m:r>
                    <m:rPr>
                      <m:sty m:val="bi"/>
                    </m:rPr>
                    <w:rPr>
                      <w:rFonts w:ascii="Cambria Math" w:hAnsi="Cambria Math"/>
                    </w:rPr>
                    <m:t>x</m:t>
                  </m:r>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q⋅x</m:t>
                      </m:r>
                    </m:sup>
                  </m:sSup>
                  <m:r>
                    <w:rPr>
                      <w:rFonts w:ascii="Cambria Math" w:hAnsi="Cambria Math"/>
                    </w:rPr>
                    <m:t xml:space="preserve"> I</m:t>
                  </m:r>
                  <m:d>
                    <m:dPr>
                      <m:ctrlPr>
                        <w:rPr>
                          <w:rFonts w:ascii="Cambria Math" w:hAnsi="Cambria Math"/>
                          <w:i/>
                        </w:rPr>
                      </m:ctrlPr>
                    </m:dPr>
                    <m:e>
                      <m:r>
                        <m:rPr>
                          <m:sty m:val="bi"/>
                        </m:rPr>
                        <w:rPr>
                          <w:rFonts w:ascii="Cambria Math" w:hAnsi="Cambria Math"/>
                        </w:rPr>
                        <m:t>x</m:t>
                      </m:r>
                      <m:r>
                        <w:rPr>
                          <w:rFonts w:ascii="Cambria Math" w:hAnsi="Cambria Math"/>
                        </w:rPr>
                        <m:t>,t</m:t>
                      </m:r>
                    </m:e>
                  </m:d>
                </m:e>
              </m:nary>
              <m:r>
                <w:rPr>
                  <w:rFonts w:ascii="Cambria Math" w:hAnsi="Cambria Math"/>
                </w:rPr>
                <m:t xml:space="preserve"> </m:t>
              </m:r>
              <m:r>
                <w:rPr>
                  <w:rFonts w:ascii="Cambria Math" w:eastAsiaTheme="minorEastAsia" w:hAnsi="Cambria Math"/>
                </w:rPr>
                <m:t>=</m:t>
              </m:r>
              <m:sSub>
                <m:sSubPr>
                  <m:ctrlPr>
                    <w:rPr>
                      <w:rFonts w:ascii="Cambria Math" w:hAnsi="Cambria Math"/>
                      <w:i/>
                    </w:rPr>
                  </m:ctrlPr>
                </m:sSubPr>
                <m:e>
                  <m:r>
                    <w:rPr>
                      <w:rFonts w:ascii="Cambria Math" w:hAnsi="Cambria Math"/>
                    </w:rPr>
                    <m:t>I</m:t>
                  </m:r>
                </m:e>
                <m:sub>
                  <m:r>
                    <w:rPr>
                      <w:rFonts w:ascii="Cambria Math" w:hAnsi="Cambria Math"/>
                    </w:rPr>
                    <m:t>bg</m:t>
                  </m:r>
                </m:sub>
              </m:sSub>
              <m:d>
                <m:dPr>
                  <m:ctrlPr>
                    <w:rPr>
                      <w:rFonts w:ascii="Cambria Math" w:hAnsi="Cambria Math"/>
                      <w:i/>
                    </w:rPr>
                  </m:ctrlPr>
                </m:dPr>
                <m:e>
                  <m:r>
                    <m:rPr>
                      <m:sty m:val="bi"/>
                    </m:rPr>
                    <w:rPr>
                      <w:rFonts w:ascii="Cambria Math" w:hAnsi="Cambria Math"/>
                    </w:rPr>
                    <m:t>q</m:t>
                  </m:r>
                </m:e>
              </m:d>
              <m:r>
                <w:rPr>
                  <w:rFonts w:ascii="Cambria Math" w:hAnsi="Cambria Math"/>
                </w:rPr>
                <m:t>+ϵ</m:t>
              </m:r>
              <m:d>
                <m:dPr>
                  <m:ctrlPr>
                    <w:rPr>
                      <w:rFonts w:ascii="Cambria Math" w:hAnsi="Cambria Math"/>
                      <w:i/>
                    </w:rPr>
                  </m:ctrlPr>
                </m:dPr>
                <m:e>
                  <m:r>
                    <m:rPr>
                      <m:sty m:val="bi"/>
                    </m:rPr>
                    <w:rPr>
                      <w:rFonts w:ascii="Cambria Math" w:hAnsi="Cambria Math"/>
                    </w:rPr>
                    <m:t>q,</m:t>
                  </m:r>
                  <m:r>
                    <w:rPr>
                      <w:rFonts w:ascii="Cambria Math" w:hAnsi="Cambria Math"/>
                    </w:rPr>
                    <m:t>t</m:t>
                  </m:r>
                </m:e>
              </m:d>
              <m:r>
                <w:rPr>
                  <w:rFonts w:ascii="Cambria Math" w:hAnsi="Cambria Math"/>
                </w:rPr>
                <m:t>+</m:t>
              </m:r>
              <m:nary>
                <m:naryPr>
                  <m:chr m:val="∑"/>
                  <m:ctrlPr>
                    <w:rPr>
                      <w:rFonts w:ascii="Cambria Math" w:hAnsi="Cambria Math"/>
                      <w:i/>
                    </w:rPr>
                  </m:ctrlPr>
                </m:naryPr>
                <m:sub>
                  <m:r>
                    <w:rPr>
                      <w:rFonts w:ascii="Cambria Math" w:hAnsi="Cambria Math"/>
                    </w:rPr>
                    <m:t>i=0</m:t>
                  </m:r>
                </m:sub>
                <m:sup>
                  <m:r>
                    <w:rPr>
                      <w:rFonts w:ascii="Cambria Math" w:hAnsi="Cambria Math"/>
                    </w:rPr>
                    <m:t>N</m:t>
                  </m:r>
                </m:sup>
                <m:e>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m:t>
                      </m:r>
                      <m:sSub>
                        <m:sSubPr>
                          <m:ctrlPr>
                            <w:rPr>
                              <w:rFonts w:ascii="Cambria Math" w:hAnsi="Cambria Math"/>
                              <w:i/>
                            </w:rPr>
                          </m:ctrlPr>
                        </m:sSubPr>
                        <m:e>
                          <m:r>
                            <m:rPr>
                              <m:sty m:val="bi"/>
                            </m:rPr>
                            <w:rPr>
                              <w:rFonts w:ascii="Cambria Math" w:hAnsi="Cambria Math"/>
                            </w:rPr>
                            <m:t>x</m:t>
                          </m:r>
                          <m:ctrlPr>
                            <w:rPr>
                              <w:rFonts w:ascii="Cambria Math" w:hAnsi="Cambria Math"/>
                              <w:b/>
                              <w:i/>
                            </w:rPr>
                          </m:ctrlPr>
                        </m:e>
                        <m:sub>
                          <m:r>
                            <w:rPr>
                              <w:rFonts w:ascii="Cambria Math" w:hAnsi="Cambria Math"/>
                            </w:rPr>
                            <m:t>i</m:t>
                          </m:r>
                        </m:sub>
                      </m:sSub>
                      <m:d>
                        <m:dPr>
                          <m:ctrlPr>
                            <w:rPr>
                              <w:rFonts w:ascii="Cambria Math" w:hAnsi="Cambria Math"/>
                              <w:i/>
                            </w:rPr>
                          </m:ctrlPr>
                        </m:dPr>
                        <m:e>
                          <m:r>
                            <w:rPr>
                              <w:rFonts w:ascii="Cambria Math" w:hAnsi="Cambria Math"/>
                            </w:rPr>
                            <m:t>t</m:t>
                          </m:r>
                        </m:e>
                      </m:d>
                    </m:sup>
                  </m:sSup>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p</m:t>
                      </m:r>
                    </m:sub>
                  </m:sSub>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i</m:t>
                          </m:r>
                        </m:sub>
                      </m:sSub>
                      <m:d>
                        <m:dPr>
                          <m:ctrlPr>
                            <w:rPr>
                              <w:rFonts w:ascii="Cambria Math" w:hAnsi="Cambria Math"/>
                              <w:i/>
                            </w:rPr>
                          </m:ctrlPr>
                        </m:dPr>
                        <m:e>
                          <m:r>
                            <w:rPr>
                              <w:rFonts w:ascii="Cambria Math" w:hAnsi="Cambria Math"/>
                            </w:rPr>
                            <m:t>t</m:t>
                          </m:r>
                        </m:e>
                      </m:d>
                      <m:r>
                        <m:rPr>
                          <m:sty m:val="bi"/>
                        </m:rPr>
                        <w:rPr>
                          <w:rFonts w:ascii="Cambria Math" w:hAnsi="Cambria Math"/>
                        </w:rPr>
                        <m:t>,q</m:t>
                      </m:r>
                    </m:e>
                  </m:d>
                </m:e>
              </m:nary>
              <m:r>
                <w:rPr>
                  <w:rFonts w:ascii="Cambria Math" w:hAnsi="Cambria Math"/>
                </w:rPr>
                <m:t>#</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2</m:t>
                  </m:r>
                </m:e>
              </m:d>
              <m:ctrlPr>
                <w:rPr>
                  <w:rFonts w:ascii="Cambria Math" w:hAnsi="Cambria Math"/>
                  <w:i/>
                </w:rPr>
              </m:ctrlPr>
            </m:e>
          </m:eqArr>
        </m:oMath>
      </m:oMathPara>
    </w:p>
    <w:p w14:paraId="63AE280A" w14:textId="77777777" w:rsidR="00F92E9A" w:rsidRDefault="00F92E9A" w:rsidP="00F92E9A">
      <w:pPr>
        <w:jc w:val="both"/>
        <w:rPr>
          <w:rFonts w:eastAsiaTheme="minorEastAsia"/>
        </w:rPr>
      </w:pPr>
      <w:r>
        <w:rPr>
          <w:rFonts w:eastAsiaTheme="minorEastAsia"/>
        </w:rPr>
        <w:t xml:space="preserve">And then focusses on the differential intensity correlation function (DCIF): </w:t>
      </w:r>
    </w:p>
    <w:p w14:paraId="2B42FE8C" w14:textId="0E63EDF4" w:rsidR="00F92E9A" w:rsidRPr="00ED3310"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D</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d>
                <m:dPr>
                  <m:begChr m:val="〈"/>
                  <m:endChr m:val="〉"/>
                  <m:ctrlPr>
                    <w:rPr>
                      <w:rFonts w:ascii="Cambria Math" w:eastAsiaTheme="minorEastAsia" w:hAnsi="Cambria Math"/>
                      <w:i/>
                    </w:rPr>
                  </m:ctrlPr>
                </m:dPr>
                <m:e>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hAnsi="Cambria Math"/>
                            </w:rPr>
                            <m:t>I</m:t>
                          </m:r>
                          <m:d>
                            <m:dPr>
                              <m:ctrlPr>
                                <w:rPr>
                                  <w:rFonts w:ascii="Cambria Math" w:hAnsi="Cambria Math"/>
                                  <w:i/>
                                </w:rPr>
                              </m:ctrlPr>
                            </m:dPr>
                            <m:e>
                              <m:r>
                                <m:rPr>
                                  <m:sty m:val="bi"/>
                                </m:rPr>
                                <w:rPr>
                                  <w:rFonts w:ascii="Cambria Math" w:hAnsi="Cambria Math"/>
                                </w:rPr>
                                <m:t>q</m:t>
                              </m:r>
                              <m:r>
                                <w:rPr>
                                  <w:rFonts w:ascii="Cambria Math" w:hAnsi="Cambria Math"/>
                                </w:rPr>
                                <m:t>,t+dt</m:t>
                              </m:r>
                            </m:e>
                          </m:d>
                          <m:r>
                            <w:rPr>
                              <w:rFonts w:ascii="Cambria Math" w:hAnsi="Cambria Math"/>
                            </w:rPr>
                            <m:t>-I</m:t>
                          </m:r>
                          <m:d>
                            <m:dPr>
                              <m:ctrlPr>
                                <w:rPr>
                                  <w:rFonts w:ascii="Cambria Math" w:hAnsi="Cambria Math"/>
                                  <w:i/>
                                </w:rPr>
                              </m:ctrlPr>
                            </m:dPr>
                            <m:e>
                              <m:r>
                                <m:rPr>
                                  <m:sty m:val="bi"/>
                                </m:rPr>
                                <w:rPr>
                                  <w:rFonts w:ascii="Cambria Math" w:hAnsi="Cambria Math"/>
                                </w:rPr>
                                <m:t>q</m:t>
                              </m:r>
                              <m:r>
                                <w:rPr>
                                  <w:rFonts w:ascii="Cambria Math" w:hAnsi="Cambria Math"/>
                                </w:rPr>
                                <m:t>,t</m:t>
                              </m:r>
                            </m:e>
                          </m:d>
                        </m:e>
                      </m:d>
                    </m:e>
                    <m:sup>
                      <m:r>
                        <w:rPr>
                          <w:rFonts w:ascii="Cambria Math" w:eastAsiaTheme="minorEastAsia" w:hAnsi="Cambria Math"/>
                        </w:rPr>
                        <m:t>2</m:t>
                      </m:r>
                    </m:sup>
                  </m:sSup>
                </m:e>
              </m:d>
              <m:r>
                <w:rPr>
                  <w:rFonts w:ascii="Cambria Math" w:eastAsiaTheme="minorEastAsia" w:hAnsi="Cambria Math"/>
                </w:rPr>
                <m:t xml:space="preserve"> #</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3</m:t>
                  </m:r>
                </m:e>
              </m:d>
            </m:e>
          </m:eqArr>
        </m:oMath>
      </m:oMathPara>
    </w:p>
    <w:p w14:paraId="442BFE73" w14:textId="70D0D232" w:rsidR="00F92E9A" w:rsidRDefault="00F92E9A" w:rsidP="00F92E9A">
      <w:pPr>
        <w:jc w:val="both"/>
        <w:rPr>
          <w:rFonts w:eastAsiaTheme="minorEastAsia"/>
        </w:rPr>
      </w:pPr>
      <w:r>
        <w:t xml:space="preserve">Under the assumption that </w:t>
      </w:r>
      <m:oMath>
        <m:sSub>
          <m:sSubPr>
            <m:ctrlPr>
              <w:rPr>
                <w:rFonts w:ascii="Cambria Math" w:hAnsi="Cambria Math"/>
                <w:i/>
              </w:rPr>
            </m:ctrlPr>
          </m:sSubPr>
          <m:e>
            <m:r>
              <w:rPr>
                <w:rFonts w:ascii="Cambria Math" w:hAnsi="Cambria Math"/>
              </w:rPr>
              <m:t>I</m:t>
            </m:r>
          </m:e>
          <m:sub>
            <m:r>
              <w:rPr>
                <w:rFonts w:ascii="Cambria Math" w:hAnsi="Cambria Math"/>
              </w:rPr>
              <m:t>p</m:t>
            </m:r>
          </m:sub>
        </m:sSub>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i</m:t>
                </m:r>
              </m:sub>
            </m:sSub>
            <m:d>
              <m:dPr>
                <m:ctrlPr>
                  <w:rPr>
                    <w:rFonts w:ascii="Cambria Math" w:hAnsi="Cambria Math"/>
                    <w:i/>
                  </w:rPr>
                </m:ctrlPr>
              </m:dPr>
              <m:e>
                <m:r>
                  <w:rPr>
                    <w:rFonts w:ascii="Cambria Math" w:hAnsi="Cambria Math"/>
                  </w:rPr>
                  <m:t>t</m:t>
                </m:r>
              </m:e>
            </m:d>
            <m:r>
              <m:rPr>
                <m:sty m:val="bi"/>
              </m:rPr>
              <w:rPr>
                <w:rFonts w:ascii="Cambria Math" w:hAnsi="Cambria Math"/>
              </w:rPr>
              <m:t>,q</m:t>
            </m:r>
          </m:e>
        </m:d>
      </m:oMath>
      <w:r>
        <w:rPr>
          <w:rFonts w:eastAsiaTheme="minorEastAsia"/>
        </w:rPr>
        <w:t xml:space="preserve"> evolves much more slowly than </w:t>
      </w:r>
      <m:oMath>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m:t>
            </m:r>
            <m:sSub>
              <m:sSubPr>
                <m:ctrlPr>
                  <w:rPr>
                    <w:rFonts w:ascii="Cambria Math" w:hAnsi="Cambria Math"/>
                    <w:i/>
                  </w:rPr>
                </m:ctrlPr>
              </m:sSubPr>
              <m:e>
                <m:r>
                  <m:rPr>
                    <m:sty m:val="bi"/>
                  </m:rPr>
                  <w:rPr>
                    <w:rFonts w:ascii="Cambria Math" w:hAnsi="Cambria Math"/>
                  </w:rPr>
                  <m:t>x</m:t>
                </m:r>
                <m:ctrlPr>
                  <w:rPr>
                    <w:rFonts w:ascii="Cambria Math" w:hAnsi="Cambria Math"/>
                    <w:b/>
                    <w:i/>
                  </w:rPr>
                </m:ctrlPr>
              </m:e>
              <m:sub>
                <m:r>
                  <w:rPr>
                    <w:rFonts w:ascii="Cambria Math" w:hAnsi="Cambria Math"/>
                  </w:rPr>
                  <m:t>i</m:t>
                </m:r>
              </m:sub>
            </m:sSub>
            <m:d>
              <m:dPr>
                <m:ctrlPr>
                  <w:rPr>
                    <w:rFonts w:ascii="Cambria Math" w:hAnsi="Cambria Math"/>
                    <w:i/>
                  </w:rPr>
                </m:ctrlPr>
              </m:dPr>
              <m:e>
                <m:r>
                  <w:rPr>
                    <w:rFonts w:ascii="Cambria Math" w:hAnsi="Cambria Math"/>
                  </w:rPr>
                  <m:t>t</m:t>
                </m:r>
              </m:e>
            </m:d>
          </m:sup>
        </m:sSup>
      </m:oMath>
      <w:r>
        <w:rPr>
          <w:rFonts w:eastAsiaTheme="minorEastAsia"/>
        </w:rPr>
        <w:t xml:space="preserve">, which </w:t>
      </w:r>
      <w:r w:rsidR="00E6692A">
        <w:rPr>
          <w:rFonts w:eastAsiaTheme="minorEastAsia"/>
        </w:rPr>
        <w:t xml:space="preserve">has been </w:t>
      </w:r>
      <w:r>
        <w:rPr>
          <w:rFonts w:eastAsiaTheme="minorEastAsia"/>
        </w:rPr>
        <w:t xml:space="preserve">verified </w:t>
      </w:r>
      <w:r w:rsidR="00E6692A">
        <w:rPr>
          <w:rFonts w:eastAsiaTheme="minorEastAsia"/>
        </w:rPr>
        <w:t xml:space="preserve">for </w:t>
      </w:r>
      <w:r>
        <w:rPr>
          <w:rFonts w:eastAsiaTheme="minorEastAsia"/>
        </w:rPr>
        <w:t>the low magnification optics we use</w:t>
      </w:r>
      <w:r w:rsidR="00E6692A">
        <w:rPr>
          <w:rFonts w:eastAsiaTheme="minorEastAsia"/>
        </w:rPr>
        <w:t xml:space="preserve"> and</w:t>
      </w:r>
      <w:r>
        <w:rPr>
          <w:rFonts w:eastAsiaTheme="minorEastAsia"/>
        </w:rPr>
        <w:t xml:space="preserve"> in the range of wave numbers </w:t>
      </w:r>
      <m:oMath>
        <m:r>
          <w:rPr>
            <w:rFonts w:ascii="Cambria Math" w:hAnsi="Cambria Math"/>
          </w:rPr>
          <m:t>q</m:t>
        </m:r>
      </m:oMath>
      <w:r>
        <w:rPr>
          <w:rFonts w:eastAsiaTheme="minorEastAsia"/>
        </w:rPr>
        <w:t xml:space="preserve"> we consider</w:t>
      </w:r>
      <w:r w:rsidR="00BE350A">
        <w:rPr>
          <w:rFonts w:eastAsiaTheme="minorEastAsia"/>
        </w:rPr>
        <w:fldChar w:fldCharType="begin">
          <w:fldData xml:space="preserve">PEVuZE5vdGU+PENpdGU+PEF1dGhvcj5XaWxzb248L0F1dGhvcj48WWVhcj4yMDExPC9ZZWFyPjxS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</w:fldData>
        </w:fldChar>
      </w:r>
      <w:r w:rsidR="00BE350A">
        <w:rPr>
          <w:rFonts w:eastAsiaTheme="minorEastAsia"/>
        </w:rPr>
        <w:instrText xml:space="preserve"> ADDIN EN.CITE </w:instrText>
      </w:r>
      <w:r w:rsidR="00BE350A">
        <w:rPr>
          <w:rFonts w:eastAsiaTheme="minorEastAsia"/>
        </w:rPr>
        <w:fldChar w:fldCharType="begin">
          <w:fldData xml:space="preserve">PEVuZE5vdGU+PENpdGU+PEF1dGhvcj5XaWxzb248L0F1dGhvcj48WWVhcj4yMDExPC9ZZWFyPjxS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</w:fldData>
        </w:fldChar>
      </w:r>
      <w:r w:rsidR="00BE350A">
        <w:rPr>
          <w:rFonts w:eastAsiaTheme="minorEastAsia"/>
        </w:rPr>
        <w:instrText xml:space="preserve"> ADDIN EN.CITE.DATA </w:instrText>
      </w:r>
      <w:r w:rsidR="00BE350A">
        <w:rPr>
          <w:rFonts w:eastAsiaTheme="minorEastAsia"/>
        </w:rPr>
      </w:r>
      <w:r w:rsidR="00BE350A">
        <w:rPr>
          <w:rFonts w:eastAsiaTheme="minorEastAsia"/>
        </w:rPr>
        <w:fldChar w:fldCharType="end"/>
      </w:r>
      <w:r w:rsidR="00BE350A">
        <w:rPr>
          <w:rFonts w:eastAsiaTheme="minorEastAsia"/>
        </w:rPr>
      </w:r>
      <w:r w:rsidR="00BE350A">
        <w:rPr>
          <w:rFonts w:eastAsiaTheme="minorEastAsia"/>
        </w:rPr>
        <w:fldChar w:fldCharType="separate"/>
      </w:r>
      <w:r w:rsidR="00BE350A" w:rsidRPr="00BE350A">
        <w:rPr>
          <w:rFonts w:eastAsiaTheme="minorEastAsia"/>
          <w:noProof/>
          <w:vertAlign w:val="superscript"/>
        </w:rPr>
        <w:t>2,3</w:t>
      </w:r>
      <w:r w:rsidR="00BE350A">
        <w:rPr>
          <w:rFonts w:eastAsiaTheme="minorEastAsia"/>
        </w:rPr>
        <w:fldChar w:fldCharType="end"/>
      </w:r>
      <w:r w:rsidR="00E6692A">
        <w:rPr>
          <w:rFonts w:eastAsiaTheme="minorEastAsia"/>
        </w:rPr>
        <w:t>.</w:t>
      </w:r>
      <w:r>
        <w:rPr>
          <w:rFonts w:eastAsiaTheme="minorEastAsia"/>
        </w:rPr>
        <w:t xml:space="preserve"> </w:t>
      </w:r>
      <w:r w:rsidR="00E6692A">
        <w:rPr>
          <w:rFonts w:eastAsiaTheme="minorEastAsia"/>
        </w:rPr>
        <w:t>I</w:t>
      </w:r>
      <w:r>
        <w:rPr>
          <w:rFonts w:eastAsiaTheme="minorEastAsia"/>
        </w:rPr>
        <w:t>n the case of a dilute system where the motion of different bacteria can be seen as independent from each other, we can write the DCIF as</w:t>
      </w:r>
      <w:r w:rsidR="00BE350A">
        <w:rPr>
          <w:rFonts w:eastAsiaTheme="minorEastAsia"/>
        </w:rPr>
        <w:fldChar w:fldCharType="begin">
          <w:fldData xml:space="preserve">PEVuZE5vdGU+PENpdGU+PEF1dGhvcj5DZXJiaW5vPC9BdXRob3I+PFllYXI+MjAwODwvWWVhcj48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</w:fldData>
        </w:fldChar>
      </w:r>
      <w:r w:rsidR="00BE350A">
        <w:rPr>
          <w:rFonts w:eastAsiaTheme="minorEastAsia"/>
        </w:rPr>
        <w:instrText xml:space="preserve"> ADDIN EN.CITE </w:instrText>
      </w:r>
      <w:r w:rsidR="00BE350A">
        <w:rPr>
          <w:rFonts w:eastAsiaTheme="minorEastAsia"/>
        </w:rPr>
        <w:fldChar w:fldCharType="begin">
          <w:fldData xml:space="preserve">PEVuZE5vdGU+PENpdGU+PEF1dGhvcj5DZXJiaW5vPC9BdXRob3I+PFllYXI+MjAwODwvWWVhcj48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</w:fldData>
        </w:fldChar>
      </w:r>
      <w:r w:rsidR="00BE350A">
        <w:rPr>
          <w:rFonts w:eastAsiaTheme="minorEastAsia"/>
        </w:rPr>
        <w:instrText xml:space="preserve"> ADDIN EN.CITE.DATA </w:instrText>
      </w:r>
      <w:r w:rsidR="00BE350A">
        <w:rPr>
          <w:rFonts w:eastAsiaTheme="minorEastAsia"/>
        </w:rPr>
      </w:r>
      <w:r w:rsidR="00BE350A">
        <w:rPr>
          <w:rFonts w:eastAsiaTheme="minorEastAsia"/>
        </w:rPr>
        <w:fldChar w:fldCharType="end"/>
      </w:r>
      <w:r w:rsidR="00BE350A">
        <w:rPr>
          <w:rFonts w:eastAsiaTheme="minorEastAsia"/>
        </w:rPr>
      </w:r>
      <w:r w:rsidR="00BE350A">
        <w:rPr>
          <w:rFonts w:eastAsiaTheme="minorEastAsia"/>
        </w:rPr>
        <w:fldChar w:fldCharType="separate"/>
      </w:r>
      <w:r w:rsidR="00BE350A" w:rsidRPr="00BE350A">
        <w:rPr>
          <w:rFonts w:eastAsiaTheme="minorEastAsia"/>
          <w:noProof/>
          <w:vertAlign w:val="superscript"/>
        </w:rPr>
        <w:t>1,2</w:t>
      </w:r>
      <w:r w:rsidR="00BE350A">
        <w:rPr>
          <w:rFonts w:eastAsiaTheme="minorEastAsia"/>
        </w:rPr>
        <w:fldChar w:fldCharType="end"/>
      </w:r>
      <w:r>
        <w:rPr>
          <w:rFonts w:eastAsiaTheme="minorEastAsia"/>
        </w:rPr>
        <w:t xml:space="preserve">: </w:t>
      </w:r>
    </w:p>
    <w:p w14:paraId="66CD6774" w14:textId="5B095B28" w:rsidR="00F92E9A" w:rsidRPr="00134F92"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D</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=2N</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hAnsi="Cambria Math"/>
                              <w:i/>
                            </w:rPr>
                          </m:ctrlPr>
                        </m:sSubPr>
                        <m:e>
                          <m:acc>
                            <m:accPr>
                              <m:chr m:val="̅"/>
                              <m:ctrlPr>
                                <w:rPr>
                                  <w:rFonts w:ascii="Cambria Math" w:eastAsiaTheme="minorEastAsia" w:hAnsi="Cambria Math"/>
                                  <w:i/>
                                </w:rPr>
                              </m:ctrlPr>
                            </m:accPr>
                            <m:e>
                              <m:r>
                                <w:rPr>
                                  <w:rFonts w:ascii="Cambria Math" w:hAnsi="Cambria Math"/>
                                </w:rPr>
                                <m:t>I</m:t>
                              </m:r>
                              <m:ctrlPr>
                                <w:rPr>
                                  <w:rFonts w:ascii="Cambria Math" w:hAnsi="Cambria Math"/>
                                  <w:i/>
                                </w:rPr>
                              </m:ctrlPr>
                            </m:e>
                          </m:acc>
                        </m:e>
                        <m:sub>
                          <m:r>
                            <w:rPr>
                              <w:rFonts w:ascii="Cambria Math" w:hAnsi="Cambria Math"/>
                            </w:rPr>
                            <m:t>p</m:t>
                          </m:r>
                        </m:sub>
                      </m:sSub>
                      <m:d>
                        <m:dPr>
                          <m:ctrlPr>
                            <w:rPr>
                              <w:rFonts w:ascii="Cambria Math" w:hAnsi="Cambria Math"/>
                              <w:i/>
                            </w:rPr>
                          </m:ctrlPr>
                        </m:dPr>
                        <m:e>
                          <m:r>
                            <m:rPr>
                              <m:sty m:val="bi"/>
                            </m:rPr>
                            <w:rPr>
                              <w:rFonts w:ascii="Cambria Math" w:hAnsi="Cambria Math"/>
                            </w:rPr>
                            <m:t>q</m:t>
                          </m:r>
                        </m:e>
                      </m:d>
                    </m:e>
                  </m:d>
                </m:e>
                <m:sup>
                  <m:r>
                    <w:rPr>
                      <w:rFonts w:ascii="Cambria Math" w:eastAsiaTheme="minorEastAsia" w:hAnsi="Cambria Math"/>
                    </w:rPr>
                    <m:t>2</m:t>
                  </m:r>
                </m:sup>
              </m:sSup>
              <m:r>
                <w:rPr>
                  <w:rFonts w:ascii="Cambria Math" w:hAnsi="Cambria Math"/>
                </w:rPr>
                <m:t>S</m:t>
              </m:r>
              <m:d>
                <m:dPr>
                  <m:ctrlPr>
                    <w:rPr>
                      <w:rFonts w:ascii="Cambria Math" w:hAnsi="Cambria Math"/>
                      <w:i/>
                    </w:rPr>
                  </m:ctrlPr>
                </m:dPr>
                <m:e>
                  <m:r>
                    <m:rPr>
                      <m:sty m:val="bi"/>
                    </m:rPr>
                    <w:rPr>
                      <w:rFonts w:ascii="Cambria Math" w:hAnsi="Cambria Math"/>
                    </w:rPr>
                    <m:t>q</m:t>
                  </m:r>
                </m:e>
              </m:d>
              <m:d>
                <m:dPr>
                  <m:ctrlPr>
                    <w:rPr>
                      <w:rFonts w:ascii="Cambria Math" w:eastAsiaTheme="minorEastAsia" w:hAnsi="Cambria Math"/>
                      <w:i/>
                    </w:rPr>
                  </m:ctrlPr>
                </m:dPr>
                <m:e>
                  <m:r>
                    <w:rPr>
                      <w:rFonts w:ascii="Cambria Math" w:hAnsi="Cambria Math"/>
                    </w:rPr>
                    <m:t>1</m:t>
                  </m:r>
                  <m:r>
                    <w:rPr>
                      <w:rFonts w:ascii="Cambria Math" w:eastAsiaTheme="minorEastAsia" w:hAnsi="Cambria Math"/>
                    </w:rPr>
                    <m:t>-f</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e>
              </m:d>
              <m:r>
                <w:rPr>
                  <w:rFonts w:ascii="Cambria Math" w:eastAsiaTheme="minorEastAsia" w:hAnsi="Cambria Math"/>
                </w:rPr>
                <m:t>+</m:t>
              </m:r>
              <m:d>
                <m:dPr>
                  <m:begChr m:val="〈"/>
                  <m:endChr m:val="〉"/>
                  <m:ctrlPr>
                    <w:rPr>
                      <w:rFonts w:ascii="Cambria Math" w:eastAsiaTheme="minorEastAsia" w:hAnsi="Cambria Math"/>
                      <w:i/>
                    </w:rPr>
                  </m:ctrlPr>
                </m:dPr>
                <m:e>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eastAsiaTheme="minorEastAsia" w:hAnsi="Cambria Math"/>
                            </w:rPr>
                            <m:t>ϵ</m:t>
                          </m:r>
                          <m:d>
                            <m:dPr>
                              <m:ctrlPr>
                                <w:rPr>
                                  <w:rFonts w:ascii="Cambria Math" w:eastAsiaTheme="minorEastAsia" w:hAnsi="Cambria Math"/>
                                  <w:i/>
                                </w:rPr>
                              </m:ctrlPr>
                            </m:dPr>
                            <m:e>
                              <m:r>
                                <w:rPr>
                                  <w:rFonts w:ascii="Cambria Math" w:eastAsiaTheme="minorEastAsia" w:hAnsi="Cambria Math"/>
                                </w:rPr>
                                <m:t>q</m:t>
                              </m:r>
                            </m:e>
                          </m:d>
                        </m:e>
                      </m:d>
                    </m:e>
                    <m:sup>
                      <m:r>
                        <w:rPr>
                          <w:rFonts w:ascii="Cambria Math" w:eastAsiaTheme="minorEastAsia" w:hAnsi="Cambria Math"/>
                        </w:rPr>
                        <m:t>2</m:t>
                      </m:r>
                    </m:sup>
                  </m:sSup>
                </m:e>
              </m:d>
              <m:r>
                <w:rPr>
                  <w:rFonts w:ascii="Cambria Math" w:eastAsiaTheme="minorEastAsia" w:hAnsi="Cambria Math"/>
                </w:rPr>
                <m:t>#</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4</m:t>
                  </m:r>
                </m:e>
              </m:d>
            </m:e>
          </m:eqArr>
        </m:oMath>
      </m:oMathPara>
    </w:p>
    <w:p w14:paraId="7106B9A2" w14:textId="28F9A67A" w:rsidR="00F92E9A" w:rsidRDefault="00F92E9A" w:rsidP="00F92E9A">
      <w:pPr>
        <w:jc w:val="both"/>
        <w:rPr>
          <w:rFonts w:eastAsiaTheme="minorEastAsia"/>
        </w:rPr>
      </w:pPr>
      <w:r>
        <w:rPr>
          <w:rFonts w:eastAsiaTheme="minorEastAsia"/>
        </w:rPr>
        <w:t xml:space="preserve">With the structure factor </w:t>
      </w:r>
      <m:oMath>
        <m:r>
          <w:rPr>
            <w:rFonts w:ascii="Cambria Math" w:hAnsi="Cambria Math"/>
          </w:rPr>
          <m:t>S</m:t>
        </m:r>
        <m:d>
          <m:dPr>
            <m:ctrlPr>
              <w:rPr>
                <w:rFonts w:ascii="Cambria Math" w:hAnsi="Cambria Math"/>
                <w:i/>
              </w:rPr>
            </m:ctrlPr>
          </m:dPr>
          <m:e>
            <m:r>
              <m:rPr>
                <m:sty m:val="bi"/>
              </m:rPr>
              <w:rPr>
                <w:rFonts w:ascii="Cambria Math" w:hAnsi="Cambria Math"/>
              </w:rPr>
              <m:t>q</m:t>
            </m:r>
          </m:e>
        </m:d>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m:t>
                    </m:r>
                    <m:d>
                      <m:dPr>
                        <m:ctrlPr>
                          <w:rPr>
                            <w:rFonts w:ascii="Cambria Math" w:hAnsi="Cambria Math"/>
                            <w:b/>
                            <w:i/>
                          </w:rPr>
                        </m:ctrlPr>
                      </m:dPr>
                      <m:e>
                        <m:sSub>
                          <m:sSubPr>
                            <m:ctrlPr>
                              <w:rPr>
                                <w:rFonts w:ascii="Cambria Math" w:hAnsi="Cambria Math"/>
                                <w:i/>
                              </w:rPr>
                            </m:ctrlPr>
                          </m:sSubPr>
                          <m:e>
                            <m:r>
                              <m:rPr>
                                <m:sty m:val="bi"/>
                              </m:rPr>
                              <w:rPr>
                                <w:rFonts w:ascii="Cambria Math" w:hAnsi="Cambria Math"/>
                              </w:rPr>
                              <m:t>x</m:t>
                            </m:r>
                            <m:ctrlPr>
                              <w:rPr>
                                <w:rFonts w:ascii="Cambria Math" w:hAnsi="Cambria Math"/>
                                <w:b/>
                                <w:i/>
                              </w:rPr>
                            </m:ctrlPr>
                          </m:e>
                          <m:sub>
                            <m:r>
                              <w:rPr>
                                <w:rFonts w:ascii="Cambria Math" w:hAnsi="Cambria Math"/>
                              </w:rPr>
                              <m:t>i</m:t>
                            </m:r>
                          </m:sub>
                        </m:sSub>
                        <m:r>
                          <w:rPr>
                            <w:rFonts w:ascii="Cambria Math" w:hAnsi="Cambria Math"/>
                          </w:rPr>
                          <m:t>-</m:t>
                        </m:r>
                        <m:sSub>
                          <m:sSubPr>
                            <m:ctrlPr>
                              <w:rPr>
                                <w:rFonts w:ascii="Cambria Math" w:hAnsi="Cambria Math"/>
                                <w:i/>
                              </w:rPr>
                            </m:ctrlPr>
                          </m:sSubPr>
                          <m:e>
                            <m:r>
                              <m:rPr>
                                <m:sty m:val="bi"/>
                              </m:rPr>
                              <w:rPr>
                                <w:rFonts w:ascii="Cambria Math" w:hAnsi="Cambria Math"/>
                              </w:rPr>
                              <m:t>x</m:t>
                            </m:r>
                          </m:e>
                          <m:sub>
                            <m:r>
                              <w:rPr>
                                <w:rFonts w:ascii="Cambria Math" w:hAnsi="Cambria Math"/>
                              </w:rPr>
                              <m:t>j</m:t>
                            </m:r>
                          </m:sub>
                        </m:sSub>
                        <m:ctrlPr>
                          <w:rPr>
                            <w:rFonts w:ascii="Cambria Math" w:hAnsi="Cambria Math"/>
                            <w:i/>
                          </w:rPr>
                        </m:ctrlPr>
                      </m:e>
                    </m:d>
                  </m:sup>
                </m:sSup>
                <m:r>
                  <w:rPr>
                    <w:rFonts w:ascii="Cambria Math" w:hAnsi="Cambria Math"/>
                  </w:rPr>
                  <m:t xml:space="preserve"> </m:t>
                </m:r>
              </m:e>
            </m:d>
          </m:e>
          <m:sub>
            <m:r>
              <w:rPr>
                <w:rFonts w:ascii="Cambria Math" w:hAnsi="Cambria Math"/>
              </w:rPr>
              <m:t>i,j</m:t>
            </m:r>
          </m:sub>
        </m:sSub>
      </m:oMath>
      <w:r>
        <w:rPr>
          <w:rFonts w:eastAsiaTheme="minorEastAsia"/>
        </w:rPr>
        <w:t xml:space="preserve"> that quantifies the spatial structure of the cell suspension, </w:t>
      </w:r>
      <m:oMath>
        <m:sSub>
          <m:sSubPr>
            <m:ctrlPr>
              <w:rPr>
                <w:rFonts w:ascii="Cambria Math" w:hAnsi="Cambria Math"/>
                <w:i/>
              </w:rPr>
            </m:ctrlPr>
          </m:sSubPr>
          <m:e>
            <m:acc>
              <m:accPr>
                <m:chr m:val="̅"/>
                <m:ctrlPr>
                  <w:rPr>
                    <w:rFonts w:ascii="Cambria Math" w:eastAsiaTheme="minorEastAsia" w:hAnsi="Cambria Math"/>
                    <w:i/>
                  </w:rPr>
                </m:ctrlPr>
              </m:accPr>
              <m:e>
                <m:r>
                  <w:rPr>
                    <w:rFonts w:ascii="Cambria Math" w:hAnsi="Cambria Math"/>
                  </w:rPr>
                  <m:t>I</m:t>
                </m:r>
                <m:ctrlPr>
                  <w:rPr>
                    <w:rFonts w:ascii="Cambria Math" w:hAnsi="Cambria Math"/>
                    <w:i/>
                  </w:rPr>
                </m:ctrlPr>
              </m:e>
            </m:acc>
          </m:e>
          <m:sub>
            <m:r>
              <w:rPr>
                <w:rFonts w:ascii="Cambria Math" w:hAnsi="Cambria Math"/>
              </w:rPr>
              <m:t>p</m:t>
            </m:r>
          </m:sub>
        </m:sSub>
        <m:d>
          <m:dPr>
            <m:ctrlPr>
              <w:rPr>
                <w:rFonts w:ascii="Cambria Math" w:hAnsi="Cambria Math"/>
                <w:i/>
              </w:rPr>
            </m:ctrlPr>
          </m:dPr>
          <m:e>
            <m:r>
              <m:rPr>
                <m:sty m:val="bi"/>
              </m:rPr>
              <w:rPr>
                <w:rFonts w:ascii="Cambria Math" w:hAnsi="Cambria Math"/>
              </w:rPr>
              <m:t>q</m:t>
            </m:r>
          </m:e>
        </m:d>
      </m:oMath>
      <w:r>
        <w:rPr>
          <w:rFonts w:eastAsiaTheme="minorEastAsia"/>
        </w:rPr>
        <w:t xml:space="preserve"> averaging over visible cells at different </w:t>
      </w:r>
      <m:oMath>
        <m:r>
          <w:rPr>
            <w:rFonts w:ascii="Cambria Math" w:eastAsiaTheme="minorEastAsia" w:hAnsi="Cambria Math"/>
          </w:rPr>
          <m:t>z</m:t>
        </m:r>
      </m:oMath>
      <w:r>
        <w:rPr>
          <w:rFonts w:eastAsiaTheme="minorEastAsia"/>
        </w:rPr>
        <w:t>, and the intermediate scattering function (ISF)</w:t>
      </w:r>
      <w:r w:rsidR="00E6692A">
        <w:rPr>
          <w:rFonts w:eastAsiaTheme="minorEastAsia"/>
        </w:rPr>
        <w:t>:</w:t>
      </w:r>
    </w:p>
    <w:p w14:paraId="2A0C7CA8" w14:textId="793351A2" w:rsidR="00F92E9A" w:rsidRPr="00134F92"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f</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d>
                <m:dPr>
                  <m:begChr m:val="〈"/>
                  <m:endChr m:val="〉"/>
                  <m:ctrlPr>
                    <w:rPr>
                      <w:rFonts w:ascii="Cambria Math" w:eastAsiaTheme="minorEastAsia"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m:t>
                      </m:r>
                      <m:r>
                        <m:rPr>
                          <m:sty m:val="p"/>
                        </m:rPr>
                        <w:rPr>
                          <w:rFonts w:ascii="Cambria Math" w:hAnsi="Cambria Math"/>
                        </w:rPr>
                        <m:t>Δ</m:t>
                      </m:r>
                      <m:r>
                        <m:rPr>
                          <m:sty m:val="bi"/>
                        </m:rPr>
                        <w:rPr>
                          <w:rFonts w:ascii="Cambria Math" w:hAnsi="Cambria Math"/>
                        </w:rPr>
                        <m:t>x</m:t>
                      </m:r>
                      <m:d>
                        <m:dPr>
                          <m:ctrlPr>
                            <w:rPr>
                              <w:rFonts w:ascii="Cambria Math" w:hAnsi="Cambria Math"/>
                              <w:i/>
                            </w:rPr>
                          </m:ctrlPr>
                        </m:dPr>
                        <m:e>
                          <m:r>
                            <w:rPr>
                              <w:rFonts w:ascii="Cambria Math" w:hAnsi="Cambria Math"/>
                            </w:rPr>
                            <m:t>dt</m:t>
                          </m:r>
                        </m:e>
                      </m:d>
                    </m:sup>
                  </m:sSup>
                  <m:ctrlPr>
                    <w:rPr>
                      <w:rFonts w:ascii="Cambria Math" w:hAnsi="Cambria Math"/>
                      <w:i/>
                    </w:rPr>
                  </m:ctrlPr>
                </m:e>
              </m:d>
              <m:r>
                <w:rPr>
                  <w:rFonts w:ascii="Cambria Math" w:eastAsiaTheme="minorEastAsia" w:hAnsi="Cambria Math"/>
                </w:rPr>
                <m:t>=</m:t>
              </m:r>
              <m:r>
                <m:rPr>
                  <m:sty m:val="p"/>
                </m:rPr>
                <w:rPr>
                  <w:rFonts w:ascii="Cambria Math" w:eastAsiaTheme="minorEastAsia" w:hAnsi="Cambria Math"/>
                </w:rPr>
                <m:t xml:space="preserve"> </m:t>
              </m:r>
              <m:r>
                <w:rPr>
                  <w:rFonts w:ascii="Cambria Math" w:hAnsi="Cambria Math"/>
                </w:rPr>
                <m:t>∫d</m:t>
              </m:r>
              <m:r>
                <m:rPr>
                  <m:sty m:val="bi"/>
                </m:rPr>
                <w:rPr>
                  <w:rFonts w:ascii="Cambria Math" w:hAnsi="Cambria Math"/>
                </w:rPr>
                <m:t>x</m:t>
              </m:r>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r>
                    <m:rPr>
                      <m:sty m:val="bi"/>
                    </m:rPr>
                    <w:rPr>
                      <w:rFonts w:ascii="Cambria Math" w:hAnsi="Cambria Math"/>
                    </w:rPr>
                    <m:t>q⋅x</m:t>
                  </m:r>
                </m:sup>
              </m:sSup>
              <m:r>
                <w:rPr>
                  <w:rFonts w:ascii="Cambria Math" w:eastAsiaTheme="minorEastAsia" w:hAnsi="Cambria Math"/>
                </w:rPr>
                <m:t xml:space="preserve"> p</m:t>
              </m:r>
              <m:d>
                <m:dPr>
                  <m:ctrlPr>
                    <w:rPr>
                      <w:rFonts w:ascii="Cambria Math" w:eastAsiaTheme="minorEastAsia" w:hAnsi="Cambria Math"/>
                      <w:i/>
                    </w:rPr>
                  </m:ctrlPr>
                </m:dPr>
                <m:e>
                  <m:r>
                    <m:rPr>
                      <m:sty m:val="bi"/>
                    </m:rPr>
                    <w:rPr>
                      <w:rFonts w:ascii="Cambria Math" w:eastAsiaTheme="minorEastAsia" w:hAnsi="Cambria Math"/>
                    </w:rPr>
                    <m:t>x</m:t>
                  </m:r>
                </m:e>
                <m:e>
                  <m:r>
                    <w:rPr>
                      <w:rFonts w:ascii="Cambria Math" w:eastAsiaTheme="minorEastAsia" w:hAnsi="Cambria Math"/>
                    </w:rPr>
                    <m:t>dt</m:t>
                  </m:r>
                </m:e>
              </m:d>
              <m:r>
                <m:rPr>
                  <m:sty m:val="p"/>
                </m:rPr>
                <w:rPr>
                  <w:rFonts w:ascii="Cambria Math" w:eastAsiaTheme="minorEastAsia" w:hAnsi="Cambria Math"/>
                </w:rPr>
                <m:t xml:space="preserve"> </m:t>
              </m:r>
              <m:r>
                <w:rPr>
                  <w:rFonts w:ascii="Cambria Math" w:eastAsiaTheme="minorEastAsia" w:hAnsi="Cambria Math"/>
                </w:rPr>
                <m:t>#</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5</m:t>
                  </m:r>
                </m:e>
              </m:d>
            </m:e>
          </m:eqArr>
        </m:oMath>
      </m:oMathPara>
    </w:p>
    <w:p w14:paraId="3C16F5CC" w14:textId="77777777" w:rsidR="00F92E9A" w:rsidRDefault="00F92E9A" w:rsidP="00F92E9A">
      <w:pPr>
        <w:jc w:val="both"/>
        <w:rPr>
          <w:rFonts w:eastAsiaTheme="minorEastAsia"/>
        </w:rPr>
      </w:pPr>
      <w:r>
        <w:rPr>
          <w:rFonts w:eastAsiaTheme="minorEastAsia"/>
        </w:rPr>
        <w:t xml:space="preserve">Which is the Fourier transform of the probability of displacements </w:t>
      </w:r>
      <m:oMath>
        <m:r>
          <w:rPr>
            <w:rFonts w:ascii="Cambria Math" w:eastAsiaTheme="minorEastAsia" w:hAnsi="Cambria Math"/>
          </w:rPr>
          <m:t>p</m:t>
        </m:r>
        <m:d>
          <m:dPr>
            <m:ctrlPr>
              <w:rPr>
                <w:rFonts w:ascii="Cambria Math" w:eastAsiaTheme="minorEastAsia" w:hAnsi="Cambria Math"/>
                <w:i/>
              </w:rPr>
            </m:ctrlPr>
          </m:dPr>
          <m:e>
            <m:r>
              <m:rPr>
                <m:sty m:val="bi"/>
              </m:rPr>
              <w:rPr>
                <w:rFonts w:ascii="Cambria Math" w:eastAsiaTheme="minorEastAsia" w:hAnsi="Cambria Math"/>
              </w:rPr>
              <m:t>x</m:t>
            </m:r>
          </m:e>
          <m:e>
            <m:r>
              <w:rPr>
                <w:rFonts w:ascii="Cambria Math" w:eastAsiaTheme="minorEastAsia" w:hAnsi="Cambria Math"/>
              </w:rPr>
              <m:t>dt</m:t>
            </m:r>
          </m:e>
        </m:d>
      </m:oMath>
      <w:r>
        <w:rPr>
          <w:rFonts w:eastAsiaTheme="minorEastAsia"/>
        </w:rPr>
        <w:t xml:space="preserve"> of the bacteria during a time step </w:t>
      </w:r>
      <m:oMath>
        <m:r>
          <w:rPr>
            <w:rFonts w:ascii="Cambria Math" w:eastAsiaTheme="minorEastAsia" w:hAnsi="Cambria Math"/>
          </w:rPr>
          <m:t>dt</m:t>
        </m:r>
      </m:oMath>
      <w:r>
        <w:rPr>
          <w:rFonts w:eastAsiaTheme="minorEastAsia"/>
        </w:rPr>
        <w:t xml:space="preserve">, and thus fully characterizes the dynamics of the system. The functional form of </w:t>
      </w:r>
      <m:oMath>
        <m:r>
          <w:rPr>
            <w:rFonts w:ascii="Cambria Math" w:eastAsiaTheme="minorEastAsia" w:hAnsi="Cambria Math"/>
          </w:rPr>
          <m:t>f</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oMath>
      <w:r>
        <w:rPr>
          <w:rFonts w:eastAsiaTheme="minorEastAsia"/>
        </w:rPr>
        <w:t xml:space="preserve"> is known for various types of motion, including swimming cells and diffusing non-motile cells. </w:t>
      </w:r>
    </w:p>
    <w:p w14:paraId="57E078DC" w14:textId="199DF326" w:rsidR="00F92E9A" w:rsidRDefault="00F92E9A" w:rsidP="00F92E9A">
      <w:pPr>
        <w:rPr>
          <w:rFonts w:eastAsiaTheme="minorEastAsia"/>
        </w:rPr>
      </w:pPr>
      <w:r>
        <w:rPr>
          <w:rFonts w:eastAsiaTheme="minorEastAsia"/>
        </w:rPr>
        <w:t>Since our sample contains both motile and non-motile cells, we fit the experimentally determined DCIF with the following model</w:t>
      </w:r>
      <w:r w:rsidR="00BE350A">
        <w:rPr>
          <w:rFonts w:eastAsiaTheme="minorEastAsia"/>
        </w:rPr>
        <w:fldChar w:fldCharType="begin"/>
      </w:r>
      <w:r w:rsidR="00BE350A">
        <w:rPr>
          <w:rFonts w:eastAsiaTheme="minorEastAsia"/>
        </w:rPr>
        <w:instrText xml:space="preserve"> ADDIN EN.CITE &lt;EndNote&gt;&lt;Cite&gt;&lt;Author&gt;Wilson&lt;/Author&gt;&lt;Year&gt;2011&lt;/Year&gt;&lt;RecNum&gt;210&lt;/RecNum&gt;&lt;DisplayText&gt;&lt;style face="superscript"&gt;2&lt;/style&gt;&lt;/DisplayText&gt;&lt;record&gt;&lt;rec-number&gt;210&lt;/rec-number&gt;&lt;foreign-keys&gt;&lt;key app="EN" db-id="vwdd5wvweadtdpepap3xwwd9t0tzf05w9rx0" timestamp="1699117845" guid="64a208b6-831b-4b57-8350-d60a2a5ce2c6"&gt;210&lt;/key&gt;&lt;/foreign-keys&gt;&lt;ref-type name="Journal Article"&gt;17&lt;/ref-type&gt;&lt;contributors&gt;&lt;authors&gt;&lt;author&gt;Wilson, L. G.&lt;/author&gt;&lt;author&gt;Martinez, V. A.&lt;/author&gt;&lt;author&gt;Schwarz-Linek, J.&lt;/author&gt;&lt;author&gt;Tailleur, J.&lt;/author&gt;&lt;author&gt;Bryant, G.&lt;/author&gt;&lt;author&gt;Pusey, P. N.&lt;/author&gt;&lt;author&gt;Poon, W. C. K.&lt;/author&gt;&lt;/authors&gt;&lt;/contributors&gt;&lt;titles&gt;&lt;title&gt;Differential Dynamic Microscopy of Bacterial Motility&lt;/title&gt;&lt;secondary-title&gt;Physical Review Letters&lt;/secondary-title&gt;&lt;/titles&gt;&lt;periodical&gt;&lt;full-title&gt;Physical Review Letters&lt;/full-title&gt;&lt;/periodical&gt;&lt;pages&gt;018101&lt;/pages&gt;&lt;volume&gt;106&lt;/volume&gt;&lt;number&gt;1&lt;/number&gt;&lt;dates&gt;&lt;year&gt;2011&lt;/year&gt;&lt;pub-dates&gt;&lt;date&gt;01/05/&lt;/date&gt;&lt;/pub-dates&gt;&lt;/dates&gt;&lt;publisher&gt;American Physical Society&lt;/publisher&gt;&lt;urls&gt;&lt;related-urls&gt;&lt;url&gt;https://link.aps.org/doi/10.1103/PhysRevLett.106.018101&lt;/url&gt;&lt;/related-urls&gt;&lt;/urls&gt;&lt;electronic-resource-num&gt;10.1103/PhysRevLett.106.018101&lt;/electronic-resource-num&gt;&lt;/record&gt;&lt;/Cite&gt;&lt;/EndNote&gt;</w:instrText>
      </w:r>
      <w:r w:rsidR="00BE350A">
        <w:rPr>
          <w:rFonts w:eastAsiaTheme="minorEastAsia"/>
        </w:rPr>
        <w:fldChar w:fldCharType="separate"/>
      </w:r>
      <w:r w:rsidR="00BE350A" w:rsidRPr="00BE350A">
        <w:rPr>
          <w:rFonts w:eastAsiaTheme="minorEastAsia"/>
          <w:noProof/>
          <w:vertAlign w:val="superscript"/>
        </w:rPr>
        <w:t>2</w:t>
      </w:r>
      <w:r w:rsidR="00BE350A">
        <w:rPr>
          <w:rFonts w:eastAsiaTheme="minorEastAsia"/>
        </w:rPr>
        <w:fldChar w:fldCharType="end"/>
      </w:r>
      <w:r>
        <w:rPr>
          <w:rFonts w:eastAsiaTheme="minorEastAsia"/>
        </w:rPr>
        <w:t>:</w:t>
      </w:r>
    </w:p>
    <w:p w14:paraId="59898363" w14:textId="2FF65F68" w:rsidR="00F92E9A" w:rsidRPr="00134F92" w:rsidRDefault="00000000" w:rsidP="00F92E9A">
      <w:pPr>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D</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=A</m:t>
              </m:r>
              <m:d>
                <m:dPr>
                  <m:ctrlPr>
                    <w:rPr>
                      <w:rFonts w:ascii="Cambria Math" w:eastAsiaTheme="minorEastAsia" w:hAnsi="Cambria Math"/>
                      <w:i/>
                    </w:rPr>
                  </m:ctrlPr>
                </m:dPr>
                <m:e>
                  <m:r>
                    <w:rPr>
                      <w:rFonts w:ascii="Cambria Math" w:eastAsiaTheme="minorEastAsia" w:hAnsi="Cambria Math"/>
                    </w:rPr>
                    <m:t>q</m:t>
                  </m:r>
                </m:e>
              </m:d>
              <m:r>
                <w:rPr>
                  <w:rFonts w:ascii="Cambria Math" w:eastAsiaTheme="minorEastAsia" w:hAnsi="Cambria Math"/>
                </w:rPr>
                <m:t xml:space="preserve"> </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ps</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e>
              </m:d>
              <m:r>
                <w:rPr>
                  <w:rFonts w:ascii="Cambria Math" w:eastAsiaTheme="minorEastAsia" w:hAnsi="Cambria Math"/>
                </w:rPr>
                <m:t>+B</m:t>
              </m:r>
              <m:d>
                <m:dPr>
                  <m:ctrlPr>
                    <w:rPr>
                      <w:rFonts w:ascii="Cambria Math" w:eastAsiaTheme="minorEastAsia" w:hAnsi="Cambria Math"/>
                      <w:i/>
                    </w:rPr>
                  </m:ctrlPr>
                </m:dPr>
                <m:e>
                  <m:r>
                    <w:rPr>
                      <w:rFonts w:ascii="Cambria Math" w:eastAsiaTheme="minorEastAsia" w:hAnsi="Cambria Math"/>
                    </w:rPr>
                    <m:t>q</m:t>
                  </m:r>
                </m:e>
              </m:d>
              <m:r>
                <w:rPr>
                  <w:rFonts w:ascii="Cambria Math" w:eastAsiaTheme="minorEastAsia" w:hAnsi="Cambria Math"/>
                </w:rPr>
                <m:t>#</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6</m:t>
                  </m:r>
                </m:e>
              </m:d>
            </m:e>
          </m:eqArr>
        </m:oMath>
      </m:oMathPara>
    </w:p>
    <w:p w14:paraId="0B824349" w14:textId="77777777" w:rsidR="00F92E9A" w:rsidRPr="00AF576A" w:rsidRDefault="00F92E9A" w:rsidP="00F92E9A">
      <w:pPr>
        <w:rPr>
          <w:rFonts w:eastAsiaTheme="minorEastAsia"/>
        </w:rPr>
      </w:pPr>
      <w:r>
        <w:rPr>
          <w:rFonts w:eastAsiaTheme="minorEastAsia"/>
        </w:rPr>
        <w:lastRenderedPageBreak/>
        <w:t xml:space="preserve">With the intermediate scattering function accounting for only a fraction </w:t>
      </w:r>
      <m:oMath>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M</m:t>
            </m:r>
          </m:sub>
        </m:sSub>
      </m:oMath>
      <w:r>
        <w:rPr>
          <w:rFonts w:eastAsiaTheme="minorEastAsia"/>
        </w:rPr>
        <w:t xml:space="preserve"> of cells being motile:</w:t>
      </w:r>
    </w:p>
    <w:p w14:paraId="1F5C0497" w14:textId="65A934B4" w:rsidR="00F92E9A" w:rsidRPr="00134F92" w:rsidRDefault="00000000" w:rsidP="00F92E9A">
      <w:pPr>
        <w:rPr>
          <w:rFonts w:eastAsiaTheme="minorEastAsia"/>
        </w:rPr>
      </w:pPr>
      <m:oMathPara>
        <m:oMath>
          <m:eqArr>
            <m:eqArrPr>
              <m:maxDist m:val="1"/>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ps</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M</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M</m:t>
                          </m:r>
                        </m:sub>
                      </m:sSub>
                    </m:e>
                  </m:d>
                </m:e>
              </m:d>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B</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d>
                <m:dPr>
                  <m:ctrlPr>
                    <w:rPr>
                      <w:rFonts w:ascii="Cambria Math" w:eastAsiaTheme="minorEastAsia" w:hAnsi="Cambria Math"/>
                      <w:i/>
                    </w:rPr>
                  </m:ctrlPr>
                </m:dPr>
                <m:e>
                  <m:r>
                    <w:rPr>
                      <w:rFonts w:ascii="Cambria Math" w:hAnsi="Cambria Math"/>
                    </w:rPr>
                    <m:t>1.</m:t>
                  </m:r>
                  <m:r>
                    <w:rPr>
                      <w:rFonts w:ascii="Cambria Math" w:eastAsiaTheme="minorEastAsia" w:hAnsi="Cambria Math"/>
                    </w:rPr>
                    <m:t>7</m:t>
                  </m:r>
                </m:e>
              </m:d>
            </m:e>
          </m:eqArr>
        </m:oMath>
      </m:oMathPara>
    </w:p>
    <w:p w14:paraId="2828C9C2" w14:textId="77777777" w:rsidR="00F92E9A" w:rsidRDefault="00F92E9A" w:rsidP="00F92E9A">
      <w:pPr>
        <w:rPr>
          <w:rFonts w:eastAsiaTheme="minorEastAsia"/>
        </w:rPr>
      </w:pPr>
      <w:r>
        <w:rPr>
          <w:rFonts w:eastAsiaTheme="minorEastAsia"/>
        </w:rPr>
        <w:t>The Brownian ISF accounts for the Brownian motion of the cells (primarily the non-motile ones):</w:t>
      </w:r>
    </w:p>
    <w:p w14:paraId="3FD0D418" w14:textId="6E4A9F81" w:rsidR="00F92E9A" w:rsidRPr="00134F92" w:rsidRDefault="00000000" w:rsidP="00F92E9A">
      <w:pPr>
        <w:rPr>
          <w:rFonts w:eastAsiaTheme="minorEastAsia"/>
        </w:rPr>
      </w:pPr>
      <m:oMathPara>
        <m:oMath>
          <m:eqArr>
            <m:eqArrPr>
              <m:maxDist m:val="1"/>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B</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exp</m:t>
                  </m:r>
                </m:fName>
                <m:e>
                  <m:d>
                    <m:dPr>
                      <m:ctrlPr>
                        <w:rPr>
                          <w:rFonts w:ascii="Cambria Math" w:eastAsiaTheme="minorEastAsia" w:hAnsi="Cambria Math"/>
                          <w:i/>
                        </w:rPr>
                      </m:ctrlPr>
                    </m:dPr>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0</m:t>
                          </m:r>
                        </m:sub>
                      </m:sSub>
                      <m:sSup>
                        <m:sSupPr>
                          <m:ctrlPr>
                            <w:rPr>
                              <w:rFonts w:ascii="Cambria Math" w:eastAsiaTheme="minorEastAsia" w:hAnsi="Cambria Math"/>
                              <w:i/>
                            </w:rPr>
                          </m:ctrlPr>
                        </m:sSupPr>
                        <m:e>
                          <m:r>
                            <w:rPr>
                              <w:rFonts w:ascii="Cambria Math" w:eastAsiaTheme="minorEastAsia" w:hAnsi="Cambria Math"/>
                            </w:rPr>
                            <m:t>q</m:t>
                          </m:r>
                        </m:e>
                        <m:sup>
                          <m:r>
                            <w:rPr>
                              <w:rFonts w:ascii="Cambria Math" w:eastAsiaTheme="minorEastAsia" w:hAnsi="Cambria Math"/>
                            </w:rPr>
                            <m:t>2</m:t>
                          </m:r>
                        </m:sup>
                      </m:sSup>
                      <m:r>
                        <w:rPr>
                          <w:rFonts w:ascii="Cambria Math" w:eastAsiaTheme="minorEastAsia" w:hAnsi="Cambria Math"/>
                        </w:rPr>
                        <m:t>dt</m:t>
                      </m:r>
                    </m:e>
                  </m:d>
                </m:e>
              </m:func>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1.8</m:t>
                  </m:r>
                </m:e>
              </m:d>
            </m:e>
          </m:eqArr>
        </m:oMath>
      </m:oMathPara>
    </w:p>
    <w:p w14:paraId="49657489" w14:textId="77777777" w:rsidR="00F92E9A" w:rsidRDefault="00F92E9A" w:rsidP="00F92E9A">
      <w:pPr>
        <w:rPr>
          <w:rFonts w:eastAsiaTheme="minorEastAsia"/>
        </w:rPr>
      </w:pPr>
      <w:r>
        <w:rPr>
          <w:rFonts w:eastAsiaTheme="minorEastAsia"/>
        </w:rPr>
        <w:t xml:space="preserve">With </w:t>
      </w:r>
      <m:oMath>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0</m:t>
            </m:r>
          </m:sub>
        </m:sSub>
      </m:oMath>
      <w:r>
        <w:rPr>
          <w:rFonts w:eastAsiaTheme="minorEastAsia"/>
        </w:rPr>
        <w:t xml:space="preserve"> their diffusion coefficient. This function decays from 1 to 0 in a typical time </w:t>
      </w:r>
      <m:oMath>
        <m:r>
          <w:rPr>
            <w:rFonts w:ascii="Cambria Math" w:eastAsiaTheme="minorEastAsia" w:hAnsi="Cambria Math"/>
          </w:rPr>
          <m:t>dt∼1/</m:t>
        </m:r>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0</m:t>
            </m:r>
          </m:sub>
        </m:sSub>
        <m:sSup>
          <m:sSupPr>
            <m:ctrlPr>
              <w:rPr>
                <w:rFonts w:ascii="Cambria Math" w:eastAsiaTheme="minorEastAsia" w:hAnsi="Cambria Math"/>
                <w:i/>
              </w:rPr>
            </m:ctrlPr>
          </m:sSupPr>
          <m:e>
            <m:r>
              <w:rPr>
                <w:rFonts w:ascii="Cambria Math" w:eastAsiaTheme="minorEastAsia" w:hAnsi="Cambria Math"/>
              </w:rPr>
              <m:t>q</m:t>
            </m:r>
          </m:e>
          <m:sup>
            <m:r>
              <w:rPr>
                <w:rFonts w:ascii="Cambria Math" w:eastAsiaTheme="minorEastAsia" w:hAnsi="Cambria Math"/>
              </w:rPr>
              <m:t>2</m:t>
            </m:r>
          </m:sup>
        </m:sSup>
      </m:oMath>
      <w:r>
        <w:rPr>
          <w:rFonts w:eastAsiaTheme="minorEastAsia"/>
        </w:rPr>
        <w:t xml:space="preserve">. </w:t>
      </w:r>
    </w:p>
    <w:p w14:paraId="5434811D" w14:textId="77777777" w:rsidR="00F92E9A" w:rsidRDefault="00F92E9A" w:rsidP="00F92E9A">
      <w:pPr>
        <w:rPr>
          <w:rFonts w:eastAsiaTheme="minorEastAsia"/>
        </w:rPr>
      </w:pPr>
      <w:r>
        <w:rPr>
          <w:rFonts w:eastAsiaTheme="minorEastAsia"/>
        </w:rPr>
        <w:t>The ISF of the motile cells has the form:</w:t>
      </w:r>
    </w:p>
    <w:p w14:paraId="7D4A0B1A" w14:textId="11079123" w:rsidR="00F92E9A" w:rsidRPr="00134F92" w:rsidRDefault="00000000" w:rsidP="00F92E9A">
      <w:pPr>
        <w:rPr>
          <w:rFonts w:eastAsiaTheme="minorEastAsia"/>
        </w:rPr>
      </w:pPr>
      <m:oMathPara>
        <m:oMath>
          <m:eqArr>
            <m:eqArrPr>
              <m:maxDist m:val="1"/>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m:t>
                  </m:r>
                </m:sub>
              </m:sSub>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q</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r>
                    <w:rPr>
                      <w:rFonts w:ascii="Cambria Math" w:eastAsiaTheme="minorEastAsia" w:hAnsi="Cambria Math"/>
                    </w:rPr>
                    <m:t xml:space="preserve">dt </m:t>
                  </m:r>
                </m:e>
                <m:e>
                  <m:f>
                    <m:fPr>
                      <m:type m:val="lin"/>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v</m:t>
                          </m:r>
                        </m:sub>
                      </m:sSub>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den>
                  </m:f>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1.9</m:t>
                  </m:r>
                </m:e>
              </m:d>
            </m:e>
          </m:eqArr>
        </m:oMath>
      </m:oMathPara>
    </w:p>
    <w:p w14:paraId="1C98CEEC" w14:textId="0D69384C" w:rsidR="00F92E9A" w:rsidRDefault="00F92E9A" w:rsidP="00F92E9A">
      <w:pPr>
        <w:rPr>
          <w:rFonts w:eastAsiaTheme="minorEastAsia"/>
        </w:rPr>
      </w:pPr>
      <w:r>
        <w:rPr>
          <w:rFonts w:eastAsiaTheme="minorEastAsia"/>
        </w:rPr>
        <w:t xml:space="preserve">With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oMath>
      <w:r>
        <w:rPr>
          <w:rFonts w:eastAsiaTheme="minorEastAsia"/>
        </w:rPr>
        <w:t xml:space="preserve"> the average swimming speed of the population and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v</m:t>
            </m:r>
          </m:sub>
        </m:sSub>
      </m:oMath>
      <w:r>
        <w:rPr>
          <w:rFonts w:eastAsiaTheme="minorEastAsia"/>
        </w:rPr>
        <w:t xml:space="preserve"> its variance. In the limit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v</m:t>
            </m:r>
          </m:sub>
        </m:sSub>
        <m:r>
          <w:rPr>
            <w:rFonts w:ascii="Cambria Math" w:eastAsiaTheme="minorEastAsia" w:hAnsi="Cambria Math"/>
          </w:rPr>
          <m:t>=0</m:t>
        </m:r>
      </m:oMath>
      <w:r>
        <w:rPr>
          <w:rFonts w:eastAsiaTheme="minorEastAsia"/>
        </w:rPr>
        <w:t xml:space="preserve">, the function </w:t>
      </w:r>
      <m:oMath>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x</m:t>
            </m:r>
          </m:e>
        </m:d>
      </m:oMath>
      <w:r>
        <w:rPr>
          <w:rFonts w:eastAsiaTheme="minorEastAsia"/>
        </w:rPr>
        <w:t xml:space="preserve"> is a cardinal sine (</w:t>
      </w:r>
      <m:oMath>
        <m:f>
          <m:fPr>
            <m:type m:val="lin"/>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x</m:t>
                </m:r>
              </m:e>
            </m:func>
          </m:num>
          <m:den>
            <m:r>
              <w:rPr>
                <w:rFonts w:ascii="Cambria Math" w:eastAsiaTheme="minorEastAsia" w:hAnsi="Cambria Math"/>
              </w:rPr>
              <m:t>x</m:t>
            </m:r>
          </m:den>
        </m:f>
        <m:r>
          <w:rPr>
            <w:rFonts w:ascii="Cambria Math" w:eastAsiaTheme="minorEastAsia" w:hAnsi="Cambria Math"/>
          </w:rPr>
          <m:t>)</m:t>
        </m:r>
      </m:oMath>
      <w:r>
        <w:rPr>
          <w:rFonts w:eastAsiaTheme="minorEastAsia"/>
        </w:rPr>
        <w:t xml:space="preserve">. In Wilson </w:t>
      </w:r>
      <w:r>
        <w:rPr>
          <w:rFonts w:eastAsiaTheme="minorEastAsia"/>
          <w:i/>
        </w:rPr>
        <w:t>et al</w:t>
      </w:r>
      <w:r>
        <w:rPr>
          <w:rFonts w:eastAsiaTheme="minorEastAsia"/>
        </w:rPr>
        <w:t xml:space="preserve"> (2011)</w:t>
      </w:r>
      <w:r w:rsidR="00BE350A">
        <w:rPr>
          <w:rFonts w:eastAsiaTheme="minorEastAsia"/>
        </w:rPr>
        <w:fldChar w:fldCharType="begin"/>
      </w:r>
      <w:r w:rsidR="00BE350A">
        <w:rPr>
          <w:rFonts w:eastAsiaTheme="minorEastAsia"/>
        </w:rPr>
        <w:instrText xml:space="preserve"> ADDIN EN.CITE &lt;EndNote&gt;&lt;Cite&gt;&lt;Author&gt;Wilson&lt;/Author&gt;&lt;Year&gt;2011&lt;/Year&gt;&lt;RecNum&gt;210&lt;/RecNum&gt;&lt;DisplayText&gt;&lt;style face="superscript"&gt;2&lt;/style&gt;&lt;/DisplayText&gt;&lt;record&gt;&lt;rec-number&gt;210&lt;/rec-number&gt;&lt;foreign-keys&gt;&lt;key app="EN" db-id="vwdd5wvweadtdpepap3xwwd9t0tzf05w9rx0" timestamp="1699117845" guid="64a208b6-831b-4b57-8350-d60a2a5ce2c6"&gt;210&lt;/key&gt;&lt;/foreign-keys&gt;&lt;ref-type name="Journal Article"&gt;17&lt;/ref-type&gt;&lt;contributors&gt;&lt;authors&gt;&lt;author&gt;Wilson, L. G.&lt;/author&gt;&lt;author&gt;Martinez, V. A.&lt;/author&gt;&lt;author&gt;Schwarz-Linek, J.&lt;/author&gt;&lt;author&gt;Tailleur, J.&lt;/author&gt;&lt;author&gt;Bryant, G.&lt;/author&gt;&lt;author&gt;Pusey, P. N.&lt;/author&gt;&lt;author&gt;Poon, W. C. K.&lt;/author&gt;&lt;/authors&gt;&lt;/contributors&gt;&lt;titles&gt;&lt;title&gt;Differential Dynamic Microscopy of Bacterial Motility&lt;/title&gt;&lt;secondary-title&gt;Physical Review Letters&lt;/secondary-title&gt;&lt;/titles&gt;&lt;periodical&gt;&lt;full-title&gt;Physical Review Letters&lt;/full-title&gt;&lt;/periodical&gt;&lt;pages&gt;018101&lt;/pages&gt;&lt;volume&gt;106&lt;/volume&gt;&lt;number&gt;1&lt;/number&gt;&lt;dates&gt;&lt;year&gt;2011&lt;/year&gt;&lt;pub-dates&gt;&lt;date&gt;01/05/&lt;/date&gt;&lt;/pub-dates&gt;&lt;/dates&gt;&lt;publisher&gt;American Physical Society&lt;/publisher&gt;&lt;urls&gt;&lt;related-urls&gt;&lt;url&gt;https://link.aps.org/doi/10.1103/PhysRevLett.106.018101&lt;/url&gt;&lt;/related-urls&gt;&lt;/urls&gt;&lt;electronic-resource-num&gt;10.1103/PhysRevLett.106.018101&lt;/electronic-resource-num&gt;&lt;/record&gt;&lt;/Cite&gt;&lt;/EndNote&gt;</w:instrText>
      </w:r>
      <w:r w:rsidR="00BE350A">
        <w:rPr>
          <w:rFonts w:eastAsiaTheme="minorEastAsia"/>
        </w:rPr>
        <w:fldChar w:fldCharType="separate"/>
      </w:r>
      <w:r w:rsidR="00BE350A" w:rsidRPr="00BE350A">
        <w:rPr>
          <w:rFonts w:eastAsiaTheme="minorEastAsia"/>
          <w:noProof/>
          <w:vertAlign w:val="superscript"/>
        </w:rPr>
        <w:t>2</w:t>
      </w:r>
      <w:r w:rsidR="00BE350A">
        <w:rPr>
          <w:rFonts w:eastAsiaTheme="minorEastAsia"/>
        </w:rPr>
        <w:fldChar w:fldCharType="end"/>
      </w:r>
      <w:r>
        <w:rPr>
          <w:rFonts w:eastAsiaTheme="minorEastAsia"/>
        </w:rPr>
        <w:t xml:space="preserve">, it was computed analytically in the case of Schultz distributed velocities, a model that proved proficient: </w:t>
      </w:r>
    </w:p>
    <w:p w14:paraId="2D46EB8F" w14:textId="4245E126" w:rsidR="00F92E9A" w:rsidRPr="00134F92" w:rsidRDefault="00000000" w:rsidP="00F92E9A">
      <w:pPr>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g</m:t>
              </m:r>
              <m:d>
                <m:dPr>
                  <m:ctrlPr>
                    <w:rPr>
                      <w:rFonts w:ascii="Cambria Math" w:eastAsiaTheme="minorEastAsia" w:hAnsi="Cambria Math"/>
                      <w:i/>
                    </w:rPr>
                  </m:ctrlPr>
                </m:dPr>
                <m:e>
                  <m:r>
                    <w:rPr>
                      <w:rFonts w:ascii="Cambria Math" w:eastAsiaTheme="minorEastAsia" w:hAnsi="Cambria Math"/>
                    </w:rPr>
                    <m:t>x | y</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Z+1</m:t>
                      </m:r>
                    </m:num>
                    <m:den>
                      <m:r>
                        <w:rPr>
                          <w:rFonts w:ascii="Cambria Math" w:eastAsiaTheme="minorEastAsia" w:hAnsi="Cambria Math"/>
                        </w:rPr>
                        <m:t>Zx</m:t>
                      </m:r>
                    </m:den>
                  </m:f>
                </m:e>
              </m:d>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sin</m:t>
                      </m:r>
                    </m:fName>
                    <m:e>
                      <m:d>
                        <m:dPr>
                          <m:ctrlPr>
                            <w:rPr>
                              <w:rFonts w:ascii="Cambria Math" w:eastAsiaTheme="minorEastAsia" w:hAnsi="Cambria Math"/>
                              <w:i/>
                            </w:rPr>
                          </m:ctrlPr>
                        </m:dPr>
                        <m:e>
                          <m:r>
                            <w:rPr>
                              <w:rFonts w:ascii="Cambria Math" w:eastAsiaTheme="minorEastAsia" w:hAnsi="Cambria Math"/>
                            </w:rPr>
                            <m:t>Z</m:t>
                          </m:r>
                          <m:func>
                            <m:funcPr>
                              <m:ctrlPr>
                                <w:rPr>
                                  <w:rFonts w:ascii="Cambria Math" w:eastAsiaTheme="minorEastAsia" w:hAnsi="Cambria Math"/>
                                  <w:i/>
                                </w:rPr>
                              </m:ctrlPr>
                            </m:funcPr>
                            <m:fName>
                              <m:sSup>
                                <m:sSupPr>
                                  <m:ctrlPr>
                                    <w:rPr>
                                      <w:rFonts w:ascii="Cambria Math" w:eastAsiaTheme="minorEastAsia" w:hAnsi="Cambria Math"/>
                                    </w:rPr>
                                  </m:ctrlPr>
                                </m:sSupPr>
                                <m:e>
                                  <m:r>
                                    <m:rPr>
                                      <m:sty m:val="p"/>
                                    </m:rPr>
                                    <w:rPr>
                                      <w:rFonts w:ascii="Cambria Math" w:eastAsiaTheme="minorEastAsia" w:hAnsi="Cambria Math"/>
                                    </w:rPr>
                                    <m:t>tan</m:t>
                                  </m:r>
                                </m:e>
                                <m:sup>
                                  <m:r>
                                    <m:rPr>
                                      <m:sty m:val="p"/>
                                    </m:rPr>
                                    <w:rPr>
                                      <w:rFonts w:ascii="Cambria Math" w:eastAsiaTheme="minorEastAsia" w:hAnsi="Cambria Math"/>
                                    </w:rPr>
                                    <m:t>-1</m:t>
                                  </m:r>
                                </m:sup>
                              </m:sSup>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Z+1</m:t>
                                      </m:r>
                                    </m:den>
                                  </m:f>
                                </m:e>
                              </m:d>
                            </m:e>
                          </m:func>
                          <m:r>
                            <w:rPr>
                              <w:rFonts w:ascii="Cambria Math" w:eastAsiaTheme="minorEastAsia" w:hAnsi="Cambria Math"/>
                            </w:rPr>
                            <m:t xml:space="preserve">  </m:t>
                          </m:r>
                        </m:e>
                      </m:d>
                    </m:e>
                  </m:func>
                </m:num>
                <m:den>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Z+1</m:t>
                                      </m:r>
                                    </m:den>
                                  </m:f>
                                </m:e>
                              </m:d>
                            </m:e>
                            <m:sup>
                              <m:r>
                                <w:rPr>
                                  <w:rFonts w:ascii="Cambria Math" w:eastAsiaTheme="minorEastAsia" w:hAnsi="Cambria Math"/>
                                </w:rPr>
                                <m:t>2</m:t>
                              </m:r>
                            </m:sup>
                          </m:sSup>
                        </m:e>
                      </m:d>
                    </m:e>
                    <m:sup>
                      <m:f>
                        <m:fPr>
                          <m:ctrlPr>
                            <w:rPr>
                              <w:rFonts w:ascii="Cambria Math" w:eastAsiaTheme="minorEastAsia" w:hAnsi="Cambria Math"/>
                              <w:i/>
                            </w:rPr>
                          </m:ctrlPr>
                        </m:fPr>
                        <m:num>
                          <m:r>
                            <w:rPr>
                              <w:rFonts w:ascii="Cambria Math" w:eastAsiaTheme="minorEastAsia" w:hAnsi="Cambria Math"/>
                            </w:rPr>
                            <m:t>Z</m:t>
                          </m:r>
                        </m:num>
                        <m:den>
                          <m:r>
                            <w:rPr>
                              <w:rFonts w:ascii="Cambria Math" w:eastAsiaTheme="minorEastAsia" w:hAnsi="Cambria Math"/>
                            </w:rPr>
                            <m:t>2</m:t>
                          </m:r>
                        </m:den>
                      </m:f>
                    </m:sup>
                  </m:sSup>
                </m:den>
              </m:f>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1.10</m:t>
                  </m:r>
                </m:e>
              </m:d>
            </m:e>
          </m:eqArr>
        </m:oMath>
      </m:oMathPara>
    </w:p>
    <w:p w14:paraId="14C78CCB" w14:textId="77777777" w:rsidR="00F92E9A" w:rsidRDefault="00F92E9A" w:rsidP="00F92E9A">
      <w:pPr>
        <w:rPr>
          <w:rFonts w:eastAsiaTheme="minorEastAsia"/>
        </w:rPr>
      </w:pPr>
      <w:r>
        <w:rPr>
          <w:rFonts w:eastAsiaTheme="minorEastAsia"/>
        </w:rPr>
        <w:t xml:space="preserve">With </w:t>
      </w:r>
      <m:oMath>
        <m:r>
          <w:rPr>
            <w:rFonts w:ascii="Cambria Math" w:eastAsiaTheme="minorEastAsia" w:hAnsi="Cambria Math"/>
          </w:rPr>
          <m:t>Z=</m:t>
        </m:r>
        <m:f>
          <m:fPr>
            <m:type m:val="lin"/>
            <m:ctrlPr>
              <w:rPr>
                <w:rFonts w:ascii="Cambria Math" w:eastAsiaTheme="minorEastAsia" w:hAnsi="Cambria Math"/>
                <w:i/>
              </w:rPr>
            </m:ctrlPr>
          </m:fPr>
          <m:num>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r>
                  <w:rPr>
                    <w:rFonts w:ascii="Cambria Math" w:eastAsiaTheme="minorEastAsia" w:hAnsi="Cambria Math"/>
                  </w:rPr>
                  <m:t>-1</m:t>
                </m:r>
              </m:e>
            </m:d>
          </m:num>
          <m:den>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den>
        </m:f>
      </m:oMath>
      <w:r>
        <w:rPr>
          <w:rFonts w:eastAsiaTheme="minorEastAsia"/>
        </w:rPr>
        <w:t xml:space="preserve">. In all cases, the function decays from 1 to 0 on a typical time </w:t>
      </w:r>
      <m:oMath>
        <m:r>
          <w:rPr>
            <w:rFonts w:ascii="Cambria Math" w:eastAsiaTheme="minorEastAsia" w:hAnsi="Cambria Math"/>
          </w:rPr>
          <m:t>dt∼1/q</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oMath>
      <w:r>
        <w:rPr>
          <w:rFonts w:eastAsiaTheme="minorEastAsia"/>
        </w:rPr>
        <w:t>.</w:t>
      </w:r>
    </w:p>
    <w:p w14:paraId="4670F1EE" w14:textId="161CC97E" w:rsidR="00F92E9A" w:rsidRDefault="00F92E9A" w:rsidP="00F92E9A">
      <w:pPr>
        <w:jc w:val="both"/>
        <w:rPr>
          <w:rFonts w:eastAsiaTheme="minorEastAsia"/>
        </w:rPr>
      </w:pPr>
      <w:r>
        <w:t xml:space="preserve">In practice, the DCIF </w:t>
      </w:r>
      <m:oMath>
        <m:r>
          <w:rPr>
            <w:rFonts w:ascii="Cambria Math" w:eastAsiaTheme="minorEastAsia" w:hAnsi="Cambria Math"/>
          </w:rPr>
          <m:t>D</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oMath>
      <w:r>
        <w:rPr>
          <w:rFonts w:eastAsiaTheme="minorEastAsia"/>
        </w:rPr>
        <w:t xml:space="preserve">, which is computed over the accessible range of q given our pixel size and the width of our camera field of view, displays two distinct increases as a function of </w:t>
      </w:r>
      <m:oMath>
        <m:r>
          <w:rPr>
            <w:rFonts w:ascii="Cambria Math" w:eastAsiaTheme="minorEastAsia" w:hAnsi="Cambria Math"/>
          </w:rPr>
          <m:t>dt</m:t>
        </m:r>
      </m:oMath>
      <w:r>
        <w:rPr>
          <w:rFonts w:eastAsiaTheme="minorEastAsia"/>
        </w:rPr>
        <w:t xml:space="preserve"> (Extended Data </w:t>
      </w:r>
      <w:r w:rsidRPr="006B2E39">
        <w:rPr>
          <w:rFonts w:eastAsiaTheme="minorEastAsia"/>
        </w:rPr>
        <w:t>Fig. 2a</w:t>
      </w:r>
      <w:r>
        <w:rPr>
          <w:rFonts w:eastAsiaTheme="minorEastAsia"/>
        </w:rPr>
        <w:t>)</w:t>
      </w:r>
      <w:r w:rsidR="00E6692A">
        <w:rPr>
          <w:rFonts w:eastAsiaTheme="minorEastAsia"/>
        </w:rPr>
        <w:t>.</w:t>
      </w:r>
      <w:r>
        <w:rPr>
          <w:rFonts w:eastAsiaTheme="minorEastAsia"/>
        </w:rPr>
        <w:t xml:space="preserve"> </w:t>
      </w:r>
      <w:r w:rsidR="00E6692A">
        <w:rPr>
          <w:rFonts w:eastAsiaTheme="minorEastAsia"/>
        </w:rPr>
        <w:t xml:space="preserve">These are respectively </w:t>
      </w:r>
      <w:r>
        <w:rPr>
          <w:rFonts w:eastAsiaTheme="minorEastAsia"/>
        </w:rPr>
        <w:t xml:space="preserve">due to the motile cells (corresponding to the </w:t>
      </w:r>
      <m:oMath>
        <m:r>
          <w:rPr>
            <w:rFonts w:ascii="Cambria Math" w:eastAsiaTheme="minorEastAsia" w:hAnsi="Cambria Math"/>
          </w:rPr>
          <m:t>1/q</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0</m:t>
            </m:r>
          </m:sub>
        </m:sSub>
      </m:oMath>
      <w:r>
        <w:rPr>
          <w:rFonts w:eastAsiaTheme="minorEastAsia"/>
        </w:rPr>
        <w:t xml:space="preserve"> decay timescale of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ps</m:t>
            </m:r>
          </m:sub>
        </m:sSub>
      </m:oMath>
      <w:r>
        <w:rPr>
          <w:rFonts w:eastAsiaTheme="minorEastAsia"/>
        </w:rPr>
        <w:t>) and the non-motile ones (</w:t>
      </w:r>
      <m:oMath>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0</m:t>
            </m:r>
          </m:sub>
        </m:sSub>
        <m:sSup>
          <m:sSupPr>
            <m:ctrlPr>
              <w:rPr>
                <w:rFonts w:ascii="Cambria Math" w:eastAsiaTheme="minorEastAsia" w:hAnsi="Cambria Math"/>
                <w:i/>
              </w:rPr>
            </m:ctrlPr>
          </m:sSupPr>
          <m:e>
            <m:r>
              <w:rPr>
                <w:rFonts w:ascii="Cambria Math" w:eastAsiaTheme="minorEastAsia" w:hAnsi="Cambria Math"/>
              </w:rPr>
              <m:t>q</m:t>
            </m:r>
          </m:e>
          <m:sup>
            <m:r>
              <w:rPr>
                <w:rFonts w:ascii="Cambria Math" w:eastAsiaTheme="minorEastAsia" w:hAnsi="Cambria Math"/>
              </w:rPr>
              <m:t>2</m:t>
            </m:r>
          </m:sup>
        </m:sSup>
      </m:oMath>
      <w:r>
        <w:rPr>
          <w:rFonts w:eastAsiaTheme="minorEastAsia"/>
        </w:rPr>
        <w:t xml:space="preserve"> timescale). The relative amplitudes of the two increases indicate the fraction of cells that are swimming (Extended Data </w:t>
      </w:r>
      <w:r w:rsidRPr="006B2E39">
        <w:rPr>
          <w:rFonts w:eastAsiaTheme="minorEastAsia"/>
        </w:rPr>
        <w:t>Fig. 2a</w:t>
      </w:r>
      <w:r>
        <w:rPr>
          <w:rFonts w:eastAsiaTheme="minorEastAsia"/>
        </w:rPr>
        <w:t xml:space="preserve">). Since the time scales have different dependences in </w:t>
      </w:r>
      <m:oMath>
        <m:r>
          <w:rPr>
            <w:rFonts w:ascii="Cambria Math" w:eastAsiaTheme="minorEastAsia" w:hAnsi="Cambria Math"/>
          </w:rPr>
          <m:t>q</m:t>
        </m:r>
      </m:oMath>
      <w:r>
        <w:rPr>
          <w:rFonts w:eastAsiaTheme="minorEastAsia"/>
        </w:rPr>
        <w:t xml:space="preserve">, we independently fit </w:t>
      </w:r>
      <m:oMath>
        <m:r>
          <w:rPr>
            <w:rFonts w:ascii="Cambria Math" w:eastAsiaTheme="minorEastAsia" w:hAnsi="Cambria Math"/>
          </w:rPr>
          <m:t>D</m:t>
        </m:r>
        <m:d>
          <m:dPr>
            <m:ctrlPr>
              <w:rPr>
                <w:rFonts w:ascii="Cambria Math" w:eastAsiaTheme="minorEastAsia" w:hAnsi="Cambria Math"/>
                <w:i/>
              </w:rPr>
            </m:ctrlPr>
          </m:dPr>
          <m:e>
            <m:r>
              <m:rPr>
                <m:sty m:val="bi"/>
              </m:rPr>
              <w:rPr>
                <w:rFonts w:ascii="Cambria Math" w:eastAsiaTheme="minorEastAsia" w:hAnsi="Cambria Math"/>
              </w:rPr>
              <m:t>q</m:t>
            </m:r>
            <m:r>
              <w:rPr>
                <w:rFonts w:ascii="Cambria Math" w:eastAsiaTheme="minorEastAsia" w:hAnsi="Cambria Math"/>
              </w:rPr>
              <m:t>,dt</m:t>
            </m:r>
          </m:e>
        </m:d>
      </m:oMath>
      <w:r>
        <w:rPr>
          <w:rFonts w:eastAsiaTheme="minorEastAsia"/>
        </w:rPr>
        <w:t xml:space="preserve"> as a function of </w:t>
      </w:r>
      <m:oMath>
        <m:r>
          <w:rPr>
            <w:rFonts w:ascii="Cambria Math" w:eastAsiaTheme="minorEastAsia" w:hAnsi="Cambria Math"/>
          </w:rPr>
          <m:t>dt</m:t>
        </m:r>
      </m:oMath>
      <w:r>
        <w:rPr>
          <w:rFonts w:eastAsiaTheme="minorEastAsia"/>
        </w:rPr>
        <w:t xml:space="preserve"> by the model (</w:t>
      </w:r>
      <w:proofErr w:type="spellStart"/>
      <w:r w:rsidRPr="00134F92">
        <w:rPr>
          <w:rFonts w:eastAsiaTheme="minorEastAsia"/>
        </w:rPr>
        <w:t>Eqs</w:t>
      </w:r>
      <w:proofErr w:type="spellEnd"/>
      <w:r w:rsidRPr="00134F92">
        <w:rPr>
          <w:rFonts w:eastAsiaTheme="minorEastAsia"/>
        </w:rPr>
        <w:t xml:space="preserve">. </w:t>
      </w:r>
      <w:r w:rsidR="00C37489">
        <w:rPr>
          <w:rFonts w:eastAsiaTheme="minorEastAsia"/>
        </w:rPr>
        <w:t>1.</w:t>
      </w:r>
      <w:r w:rsidRPr="00134F92">
        <w:rPr>
          <w:rFonts w:eastAsiaTheme="minorEastAsia"/>
        </w:rPr>
        <w:t>6-</w:t>
      </w:r>
      <w:r w:rsidR="00C37489">
        <w:rPr>
          <w:rFonts w:eastAsiaTheme="minorEastAsia"/>
        </w:rPr>
        <w:t>1.</w:t>
      </w:r>
      <w:r>
        <w:rPr>
          <w:rFonts w:eastAsiaTheme="minorEastAsia"/>
        </w:rPr>
        <w:t xml:space="preserve">10) for different </w:t>
      </w:r>
      <w:r w:rsidRPr="00ED3310">
        <w:rPr>
          <w:rFonts w:eastAsiaTheme="minorEastAsia"/>
          <w:i/>
        </w:rPr>
        <w:t>q</w:t>
      </w:r>
      <w:r>
        <w:rPr>
          <w:rFonts w:eastAsiaTheme="minorEastAsia"/>
        </w:rPr>
        <w:t xml:space="preserve">, and verify the consistency of the fit parameters as a function of </w:t>
      </w:r>
      <w:r w:rsidRPr="00ED3310">
        <w:rPr>
          <w:rFonts w:eastAsiaTheme="minorEastAsia"/>
          <w:i/>
        </w:rPr>
        <w:t>q</w:t>
      </w:r>
      <w:r>
        <w:rPr>
          <w:rFonts w:eastAsiaTheme="minorEastAsia"/>
        </w:rPr>
        <w:t xml:space="preserve"> (Extended Data </w:t>
      </w:r>
      <w:r w:rsidRPr="006B2E39">
        <w:rPr>
          <w:rFonts w:eastAsiaTheme="minorEastAsia"/>
        </w:rPr>
        <w:t>Fig. 2b</w:t>
      </w:r>
      <w:r>
        <w:rPr>
          <w:rFonts w:eastAsiaTheme="minorEastAsia"/>
        </w:rPr>
        <w:t xml:space="preserve">). We thus are able to validate the model and in particular the motile and Brownian nature of the motion of the two subpopulations. For very small and very large </w:t>
      </w:r>
      <m:oMath>
        <m:r>
          <w:rPr>
            <w:rFonts w:ascii="Cambria Math" w:eastAsiaTheme="minorEastAsia" w:hAnsi="Cambria Math"/>
          </w:rPr>
          <m:t>q</m:t>
        </m:r>
      </m:oMath>
      <w:r>
        <w:rPr>
          <w:rFonts w:eastAsiaTheme="minorEastAsia"/>
        </w:rPr>
        <w:t xml:space="preserve">, the fits fail, because the correlation function does not fully decorrelate over the duration of the experiment (small </w:t>
      </w:r>
      <m:oMath>
        <m:r>
          <w:rPr>
            <w:rFonts w:ascii="Cambria Math" w:eastAsiaTheme="minorEastAsia" w:hAnsi="Cambria Math"/>
          </w:rPr>
          <m:t>q</m:t>
        </m:r>
      </m:oMath>
      <w:r>
        <w:rPr>
          <w:rFonts w:eastAsiaTheme="minorEastAsia"/>
        </w:rPr>
        <w:t xml:space="preserve">) or because the signal over noise ratio is too small (large </w:t>
      </w:r>
      <m:oMath>
        <m:r>
          <w:rPr>
            <w:rFonts w:ascii="Cambria Math" w:eastAsiaTheme="minorEastAsia" w:hAnsi="Cambria Math"/>
          </w:rPr>
          <m:t>q</m:t>
        </m:r>
      </m:oMath>
      <w:r>
        <w:rPr>
          <w:rFonts w:eastAsiaTheme="minorEastAsia"/>
        </w:rPr>
        <w:t xml:space="preserve">). We thus reject the resulting very noisy values for the fitted parameters. We then use the average value of the parameters over the valid </w:t>
      </w:r>
      <w:r w:rsidRPr="00ED3310">
        <w:rPr>
          <w:rFonts w:eastAsiaTheme="minorEastAsia"/>
          <w:i/>
        </w:rPr>
        <w:t>q</w:t>
      </w:r>
      <w:r>
        <w:rPr>
          <w:rFonts w:eastAsiaTheme="minorEastAsia"/>
        </w:rPr>
        <w:t xml:space="preserve"> range as the measured values for the given experiment, while the standard deviation measures the accuracy of our estimation of said parameters.</w:t>
      </w:r>
    </w:p>
    <w:p w14:paraId="06B74C73" w14:textId="77777777" w:rsidR="00E6692A" w:rsidRDefault="00E6692A" w:rsidP="00F92E9A">
      <w:pPr>
        <w:jc w:val="both"/>
        <w:rPr>
          <w:rFonts w:eastAsiaTheme="minorEastAsia"/>
        </w:rPr>
      </w:pPr>
    </w:p>
    <w:p w14:paraId="75FE1B6A" w14:textId="77777777" w:rsidR="00F92E9A" w:rsidRPr="00252B4B" w:rsidRDefault="00F92E9A" w:rsidP="00F92E9A">
      <w:pPr>
        <w:jc w:val="both"/>
        <w:rPr>
          <w:rFonts w:eastAsiaTheme="minorEastAsia"/>
          <w:b/>
        </w:rPr>
      </w:pPr>
      <w:r w:rsidRPr="00252B4B">
        <w:rPr>
          <w:rFonts w:eastAsiaTheme="minorEastAsia"/>
          <w:b/>
        </w:rPr>
        <w:t xml:space="preserve">Dark Field Flicker </w:t>
      </w:r>
      <w:r>
        <w:rPr>
          <w:rFonts w:eastAsiaTheme="minorEastAsia"/>
          <w:b/>
        </w:rPr>
        <w:t>M</w:t>
      </w:r>
      <w:r w:rsidRPr="00252B4B">
        <w:rPr>
          <w:rFonts w:eastAsiaTheme="minorEastAsia"/>
          <w:b/>
        </w:rPr>
        <w:t>icroscopy</w:t>
      </w:r>
    </w:p>
    <w:p w14:paraId="306E9730" w14:textId="696AAE07" w:rsidR="00F92E9A" w:rsidRDefault="00F92E9A" w:rsidP="00F92E9A">
      <w:pPr>
        <w:jc w:val="both"/>
        <w:rPr>
          <w:rFonts w:eastAsiaTheme="minorEastAsia"/>
        </w:rPr>
      </w:pPr>
      <w:r>
        <w:rPr>
          <w:rFonts w:eastAsiaTheme="minorEastAsia"/>
        </w:rPr>
        <w:t xml:space="preserve">Dark </w:t>
      </w:r>
      <w:r w:rsidR="00E6692A">
        <w:rPr>
          <w:rFonts w:eastAsiaTheme="minorEastAsia"/>
        </w:rPr>
        <w:t xml:space="preserve">field </w:t>
      </w:r>
      <w:r>
        <w:rPr>
          <w:rFonts w:eastAsiaTheme="minorEastAsia"/>
        </w:rPr>
        <w:t xml:space="preserve">flicker microscopy (DFFM) is a recently developed optical microscopy method, which exploits the specificity of dark field illumination to measure the rotation speed of the cell body and the </w:t>
      </w:r>
      <w:r w:rsidRPr="002A3CEF">
        <w:rPr>
          <w:rFonts w:eastAsiaTheme="minorEastAsia"/>
        </w:rPr>
        <w:t>flagellum</w:t>
      </w:r>
      <w:r w:rsidR="00BE350A" w:rsidRPr="002A3CEF">
        <w:rPr>
          <w:rFonts w:eastAsiaTheme="minorEastAsia"/>
        </w:rPr>
        <w:fldChar w:fldCharType="begin">
          <w:fldData xml:space="preserve">PEVuZE5vdGU+PENpdGU+PEF1dGhvcj5NYXJ0aW5lejwvQXV0aG9yPjxZZWFyPjIwMTQ8L1llYXI+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</w:fldData>
        </w:fldChar>
      </w:r>
      <w:r w:rsidR="002A3CEF" w:rsidRPr="002A3CEF">
        <w:rPr>
          <w:rFonts w:eastAsiaTheme="minorEastAsia"/>
        </w:rPr>
        <w:instrText xml:space="preserve"> ADDIN EN.CITE </w:instrText>
      </w:r>
      <w:r w:rsidR="002A3CEF" w:rsidRPr="002A3CEF">
        <w:rPr>
          <w:rFonts w:eastAsiaTheme="minorEastAsia"/>
        </w:rPr>
        <w:fldChar w:fldCharType="begin">
          <w:fldData xml:space="preserve">PEVuZE5vdGU+PENpdGU+PEF1dGhvcj5NYXJ0aW5lejwvQXV0aG9yPjxZZWFyPjIwMTQ8L1llYXI+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</w:fldData>
        </w:fldChar>
      </w:r>
      <w:r w:rsidR="002A3CEF" w:rsidRPr="002A3CEF">
        <w:rPr>
          <w:rFonts w:eastAsiaTheme="minorEastAsia"/>
        </w:rPr>
        <w:instrText xml:space="preserve"> ADDIN EN.CITE.DATA </w:instrText>
      </w:r>
      <w:r w:rsidR="002A3CEF" w:rsidRPr="002A3CEF">
        <w:rPr>
          <w:rFonts w:eastAsiaTheme="minorEastAsia"/>
        </w:rPr>
      </w:r>
      <w:r w:rsidR="002A3CEF" w:rsidRPr="002A3CEF">
        <w:rPr>
          <w:rFonts w:eastAsiaTheme="minorEastAsia"/>
        </w:rPr>
        <w:fldChar w:fldCharType="end"/>
      </w:r>
      <w:r w:rsidR="00BE350A" w:rsidRPr="002A3CEF">
        <w:rPr>
          <w:rFonts w:eastAsiaTheme="minorEastAsia"/>
        </w:rPr>
      </w:r>
      <w:r w:rsidR="00BE350A" w:rsidRPr="002A3CEF">
        <w:rPr>
          <w:rFonts w:eastAsiaTheme="minorEastAsia"/>
        </w:rPr>
        <w:fldChar w:fldCharType="separate"/>
      </w:r>
      <w:r w:rsidR="002A3CEF" w:rsidRPr="002A3CEF">
        <w:rPr>
          <w:rFonts w:eastAsiaTheme="minorEastAsia"/>
          <w:noProof/>
          <w:vertAlign w:val="superscript"/>
        </w:rPr>
        <w:t>5,6</w:t>
      </w:r>
      <w:r w:rsidR="00BE350A" w:rsidRPr="002A3CEF">
        <w:rPr>
          <w:rFonts w:eastAsiaTheme="minorEastAsia"/>
        </w:rPr>
        <w:fldChar w:fldCharType="end"/>
      </w:r>
      <w:r w:rsidRPr="002A3CEF">
        <w:rPr>
          <w:rFonts w:eastAsiaTheme="minorEastAsia"/>
        </w:rPr>
        <w:t>.</w:t>
      </w:r>
      <w:r>
        <w:rPr>
          <w:rFonts w:eastAsiaTheme="minorEastAsia"/>
        </w:rPr>
        <w:t xml:space="preserve"> Under dark field illumination, the objective collects only the light that is scattered by the microscopic objects that are in focus (Extended </w:t>
      </w:r>
      <w:r w:rsidR="00736246">
        <w:rPr>
          <w:rFonts w:eastAsiaTheme="minorEastAsia"/>
        </w:rPr>
        <w:t xml:space="preserve">Data </w:t>
      </w:r>
      <w:r>
        <w:rPr>
          <w:rFonts w:eastAsiaTheme="minorEastAsia"/>
        </w:rPr>
        <w:t xml:space="preserve">Fig. </w:t>
      </w:r>
      <w:r w:rsidR="00736246">
        <w:rPr>
          <w:rFonts w:eastAsiaTheme="minorEastAsia"/>
        </w:rPr>
        <w:t>5b</w:t>
      </w:r>
      <w:r>
        <w:rPr>
          <w:rFonts w:eastAsiaTheme="minorEastAsia"/>
        </w:rPr>
        <w:t xml:space="preserve">). In the regime of Mie scattering in which bacteria lie, the directions in which an </w:t>
      </w:r>
      <w:r>
        <w:rPr>
          <w:rFonts w:eastAsiaTheme="minorEastAsia"/>
          <w:i/>
        </w:rPr>
        <w:t xml:space="preserve">anisotropic </w:t>
      </w:r>
      <w:r>
        <w:rPr>
          <w:rFonts w:eastAsiaTheme="minorEastAsia"/>
        </w:rPr>
        <w:t xml:space="preserve">object (like the cell body or the flagellum) scatters incident light depends on the angle between the object main axis and the incident light. The rotation of this axis thus modifies the main scattering directions and therefore the amount of light collected by the objective: the image of </w:t>
      </w:r>
      <w:r>
        <w:rPr>
          <w:rFonts w:eastAsiaTheme="minorEastAsia"/>
        </w:rPr>
        <w:lastRenderedPageBreak/>
        <w:t xml:space="preserve">the object flickers at a frequency that is equal to the rotation frequency of the object. This flickering can thus be exploited to measure </w:t>
      </w:r>
      <w:r w:rsidR="008C08EA">
        <w:rPr>
          <w:rFonts w:eastAsiaTheme="minorEastAsia"/>
        </w:rPr>
        <w:t>said frequency</w:t>
      </w:r>
      <w:r>
        <w:rPr>
          <w:rFonts w:eastAsiaTheme="minorEastAsia"/>
        </w:rPr>
        <w:t>.</w:t>
      </w:r>
    </w:p>
    <w:p w14:paraId="1DAAD2A6" w14:textId="77777777" w:rsidR="00F92E9A" w:rsidRDefault="00F92E9A" w:rsidP="00F92E9A">
      <w:pPr>
        <w:jc w:val="both"/>
        <w:rPr>
          <w:rFonts w:eastAsiaTheme="minorEastAsia"/>
        </w:rPr>
      </w:pPr>
      <w:r>
        <w:rPr>
          <w:rFonts w:eastAsiaTheme="minorEastAsia"/>
        </w:rPr>
        <w:t>In practice, a bacterial suspension prepared as for DDM (OD</w:t>
      </w:r>
      <w:r w:rsidRPr="00EC1C6D">
        <w:rPr>
          <w:rFonts w:eastAsiaTheme="minorEastAsia"/>
          <w:vertAlign w:val="subscript"/>
        </w:rPr>
        <w:t>600</w:t>
      </w:r>
      <w:r>
        <w:rPr>
          <w:rFonts w:eastAsiaTheme="minorEastAsia"/>
        </w:rPr>
        <w:t xml:space="preserve"> ~ 0.1-0.2) is observed at 10x magnification (NA=0.3) under dark field illumination, and a 512 x 512 px</w:t>
      </w:r>
      <w:r w:rsidRPr="00EC1C6D">
        <w:rPr>
          <w:rFonts w:eastAsiaTheme="minorEastAsia"/>
          <w:vertAlign w:val="superscript"/>
        </w:rPr>
        <w:t>2</w:t>
      </w:r>
      <w:r>
        <w:rPr>
          <w:rFonts w:eastAsiaTheme="minorEastAsia"/>
          <w:vertAlign w:val="superscript"/>
        </w:rPr>
        <w:t xml:space="preserve"> </w:t>
      </w:r>
      <w:r>
        <w:rPr>
          <w:rFonts w:eastAsiaTheme="minorEastAsia"/>
        </w:rPr>
        <w:t xml:space="preserve">(1 </w:t>
      </w:r>
      <w:proofErr w:type="spellStart"/>
      <w:r>
        <w:rPr>
          <w:rFonts w:eastAsiaTheme="minorEastAsia"/>
        </w:rPr>
        <w:t>px</w:t>
      </w:r>
      <w:proofErr w:type="spellEnd"/>
      <w:r>
        <w:rPr>
          <w:rFonts w:eastAsiaTheme="minorEastAsia"/>
        </w:rPr>
        <w:t xml:space="preserve"> = 0.7 µm) field of view is recorded at 800 frames/s during 10</w:t>
      </w:r>
      <w:r w:rsidRPr="00EC1C6D">
        <w:rPr>
          <w:rFonts w:eastAsiaTheme="minorEastAsia"/>
          <w:vertAlign w:val="superscript"/>
        </w:rPr>
        <w:t>4</w:t>
      </w:r>
      <w:r>
        <w:rPr>
          <w:rFonts w:eastAsiaTheme="minorEastAsia"/>
        </w:rPr>
        <w:t xml:space="preserve"> frames with an </w:t>
      </w:r>
      <w:proofErr w:type="spellStart"/>
      <w:r>
        <w:rPr>
          <w:rFonts w:eastAsiaTheme="minorEastAsia"/>
        </w:rPr>
        <w:t>EoSens</w:t>
      </w:r>
      <w:proofErr w:type="spellEnd"/>
      <w:r>
        <w:rPr>
          <w:rFonts w:eastAsiaTheme="minorEastAsia"/>
        </w:rPr>
        <w:t xml:space="preserve"> 4CPX CMOS camera, far from the sample surfaces. The movie is divided in independent 8x8 px</w:t>
      </w:r>
      <w:r w:rsidRPr="00EC1C6D">
        <w:rPr>
          <w:rFonts w:eastAsiaTheme="minorEastAsia"/>
          <w:vertAlign w:val="superscript"/>
        </w:rPr>
        <w:t>2</w:t>
      </w:r>
      <w:r>
        <w:rPr>
          <w:rFonts w:eastAsiaTheme="minorEastAsia"/>
        </w:rPr>
        <w:t xml:space="preserve"> </w:t>
      </w:r>
      <w:proofErr w:type="spellStart"/>
      <w:r>
        <w:rPr>
          <w:rFonts w:eastAsiaTheme="minorEastAsia"/>
        </w:rPr>
        <w:t>submovies</w:t>
      </w:r>
      <w:proofErr w:type="spellEnd"/>
      <w:r>
        <w:rPr>
          <w:rFonts w:eastAsiaTheme="minorEastAsia"/>
        </w:rPr>
        <w:t xml:space="preserve">, in which there is on average no more than one cell at a time. The temporal power spectrum of the average intensity of the </w:t>
      </w:r>
      <w:proofErr w:type="spellStart"/>
      <w:r>
        <w:rPr>
          <w:rFonts w:eastAsiaTheme="minorEastAsia"/>
        </w:rPr>
        <w:t>submovies</w:t>
      </w:r>
      <w:proofErr w:type="spellEnd"/>
      <w:r>
        <w:rPr>
          <w:rFonts w:eastAsiaTheme="minorEastAsia"/>
        </w:rPr>
        <w:t xml:space="preserve"> is computed as</w:t>
      </w:r>
    </w:p>
    <w:p w14:paraId="3D5FE559" w14:textId="3081937C" w:rsidR="00F92E9A" w:rsidRPr="006114DA"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S</m:t>
              </m:r>
              <m:d>
                <m:dPr>
                  <m:ctrlPr>
                    <w:rPr>
                      <w:rFonts w:ascii="Cambria Math" w:eastAsiaTheme="minorEastAsia" w:hAnsi="Cambria Math"/>
                      <w:i/>
                    </w:rPr>
                  </m:ctrlPr>
                </m:dPr>
                <m:e>
                  <m:r>
                    <w:rPr>
                      <w:rFonts w:ascii="Cambria Math" w:eastAsiaTheme="minorEastAsia" w:hAnsi="Cambria Math"/>
                    </w:rPr>
                    <m:t>ω</m:t>
                  </m:r>
                </m:e>
              </m:d>
              <m:r>
                <w:rPr>
                  <w:rFonts w:ascii="Cambria Math" w:eastAsiaTheme="minorEastAsia" w:hAnsi="Cambria Math"/>
                </w:rPr>
                <m:t>=</m:t>
              </m:r>
              <m:sSub>
                <m:sSubPr>
                  <m:ctrlPr>
                    <w:rPr>
                      <w:rFonts w:ascii="Cambria Math" w:eastAsiaTheme="minorEastAsia" w:hAnsi="Cambria Math"/>
                      <w:i/>
                    </w:rPr>
                  </m:ctrlPr>
                </m:sSubPr>
                <m:e>
                  <m:d>
                    <m:dPr>
                      <m:begChr m:val="〈"/>
                      <m:endChr m:val="〉"/>
                      <m:ctrlPr>
                        <w:rPr>
                          <w:rFonts w:ascii="Cambria Math" w:eastAsiaTheme="minorEastAsia" w:hAnsi="Cambria Math"/>
                          <w:i/>
                        </w:rPr>
                      </m:ctrlPr>
                    </m:dPr>
                    <m:e>
                      <m:sSup>
                        <m:sSupPr>
                          <m:ctrlPr>
                            <w:rPr>
                              <w:rFonts w:ascii="Cambria Math" w:eastAsiaTheme="minorEastAsia" w:hAnsi="Cambria Math"/>
                              <w:i/>
                            </w:rPr>
                          </m:ctrlPr>
                        </m:sSupPr>
                        <m:e>
                          <m:d>
                            <m:dPr>
                              <m:begChr m:val="|"/>
                              <m:endChr m:val="|"/>
                              <m:ctrlPr>
                                <w:rPr>
                                  <w:rFonts w:ascii="Cambria Math" w:eastAsiaTheme="minorEastAsia" w:hAnsi="Cambria Math"/>
                                  <w:i/>
                                </w:rPr>
                              </m:ctrlPr>
                            </m:dPr>
                            <m:e>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k</m:t>
                                      </m:r>
                                    </m:sub>
                                  </m:sSub>
                                </m:e>
                              </m:acc>
                              <m:d>
                                <m:dPr>
                                  <m:ctrlPr>
                                    <w:rPr>
                                      <w:rFonts w:ascii="Cambria Math" w:eastAsiaTheme="minorEastAsia" w:hAnsi="Cambria Math"/>
                                      <w:i/>
                                    </w:rPr>
                                  </m:ctrlPr>
                                </m:dPr>
                                <m:e>
                                  <m:r>
                                    <w:rPr>
                                      <w:rFonts w:ascii="Cambria Math" w:eastAsiaTheme="minorEastAsia" w:hAnsi="Cambria Math"/>
                                    </w:rPr>
                                    <m:t>ω</m:t>
                                  </m:r>
                                </m:e>
                              </m:d>
                            </m:e>
                          </m:d>
                        </m:e>
                        <m:sup>
                          <m:r>
                            <w:rPr>
                              <w:rFonts w:ascii="Cambria Math" w:eastAsiaTheme="minorEastAsia" w:hAnsi="Cambria Math"/>
                            </w:rPr>
                            <m:t>2</m:t>
                          </m:r>
                        </m:sup>
                      </m:sSup>
                    </m:e>
                  </m:d>
                </m:e>
                <m:sub>
                  <m:r>
                    <w:rPr>
                      <w:rFonts w:ascii="Cambria Math" w:eastAsiaTheme="minorEastAsia" w:hAnsi="Cambria Math"/>
                    </w:rPr>
                    <m:t>k</m:t>
                  </m:r>
                </m:sub>
              </m:sSub>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1.11</m:t>
                  </m:r>
                </m:e>
              </m:d>
            </m:e>
          </m:eqArr>
        </m:oMath>
      </m:oMathPara>
    </w:p>
    <w:p w14:paraId="22EE6645" w14:textId="77777777" w:rsidR="00F92E9A" w:rsidRDefault="00F92E9A" w:rsidP="00F92E9A">
      <w:pPr>
        <w:jc w:val="both"/>
        <w:rPr>
          <w:rFonts w:eastAsiaTheme="minorEastAsia"/>
        </w:rPr>
      </w:pPr>
      <w:r>
        <w:rPr>
          <w:rFonts w:eastAsiaTheme="minorEastAsia"/>
        </w:rPr>
        <w:t xml:space="preserve">With </w:t>
      </w:r>
      <m:oMath>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k</m:t>
                </m:r>
              </m:sub>
            </m:sSub>
          </m:e>
        </m:acc>
        <m:d>
          <m:dPr>
            <m:ctrlPr>
              <w:rPr>
                <w:rFonts w:ascii="Cambria Math" w:eastAsiaTheme="minorEastAsia" w:hAnsi="Cambria Math"/>
                <w:i/>
              </w:rPr>
            </m:ctrlPr>
          </m:dPr>
          <m:e>
            <m:r>
              <w:rPr>
                <w:rFonts w:ascii="Cambria Math" w:eastAsiaTheme="minorEastAsia" w:hAnsi="Cambria Math"/>
              </w:rPr>
              <m:t>ω</m:t>
            </m:r>
          </m:e>
        </m:d>
        <m:r>
          <w:rPr>
            <w:rFonts w:ascii="Cambria Math" w:eastAsiaTheme="minorEastAsia" w:hAnsi="Cambria Math"/>
          </w:rPr>
          <m:t xml:space="preserve"> </m:t>
        </m:r>
      </m:oMath>
      <w:r>
        <w:rPr>
          <w:rFonts w:eastAsiaTheme="minorEastAsia"/>
        </w:rPr>
        <w:t>the Fourier transform of the average intensity of submovie k:</w:t>
      </w:r>
    </w:p>
    <w:p w14:paraId="2ED61DDD" w14:textId="0B81DF07" w:rsidR="00F92E9A" w:rsidRPr="006114DA" w:rsidRDefault="00000000" w:rsidP="00F92E9A">
      <w:pPr>
        <w:jc w:val="both"/>
        <w:rPr>
          <w:rFonts w:eastAsiaTheme="minorEastAsia"/>
        </w:rPr>
      </w:pPr>
      <m:oMathPara>
        <m:oMath>
          <m:eqArr>
            <m:eqArrPr>
              <m:maxDist m:val="1"/>
              <m:ctrlPr>
                <w:rPr>
                  <w:rFonts w:ascii="Cambria Math" w:eastAsiaTheme="minorEastAsia" w:hAnsi="Cambria Math"/>
                  <w:i/>
                </w:rPr>
              </m:ctrlPr>
            </m:eqArrPr>
            <m:e>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I</m:t>
                      </m:r>
                    </m:e>
                    <m:sub>
                      <m:r>
                        <w:rPr>
                          <w:rFonts w:ascii="Cambria Math" w:eastAsiaTheme="minorEastAsia" w:hAnsi="Cambria Math"/>
                        </w:rPr>
                        <m:t>k</m:t>
                      </m:r>
                    </m:sub>
                  </m:sSub>
                </m:e>
              </m:acc>
              <m:d>
                <m:dPr>
                  <m:ctrlPr>
                    <w:rPr>
                      <w:rFonts w:ascii="Cambria Math" w:eastAsiaTheme="minorEastAsia" w:hAnsi="Cambria Math"/>
                      <w:i/>
                    </w:rPr>
                  </m:ctrlPr>
                </m:dPr>
                <m:e>
                  <m:r>
                    <w:rPr>
                      <w:rFonts w:ascii="Cambria Math" w:eastAsiaTheme="minorEastAsia" w:hAnsi="Cambria Math"/>
                    </w:rPr>
                    <m:t>ω</m:t>
                  </m:r>
                </m:e>
              </m:d>
              <m:r>
                <w:rPr>
                  <w:rFonts w:ascii="Cambria Math" w:eastAsiaTheme="minorEastAsia" w:hAnsi="Cambria Math"/>
                </w:rPr>
                <m:t xml:space="preserve">=∫dt </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-iωt</m:t>
                  </m:r>
                </m:sup>
              </m:sSup>
              <m:sSub>
                <m:sSubPr>
                  <m:ctrlPr>
                    <w:rPr>
                      <w:rFonts w:ascii="Cambria Math" w:eastAsiaTheme="minorEastAsia" w:hAnsi="Cambria Math"/>
                      <w:i/>
                    </w:rPr>
                  </m:ctrlPr>
                </m:sSubPr>
                <m:e>
                  <m:d>
                    <m:dPr>
                      <m:begChr m:val="〈"/>
                      <m:endChr m:val="〉"/>
                      <m:ctrlPr>
                        <w:rPr>
                          <w:rFonts w:ascii="Cambria Math" w:eastAsiaTheme="minorEastAsia" w:hAnsi="Cambria Math"/>
                          <w:i/>
                        </w:rPr>
                      </m:ctrlPr>
                    </m:dPr>
                    <m:e>
                      <m:r>
                        <w:rPr>
                          <w:rFonts w:ascii="Cambria Math" w:eastAsiaTheme="minorEastAsia" w:hAnsi="Cambria Math"/>
                        </w:rPr>
                        <m:t>I</m:t>
                      </m:r>
                      <m:d>
                        <m:dPr>
                          <m:ctrlPr>
                            <w:rPr>
                              <w:rFonts w:ascii="Cambria Math" w:eastAsiaTheme="minorEastAsia" w:hAnsi="Cambria Math"/>
                              <w:i/>
                            </w:rPr>
                          </m:ctrlPr>
                        </m:dPr>
                        <m:e>
                          <m:r>
                            <w:rPr>
                              <w:rFonts w:ascii="Cambria Math" w:eastAsiaTheme="minorEastAsia" w:hAnsi="Cambria Math"/>
                            </w:rPr>
                            <m:t>x,t</m:t>
                          </m:r>
                        </m:e>
                      </m:d>
                    </m:e>
                  </m:d>
                </m:e>
                <m:sub>
                  <m:r>
                    <w:rPr>
                      <w:rFonts w:ascii="Cambria Math" w:eastAsiaTheme="minorEastAsia" w:hAnsi="Cambria Math"/>
                    </w:rPr>
                    <m:t>x∈V</m:t>
                  </m:r>
                  <m:d>
                    <m:dPr>
                      <m:ctrlPr>
                        <w:rPr>
                          <w:rFonts w:ascii="Cambria Math" w:eastAsiaTheme="minorEastAsia" w:hAnsi="Cambria Math"/>
                          <w:i/>
                        </w:rPr>
                      </m:ctrlPr>
                    </m:dPr>
                    <m:e>
                      <m:r>
                        <w:rPr>
                          <w:rFonts w:ascii="Cambria Math" w:eastAsiaTheme="minorEastAsia" w:hAnsi="Cambria Math"/>
                        </w:rPr>
                        <m:t>k</m:t>
                      </m:r>
                    </m:e>
                  </m:d>
                </m:sub>
              </m:sSub>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1.12</m:t>
                  </m:r>
                </m:e>
              </m:d>
            </m:e>
          </m:eqArr>
        </m:oMath>
      </m:oMathPara>
    </w:p>
    <w:p w14:paraId="674474FC" w14:textId="77777777" w:rsidR="00F92E9A" w:rsidRDefault="00F92E9A" w:rsidP="00F92E9A">
      <w:pPr>
        <w:jc w:val="both"/>
        <w:rPr>
          <w:rFonts w:eastAsiaTheme="minorEastAsia"/>
        </w:rPr>
      </w:pPr>
      <w:r>
        <w:rPr>
          <w:rFonts w:eastAsiaTheme="minorEastAsia"/>
        </w:rPr>
        <w:t>The power spectrum is then corrected for the effects of the cells Brownian motion by computing:</w:t>
      </w:r>
    </w:p>
    <w:p w14:paraId="4848CF3F" w14:textId="48468489" w:rsidR="00F92E9A" w:rsidRPr="006114DA" w:rsidRDefault="00000000" w:rsidP="00F92E9A">
      <w:pPr>
        <w:jc w:val="both"/>
        <w:rPr>
          <w:rFonts w:eastAsiaTheme="minorEastAsia"/>
        </w:rPr>
      </w:pPr>
      <m:oMathPara>
        <m:oMath>
          <m:eqArr>
            <m:eqArrPr>
              <m:maxDist m:val="1"/>
              <m:ctrlPr>
                <w:rPr>
                  <w:rFonts w:ascii="Cambria Math" w:eastAsiaTheme="minorEastAsia" w:hAnsi="Cambria Math"/>
                  <w:i/>
                </w:rPr>
              </m:ctrlPr>
            </m:eqArrPr>
            <m:e>
              <m:r>
                <w:rPr>
                  <w:rFonts w:ascii="Cambria Math" w:eastAsiaTheme="minorEastAsia" w:hAnsi="Cambria Math"/>
                </w:rPr>
                <m:t>E</m:t>
              </m:r>
              <m:d>
                <m:dPr>
                  <m:ctrlPr>
                    <w:rPr>
                      <w:rFonts w:ascii="Cambria Math" w:eastAsiaTheme="minorEastAsia" w:hAnsi="Cambria Math"/>
                      <w:i/>
                    </w:rPr>
                  </m:ctrlPr>
                </m:dPr>
                <m:e>
                  <m:r>
                    <w:rPr>
                      <w:rFonts w:ascii="Cambria Math" w:eastAsiaTheme="minorEastAsia" w:hAnsi="Cambria Math"/>
                    </w:rPr>
                    <m:t>ω</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ω</m:t>
                  </m:r>
                </m:e>
                <m:sup>
                  <m:r>
                    <w:rPr>
                      <w:rFonts w:ascii="Cambria Math" w:eastAsiaTheme="minorEastAsia" w:hAnsi="Cambria Math"/>
                    </w:rPr>
                    <m:t>2</m:t>
                  </m:r>
                </m:sup>
              </m:sSup>
              <m:r>
                <w:rPr>
                  <w:rFonts w:ascii="Cambria Math" w:eastAsiaTheme="minorEastAsia" w:hAnsi="Cambria Math"/>
                </w:rPr>
                <m:t>S</m:t>
              </m:r>
              <m:d>
                <m:dPr>
                  <m:ctrlPr>
                    <w:rPr>
                      <w:rFonts w:ascii="Cambria Math" w:eastAsiaTheme="minorEastAsia" w:hAnsi="Cambria Math"/>
                      <w:i/>
                    </w:rPr>
                  </m:ctrlPr>
                </m:dPr>
                <m:e>
                  <m:r>
                    <w:rPr>
                      <w:rFonts w:ascii="Cambria Math" w:eastAsiaTheme="minorEastAsia" w:hAnsi="Cambria Math"/>
                    </w:rPr>
                    <m:t>ω</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1.13</m:t>
                  </m:r>
                </m:e>
              </m:d>
            </m:e>
          </m:eqArr>
        </m:oMath>
      </m:oMathPara>
    </w:p>
    <w:p w14:paraId="2C438CB7" w14:textId="626B6446" w:rsidR="00F92E9A" w:rsidRDefault="00F92E9A" w:rsidP="00F92E9A">
      <w:pPr>
        <w:jc w:val="both"/>
        <w:rPr>
          <w:rFonts w:eastAsiaTheme="minorEastAsia"/>
        </w:rPr>
      </w:pPr>
      <w:r>
        <w:rPr>
          <w:rFonts w:eastAsiaTheme="minorEastAsia"/>
        </w:rPr>
        <w:t xml:space="preserve">For swimming </w:t>
      </w:r>
      <w:r w:rsidRPr="006114DA">
        <w:rPr>
          <w:rFonts w:eastAsiaTheme="minorEastAsia"/>
          <w:i/>
        </w:rPr>
        <w:t>E. coli</w:t>
      </w:r>
      <w:r>
        <w:rPr>
          <w:rFonts w:eastAsiaTheme="minorEastAsia"/>
        </w:rPr>
        <w:t xml:space="preserve">, the corrected power spectrum </w:t>
      </w:r>
      <m:oMath>
        <m:r>
          <w:rPr>
            <w:rFonts w:ascii="Cambria Math" w:eastAsiaTheme="minorEastAsia" w:hAnsi="Cambria Math"/>
          </w:rPr>
          <m:t>E</m:t>
        </m:r>
        <m:d>
          <m:dPr>
            <m:ctrlPr>
              <w:rPr>
                <w:rFonts w:ascii="Cambria Math" w:eastAsiaTheme="minorEastAsia" w:hAnsi="Cambria Math"/>
                <w:i/>
              </w:rPr>
            </m:ctrlPr>
          </m:dPr>
          <m:e>
            <m:r>
              <w:rPr>
                <w:rFonts w:ascii="Cambria Math" w:eastAsiaTheme="minorEastAsia" w:hAnsi="Cambria Math"/>
              </w:rPr>
              <m:t>ω</m:t>
            </m:r>
          </m:e>
        </m:d>
      </m:oMath>
      <w:r>
        <w:rPr>
          <w:rFonts w:eastAsiaTheme="minorEastAsia"/>
        </w:rPr>
        <w:t xml:space="preserve"> displays three characteristic peaks above a flat background (Extended </w:t>
      </w:r>
      <w:r w:rsidR="00736246">
        <w:rPr>
          <w:rFonts w:eastAsiaTheme="minorEastAsia"/>
        </w:rPr>
        <w:t>D</w:t>
      </w:r>
      <w:r>
        <w:rPr>
          <w:rFonts w:eastAsiaTheme="minorEastAsia"/>
        </w:rPr>
        <w:t xml:space="preserve">ata Fig. </w:t>
      </w:r>
      <w:r w:rsidR="00716987">
        <w:rPr>
          <w:rFonts w:eastAsiaTheme="minorEastAsia"/>
        </w:rPr>
        <w:t>5</w:t>
      </w:r>
      <w:r w:rsidR="00736246">
        <w:rPr>
          <w:rFonts w:eastAsiaTheme="minorEastAsia"/>
        </w:rPr>
        <w:t xml:space="preserve"> c</w:t>
      </w:r>
      <w:r>
        <w:rPr>
          <w:rFonts w:eastAsiaTheme="minorEastAsia"/>
        </w:rPr>
        <w:t xml:space="preserve">). The first one, at a frequency of about 1 Hz corresponds to cells moving in and out of the </w:t>
      </w:r>
      <w:proofErr w:type="spellStart"/>
      <w:r>
        <w:rPr>
          <w:rFonts w:eastAsiaTheme="minorEastAsia"/>
        </w:rPr>
        <w:t>submovie</w:t>
      </w:r>
      <w:proofErr w:type="spellEnd"/>
      <w:r>
        <w:rPr>
          <w:rFonts w:eastAsiaTheme="minorEastAsia"/>
        </w:rPr>
        <w:t xml:space="preserve"> boxes. The second one, at about 20-40 Hz corresponds to the rotation rate of the cell body </w:t>
      </w:r>
      <m:oMath>
        <m:sSub>
          <m:sSubPr>
            <m:ctrlPr>
              <w:rPr>
                <w:rFonts w:ascii="Cambria Math" w:eastAsiaTheme="minorEastAsia" w:hAnsi="Cambria Math"/>
                <w:i/>
                <w:iCs/>
                <w:lang w:val="en-GB"/>
              </w:rPr>
            </m:ctrlPr>
          </m:sSubPr>
          <m:e>
            <m:r>
              <m:rPr>
                <m:sty m:val="p"/>
              </m:rPr>
              <w:rPr>
                <w:rFonts w:ascii="Cambria Math" w:eastAsiaTheme="minorEastAsia" w:hAnsi="Cambria Math"/>
                <w:lang w:val="en-GB"/>
              </w:rPr>
              <m:t>Ω</m:t>
            </m:r>
            <m:ctrlPr>
              <w:rPr>
                <w:rFonts w:ascii="Cambria Math" w:eastAsiaTheme="minorEastAsia" w:hAnsi="Cambria Math"/>
                <w:iCs/>
                <w:lang w:val="en-GB"/>
              </w:rPr>
            </m:ctrlPr>
          </m:e>
          <m:sub>
            <m:r>
              <w:rPr>
                <w:rFonts w:ascii="Cambria Math" w:eastAsiaTheme="minorEastAsia" w:hAnsi="Cambria Math"/>
                <w:lang w:val="en-GB"/>
              </w:rPr>
              <m:t>b</m:t>
            </m:r>
          </m:sub>
        </m:sSub>
      </m:oMath>
      <w:r>
        <w:rPr>
          <w:rFonts w:eastAsiaTheme="minorEastAsia"/>
          <w:iCs/>
          <w:lang w:val="en-GB"/>
        </w:rPr>
        <w:t xml:space="preserve">, while the third, at about 200 Hz, corresponds </w:t>
      </w:r>
      <w:r>
        <w:rPr>
          <w:rFonts w:eastAsiaTheme="minorEastAsia"/>
        </w:rPr>
        <w:t>to the rotation rate of the flagellum. The location of the maxima of the peaks is estimated via local Gaussian fits and used as a measure of the average rotation speeds within the sample.</w:t>
      </w:r>
    </w:p>
    <w:p w14:paraId="1C618E2A" w14:textId="77777777" w:rsidR="00E6692A" w:rsidRDefault="00E6692A">
      <w:pPr>
        <w:rPr>
          <w:b/>
          <w:sz w:val="28"/>
        </w:rPr>
      </w:pPr>
      <w:r>
        <w:rPr>
          <w:b/>
          <w:sz w:val="28"/>
        </w:rPr>
        <w:br w:type="page"/>
      </w:r>
    </w:p>
    <w:p w14:paraId="69EFB757" w14:textId="2D0DE5D5" w:rsidR="00F92E9A" w:rsidRPr="00DF7ADA" w:rsidRDefault="000C5FB5" w:rsidP="00D61A60">
      <w:pPr>
        <w:jc w:val="both"/>
        <w:rPr>
          <w:sz w:val="24"/>
        </w:rPr>
      </w:pPr>
      <w:r>
        <w:rPr>
          <w:b/>
          <w:sz w:val="28"/>
        </w:rPr>
        <w:lastRenderedPageBreak/>
        <w:t>Supplementary</w:t>
      </w:r>
      <w:r w:rsidRPr="00DF7ADA">
        <w:rPr>
          <w:b/>
          <w:sz w:val="28"/>
        </w:rPr>
        <w:t xml:space="preserve"> </w:t>
      </w:r>
      <w:r w:rsidR="00F92E9A" w:rsidRPr="00DF7ADA">
        <w:rPr>
          <w:b/>
          <w:sz w:val="28"/>
        </w:rPr>
        <w:t>Note 2</w:t>
      </w:r>
    </w:p>
    <w:p w14:paraId="2C596976" w14:textId="143C2480" w:rsidR="00F92E9A" w:rsidRPr="00594A4F" w:rsidRDefault="000D6101" w:rsidP="00F92E9A">
      <w:pPr>
        <w:jc w:val="both"/>
        <w:rPr>
          <w:b/>
          <w:sz w:val="24"/>
        </w:rPr>
      </w:pPr>
      <w:r>
        <w:rPr>
          <w:b/>
          <w:sz w:val="24"/>
        </w:rPr>
        <w:t xml:space="preserve">Detailed description of RFT </w:t>
      </w:r>
      <w:r w:rsidR="00F92E9A" w:rsidRPr="00594A4F">
        <w:rPr>
          <w:b/>
          <w:sz w:val="24"/>
        </w:rPr>
        <w:t>model</w:t>
      </w:r>
    </w:p>
    <w:p w14:paraId="7D2F9A12" w14:textId="524A165D" w:rsidR="00F92E9A" w:rsidRPr="00260961" w:rsidRDefault="00F92E9A" w:rsidP="00F92E9A">
      <w:pPr>
        <w:jc w:val="both"/>
        <w:rPr>
          <w:rFonts w:eastAsiaTheme="minorEastAsia"/>
        </w:rPr>
      </w:pPr>
      <w:r>
        <w:t xml:space="preserve">The model extends on classical force balance analysis of mono-flagellated propulsion </w:t>
      </w:r>
      <w:r w:rsidR="00BE350A">
        <w:fldChar w:fldCharType="begin">
          <w:fldData xml:space="preserve">PEVuZE5vdGU+PENpdGU+PEF1dGhvcj5QdXJjZWxsPC9BdXRob3I+PFllYXI+MTk5NzwvWWVhcj48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</w:fldData>
        </w:fldChar>
      </w:r>
      <w:r w:rsidR="002A3CEF">
        <w:instrText xml:space="preserve"> ADDIN EN.CITE </w:instrText>
      </w:r>
      <w:r w:rsidR="002A3CEF">
        <w:fldChar w:fldCharType="begin">
          <w:fldData xml:space="preserve">PEVuZE5vdGU+PENpdGU+PEF1dGhvcj5QdXJjZWxsPC9BdXRob3I+PFllYXI+MTk5NzwvWWVhcj48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</w:fldData>
        </w:fldChar>
      </w:r>
      <w:r w:rsidR="002A3CEF">
        <w:instrText xml:space="preserve"> ADDIN EN.CITE.DATA </w:instrText>
      </w:r>
      <w:r w:rsidR="002A3CEF">
        <w:fldChar w:fldCharType="end"/>
      </w:r>
      <w:r w:rsidR="00BE350A">
        <w:fldChar w:fldCharType="separate"/>
      </w:r>
      <w:r w:rsidR="002A3CEF" w:rsidRPr="002A3CEF">
        <w:rPr>
          <w:noProof/>
          <w:vertAlign w:val="superscript"/>
        </w:rPr>
        <w:t>7,8</w:t>
      </w:r>
      <w:r w:rsidR="00BE350A">
        <w:fldChar w:fldCharType="end"/>
      </w:r>
      <w:r>
        <w:t xml:space="preserve">, and accounts for our measurements of swimming speeds as well as cell body and flagellar rotation frequencies. A schematic of the model for flagellar rotation is provided in </w:t>
      </w:r>
      <w:r w:rsidRPr="001E5AB6">
        <w:rPr>
          <w:szCs w:val="24"/>
          <w:lang w:val="en-CA"/>
        </w:rPr>
        <w:t>Extended Data</w:t>
      </w:r>
      <w:r w:rsidRPr="001E5AB6">
        <w:rPr>
          <w:szCs w:val="24"/>
        </w:rPr>
        <w:t xml:space="preserve"> Fig.</w:t>
      </w:r>
      <w:r>
        <w:rPr>
          <w:szCs w:val="24"/>
        </w:rPr>
        <w:t xml:space="preserve"> 5a. </w:t>
      </w:r>
      <w:r>
        <w:t xml:space="preserve">We assume that the </w:t>
      </w:r>
      <w:r w:rsidRPr="00300482">
        <w:rPr>
          <w:i/>
        </w:rPr>
        <w:t>N</w:t>
      </w:r>
      <w:r>
        <w:t xml:space="preserve"> flagella of the cell bundle together tightly, and that the N motors are aligned </w:t>
      </w:r>
      <w:r w:rsidR="00FD4BF1">
        <w:t>along</w:t>
      </w:r>
      <w:r>
        <w:t xml:space="preserve"> the</w:t>
      </w:r>
      <w:r w:rsidR="00FD4BF1">
        <w:t xml:space="preserve"> axis of the</w:t>
      </w:r>
      <w:r>
        <w:t xml:space="preserve"> bundle. Hence, the bundle is described as a helix of increased thickness </w:t>
      </w:r>
      <m:oMath>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 xml:space="preserve">=r </m:t>
        </m:r>
        <m:sSup>
          <m:sSupPr>
            <m:ctrlPr>
              <w:rPr>
                <w:rFonts w:ascii="Cambria Math" w:hAnsi="Cambria Math"/>
                <w:i/>
              </w:rPr>
            </m:ctrlPr>
          </m:sSupPr>
          <m:e>
            <m:r>
              <w:rPr>
                <w:rFonts w:ascii="Cambria Math" w:hAnsi="Cambria Math"/>
              </w:rPr>
              <m:t>N</m:t>
            </m:r>
          </m:e>
          <m:sup>
            <m:f>
              <m:fPr>
                <m:type m:val="lin"/>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up>
        </m:sSup>
      </m:oMath>
      <w:r>
        <w:rPr>
          <w:rFonts w:eastAsiaTheme="minorEastAsia"/>
        </w:rPr>
        <w:t xml:space="preserve">. This assumption is based on previous experiments and simulations showing that the fluid flow generated by two helices is equivalent to the fluid flow generated by one helix with a thicker radius </w:t>
      </w:r>
      <w:r w:rsidR="00BE350A">
        <w:fldChar w:fldCharType="begin"/>
      </w:r>
      <w:r w:rsidR="002A3CEF">
        <w:instrText xml:space="preserve"> ADDIN EN.CITE &lt;EndNote&gt;&lt;Cite&gt;&lt;Author&gt;Kim&lt;/Author&gt;&lt;Year&gt;2004&lt;/Year&gt;&lt;RecNum&gt;278&lt;/RecNum&gt;&lt;DisplayText&gt;&lt;style face="superscript"&gt;9&lt;/style&gt;&lt;/DisplayText&gt;&lt;record&gt;&lt;rec-number&gt;278&lt;/rec-number&gt;&lt;foreign-keys&gt;&lt;key app="EN" db-id="vwdd5wvweadtdpepap3xwwd9t0tzf05w9rx0" timestamp="1706195191" guid="d4624744-ffe3-48fb-b099-d5d02979433b"&gt;278&lt;/key&gt;&lt;/foreign-keys&gt;&lt;ref-type name="Journal Article"&gt;17&lt;/ref-type&gt;&lt;contributors&gt;&lt;authors&gt;&lt;author&gt;Kim, Min Jun&lt;/author&gt;&lt;author&gt;Kim, Mun Ju&lt;/author&gt;&lt;author&gt;Bird, James C.&lt;/author&gt;&lt;author&gt;Park, Jinil&lt;/author&gt;&lt;author&gt;Powers, Thomas R.&lt;/author&gt;&lt;author&gt;Breuer, Kenneth S.&lt;/author&gt;&lt;/authors&gt;&lt;/contributors&gt;&lt;titles&gt;&lt;title&gt;Particle image velocimetry experiments on a macro-scale model for bacterial flagellar bundling&lt;/title&gt;&lt;secondary-title&gt;Experiments in Fluids&lt;/secondary-title&gt;&lt;/titles&gt;&lt;periodical&gt;&lt;full-title&gt;Experiments in Fluids&lt;/full-title&gt;&lt;/periodical&gt;&lt;pages&gt;782-788&lt;/pages&gt;&lt;volume&gt;37&lt;/volume&gt;&lt;number&gt;6&lt;/number&gt;&lt;dates&gt;&lt;year&gt;2004&lt;/year&gt;&lt;pub-dates&gt;&lt;date&gt;2004/12/01&lt;/date&gt;&lt;/pub-dates&gt;&lt;/dates&gt;&lt;isbn&gt;1432-1114&lt;/isbn&gt;&lt;urls&gt;&lt;related-urls&gt;&lt;url&gt;https://doi.org/10.1007/s00348-004-0848-5&lt;/url&gt;&lt;/related-urls&gt;&lt;/urls&gt;&lt;electronic-resource-num&gt;10.1007/s00348-004-0848-5&lt;/electronic-resource-num&gt;&lt;/record&gt;&lt;/Cite&gt;&lt;/EndNote&gt;</w:instrText>
      </w:r>
      <w:r w:rsidR="00BE350A">
        <w:fldChar w:fldCharType="separate"/>
      </w:r>
      <w:r w:rsidR="002A3CEF" w:rsidRPr="002A3CEF">
        <w:rPr>
          <w:noProof/>
          <w:vertAlign w:val="superscript"/>
        </w:rPr>
        <w:t>9</w:t>
      </w:r>
      <w:r w:rsidR="00BE350A">
        <w:fldChar w:fldCharType="end"/>
      </w:r>
      <w:r>
        <w:t xml:space="preserve">, and that the thrust generated by a bundle of helices doesn’t depend much on the bundle configuration </w:t>
      </w:r>
      <w:r w:rsidR="00BE350A">
        <w:fldChar w:fldCharType="begin"/>
      </w:r>
      <w:r w:rsidR="002A3CEF">
        <w:instrText xml:space="preserve"> ADDIN EN.CITE &lt;EndNote&gt;&lt;Cite&gt;&lt;Author&gt;Danis&lt;/Author&gt;&lt;Year&gt;2019&lt;/Year&gt;&lt;RecNum&gt;279&lt;/RecNum&gt;&lt;DisplayText&gt;&lt;style face="superscript"&gt;10&lt;/style&gt;&lt;/DisplayText&gt;&lt;record&gt;&lt;rec-number&gt;279&lt;/rec-number&gt;&lt;foreign-keys&gt;&lt;key app="EN" db-id="vwdd5wvweadtdpepap3xwwd9t0tzf05w9rx0" timestamp="1706195296" guid="4a8f28a0-806d-47c8-9a0b-b0a2c259047d"&gt;279&lt;/key&gt;&lt;/foreign-keys&gt;&lt;ref-type name="Journal Article"&gt;17&lt;/ref-type&gt;&lt;contributors&gt;&lt;authors&gt;&lt;author&gt;Danis, Umit&lt;/author&gt;&lt;author&gt;Rasooli, Reza&lt;/author&gt;&lt;author&gt;Chen, Chia-Yuan&lt;/author&gt;&lt;author&gt;Dur, Onur&lt;/author&gt;&lt;author&gt;Sitti, Metin&lt;/author&gt;&lt;author&gt;Pekkan, Kerem&lt;/author&gt;&lt;/authors&gt;&lt;/contributors&gt;&lt;titles&gt;&lt;title&gt;Thrust and Hydrodynamic Efficiency of the Bundled Flagella&lt;/title&gt;&lt;secondary-title&gt;Micromachines&lt;/secondary-title&gt;&lt;/titles&gt;&lt;periodical&gt;&lt;full-title&gt;Micromachines&lt;/full-title&gt;&lt;/periodical&gt;&lt;pages&gt;449&lt;/pages&gt;&lt;volume&gt;10&lt;/volume&gt;&lt;number&gt;7&lt;/number&gt;&lt;dates&gt;&lt;year&gt;2019&lt;/year&gt;&lt;/dates&gt;&lt;isbn&gt;2072-666X&lt;/isbn&gt;&lt;accession-num&gt;doi:10.3390/mi10070449&lt;/accession-num&gt;&lt;urls&gt;&lt;related-urls&gt;&lt;url&gt;https://www.mdpi.com/2072-666X/10/7/449&lt;/url&gt;&lt;/related-urls&gt;&lt;/urls&gt;&lt;/record&gt;&lt;/Cite&gt;&lt;/EndNote&gt;</w:instrText>
      </w:r>
      <w:r w:rsidR="00BE350A">
        <w:fldChar w:fldCharType="separate"/>
      </w:r>
      <w:r w:rsidR="002A3CEF" w:rsidRPr="002A3CEF">
        <w:rPr>
          <w:noProof/>
          <w:vertAlign w:val="superscript"/>
        </w:rPr>
        <w:t>10</w:t>
      </w:r>
      <w:r w:rsidR="00BE350A">
        <w:fldChar w:fldCharType="end"/>
      </w:r>
      <w:r>
        <w:t xml:space="preserve">. We also account for the increased length of the flagella at higher induction of </w:t>
      </w:r>
      <w:proofErr w:type="spellStart"/>
      <w:r>
        <w:rPr>
          <w:i/>
        </w:rPr>
        <w:t>flhDC</w:t>
      </w:r>
      <w:proofErr w:type="spellEnd"/>
      <w:r>
        <w:t xml:space="preserve">. </w:t>
      </w:r>
    </w:p>
    <w:p w14:paraId="2636AC50" w14:textId="77777777" w:rsidR="00F92E9A" w:rsidRDefault="00F92E9A" w:rsidP="00F92E9A">
      <w:pPr>
        <w:jc w:val="both"/>
        <w:rPr>
          <w:rFonts w:eastAsiaTheme="minorEastAsia"/>
        </w:rPr>
      </w:pPr>
      <w:r>
        <w:rPr>
          <w:rFonts w:eastAsiaTheme="minorEastAsia"/>
        </w:rPr>
        <w:t xml:space="preserve">Since no net torque or force are applied on the system, the friction forces and torques applying on the flagellar bundle </w:t>
      </w:r>
      <m:oMath>
        <m:d>
          <m:dPr>
            <m:ctrlPr>
              <w:rPr>
                <w:rFonts w:ascii="Cambria Math" w:eastAsiaTheme="minorEastAsia" w:hAnsi="Cambria Math"/>
                <w:i/>
              </w:rPr>
            </m:ctrlPr>
          </m:dPr>
          <m:e>
            <m:sSub>
              <m:sSubPr>
                <m:ctrlPr>
                  <w:rPr>
                    <w:rFonts w:ascii="Cambria Math" w:hAnsi="Cambria Math"/>
                    <w:i/>
                    <w:iCs/>
                  </w:rPr>
                </m:ctrlPr>
              </m:sSubPr>
              <m:e>
                <m:r>
                  <w:rPr>
                    <w:rFonts w:ascii="Cambria Math" w:hAnsi="Cambria Math"/>
                  </w:rPr>
                  <m:t>F</m:t>
                </m:r>
              </m:e>
              <m:sub>
                <m:r>
                  <w:rPr>
                    <w:rFonts w:ascii="Cambria Math" w:hAnsi="Cambria Math"/>
                    <w:lang w:val="fr-FR"/>
                  </w:rPr>
                  <m:t>f</m:t>
                </m:r>
              </m:sub>
            </m:sSub>
            <m:r>
              <w:rPr>
                <w:rFonts w:ascii="Cambria Math" w:eastAsiaTheme="minorEastAsia" w:hAnsi="Cambria Math"/>
              </w:rPr>
              <m:t>,</m:t>
            </m:r>
            <m:sSub>
              <m:sSubPr>
                <m:ctrlPr>
                  <w:rPr>
                    <w:rFonts w:ascii="Cambria Math" w:hAnsi="Cambria Math"/>
                    <w:i/>
                    <w:iCs/>
                  </w:rPr>
                </m:ctrlPr>
              </m:sSubPr>
              <m:e>
                <m:r>
                  <m:rPr>
                    <m:sty m:val="p"/>
                  </m:rPr>
                  <w:rPr>
                    <w:rFonts w:ascii="Cambria Math" w:hAnsi="Cambria Math"/>
                  </w:rPr>
                  <m:t>Γ</m:t>
                </m:r>
              </m:e>
              <m:sub>
                <m:r>
                  <w:rPr>
                    <w:rFonts w:ascii="Cambria Math" w:hAnsi="Cambria Math"/>
                    <w:lang w:val="fr-FR"/>
                  </w:rPr>
                  <m:t>f</m:t>
                </m:r>
              </m:sub>
            </m:sSub>
            <m:ctrlPr>
              <w:rPr>
                <w:rFonts w:ascii="Cambria Math" w:hAnsi="Cambria Math"/>
                <w:i/>
                <w:iCs/>
              </w:rPr>
            </m:ctrlPr>
          </m:e>
        </m:d>
      </m:oMath>
      <w:r>
        <w:rPr>
          <w:rFonts w:eastAsiaTheme="minorEastAsia"/>
        </w:rPr>
        <w:t xml:space="preserve"> and the cell body </w:t>
      </w:r>
      <m:oMath>
        <m:d>
          <m:dPr>
            <m:ctrlPr>
              <w:rPr>
                <w:rFonts w:ascii="Cambria Math" w:eastAsiaTheme="minorEastAsia" w:hAnsi="Cambria Math"/>
                <w:i/>
              </w:rPr>
            </m:ctrlPr>
          </m:dPr>
          <m:e>
            <m:sSub>
              <m:sSubPr>
                <m:ctrlPr>
                  <w:rPr>
                    <w:rFonts w:ascii="Cambria Math" w:hAnsi="Cambria Math"/>
                    <w:i/>
                    <w:iCs/>
                  </w:rPr>
                </m:ctrlPr>
              </m:sSubPr>
              <m:e>
                <m:r>
                  <w:rPr>
                    <w:rFonts w:ascii="Cambria Math" w:hAnsi="Cambria Math"/>
                  </w:rPr>
                  <m:t>F</m:t>
                </m:r>
              </m:e>
              <m:sub>
                <m:r>
                  <w:rPr>
                    <w:rFonts w:ascii="Cambria Math" w:hAnsi="Cambria Math"/>
                  </w:rPr>
                  <m:t>b</m:t>
                </m:r>
              </m:sub>
            </m:sSub>
            <m:r>
              <w:rPr>
                <w:rFonts w:ascii="Cambria Math" w:eastAsiaTheme="minorEastAsia" w:hAnsi="Cambria Math"/>
              </w:rPr>
              <m:t xml:space="preserve">, </m:t>
            </m:r>
            <m:sSub>
              <m:sSubPr>
                <m:ctrlPr>
                  <w:rPr>
                    <w:rFonts w:ascii="Cambria Math" w:hAnsi="Cambria Math"/>
                    <w:i/>
                    <w:iCs/>
                  </w:rPr>
                </m:ctrlPr>
              </m:sSubPr>
              <m:e>
                <m:r>
                  <m:rPr>
                    <m:sty m:val="p"/>
                  </m:rPr>
                  <w:rPr>
                    <w:rFonts w:ascii="Cambria Math" w:hAnsi="Cambria Math"/>
                  </w:rPr>
                  <m:t>Γ</m:t>
                </m:r>
              </m:e>
              <m:sub>
                <m:r>
                  <w:rPr>
                    <w:rFonts w:ascii="Cambria Math" w:hAnsi="Cambria Math"/>
                    <w:lang w:val="fr-FR"/>
                  </w:rPr>
                  <m:t>b</m:t>
                </m:r>
              </m:sub>
            </m:sSub>
            <m:ctrlPr>
              <w:rPr>
                <w:rFonts w:ascii="Cambria Math" w:hAnsi="Cambria Math"/>
                <w:i/>
                <w:iCs/>
              </w:rPr>
            </m:ctrlPr>
          </m:e>
        </m:d>
      </m:oMath>
      <w:r>
        <w:rPr>
          <w:rFonts w:eastAsiaTheme="minorEastAsia"/>
          <w:iCs/>
        </w:rPr>
        <w:t xml:space="preserve"> equilibrate in the low Reynolds number fluid</w:t>
      </w:r>
      <w:r>
        <w:rPr>
          <w:rFonts w:eastAsiaTheme="minorEastAsia"/>
        </w:rPr>
        <w:t>:</w:t>
      </w:r>
    </w:p>
    <w:p w14:paraId="1A7D31A3" w14:textId="36340B11" w:rsidR="00F92E9A" w:rsidRPr="004C7B4A" w:rsidRDefault="00000000" w:rsidP="00F92E9A">
      <w:pPr>
        <w:rPr>
          <w:rFonts w:eastAsiaTheme="minorEastAsia"/>
          <w:iCs/>
        </w:rPr>
      </w:pPr>
      <m:oMathPara>
        <m:oMath>
          <m:eqArr>
            <m:eqArrPr>
              <m:maxDist m:val="1"/>
              <m:ctrlPr>
                <w:rPr>
                  <w:rFonts w:ascii="Cambria Math" w:hAnsi="Cambria Math"/>
                  <w:i/>
                </w:rPr>
              </m:ctrlPr>
            </m:eqArrPr>
            <m:e>
              <m:m>
                <m:mPr>
                  <m:mcs>
                    <m:mc>
                      <m:mcPr>
                        <m:count m:val="1"/>
                        <m:mcJc m:val="center"/>
                      </m:mcPr>
                    </m:mc>
                  </m:mcs>
                  <m:ctrlPr>
                    <w:rPr>
                      <w:rFonts w:ascii="Cambria Math" w:hAnsi="Cambria Math"/>
                      <w:i/>
                      <w:iCs/>
                    </w:rPr>
                  </m:ctrlPr>
                </m:mPr>
                <m:mr>
                  <m:e>
                    <m:sSub>
                      <m:sSubPr>
                        <m:ctrlPr>
                          <w:rPr>
                            <w:rFonts w:ascii="Cambria Math" w:hAnsi="Cambria Math"/>
                            <w:i/>
                            <w:iCs/>
                          </w:rPr>
                        </m:ctrlPr>
                      </m:sSubPr>
                      <m:e>
                        <m:r>
                          <w:rPr>
                            <w:rFonts w:ascii="Cambria Math" w:hAnsi="Cambria Math"/>
                          </w:rPr>
                          <m:t>F</m:t>
                        </m:r>
                      </m:e>
                      <m:sub>
                        <m:r>
                          <w:rPr>
                            <w:rFonts w:ascii="Cambria Math" w:hAnsi="Cambria Math"/>
                            <w:lang w:val="fr-FR"/>
                          </w:rPr>
                          <m:t>f</m:t>
                        </m:r>
                      </m:sub>
                    </m:sSub>
                    <m:r>
                      <w:rPr>
                        <w:rFonts w:ascii="Cambria Math" w:hAnsi="Cambria Math"/>
                      </w:rPr>
                      <m:t>+</m:t>
                    </m:r>
                    <m:sSub>
                      <m:sSubPr>
                        <m:ctrlPr>
                          <w:rPr>
                            <w:rFonts w:ascii="Cambria Math" w:hAnsi="Cambria Math"/>
                            <w:i/>
                            <w:iCs/>
                          </w:rPr>
                        </m:ctrlPr>
                      </m:sSubPr>
                      <m:e>
                        <m:r>
                          <w:rPr>
                            <w:rFonts w:ascii="Cambria Math" w:hAnsi="Cambria Math"/>
                          </w:rPr>
                          <m:t>F</m:t>
                        </m:r>
                      </m:e>
                      <m:sub>
                        <m:r>
                          <w:rPr>
                            <w:rFonts w:ascii="Cambria Math" w:hAnsi="Cambria Math"/>
                          </w:rPr>
                          <m:t>b</m:t>
                        </m:r>
                      </m:sub>
                    </m:sSub>
                    <m:r>
                      <w:rPr>
                        <w:rFonts w:ascii="Cambria Math" w:hAnsi="Cambria Math"/>
                      </w:rPr>
                      <m:t>=0</m:t>
                    </m:r>
                  </m:e>
                </m:mr>
                <m:mr>
                  <m:e>
                    <m:sSub>
                      <m:sSubPr>
                        <m:ctrlPr>
                          <w:rPr>
                            <w:rFonts w:ascii="Cambria Math" w:hAnsi="Cambria Math"/>
                            <w:i/>
                            <w:iCs/>
                          </w:rPr>
                        </m:ctrlPr>
                      </m:sSubPr>
                      <m:e>
                        <m:r>
                          <m:rPr>
                            <m:sty m:val="p"/>
                          </m:rPr>
                          <w:rPr>
                            <w:rFonts w:ascii="Cambria Math" w:hAnsi="Cambria Math"/>
                          </w:rPr>
                          <m:t>Γ</m:t>
                        </m:r>
                      </m:e>
                      <m:sub>
                        <m:r>
                          <w:rPr>
                            <w:rFonts w:ascii="Cambria Math" w:hAnsi="Cambria Math"/>
                            <w:lang w:val="fr-FR"/>
                          </w:rPr>
                          <m:t>f</m:t>
                        </m:r>
                      </m:sub>
                    </m:sSub>
                    <m:r>
                      <w:rPr>
                        <w:rFonts w:ascii="Cambria Math" w:hAnsi="Cambria Math"/>
                      </w:rPr>
                      <m:t>+</m:t>
                    </m:r>
                    <m:sSub>
                      <m:sSubPr>
                        <m:ctrlPr>
                          <w:rPr>
                            <w:rFonts w:ascii="Cambria Math" w:hAnsi="Cambria Math"/>
                            <w:i/>
                            <w:iCs/>
                          </w:rPr>
                        </m:ctrlPr>
                      </m:sSubPr>
                      <m:e>
                        <m:r>
                          <m:rPr>
                            <m:sty m:val="p"/>
                          </m:rPr>
                          <w:rPr>
                            <w:rFonts w:ascii="Cambria Math" w:hAnsi="Cambria Math"/>
                          </w:rPr>
                          <m:t>Γ</m:t>
                        </m:r>
                      </m:e>
                      <m:sub>
                        <m:r>
                          <w:rPr>
                            <w:rFonts w:ascii="Cambria Math" w:hAnsi="Cambria Math"/>
                          </w:rPr>
                          <m:t>b</m:t>
                        </m:r>
                      </m:sub>
                    </m:sSub>
                    <m:r>
                      <w:rPr>
                        <w:rFonts w:ascii="Cambria Math" w:hAnsi="Cambria Math"/>
                      </w:rPr>
                      <m:t>=0</m:t>
                    </m:r>
                  </m:e>
                </m:mr>
              </m:m>
              <m:r>
                <w:rPr>
                  <w:rFonts w:ascii="Cambria Math" w:hAnsi="Cambria Math"/>
                </w:rPr>
                <m:t xml:space="preserve"> #</m:t>
              </m:r>
              <m:d>
                <m:dPr>
                  <m:ctrlPr>
                    <w:rPr>
                      <w:rFonts w:ascii="Cambria Math" w:hAnsi="Cambria Math"/>
                      <w:i/>
                    </w:rPr>
                  </m:ctrlPr>
                </m:dPr>
                <m:e>
                  <m:r>
                    <w:rPr>
                      <w:rFonts w:ascii="Cambria Math" w:hAnsi="Cambria Math"/>
                    </w:rPr>
                    <m:t>2.1</m:t>
                  </m:r>
                </m:e>
              </m:d>
              <m:ctrlPr>
                <w:rPr>
                  <w:rFonts w:ascii="Cambria Math" w:hAnsi="Cambria Math"/>
                  <w:i/>
                  <w:iCs/>
                </w:rPr>
              </m:ctrlPr>
            </m:e>
          </m:eqArr>
        </m:oMath>
      </m:oMathPara>
    </w:p>
    <w:p w14:paraId="4FE5F303" w14:textId="59354FC1" w:rsidR="00F92E9A" w:rsidRDefault="00F92E9A" w:rsidP="00DF7ADA">
      <w:pPr>
        <w:jc w:val="both"/>
        <w:rPr>
          <w:rFonts w:eastAsiaTheme="minorEastAsia"/>
          <w:iCs/>
        </w:rPr>
      </w:pPr>
      <w:r>
        <w:rPr>
          <w:rFonts w:eastAsiaTheme="minorEastAsia"/>
          <w:iCs/>
        </w:rPr>
        <w:t xml:space="preserve">The friction forces and torques on the flagellar bundle, modelled as a helix, relate to its rotation speed </w:t>
      </w:r>
      <m:oMath>
        <m:sSub>
          <m:sSubPr>
            <m:ctrlPr>
              <w:rPr>
                <w:rFonts w:ascii="Cambria Math" w:hAnsi="Cambria Math"/>
                <w:i/>
                <w:iCs/>
              </w:rPr>
            </m:ctrlPr>
          </m:sSubPr>
          <m:e>
            <m:r>
              <m:rPr>
                <m:sty m:val="p"/>
              </m:rPr>
              <w:rPr>
                <w:rFonts w:ascii="Cambria Math" w:hAnsi="Cambria Math"/>
              </w:rPr>
              <m:t>Ω</m:t>
            </m:r>
          </m:e>
          <m:sub>
            <m:r>
              <w:rPr>
                <w:rFonts w:ascii="Cambria Math" w:hAnsi="Cambria Math"/>
              </w:rPr>
              <m:t>f</m:t>
            </m:r>
          </m:sub>
        </m:sSub>
      </m:oMath>
      <w:r>
        <w:rPr>
          <w:rFonts w:eastAsiaTheme="minorEastAsia"/>
          <w:iCs/>
        </w:rPr>
        <w:t xml:space="preserve"> and the free</w:t>
      </w:r>
      <w:r w:rsidR="000D6101">
        <w:rPr>
          <w:rFonts w:eastAsiaTheme="minorEastAsia"/>
          <w:iCs/>
        </w:rPr>
        <w:t>-</w:t>
      </w:r>
      <w:r>
        <w:rPr>
          <w:rFonts w:eastAsiaTheme="minorEastAsia"/>
          <w:iCs/>
        </w:rPr>
        <w:t xml:space="preserve">swimming speed </w:t>
      </w:r>
      <m:oMath>
        <m:r>
          <w:rPr>
            <w:rFonts w:ascii="Cambria Math" w:eastAsiaTheme="minorEastAsia" w:hAnsi="Cambria Math"/>
          </w:rPr>
          <m:t>U</m:t>
        </m:r>
      </m:oMath>
      <w:r>
        <w:rPr>
          <w:rFonts w:eastAsiaTheme="minorEastAsia"/>
          <w:iCs/>
        </w:rPr>
        <w:t xml:space="preserve"> </w:t>
      </w:r>
      <w:r w:rsidR="00E6692A">
        <w:rPr>
          <w:rFonts w:eastAsiaTheme="minorEastAsia"/>
          <w:iCs/>
        </w:rPr>
        <w:t xml:space="preserve">of the cell </w:t>
      </w:r>
      <w:r>
        <w:rPr>
          <w:rFonts w:eastAsiaTheme="minorEastAsia"/>
          <w:iCs/>
        </w:rPr>
        <w:t xml:space="preserve">via </w:t>
      </w:r>
    </w:p>
    <w:p w14:paraId="43A887CA" w14:textId="696BD49F" w:rsidR="00F92E9A" w:rsidRPr="004C7B4A" w:rsidRDefault="00000000" w:rsidP="00F92E9A">
      <w:pPr>
        <w:rPr>
          <w:rFonts w:eastAsiaTheme="minorEastAsia"/>
          <w:iCs/>
        </w:rPr>
      </w:pPr>
      <m:oMathPara>
        <m:oMath>
          <m:eqArr>
            <m:eqArrPr>
              <m:maxDist m:val="1"/>
              <m:ctrlPr>
                <w:rPr>
                  <w:rFonts w:ascii="Cambria Math" w:eastAsiaTheme="minorEastAsia" w:hAnsi="Cambria Math"/>
                  <w:i/>
                  <w:iCs/>
                </w:rPr>
              </m:ctrlPr>
            </m:eqArrPr>
            <m:e>
              <m:d>
                <m:dPr>
                  <m:ctrlPr>
                    <w:rPr>
                      <w:rFonts w:ascii="Cambria Math" w:eastAsiaTheme="minorEastAsia" w:hAnsi="Cambria Math"/>
                      <w:i/>
                      <w:iCs/>
                    </w:rPr>
                  </m:ctrlPr>
                </m:dPr>
                <m:e>
                  <m:m>
                    <m:mPr>
                      <m:mcs>
                        <m:mc>
                          <m:mcPr>
                            <m:count m:val="1"/>
                            <m:mcJc m:val="center"/>
                          </m:mcPr>
                        </m:mc>
                      </m:mcs>
                      <m:ctrlPr>
                        <w:rPr>
                          <w:rFonts w:ascii="Cambria Math" w:eastAsiaTheme="minorEastAsia" w:hAnsi="Cambria Math"/>
                          <w:i/>
                          <w:iCs/>
                        </w:rPr>
                      </m:ctrlPr>
                    </m:mPr>
                    <m:mr>
                      <m:e>
                        <m:sSub>
                          <m:sSubPr>
                            <m:ctrlPr>
                              <w:rPr>
                                <w:rFonts w:ascii="Cambria Math" w:eastAsiaTheme="minorEastAsia" w:hAnsi="Cambria Math"/>
                                <w:i/>
                                <w:iCs/>
                              </w:rPr>
                            </m:ctrlPr>
                          </m:sSubPr>
                          <m:e>
                            <m:r>
                              <w:rPr>
                                <w:rFonts w:ascii="Cambria Math" w:eastAsiaTheme="minorEastAsia" w:hAnsi="Cambria Math"/>
                              </w:rPr>
                              <m:t>F</m:t>
                            </m:r>
                          </m:e>
                          <m:sub>
                            <m:r>
                              <w:rPr>
                                <w:rFonts w:ascii="Cambria Math" w:eastAsiaTheme="minorEastAsia" w:hAnsi="Cambria Math"/>
                              </w:rPr>
                              <m:t>f</m:t>
                            </m:r>
                          </m:sub>
                        </m:sSub>
                      </m:e>
                    </m:mr>
                    <m:mr>
                      <m:e>
                        <m:sSub>
                          <m:sSubPr>
                            <m:ctrlPr>
                              <w:rPr>
                                <w:rFonts w:ascii="Cambria Math" w:eastAsiaTheme="minorEastAsia" w:hAnsi="Cambria Math"/>
                                <w:i/>
                                <w:iCs/>
                              </w:rPr>
                            </m:ctrlPr>
                          </m:sSubPr>
                          <m:e>
                            <m:r>
                              <m:rPr>
                                <m:sty m:val="p"/>
                              </m:rPr>
                              <w:rPr>
                                <w:rFonts w:ascii="Cambria Math" w:eastAsiaTheme="minorEastAsia" w:hAnsi="Cambria Math"/>
                              </w:rPr>
                              <m:t>Γ</m:t>
                            </m:r>
                          </m:e>
                          <m:sub>
                            <m:r>
                              <w:rPr>
                                <w:rFonts w:ascii="Cambria Math" w:eastAsiaTheme="minorEastAsia" w:hAnsi="Cambria Math"/>
                              </w:rPr>
                              <m:t>f</m:t>
                            </m:r>
                          </m:sub>
                        </m:sSub>
                      </m:e>
                    </m:mr>
                  </m:m>
                </m:e>
              </m:d>
              <m:r>
                <w:rPr>
                  <w:rFonts w:ascii="Cambria Math" w:eastAsiaTheme="minorEastAsia" w:hAnsi="Cambria Math"/>
                </w:rPr>
                <m:t>=</m:t>
              </m:r>
              <m:d>
                <m:dPr>
                  <m:ctrlPr>
                    <w:rPr>
                      <w:rFonts w:ascii="Cambria Math" w:eastAsiaTheme="minorEastAsia" w:hAnsi="Cambria Math"/>
                      <w:i/>
                      <w:iCs/>
                    </w:rPr>
                  </m:ctrlPr>
                </m:dPr>
                <m:e>
                  <m:m>
                    <m:mPr>
                      <m:mcs>
                        <m:mc>
                          <m:mcPr>
                            <m:count m:val="2"/>
                            <m:mcJc m:val="center"/>
                          </m:mcPr>
                        </m:mc>
                      </m:mcs>
                      <m:ctrlPr>
                        <w:rPr>
                          <w:rFonts w:ascii="Cambria Math" w:eastAsiaTheme="minorEastAsia" w:hAnsi="Cambria Math"/>
                          <w:i/>
                          <w:iCs/>
                        </w:rPr>
                      </m:ctrlPr>
                    </m:mPr>
                    <m:mr>
                      <m:e>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TT</m:t>
                            </m:r>
                          </m:sub>
                          <m:sup>
                            <m:r>
                              <w:rPr>
                                <w:rFonts w:ascii="Cambria Math" w:eastAsiaTheme="minorEastAsia" w:hAnsi="Cambria Math"/>
                              </w:rPr>
                              <m:t>f</m:t>
                            </m:r>
                          </m:sup>
                        </m:sSubSup>
                      </m:e>
                      <m:e>
                        <m:r>
                          <w:rPr>
                            <w:rFonts w:ascii="Cambria Math" w:eastAsiaTheme="minorEastAsia" w:hAnsi="Cambria Math"/>
                          </w:rPr>
                          <m:t>-</m:t>
                        </m:r>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TR</m:t>
                            </m:r>
                          </m:sub>
                          <m:sup>
                            <m:r>
                              <w:rPr>
                                <w:rFonts w:ascii="Cambria Math" w:eastAsiaTheme="minorEastAsia" w:hAnsi="Cambria Math"/>
                              </w:rPr>
                              <m:t>f</m:t>
                            </m:r>
                          </m:sup>
                        </m:sSubSup>
                      </m:e>
                    </m:mr>
                    <m:mr>
                      <m:e>
                        <m:r>
                          <w:rPr>
                            <w:rFonts w:ascii="Cambria Math" w:eastAsiaTheme="minorEastAsia" w:hAnsi="Cambria Math"/>
                          </w:rPr>
                          <m:t>-</m:t>
                        </m:r>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TR</m:t>
                            </m:r>
                          </m:sub>
                          <m:sup>
                            <m:r>
                              <w:rPr>
                                <w:rFonts w:ascii="Cambria Math" w:eastAsiaTheme="minorEastAsia" w:hAnsi="Cambria Math"/>
                              </w:rPr>
                              <m:t>f</m:t>
                            </m:r>
                          </m:sup>
                        </m:sSubSup>
                      </m:e>
                      <m:e>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RR</m:t>
                            </m:r>
                          </m:sub>
                          <m:sup>
                            <m:r>
                              <w:rPr>
                                <w:rFonts w:ascii="Cambria Math" w:eastAsiaTheme="minorEastAsia" w:hAnsi="Cambria Math"/>
                              </w:rPr>
                              <m:t>f</m:t>
                            </m:r>
                          </m:sup>
                        </m:sSubSup>
                      </m:e>
                    </m:mr>
                  </m:m>
                </m:e>
              </m:d>
              <m:d>
                <m:dPr>
                  <m:ctrlPr>
                    <w:rPr>
                      <w:rFonts w:ascii="Cambria Math" w:eastAsiaTheme="minorEastAsia" w:hAnsi="Cambria Math"/>
                      <w:i/>
                      <w:iCs/>
                    </w:rPr>
                  </m:ctrlPr>
                </m:dPr>
                <m:e>
                  <m:m>
                    <m:mPr>
                      <m:mcs>
                        <m:mc>
                          <m:mcPr>
                            <m:count m:val="1"/>
                            <m:mcJc m:val="center"/>
                          </m:mcPr>
                        </m:mc>
                      </m:mcs>
                      <m:ctrlPr>
                        <w:rPr>
                          <w:rFonts w:ascii="Cambria Math" w:eastAsiaTheme="minorEastAsia" w:hAnsi="Cambria Math"/>
                          <w:i/>
                          <w:iCs/>
                        </w:rPr>
                      </m:ctrlPr>
                    </m:mPr>
                    <m:mr>
                      <m:e>
                        <m:r>
                          <w:rPr>
                            <w:rFonts w:ascii="Cambria Math" w:eastAsiaTheme="minorEastAsia" w:hAnsi="Cambria Math"/>
                          </w:rPr>
                          <m:t>U</m:t>
                        </m:r>
                      </m:e>
                    </m:mr>
                    <m:mr>
                      <m:e>
                        <m:sSub>
                          <m:sSubPr>
                            <m:ctrlPr>
                              <w:rPr>
                                <w:rFonts w:ascii="Cambria Math" w:eastAsiaTheme="minorEastAsia" w:hAnsi="Cambria Math"/>
                                <w:bCs/>
                                <w:i/>
                                <w:iCs/>
                              </w:rPr>
                            </m:ctrlPr>
                          </m:sSubPr>
                          <m:e>
                            <m:r>
                              <m:rPr>
                                <m:sty m:val="p"/>
                              </m:rPr>
                              <w:rPr>
                                <w:rFonts w:ascii="Cambria Math" w:eastAsiaTheme="minorEastAsia" w:hAnsi="Cambria Math"/>
                              </w:rPr>
                              <m:t>Ω</m:t>
                            </m:r>
                          </m:e>
                          <m:sub>
                            <m:r>
                              <m:rPr>
                                <m:sty m:val="p"/>
                              </m:rPr>
                              <w:rPr>
                                <w:rFonts w:ascii="Cambria Math" w:eastAsiaTheme="minorEastAsia" w:hAnsi="Cambria Math"/>
                              </w:rPr>
                              <m:t>f</m:t>
                            </m:r>
                          </m:sub>
                        </m:sSub>
                      </m:e>
                    </m:mr>
                  </m:m>
                </m:e>
              </m:d>
              <m:r>
                <w:rPr>
                  <w:rFonts w:ascii="Cambria Math" w:eastAsiaTheme="minorEastAsia" w:hAnsi="Cambria Math"/>
                </w:rPr>
                <m:t xml:space="preserve"> #</m:t>
              </m:r>
              <m:d>
                <m:dPr>
                  <m:ctrlPr>
                    <w:rPr>
                      <w:rFonts w:ascii="Cambria Math" w:eastAsiaTheme="minorEastAsia" w:hAnsi="Cambria Math"/>
                      <w:i/>
                      <w:iCs/>
                    </w:rPr>
                  </m:ctrlPr>
                </m:dPr>
                <m:e>
                  <m:r>
                    <w:rPr>
                      <w:rFonts w:ascii="Cambria Math" w:eastAsiaTheme="minorEastAsia" w:hAnsi="Cambria Math"/>
                    </w:rPr>
                    <m:t>2.2</m:t>
                  </m:r>
                </m:e>
              </m:d>
            </m:e>
          </m:eqArr>
        </m:oMath>
      </m:oMathPara>
    </w:p>
    <w:p w14:paraId="336E3816" w14:textId="5208A6A0" w:rsidR="00F92E9A" w:rsidRDefault="00F92E9A" w:rsidP="00F92E9A">
      <w:pPr>
        <w:jc w:val="both"/>
        <w:rPr>
          <w:rFonts w:eastAsiaTheme="minorEastAsia"/>
          <w:iCs/>
        </w:rPr>
      </w:pPr>
      <w:r>
        <w:t xml:space="preserve">Where </w:t>
      </w:r>
      <m:oMath>
        <m:sSubSup>
          <m:sSubSupPr>
            <m:ctrlPr>
              <w:rPr>
                <w:rFonts w:ascii="Cambria Math" w:eastAsiaTheme="minorEastAsia" w:hAnsi="Cambria Math"/>
                <w:i/>
                <w:iCs/>
              </w:rPr>
            </m:ctrlPr>
          </m:sSubSupPr>
          <m:e>
            <m:r>
              <m:rPr>
                <m:sty m:val="bi"/>
              </m:rPr>
              <w:rPr>
                <w:rFonts w:ascii="Cambria Math" w:eastAsiaTheme="minorEastAsia" w:hAnsi="Cambria Math"/>
              </w:rPr>
              <m:t>μ</m:t>
            </m:r>
          </m:e>
          <m:sub>
            <m:r>
              <w:rPr>
                <w:rFonts w:ascii="Cambria Math" w:eastAsiaTheme="minorEastAsia" w:hAnsi="Cambria Math"/>
              </w:rPr>
              <m:t>X</m:t>
            </m:r>
          </m:sub>
          <m:sup>
            <m:r>
              <w:rPr>
                <w:rFonts w:ascii="Cambria Math" w:eastAsiaTheme="minorEastAsia" w:hAnsi="Cambria Math"/>
              </w:rPr>
              <m:t>f</m:t>
            </m:r>
          </m:sup>
        </m:sSubSup>
      </m:oMath>
      <w:r>
        <w:rPr>
          <w:rFonts w:eastAsiaTheme="minorEastAsia"/>
          <w:iCs/>
        </w:rPr>
        <w:t xml:space="preserve"> are the friction coefficient for translation (X=TT), rotation (X=RR) and rotation-translation coupling resulting from the flagellum being chiral (X=TR). We model the cell body as an (achiral) rod that wobble</w:t>
      </w:r>
      <w:r w:rsidR="00E6692A">
        <w:rPr>
          <w:rFonts w:eastAsiaTheme="minorEastAsia"/>
          <w:iCs/>
        </w:rPr>
        <w:t>s</w:t>
      </w:r>
      <w:r>
        <w:rPr>
          <w:rFonts w:eastAsiaTheme="minorEastAsia"/>
          <w:iCs/>
        </w:rPr>
        <w:t xml:space="preserve">. The forces and torques exerted on it relate to body rotation speed </w:t>
      </w:r>
      <m:oMath>
        <m:sSub>
          <m:sSubPr>
            <m:ctrlPr>
              <w:rPr>
                <w:rFonts w:ascii="Cambria Math" w:eastAsiaTheme="minorEastAsia" w:hAnsi="Cambria Math"/>
                <w:i/>
                <w:iCs/>
              </w:rPr>
            </m:ctrlPr>
          </m:sSubPr>
          <m:e>
            <m:r>
              <m:rPr>
                <m:sty m:val="p"/>
              </m:rPr>
              <w:rPr>
                <w:rFonts w:ascii="Cambria Math" w:eastAsiaTheme="minorEastAsia" w:hAnsi="Cambria Math"/>
              </w:rPr>
              <m:t>Ω</m:t>
            </m:r>
          </m:e>
          <m:sub>
            <m:r>
              <w:rPr>
                <w:rFonts w:ascii="Cambria Math" w:eastAsiaTheme="minorEastAsia" w:hAnsi="Cambria Math"/>
              </w:rPr>
              <m:t>b</m:t>
            </m:r>
          </m:sub>
        </m:sSub>
      </m:oMath>
      <w:r>
        <w:rPr>
          <w:rFonts w:eastAsiaTheme="minorEastAsia"/>
          <w:iCs/>
        </w:rPr>
        <w:t xml:space="preserve"> and swimming speed </w:t>
      </w:r>
      <m:oMath>
        <m:r>
          <w:rPr>
            <w:rFonts w:ascii="Cambria Math" w:eastAsiaTheme="minorEastAsia" w:hAnsi="Cambria Math"/>
          </w:rPr>
          <m:t>U</m:t>
        </m:r>
      </m:oMath>
      <w:r>
        <w:rPr>
          <w:rFonts w:eastAsiaTheme="minorEastAsia"/>
          <w:iCs/>
        </w:rPr>
        <w:t xml:space="preserve"> via</w:t>
      </w:r>
    </w:p>
    <w:p w14:paraId="266A6675" w14:textId="7AAD806F" w:rsidR="00F92E9A" w:rsidRPr="004C7B4A" w:rsidRDefault="00000000" w:rsidP="00F92E9A">
      <w:pPr>
        <w:rPr>
          <w:rFonts w:eastAsiaTheme="minorEastAsia"/>
          <w:iCs/>
        </w:rPr>
      </w:pPr>
      <m:oMathPara>
        <m:oMathParaPr>
          <m:jc m:val="centerGroup"/>
        </m:oMathParaPr>
        <m:oMath>
          <m:eqArr>
            <m:eqArrPr>
              <m:maxDist m:val="1"/>
              <m:ctrlPr>
                <w:rPr>
                  <w:rFonts w:ascii="Cambria Math" w:hAnsi="Cambria Math"/>
                  <w:i/>
                  <w:iCs/>
                </w:rPr>
              </m:ctrlPr>
            </m:eqArrPr>
            <m:e>
              <m:d>
                <m:dPr>
                  <m:ctrlPr>
                    <w:rPr>
                      <w:rFonts w:ascii="Cambria Math" w:hAnsi="Cambria Math"/>
                      <w:i/>
                      <w:iCs/>
                    </w:rPr>
                  </m:ctrlPr>
                </m:dPr>
                <m:e>
                  <m:m>
                    <m:mPr>
                      <m:mcs>
                        <m:mc>
                          <m:mcPr>
                            <m:count m:val="1"/>
                            <m:mcJc m:val="center"/>
                          </m:mcPr>
                        </m:mc>
                      </m:mcs>
                      <m:ctrlPr>
                        <w:rPr>
                          <w:rFonts w:ascii="Cambria Math" w:hAnsi="Cambria Math"/>
                          <w:i/>
                          <w:iCs/>
                        </w:rPr>
                      </m:ctrlPr>
                    </m:mPr>
                    <m:mr>
                      <m:e>
                        <m:sSub>
                          <m:sSubPr>
                            <m:ctrlPr>
                              <w:rPr>
                                <w:rFonts w:ascii="Cambria Math" w:hAnsi="Cambria Math"/>
                                <w:i/>
                                <w:iCs/>
                              </w:rPr>
                            </m:ctrlPr>
                          </m:sSubPr>
                          <m:e>
                            <m:r>
                              <w:rPr>
                                <w:rFonts w:ascii="Cambria Math" w:hAnsi="Cambria Math"/>
                              </w:rPr>
                              <m:t>F</m:t>
                            </m:r>
                          </m:e>
                          <m:sub>
                            <m:r>
                              <w:rPr>
                                <w:rFonts w:ascii="Cambria Math" w:hAnsi="Cambria Math"/>
                              </w:rPr>
                              <m:t>b</m:t>
                            </m:r>
                          </m:sub>
                        </m:sSub>
                      </m:e>
                    </m:mr>
                    <m:mr>
                      <m:e>
                        <m:sSub>
                          <m:sSubPr>
                            <m:ctrlPr>
                              <w:rPr>
                                <w:rFonts w:ascii="Cambria Math" w:hAnsi="Cambria Math"/>
                                <w:i/>
                                <w:iCs/>
                              </w:rPr>
                            </m:ctrlPr>
                          </m:sSubPr>
                          <m:e>
                            <m:r>
                              <m:rPr>
                                <m:sty m:val="p"/>
                              </m:rPr>
                              <w:rPr>
                                <w:rFonts w:ascii="Cambria Math" w:hAnsi="Cambria Math"/>
                              </w:rPr>
                              <m:t>Γ</m:t>
                            </m:r>
                          </m:e>
                          <m:sub>
                            <m:r>
                              <w:rPr>
                                <w:rFonts w:ascii="Cambria Math" w:hAnsi="Cambria Math"/>
                              </w:rPr>
                              <m:t>b</m:t>
                            </m:r>
                          </m:sub>
                        </m:sSub>
                      </m:e>
                    </m:mr>
                  </m:m>
                </m:e>
              </m:d>
              <m:r>
                <w:rPr>
                  <w:rFonts w:ascii="Cambria Math" w:hAnsi="Cambria Math"/>
                </w:rPr>
                <m:t>=</m:t>
              </m:r>
              <m:d>
                <m:dPr>
                  <m:ctrlPr>
                    <w:rPr>
                      <w:rFonts w:ascii="Cambria Math" w:hAnsi="Cambria Math"/>
                      <w:i/>
                      <w:iCs/>
                    </w:rPr>
                  </m:ctrlPr>
                </m:dPr>
                <m:e>
                  <m:m>
                    <m:mPr>
                      <m:mcs>
                        <m:mc>
                          <m:mcPr>
                            <m:count m:val="1"/>
                            <m:mcJc m:val="center"/>
                          </m:mcPr>
                        </m:mc>
                      </m:mcs>
                      <m:ctrlPr>
                        <w:rPr>
                          <w:rFonts w:ascii="Cambria Math" w:hAnsi="Cambria Math"/>
                          <w:i/>
                          <w:iCs/>
                        </w:rPr>
                      </m:ctrlPr>
                    </m:mPr>
                    <m:mr>
                      <m:e>
                        <m:sSub>
                          <m:sSubPr>
                            <m:ctrlPr>
                              <w:rPr>
                                <w:rFonts w:ascii="Cambria Math" w:hAnsi="Cambria Math"/>
                                <w:i/>
                                <w:iCs/>
                              </w:rPr>
                            </m:ctrlPr>
                          </m:sSubPr>
                          <m:e>
                            <m:r>
                              <w:rPr>
                                <w:rFonts w:ascii="Cambria Math" w:hAnsi="Cambria Math"/>
                              </w:rPr>
                              <m:t>μ</m:t>
                            </m:r>
                          </m:e>
                          <m:sub>
                            <m:r>
                              <w:rPr>
                                <w:rFonts w:ascii="Cambria Math" w:hAnsi="Cambria Math"/>
                              </w:rPr>
                              <m:t>T,b</m:t>
                            </m:r>
                          </m:sub>
                        </m:sSub>
                        <m:r>
                          <w:rPr>
                            <w:rFonts w:ascii="Cambria Math" w:hAnsi="Cambria Math"/>
                          </w:rPr>
                          <m:t> U</m:t>
                        </m:r>
                      </m:e>
                    </m:mr>
                    <m:mr>
                      <m:e>
                        <m:sSub>
                          <m:sSubPr>
                            <m:ctrlPr>
                              <w:rPr>
                                <w:rFonts w:ascii="Cambria Math" w:hAnsi="Cambria Math"/>
                                <w:i/>
                                <w:iCs/>
                              </w:rPr>
                            </m:ctrlPr>
                          </m:sSubPr>
                          <m:e>
                            <m:r>
                              <w:rPr>
                                <w:rFonts w:ascii="Cambria Math" w:hAnsi="Cambria Math"/>
                              </w:rPr>
                              <m:t>μ</m:t>
                            </m:r>
                          </m:e>
                          <m:sub>
                            <m:r>
                              <w:rPr>
                                <w:rFonts w:ascii="Cambria Math" w:hAnsi="Cambria Math"/>
                              </w:rPr>
                              <m:t>R,b</m:t>
                            </m:r>
                          </m:sub>
                        </m:sSub>
                        <m:r>
                          <w:rPr>
                            <w:rFonts w:ascii="Cambria Math" w:hAnsi="Cambria Math"/>
                          </w:rPr>
                          <m:t> </m:t>
                        </m:r>
                        <m:sSub>
                          <m:sSubPr>
                            <m:ctrlPr>
                              <w:rPr>
                                <w:rFonts w:ascii="Cambria Math" w:hAnsi="Cambria Math"/>
                                <w:i/>
                                <w:iCs/>
                              </w:rPr>
                            </m:ctrlPr>
                          </m:sSubPr>
                          <m:e>
                            <m:r>
                              <m:rPr>
                                <m:sty m:val="p"/>
                              </m:rPr>
                              <w:rPr>
                                <w:rFonts w:ascii="Cambria Math" w:hAnsi="Cambria Math"/>
                              </w:rPr>
                              <m:t>Ω</m:t>
                            </m:r>
                          </m:e>
                          <m:sub>
                            <m:r>
                              <w:rPr>
                                <w:rFonts w:ascii="Cambria Math" w:hAnsi="Cambria Math"/>
                              </w:rPr>
                              <m:t>b</m:t>
                            </m:r>
                          </m:sub>
                        </m:sSub>
                      </m:e>
                    </m:mr>
                  </m:m>
                </m:e>
              </m:d>
              <m:r>
                <w:rPr>
                  <w:rFonts w:ascii="Cambria Math" w:hAnsi="Cambria Math"/>
                </w:rPr>
                <m:t>#</m:t>
              </m:r>
              <m:d>
                <m:dPr>
                  <m:ctrlPr>
                    <w:rPr>
                      <w:rFonts w:ascii="Cambria Math" w:hAnsi="Cambria Math"/>
                      <w:i/>
                      <w:iCs/>
                    </w:rPr>
                  </m:ctrlPr>
                </m:dPr>
                <m:e>
                  <m:r>
                    <w:rPr>
                      <w:rFonts w:ascii="Cambria Math" w:hAnsi="Cambria Math"/>
                    </w:rPr>
                    <m:t>2.3</m:t>
                  </m:r>
                </m:e>
              </m:d>
            </m:e>
          </m:eqArr>
        </m:oMath>
      </m:oMathPara>
    </w:p>
    <w:p w14:paraId="5AE94E66" w14:textId="56D7F6B3" w:rsidR="00F92E9A" w:rsidRPr="001201E1" w:rsidRDefault="00F92E9A" w:rsidP="00F92E9A">
      <w:pPr>
        <w:jc w:val="both"/>
      </w:pPr>
      <w:r>
        <w:t xml:space="preserve">Where </w:t>
      </w:r>
      <m:oMath>
        <m:sSub>
          <m:sSubPr>
            <m:ctrlPr>
              <w:rPr>
                <w:rFonts w:ascii="Cambria Math" w:hAnsi="Cambria Math"/>
                <w:i/>
                <w:iCs/>
              </w:rPr>
            </m:ctrlPr>
          </m:sSubPr>
          <m:e>
            <m:r>
              <w:rPr>
                <w:rFonts w:ascii="Cambria Math" w:hAnsi="Cambria Math"/>
              </w:rPr>
              <m:t>μ</m:t>
            </m:r>
          </m:e>
          <m:sub>
            <m:r>
              <w:rPr>
                <w:rFonts w:ascii="Cambria Math" w:hAnsi="Cambria Math"/>
              </w:rPr>
              <m:t>T,b</m:t>
            </m:r>
          </m:sub>
        </m:sSub>
      </m:oMath>
      <w:r>
        <w:rPr>
          <w:rFonts w:eastAsiaTheme="minorEastAsia"/>
          <w:iCs/>
        </w:rPr>
        <w:t xml:space="preserve"> and </w:t>
      </w:r>
      <m:oMath>
        <m:sSub>
          <m:sSubPr>
            <m:ctrlPr>
              <w:rPr>
                <w:rFonts w:ascii="Cambria Math" w:hAnsi="Cambria Math"/>
                <w:i/>
                <w:iCs/>
              </w:rPr>
            </m:ctrlPr>
          </m:sSubPr>
          <m:e>
            <m:r>
              <w:rPr>
                <w:rFonts w:ascii="Cambria Math" w:hAnsi="Cambria Math"/>
              </w:rPr>
              <m:t>μ</m:t>
            </m:r>
          </m:e>
          <m:sub>
            <m:r>
              <w:rPr>
                <w:rFonts w:ascii="Cambria Math" w:hAnsi="Cambria Math"/>
              </w:rPr>
              <m:t>R,b</m:t>
            </m:r>
          </m:sub>
        </m:sSub>
      </m:oMath>
      <w:r>
        <w:rPr>
          <w:rFonts w:eastAsiaTheme="minorEastAsia"/>
          <w:iCs/>
        </w:rPr>
        <w:t xml:space="preserve"> are translational and rotational effective friction coefficients. The expressions of the coefficients as a function of the bundle and body geometric parameters are determined below (Eqs. </w:t>
      </w:r>
      <w:r w:rsidR="00C37489">
        <w:rPr>
          <w:rFonts w:eastAsiaTheme="minorEastAsia"/>
          <w:iCs/>
        </w:rPr>
        <w:t>2.</w:t>
      </w:r>
      <w:r>
        <w:rPr>
          <w:rFonts w:eastAsiaTheme="minorEastAsia"/>
          <w:iCs/>
        </w:rPr>
        <w:t>12-</w:t>
      </w:r>
      <w:r w:rsidR="00C37489">
        <w:rPr>
          <w:rFonts w:eastAsiaTheme="minorEastAsia"/>
          <w:iCs/>
        </w:rPr>
        <w:t>2.</w:t>
      </w:r>
      <w:r>
        <w:rPr>
          <w:rFonts w:eastAsiaTheme="minorEastAsia"/>
          <w:iCs/>
        </w:rPr>
        <w:t xml:space="preserve">17 for the flagellum, and </w:t>
      </w:r>
      <w:r w:rsidR="00C37489">
        <w:rPr>
          <w:rFonts w:eastAsiaTheme="minorEastAsia"/>
          <w:iCs/>
        </w:rPr>
        <w:t>2.</w:t>
      </w:r>
      <w:r>
        <w:rPr>
          <w:rFonts w:eastAsiaTheme="minorEastAsia"/>
          <w:iCs/>
        </w:rPr>
        <w:t>27-</w:t>
      </w:r>
      <w:r w:rsidR="00C37489">
        <w:rPr>
          <w:rFonts w:eastAsiaTheme="minorEastAsia"/>
          <w:iCs/>
        </w:rPr>
        <w:t>2.</w:t>
      </w:r>
      <w:r>
        <w:rPr>
          <w:rFonts w:eastAsiaTheme="minorEastAsia"/>
          <w:iCs/>
        </w:rPr>
        <w:t xml:space="preserve">28 and </w:t>
      </w:r>
      <w:r w:rsidR="00C37489">
        <w:rPr>
          <w:rFonts w:eastAsiaTheme="minorEastAsia"/>
          <w:iCs/>
        </w:rPr>
        <w:t>2.</w:t>
      </w:r>
      <w:r>
        <w:rPr>
          <w:rFonts w:eastAsiaTheme="minorEastAsia"/>
          <w:iCs/>
        </w:rPr>
        <w:t>30 for the cell body).</w:t>
      </w:r>
    </w:p>
    <w:p w14:paraId="43718C3A" w14:textId="4AAC204E" w:rsidR="00F92E9A" w:rsidRPr="00BE71E8" w:rsidRDefault="00F92E9A" w:rsidP="00F92E9A">
      <w:pPr>
        <w:jc w:val="both"/>
        <w:rPr>
          <w:rFonts w:eastAsiaTheme="minorEastAsia"/>
        </w:rPr>
      </w:pPr>
      <w:r>
        <w:t xml:space="preserve">We assume that the motors all rotate at the same speed </w:t>
      </w:r>
      <m:oMath>
        <m:sSub>
          <m:sSubPr>
            <m:ctrlPr>
              <w:rPr>
                <w:rFonts w:ascii="Cambria Math" w:hAnsi="Cambria Math"/>
                <w:i/>
              </w:rPr>
            </m:ctrlPr>
          </m:sSubPr>
          <m:e>
            <m:r>
              <m:rPr>
                <m:sty m:val="p"/>
              </m:rPr>
              <w:rPr>
                <w:rFonts w:ascii="Cambria Math" w:hAnsi="Cambria Math"/>
              </w:rPr>
              <m:t>Ω</m:t>
            </m:r>
            <m:ctrlPr>
              <w:rPr>
                <w:rFonts w:ascii="Cambria Math" w:hAnsi="Cambria Math"/>
              </w:rPr>
            </m:ctrlPr>
          </m:e>
          <m:sub>
            <m:r>
              <w:rPr>
                <w:rFonts w:ascii="Cambria Math" w:hAnsi="Cambria Math"/>
              </w:rPr>
              <m:t>m</m:t>
            </m:r>
          </m:sub>
        </m:sSub>
      </m:oMath>
      <w:r>
        <w:rPr>
          <w:rFonts w:eastAsiaTheme="minorEastAsia"/>
        </w:rPr>
        <w:t>, which we assume constant based on our observations (</w:t>
      </w:r>
      <w:r w:rsidR="000D6101">
        <w:rPr>
          <w:rFonts w:eastAsiaTheme="minorEastAsia"/>
        </w:rPr>
        <w:t>i.e.,</w:t>
      </w:r>
      <w:r>
        <w:rPr>
          <w:rFonts w:eastAsiaTheme="minorEastAsia"/>
        </w:rPr>
        <w:t xml:space="preserve"> presumably at the maximum rotation speed):</w:t>
      </w:r>
    </w:p>
    <w:p w14:paraId="761D597F" w14:textId="3B882A09" w:rsidR="00F92E9A" w:rsidRPr="004C7B4A" w:rsidRDefault="00000000" w:rsidP="00F92E9A">
      <w:pPr>
        <w:rPr>
          <w:rFonts w:eastAsiaTheme="minorEastAsia"/>
          <w:color w:val="000000" w:themeColor="text1"/>
          <w:kern w:val="24"/>
        </w:rPr>
      </w:pPr>
      <m:oMathPara>
        <m:oMathParaPr>
          <m:jc m:val="centerGroup"/>
        </m:oMathParaPr>
        <m:oMath>
          <m:eqArr>
            <m:eqArrPr>
              <m:maxDist m:val="1"/>
              <m:ctrlPr>
                <w:rPr>
                  <w:rFonts w:ascii="Cambria Math" w:eastAsiaTheme="minorEastAsia" w:hAnsi="Cambria Math"/>
                  <w:i/>
                  <w:color w:val="000000" w:themeColor="text1"/>
                  <w:kern w:val="24"/>
                </w:rPr>
              </m:ctrlPr>
            </m:eqArrPr>
            <m:e>
              <m:sSub>
                <m:sSubPr>
                  <m:ctrlPr>
                    <w:rPr>
                      <w:rFonts w:ascii="Cambria Math" w:eastAsiaTheme="minorEastAsia" w:hAnsi="Cambria Math"/>
                      <w:i/>
                      <w:color w:val="000000" w:themeColor="text1"/>
                      <w:kern w:val="24"/>
                    </w:rPr>
                  </m:ctrlPr>
                </m:sSubPr>
                <m:e>
                  <m:r>
                    <w:rPr>
                      <w:rFonts w:ascii="Cambria Math" w:eastAsiaTheme="minorEastAsia" w:hAnsi="Cambria Math"/>
                      <w:color w:val="000000" w:themeColor="text1"/>
                      <w:kern w:val="24"/>
                    </w:rPr>
                    <m:t>Ω</m:t>
                  </m:r>
                </m:e>
                <m:sub>
                  <m:r>
                    <w:rPr>
                      <w:rFonts w:ascii="Cambria Math" w:eastAsiaTheme="minorEastAsia" w:hAnsi="Cambria Math"/>
                      <w:color w:val="000000" w:themeColor="text1"/>
                      <w:kern w:val="24"/>
                    </w:rPr>
                    <m:t>f</m:t>
                  </m:r>
                </m:sub>
              </m:sSub>
              <m:r>
                <w:rPr>
                  <w:rFonts w:ascii="Cambria Math" w:eastAsiaTheme="minorEastAsia" w:hAnsi="Cambria Math"/>
                  <w:color w:val="000000" w:themeColor="text1"/>
                  <w:kern w:val="24"/>
                </w:rPr>
                <m:t>-</m:t>
              </m:r>
              <m:sSub>
                <m:sSubPr>
                  <m:ctrlPr>
                    <w:rPr>
                      <w:rFonts w:ascii="Cambria Math" w:eastAsiaTheme="minorEastAsia" w:hAnsi="Cambria Math"/>
                      <w:i/>
                      <w:color w:val="000000" w:themeColor="text1"/>
                      <w:kern w:val="24"/>
                    </w:rPr>
                  </m:ctrlPr>
                </m:sSubPr>
                <m:e>
                  <m:r>
                    <w:rPr>
                      <w:rFonts w:ascii="Cambria Math" w:eastAsiaTheme="minorEastAsia" w:hAnsi="Cambria Math"/>
                      <w:color w:val="000000" w:themeColor="text1"/>
                      <w:kern w:val="24"/>
                    </w:rPr>
                    <m:t>Ω</m:t>
                  </m:r>
                </m:e>
                <m:sub>
                  <m:r>
                    <w:rPr>
                      <w:rFonts w:ascii="Cambria Math" w:eastAsiaTheme="minorEastAsia" w:hAnsi="Cambria Math"/>
                      <w:color w:val="000000" w:themeColor="text1"/>
                      <w:kern w:val="24"/>
                    </w:rPr>
                    <m:t>b</m:t>
                  </m:r>
                </m:sub>
              </m:sSub>
              <m:r>
                <w:rPr>
                  <w:rFonts w:ascii="Cambria Math" w:eastAsiaTheme="minorEastAsia" w:hAnsi="Cambria Math"/>
                  <w:color w:val="000000" w:themeColor="text1"/>
                  <w:kern w:val="24"/>
                </w:rPr>
                <m:t>=</m:t>
              </m:r>
              <m:sSub>
                <m:sSubPr>
                  <m:ctrlPr>
                    <w:rPr>
                      <w:rFonts w:ascii="Cambria Math" w:eastAsiaTheme="minorEastAsia" w:hAnsi="Cambria Math"/>
                      <w:i/>
                      <w:color w:val="000000" w:themeColor="text1"/>
                      <w:kern w:val="24"/>
                    </w:rPr>
                  </m:ctrlPr>
                </m:sSubPr>
                <m:e>
                  <m:r>
                    <w:rPr>
                      <w:rFonts w:ascii="Cambria Math" w:eastAsiaTheme="minorEastAsia" w:hAnsi="Cambria Math"/>
                      <w:color w:val="000000" w:themeColor="text1"/>
                      <w:kern w:val="24"/>
                    </w:rPr>
                    <m:t>Ω</m:t>
                  </m:r>
                </m:e>
                <m:sub>
                  <m:r>
                    <w:rPr>
                      <w:rFonts w:ascii="Cambria Math" w:eastAsiaTheme="minorEastAsia" w:hAnsi="Cambria Math"/>
                      <w:color w:val="000000" w:themeColor="text1"/>
                      <w:kern w:val="24"/>
                    </w:rPr>
                    <m:t>m</m:t>
                  </m:r>
                </m:sub>
              </m:sSub>
              <m:r>
                <w:rPr>
                  <w:rFonts w:ascii="Cambria Math" w:eastAsiaTheme="minorEastAsia" w:hAnsi="Cambria Math"/>
                  <w:color w:val="000000" w:themeColor="text1"/>
                  <w:kern w:val="24"/>
                </w:rPr>
                <m:t>=</m:t>
              </m:r>
              <m:sSub>
                <m:sSubPr>
                  <m:ctrlPr>
                    <w:rPr>
                      <w:rFonts w:ascii="Cambria Math" w:eastAsiaTheme="minorEastAsia" w:hAnsi="Cambria Math"/>
                      <w:i/>
                      <w:color w:val="000000" w:themeColor="text1"/>
                      <w:kern w:val="24"/>
                    </w:rPr>
                  </m:ctrlPr>
                </m:sSubPr>
                <m:e>
                  <m:r>
                    <m:rPr>
                      <m:sty m:val="p"/>
                    </m:rPr>
                    <w:rPr>
                      <w:rFonts w:ascii="Cambria Math" w:eastAsiaTheme="minorEastAsia" w:hAnsi="Cambria Math"/>
                      <w:color w:val="000000" w:themeColor="text1"/>
                      <w:kern w:val="24"/>
                    </w:rPr>
                    <m:t>Ω</m:t>
                  </m:r>
                </m:e>
                <m:sub>
                  <m:r>
                    <w:rPr>
                      <w:rFonts w:ascii="Cambria Math" w:eastAsiaTheme="minorEastAsia" w:hAnsi="Cambria Math"/>
                      <w:color w:val="000000" w:themeColor="text1"/>
                      <w:kern w:val="24"/>
                    </w:rPr>
                    <m:t>Max</m:t>
                  </m:r>
                </m:sub>
              </m:sSub>
              <m:r>
                <w:rPr>
                  <w:rFonts w:ascii="Cambria Math" w:eastAsiaTheme="minorEastAsia" w:hAnsi="Cambria Math"/>
                  <w:color w:val="000000" w:themeColor="text1"/>
                  <w:kern w:val="24"/>
                </w:rPr>
                <m:t>#</m:t>
              </m:r>
              <m:d>
                <m:dPr>
                  <m:ctrlPr>
                    <w:rPr>
                      <w:rFonts w:ascii="Cambria Math" w:eastAsiaTheme="minorEastAsia" w:hAnsi="Cambria Math"/>
                      <w:i/>
                      <w:color w:val="000000" w:themeColor="text1"/>
                      <w:kern w:val="24"/>
                    </w:rPr>
                  </m:ctrlPr>
                </m:dPr>
                <m:e>
                  <m:r>
                    <w:rPr>
                      <w:rFonts w:ascii="Cambria Math" w:eastAsiaTheme="minorEastAsia" w:hAnsi="Cambria Math"/>
                      <w:color w:val="000000" w:themeColor="text1"/>
                      <w:kern w:val="24"/>
                    </w:rPr>
                    <m:t>2.4</m:t>
                  </m:r>
                </m:e>
              </m:d>
            </m:e>
          </m:eqArr>
        </m:oMath>
      </m:oMathPara>
    </w:p>
    <w:p w14:paraId="5EFF4177" w14:textId="571B6304" w:rsidR="00F92E9A" w:rsidRDefault="00F92E9A" w:rsidP="00F92E9A">
      <w:pPr>
        <w:jc w:val="both"/>
      </w:pPr>
      <w:r>
        <w:t>The set of equations (</w:t>
      </w:r>
      <w:r w:rsidR="00C37489">
        <w:t>2.</w:t>
      </w:r>
      <w:r>
        <w:t>1-</w:t>
      </w:r>
      <w:r w:rsidR="00C37489">
        <w:t>2.</w:t>
      </w:r>
      <w:r>
        <w:t xml:space="preserve">4) solves readily and provides relations between the swimming speed and the motor rotation speed: </w:t>
      </w:r>
    </w:p>
    <w:p w14:paraId="017F5477" w14:textId="25E482C7" w:rsidR="00F92E9A" w:rsidRPr="004C7B4A" w:rsidRDefault="00000000" w:rsidP="00F92E9A">
      <w:pPr>
        <w:rPr>
          <w:rFonts w:eastAsiaTheme="minorEastAsia"/>
        </w:rPr>
      </w:pPr>
      <m:oMathPara>
        <m:oMath>
          <m:eqArr>
            <m:eqArrPr>
              <m:maxDist m:val="1"/>
              <m:ctrlPr>
                <w:rPr>
                  <w:rFonts w:ascii="Cambria Math" w:eastAsiaTheme="minorEastAsia" w:hAnsi="Cambria Math"/>
                  <w:i/>
                  <w:iCs/>
                </w:rPr>
              </m:ctrlPr>
            </m:eqArrPr>
            <m:e>
              <m:r>
                <w:rPr>
                  <w:rFonts w:ascii="Cambria Math" w:hAnsi="Cambria Math"/>
                </w:rPr>
                <m:t>U=</m:t>
              </m:r>
              <m:sSub>
                <m:sSubPr>
                  <m:ctrlPr>
                    <w:rPr>
                      <w:rFonts w:ascii="Cambria Math" w:hAnsi="Cambria Math"/>
                      <w:i/>
                      <w:iCs/>
                    </w:rPr>
                  </m:ctrlPr>
                </m:sSubPr>
                <m:e>
                  <m:r>
                    <w:rPr>
                      <w:rFonts w:ascii="Cambria Math" w:hAnsi="Cambria Math"/>
                    </w:rPr>
                    <m:t>Z</m:t>
                  </m:r>
                </m:e>
                <m:sub>
                  <m:r>
                    <w:rPr>
                      <w:rFonts w:ascii="Cambria Math" w:hAnsi="Cambria Math"/>
                    </w:rPr>
                    <m:t>U</m:t>
                  </m:r>
                </m:sub>
              </m:sSub>
              <m:r>
                <w:rPr>
                  <w:rFonts w:ascii="Cambria Math" w:hAnsi="Cambria Math"/>
                </w:rPr>
                <m:t> </m:t>
              </m:r>
              <m:sSub>
                <m:sSubPr>
                  <m:ctrlPr>
                    <w:rPr>
                      <w:rFonts w:ascii="Cambria Math" w:hAnsi="Cambria Math"/>
                      <w:i/>
                      <w:iCs/>
                    </w:rPr>
                  </m:ctrlPr>
                </m:sSubPr>
                <m:e>
                  <m:r>
                    <m:rPr>
                      <m:sty m:val="p"/>
                    </m:rPr>
                    <w:rPr>
                      <w:rFonts w:ascii="Cambria Math" w:hAnsi="Cambria Math"/>
                    </w:rPr>
                    <m:t>Ω</m:t>
                  </m:r>
                </m:e>
                <m:sub>
                  <m:r>
                    <w:rPr>
                      <w:rFonts w:ascii="Cambria Math" w:hAnsi="Cambria Math"/>
                    </w:rPr>
                    <m:t>m</m:t>
                  </m:r>
                </m:sub>
              </m:sSub>
              <m:r>
                <w:rPr>
                  <w:rFonts w:ascii="Cambria Math" w:hAnsi="Cambria Math"/>
                </w:rPr>
                <m:t>#</m:t>
              </m:r>
              <m:d>
                <m:dPr>
                  <m:ctrlPr>
                    <w:rPr>
                      <w:rFonts w:ascii="Cambria Math" w:eastAsiaTheme="minorEastAsia" w:hAnsi="Cambria Math"/>
                      <w:i/>
                      <w:iCs/>
                    </w:rPr>
                  </m:ctrlPr>
                </m:dPr>
                <m:e>
                  <m:r>
                    <w:rPr>
                      <w:rFonts w:ascii="Cambria Math" w:eastAsiaTheme="minorEastAsia" w:hAnsi="Cambria Math"/>
                    </w:rPr>
                    <m:t>2.5</m:t>
                  </m:r>
                </m:e>
              </m:d>
              <m:ctrlPr>
                <w:rPr>
                  <w:rFonts w:ascii="Cambria Math" w:hAnsi="Cambria Math"/>
                  <w:i/>
                </w:rPr>
              </m:ctrlPr>
            </m:e>
          </m:eqArr>
        </m:oMath>
      </m:oMathPara>
    </w:p>
    <w:p w14:paraId="0CD811BB" w14:textId="77777777" w:rsidR="00F92E9A" w:rsidRDefault="00F92E9A" w:rsidP="00F92E9A">
      <w:pPr>
        <w:jc w:val="both"/>
        <w:rPr>
          <w:rFonts w:eastAsiaTheme="minorEastAsia"/>
          <w:iCs/>
        </w:rPr>
      </w:pPr>
      <w:r>
        <w:rPr>
          <w:rFonts w:eastAsiaTheme="minorEastAsia"/>
          <w:iCs/>
        </w:rPr>
        <w:t xml:space="preserve">The proportionality coefficient </w:t>
      </w:r>
      <m:oMath>
        <m:sSub>
          <m:sSubPr>
            <m:ctrlPr>
              <w:rPr>
                <w:rFonts w:ascii="Cambria Math" w:eastAsiaTheme="minorEastAsia" w:hAnsi="Cambria Math"/>
                <w:i/>
                <w:iCs/>
              </w:rPr>
            </m:ctrlPr>
          </m:sSubPr>
          <m:e>
            <m:r>
              <w:rPr>
                <w:rFonts w:ascii="Cambria Math" w:eastAsiaTheme="minorEastAsia" w:hAnsi="Cambria Math"/>
              </w:rPr>
              <m:t>Z</m:t>
            </m:r>
          </m:e>
          <m:sub>
            <m:r>
              <w:rPr>
                <w:rFonts w:ascii="Cambria Math" w:eastAsiaTheme="minorEastAsia" w:hAnsi="Cambria Math"/>
              </w:rPr>
              <m:t>U</m:t>
            </m:r>
          </m:sub>
        </m:sSub>
      </m:oMath>
      <w:r>
        <w:rPr>
          <w:rFonts w:eastAsiaTheme="minorEastAsia"/>
          <w:iCs/>
        </w:rPr>
        <w:t xml:space="preserve"> depends on the number of flagella N and their length and reads: </w:t>
      </w:r>
    </w:p>
    <w:p w14:paraId="582CE4C3" w14:textId="3D512822" w:rsidR="00F92E9A" w:rsidRPr="004C7B4A" w:rsidRDefault="00000000" w:rsidP="00F92E9A">
      <w:pPr>
        <w:rPr>
          <w:rFonts w:eastAsiaTheme="minorEastAsia"/>
          <w:iCs/>
        </w:rPr>
      </w:pPr>
      <m:oMathPara>
        <m:oMath>
          <m:eqArr>
            <m:eqArrPr>
              <m:maxDist m:val="1"/>
              <m:ctrlPr>
                <w:rPr>
                  <w:rFonts w:ascii="Cambria Math" w:hAnsi="Cambria Math"/>
                  <w:i/>
                  <w:iCs/>
                </w:rPr>
              </m:ctrlPr>
            </m:eqArrPr>
            <m:e>
              <m:sSub>
                <m:sSubPr>
                  <m:ctrlPr>
                    <w:rPr>
                      <w:rFonts w:ascii="Cambria Math" w:hAnsi="Cambria Math"/>
                      <w:i/>
                      <w:iCs/>
                    </w:rPr>
                  </m:ctrlPr>
                </m:sSubPr>
                <m:e>
                  <m:r>
                    <w:rPr>
                      <w:rFonts w:ascii="Cambria Math" w:hAnsi="Cambria Math"/>
                    </w:rPr>
                    <m:t>Z</m:t>
                  </m:r>
                </m:e>
                <m:sub>
                  <m:r>
                    <w:rPr>
                      <w:rFonts w:ascii="Cambria Math" w:hAnsi="Cambria Math"/>
                    </w:rPr>
                    <m:t>U</m:t>
                  </m:r>
                </m:sub>
              </m:sSub>
              <m:r>
                <w:rPr>
                  <w:rFonts w:ascii="Cambria Math" w:hAnsi="Cambria Math"/>
                </w:rPr>
                <m:t>=</m:t>
              </m:r>
              <m:f>
                <m:fPr>
                  <m:ctrlPr>
                    <w:rPr>
                      <w:rFonts w:ascii="Cambria Math" w:hAnsi="Cambria Math"/>
                      <w:i/>
                      <w:iCs/>
                    </w:rPr>
                  </m:ctrlPr>
                </m:fPr>
                <m:num>
                  <m:sSubSup>
                    <m:sSubSupPr>
                      <m:ctrlPr>
                        <w:rPr>
                          <w:rFonts w:ascii="Cambria Math" w:hAnsi="Cambria Math"/>
                          <w:i/>
                          <w:iCs/>
                        </w:rPr>
                      </m:ctrlPr>
                    </m:sSubSupPr>
                    <m:e>
                      <m:r>
                        <w:rPr>
                          <w:rFonts w:ascii="Cambria Math" w:hAnsi="Cambria Math"/>
                        </w:rPr>
                        <m:t>μ</m:t>
                      </m:r>
                    </m:e>
                    <m:sub>
                      <m:r>
                        <w:rPr>
                          <w:rFonts w:ascii="Cambria Math" w:hAnsi="Cambria Math"/>
                        </w:rPr>
                        <m:t>TR</m:t>
                      </m:r>
                    </m:sub>
                    <m:sup>
                      <m:r>
                        <w:rPr>
                          <w:rFonts w:ascii="Cambria Math" w:hAnsi="Cambria Math"/>
                        </w:rPr>
                        <m:t>f</m:t>
                      </m:r>
                    </m:sup>
                  </m:sSubSup>
                </m:num>
                <m:den>
                  <m:sSub>
                    <m:sSubPr>
                      <m:ctrlPr>
                        <w:rPr>
                          <w:rFonts w:ascii="Cambria Math" w:hAnsi="Cambria Math"/>
                          <w:i/>
                          <w:iCs/>
                        </w:rPr>
                      </m:ctrlPr>
                    </m:sSubPr>
                    <m:e>
                      <m:r>
                        <w:rPr>
                          <w:rFonts w:ascii="Cambria Math" w:hAnsi="Cambria Math"/>
                        </w:rPr>
                        <m:t>μ</m:t>
                      </m:r>
                    </m:e>
                    <m:sub>
                      <m:r>
                        <w:rPr>
                          <w:rFonts w:ascii="Cambria Math" w:hAnsi="Cambria Math"/>
                        </w:rPr>
                        <m:t>t,</m:t>
                      </m:r>
                      <w:bookmarkStart w:id="0" w:name="_Hlk146718357"/>
                      <m:r>
                        <w:rPr>
                          <w:rFonts w:ascii="Cambria Math" w:hAnsi="Cambria Math"/>
                        </w:rPr>
                        <m:t>∥</m:t>
                      </m:r>
                      <w:bookmarkEnd w:id="0"/>
                    </m:sub>
                  </m:sSub>
                  <m:r>
                    <w:rPr>
                      <w:rFonts w:ascii="Cambria Math" w:hAnsi="Cambria Math"/>
                    </w:rPr>
                    <m:t>+</m:t>
                  </m:r>
                  <m:sSubSup>
                    <m:sSubSupPr>
                      <m:ctrlPr>
                        <w:rPr>
                          <w:rFonts w:ascii="Cambria Math" w:hAnsi="Cambria Math"/>
                          <w:i/>
                          <w:iCs/>
                        </w:rPr>
                      </m:ctrlPr>
                    </m:sSubSupPr>
                    <m:e>
                      <m:r>
                        <w:rPr>
                          <w:rFonts w:ascii="Cambria Math" w:hAnsi="Cambria Math"/>
                        </w:rPr>
                        <m:t>μ</m:t>
                      </m:r>
                    </m:e>
                    <m:sub>
                      <m:r>
                        <w:rPr>
                          <w:rFonts w:ascii="Cambria Math" w:hAnsi="Cambria Math"/>
                        </w:rPr>
                        <m:t>TT</m:t>
                      </m:r>
                    </m:sub>
                    <m:sup>
                      <m:r>
                        <w:rPr>
                          <w:rFonts w:ascii="Cambria Math" w:hAnsi="Cambria Math"/>
                        </w:rPr>
                        <m:t>f</m:t>
                      </m:r>
                    </m:sup>
                  </m:sSubSup>
                </m:den>
              </m:f>
              <m:f>
                <m:fPr>
                  <m:ctrlPr>
                    <w:rPr>
                      <w:rFonts w:ascii="Cambria Math" w:hAnsi="Cambria Math"/>
                      <w:i/>
                      <w:iCs/>
                    </w:rPr>
                  </m:ctrlPr>
                </m:fPr>
                <m:num>
                  <m:r>
                    <w:rPr>
                      <w:rFonts w:ascii="Cambria Math" w:hAnsi="Cambria Math"/>
                    </w:rPr>
                    <m:t>1</m:t>
                  </m:r>
                </m:num>
                <m:den>
                  <m:r>
                    <w:rPr>
                      <w:rFonts w:ascii="Cambria Math" w:hAnsi="Cambria Math"/>
                    </w:rPr>
                    <m:t>1+</m:t>
                  </m:r>
                  <m:f>
                    <m:fPr>
                      <m:type m:val="lin"/>
                      <m:ctrlPr>
                        <w:rPr>
                          <w:rFonts w:ascii="Cambria Math" w:hAnsi="Cambria Math"/>
                          <w:i/>
                          <w:iCs/>
                        </w:rPr>
                      </m:ctrlPr>
                    </m:fPr>
                    <m:num>
                      <m:sSubSup>
                        <m:sSubSupPr>
                          <m:ctrlPr>
                            <w:rPr>
                              <w:rFonts w:ascii="Cambria Math" w:hAnsi="Cambria Math"/>
                              <w:i/>
                              <w:iCs/>
                            </w:rPr>
                          </m:ctrlPr>
                        </m:sSubSupPr>
                        <m:e>
                          <m:r>
                            <w:rPr>
                              <w:rFonts w:ascii="Cambria Math" w:hAnsi="Cambria Math"/>
                            </w:rPr>
                            <m:t>μ</m:t>
                          </m:r>
                        </m:e>
                        <m:sub>
                          <m:r>
                            <w:rPr>
                              <w:rFonts w:ascii="Cambria Math" w:hAnsi="Cambria Math"/>
                            </w:rPr>
                            <m:t>R,</m:t>
                          </m:r>
                          <m:r>
                            <m:rPr>
                              <m:sty m:val="p"/>
                            </m:rPr>
                            <w:rPr>
                              <w:rFonts w:ascii="Cambria Math" w:hAnsi="Cambria Math"/>
                            </w:rPr>
                            <m:t>red</m:t>
                          </m:r>
                        </m:sub>
                        <m:sup>
                          <m:r>
                            <w:rPr>
                              <w:rFonts w:ascii="Cambria Math" w:hAnsi="Cambria Math"/>
                            </w:rPr>
                            <m:t>f</m:t>
                          </m:r>
                        </m:sup>
                      </m:sSubSup>
                    </m:num>
                    <m:den>
                      <m:sSub>
                        <m:sSubPr>
                          <m:ctrlPr>
                            <w:rPr>
                              <w:rFonts w:ascii="Cambria Math" w:hAnsi="Cambria Math"/>
                              <w:i/>
                              <w:iCs/>
                            </w:rPr>
                          </m:ctrlPr>
                        </m:sSubPr>
                        <m:e>
                          <m:r>
                            <w:rPr>
                              <w:rFonts w:ascii="Cambria Math" w:hAnsi="Cambria Math"/>
                            </w:rPr>
                            <m:t>μ</m:t>
                          </m:r>
                        </m:e>
                        <m:sub>
                          <m:r>
                            <w:rPr>
                              <w:rFonts w:ascii="Cambria Math" w:hAnsi="Cambria Math"/>
                            </w:rPr>
                            <m:t>R,∥</m:t>
                          </m:r>
                        </m:sub>
                      </m:sSub>
                    </m:den>
                  </m:f>
                </m:den>
              </m:f>
              <m:r>
                <w:rPr>
                  <w:rFonts w:ascii="Cambria Math" w:hAnsi="Cambria Math"/>
                </w:rPr>
                <m:t>#</m:t>
              </m:r>
              <m:d>
                <m:dPr>
                  <m:ctrlPr>
                    <w:rPr>
                      <w:rFonts w:ascii="Cambria Math" w:hAnsi="Cambria Math"/>
                      <w:i/>
                      <w:iCs/>
                    </w:rPr>
                  </m:ctrlPr>
                </m:dPr>
                <m:e>
                  <m:r>
                    <w:rPr>
                      <w:rFonts w:ascii="Cambria Math" w:hAnsi="Cambria Math"/>
                    </w:rPr>
                    <m:t>2.6</m:t>
                  </m:r>
                </m:e>
              </m:d>
            </m:e>
          </m:eqArr>
        </m:oMath>
      </m:oMathPara>
    </w:p>
    <w:p w14:paraId="4D50EA2A" w14:textId="017ABED7" w:rsidR="00F92E9A" w:rsidRDefault="00F92E9A" w:rsidP="00F92E9A">
      <w:pPr>
        <w:rPr>
          <w:rFonts w:eastAsiaTheme="minorEastAsia"/>
          <w:iCs/>
        </w:rPr>
      </w:pPr>
      <w:r>
        <w:rPr>
          <w:rFonts w:eastAsiaTheme="minorEastAsia"/>
          <w:iCs/>
        </w:rPr>
        <w:t xml:space="preserve">With the reduced flagellar rotational friction coefficient </w:t>
      </w:r>
      <m:oMath>
        <m:eqArr>
          <m:eqArrPr>
            <m:maxDist m:val="1"/>
            <m:ctrlPr>
              <w:rPr>
                <w:rFonts w:ascii="Cambria Math" w:hAnsi="Cambria Math"/>
                <w:i/>
                <w:iCs/>
              </w:rPr>
            </m:ctrlPr>
          </m:eqArrPr>
          <m:e>
            <m:sSubSup>
              <m:sSubSupPr>
                <m:ctrlPr>
                  <w:rPr>
                    <w:rFonts w:ascii="Cambria Math" w:hAnsi="Cambria Math"/>
                    <w:i/>
                    <w:iCs/>
                  </w:rPr>
                </m:ctrlPr>
              </m:sSubSupPr>
              <m:e>
                <m:r>
                  <w:rPr>
                    <w:rFonts w:ascii="Cambria Math" w:hAnsi="Cambria Math"/>
                  </w:rPr>
                  <m:t>μ</m:t>
                </m:r>
              </m:e>
              <m:sub>
                <m:r>
                  <w:rPr>
                    <w:rFonts w:ascii="Cambria Math" w:hAnsi="Cambria Math"/>
                  </w:rPr>
                  <m:t>R,</m:t>
                </m:r>
                <m:r>
                  <m:rPr>
                    <m:sty m:val="p"/>
                  </m:rPr>
                  <w:rPr>
                    <w:rFonts w:ascii="Cambria Math" w:hAnsi="Cambria Math"/>
                  </w:rPr>
                  <m:t>red</m:t>
                </m:r>
              </m:sub>
              <m:sup>
                <m:r>
                  <w:rPr>
                    <w:rFonts w:ascii="Cambria Math" w:hAnsi="Cambria Math"/>
                  </w:rPr>
                  <m:t>f</m:t>
                </m:r>
              </m:sup>
            </m:sSubSup>
            <m:r>
              <w:rPr>
                <w:rFonts w:ascii="Cambria Math" w:hAnsi="Cambria Math"/>
              </w:rPr>
              <m:t>=</m:t>
            </m:r>
            <m:sSubSup>
              <m:sSubSupPr>
                <m:ctrlPr>
                  <w:rPr>
                    <w:rFonts w:ascii="Cambria Math" w:hAnsi="Cambria Math"/>
                    <w:i/>
                    <w:iCs/>
                  </w:rPr>
                </m:ctrlPr>
              </m:sSubSupPr>
              <m:e>
                <m:r>
                  <w:rPr>
                    <w:rFonts w:ascii="Cambria Math" w:hAnsi="Cambria Math"/>
                  </w:rPr>
                  <m:t>μ</m:t>
                </m:r>
              </m:e>
              <m:sub>
                <m:r>
                  <w:rPr>
                    <w:rFonts w:ascii="Cambria Math" w:hAnsi="Cambria Math"/>
                  </w:rPr>
                  <m:t>RR</m:t>
                </m:r>
              </m:sub>
              <m:sup>
                <m:r>
                  <w:rPr>
                    <w:rFonts w:ascii="Cambria Math" w:hAnsi="Cambria Math"/>
                  </w:rPr>
                  <m:t>f</m:t>
                </m:r>
              </m:sup>
            </m:sSubSup>
            <m:r>
              <w:rPr>
                <w:rFonts w:ascii="Cambria Math" w:hAnsi="Cambria Math"/>
              </w:rPr>
              <m:t>-</m:t>
            </m:r>
            <m:f>
              <m:fPr>
                <m:ctrlPr>
                  <w:rPr>
                    <w:rFonts w:ascii="Cambria Math" w:hAnsi="Cambria Math"/>
                    <w:i/>
                    <w:iCs/>
                  </w:rPr>
                </m:ctrlPr>
              </m:fPr>
              <m:num>
                <m:sSup>
                  <m:sSupPr>
                    <m:ctrlPr>
                      <w:rPr>
                        <w:rFonts w:ascii="Cambria Math" w:hAnsi="Cambria Math"/>
                        <w:i/>
                        <w:iCs/>
                      </w:rPr>
                    </m:ctrlPr>
                  </m:sSupPr>
                  <m:e>
                    <m:d>
                      <m:dPr>
                        <m:ctrlPr>
                          <w:rPr>
                            <w:rFonts w:ascii="Cambria Math" w:hAnsi="Cambria Math"/>
                            <w:i/>
                            <w:iCs/>
                          </w:rPr>
                        </m:ctrlPr>
                      </m:dPr>
                      <m:e>
                        <m:sSubSup>
                          <m:sSubSupPr>
                            <m:ctrlPr>
                              <w:rPr>
                                <w:rFonts w:ascii="Cambria Math" w:hAnsi="Cambria Math"/>
                                <w:i/>
                                <w:iCs/>
                              </w:rPr>
                            </m:ctrlPr>
                          </m:sSubSupPr>
                          <m:e>
                            <m:r>
                              <w:rPr>
                                <w:rFonts w:ascii="Cambria Math" w:hAnsi="Cambria Math"/>
                              </w:rPr>
                              <m:t>μ</m:t>
                            </m:r>
                          </m:e>
                          <m:sub>
                            <m:r>
                              <w:rPr>
                                <w:rFonts w:ascii="Cambria Math" w:hAnsi="Cambria Math"/>
                              </w:rPr>
                              <m:t>TR</m:t>
                            </m:r>
                          </m:sub>
                          <m:sup>
                            <m:r>
                              <w:rPr>
                                <w:rFonts w:ascii="Cambria Math" w:hAnsi="Cambria Math"/>
                              </w:rPr>
                              <m:t>f</m:t>
                            </m:r>
                          </m:sup>
                        </m:sSubSup>
                      </m:e>
                    </m:d>
                  </m:e>
                  <m:sup>
                    <m:r>
                      <w:rPr>
                        <w:rFonts w:ascii="Cambria Math" w:hAnsi="Cambria Math"/>
                      </w:rPr>
                      <m:t>2</m:t>
                    </m:r>
                  </m:sup>
                </m:sSup>
              </m:num>
              <m:den>
                <m:sSub>
                  <m:sSubPr>
                    <m:ctrlPr>
                      <w:rPr>
                        <w:rFonts w:ascii="Cambria Math" w:hAnsi="Cambria Math"/>
                        <w:i/>
                        <w:iCs/>
                      </w:rPr>
                    </m:ctrlPr>
                  </m:sSubPr>
                  <m:e>
                    <m:r>
                      <w:rPr>
                        <w:rFonts w:ascii="Cambria Math" w:hAnsi="Cambria Math"/>
                      </w:rPr>
                      <m:t>μ</m:t>
                    </m:r>
                  </m:e>
                  <m:sub>
                    <m:r>
                      <w:rPr>
                        <w:rFonts w:ascii="Cambria Math" w:hAnsi="Cambria Math"/>
                      </w:rPr>
                      <m:t>T,∥</m:t>
                    </m:r>
                  </m:sub>
                </m:sSub>
                <m:r>
                  <w:rPr>
                    <w:rFonts w:ascii="Cambria Math" w:hAnsi="Cambria Math"/>
                  </w:rPr>
                  <m:t>+</m:t>
                </m:r>
                <m:sSubSup>
                  <m:sSubSupPr>
                    <m:ctrlPr>
                      <w:rPr>
                        <w:rFonts w:ascii="Cambria Math" w:hAnsi="Cambria Math"/>
                        <w:i/>
                        <w:iCs/>
                      </w:rPr>
                    </m:ctrlPr>
                  </m:sSubSupPr>
                  <m:e>
                    <m:r>
                      <w:rPr>
                        <w:rFonts w:ascii="Cambria Math" w:hAnsi="Cambria Math"/>
                      </w:rPr>
                      <m:t>μ</m:t>
                    </m:r>
                  </m:e>
                  <m:sub>
                    <m:r>
                      <w:rPr>
                        <w:rFonts w:ascii="Cambria Math" w:hAnsi="Cambria Math"/>
                      </w:rPr>
                      <m:t>TT</m:t>
                    </m:r>
                  </m:sub>
                  <m:sup>
                    <m:r>
                      <w:rPr>
                        <w:rFonts w:ascii="Cambria Math" w:hAnsi="Cambria Math"/>
                      </w:rPr>
                      <m:t>f</m:t>
                    </m:r>
                  </m:sup>
                </m:sSubSup>
              </m:den>
            </m:f>
            <m:r>
              <w:rPr>
                <w:rFonts w:ascii="Cambria Math" w:hAnsi="Cambria Math"/>
              </w:rPr>
              <m:t>#</m:t>
            </m:r>
            <m:d>
              <m:dPr>
                <m:ctrlPr>
                  <w:rPr>
                    <w:rFonts w:ascii="Cambria Math" w:hAnsi="Cambria Math"/>
                    <w:i/>
                    <w:iCs/>
                  </w:rPr>
                </m:ctrlPr>
              </m:dPr>
              <m:e>
                <m:r>
                  <w:rPr>
                    <w:rFonts w:ascii="Cambria Math" w:hAnsi="Cambria Math"/>
                  </w:rPr>
                  <m:t>2.7</m:t>
                </m:r>
              </m:e>
            </m:d>
          </m:e>
        </m:eqArr>
      </m:oMath>
    </w:p>
    <w:p w14:paraId="34341CD5" w14:textId="77777777" w:rsidR="00F92E9A" w:rsidRDefault="00F92E9A" w:rsidP="00F92E9A">
      <w:pPr>
        <w:rPr>
          <w:rFonts w:eastAsiaTheme="minorEastAsia"/>
          <w:iCs/>
        </w:rPr>
      </w:pPr>
      <w:r>
        <w:rPr>
          <w:rFonts w:eastAsiaTheme="minorEastAsia"/>
          <w:iCs/>
        </w:rPr>
        <w:t>Additionally, we obtain the following expressions for the swimming speed and the cell body rotation speed relative to the flagellar rotation speed:</w:t>
      </w:r>
    </w:p>
    <w:p w14:paraId="4E42ED79" w14:textId="2DB9C14A" w:rsidR="00F92E9A" w:rsidRPr="00AF1C01" w:rsidRDefault="00000000" w:rsidP="00F92E9A">
      <w:pPr>
        <w:rPr>
          <w:rFonts w:eastAsiaTheme="minorEastAsia"/>
          <w:iCs/>
        </w:rPr>
      </w:pPr>
      <m:oMathPara>
        <m:oMath>
          <m:eqArr>
            <m:eqArrPr>
              <m:maxDist m:val="1"/>
              <m:ctrlPr>
                <w:rPr>
                  <w:rFonts w:ascii="Cambria Math" w:eastAsiaTheme="minorEastAsia" w:hAnsi="Cambria Math"/>
                  <w:i/>
                  <w:iCs/>
                </w:rPr>
              </m:ctrlPr>
            </m:eqArrPr>
            <m:e>
              <m:f>
                <m:fPr>
                  <m:ctrlPr>
                    <w:rPr>
                      <w:rFonts w:ascii="Cambria Math" w:eastAsiaTheme="minorEastAsia" w:hAnsi="Cambria Math"/>
                      <w:i/>
                      <w:iCs/>
                    </w:rPr>
                  </m:ctrlPr>
                </m:fPr>
                <m:num>
                  <m:r>
                    <w:rPr>
                      <w:rFonts w:ascii="Cambria Math" w:eastAsiaTheme="minorEastAsia" w:hAnsi="Cambria Math"/>
                    </w:rPr>
                    <m:t>U</m:t>
                  </m:r>
                </m:num>
                <m:den>
                  <m:sSub>
                    <m:sSubPr>
                      <m:ctrlPr>
                        <w:rPr>
                          <w:rFonts w:ascii="Cambria Math" w:eastAsiaTheme="minorEastAsia" w:hAnsi="Cambria Math"/>
                          <w:i/>
                          <w:iCs/>
                        </w:rPr>
                      </m:ctrlPr>
                    </m:sSubPr>
                    <m:e>
                      <m:r>
                        <m:rPr>
                          <m:sty m:val="p"/>
                        </m:rPr>
                        <w:rPr>
                          <w:rFonts w:ascii="Cambria Math" w:eastAsiaTheme="minorEastAsia" w:hAnsi="Cambria Math"/>
                        </w:rPr>
                        <m:t>Ω</m:t>
                      </m:r>
                    </m:e>
                    <m:sub>
                      <m:r>
                        <w:rPr>
                          <w:rFonts w:ascii="Cambria Math" w:eastAsiaTheme="minorEastAsia" w:hAnsi="Cambria Math"/>
                        </w:rPr>
                        <m:t>f</m:t>
                      </m:r>
                    </m:sub>
                  </m:sSub>
                </m:den>
              </m:f>
              <m:r>
                <w:rPr>
                  <w:rFonts w:ascii="Cambria Math" w:eastAsiaTheme="minorEastAsia" w:hAnsi="Cambria Math"/>
                </w:rPr>
                <m:t>=</m:t>
              </m:r>
              <m:f>
                <m:fPr>
                  <m:ctrlPr>
                    <w:rPr>
                      <w:rFonts w:ascii="Cambria Math" w:eastAsiaTheme="minorEastAsia" w:hAnsi="Cambria Math"/>
                      <w:i/>
                      <w:iCs/>
                    </w:rPr>
                  </m:ctrlPr>
                </m:fPr>
                <m:num>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TR</m:t>
                      </m:r>
                    </m:sub>
                    <m:sup>
                      <m:r>
                        <w:rPr>
                          <w:rFonts w:ascii="Cambria Math" w:eastAsiaTheme="minorEastAsia" w:hAnsi="Cambria Math"/>
                        </w:rPr>
                        <m:t>f</m:t>
                      </m:r>
                    </m:sup>
                  </m:sSubSup>
                </m:num>
                <m:den>
                  <m:sSub>
                    <m:sSubPr>
                      <m:ctrlPr>
                        <w:rPr>
                          <w:rFonts w:ascii="Cambria Math" w:eastAsiaTheme="minorEastAsia" w:hAnsi="Cambria Math"/>
                          <w:i/>
                          <w:iCs/>
                        </w:rPr>
                      </m:ctrlPr>
                    </m:sSubPr>
                    <m:e>
                      <m:r>
                        <w:rPr>
                          <w:rFonts w:ascii="Cambria Math" w:eastAsiaTheme="minorEastAsia" w:hAnsi="Cambria Math"/>
                        </w:rPr>
                        <m:t>μ</m:t>
                      </m:r>
                    </m:e>
                    <m:sub>
                      <m:r>
                        <w:rPr>
                          <w:rFonts w:ascii="Cambria Math" w:eastAsiaTheme="minorEastAsia" w:hAnsi="Cambria Math"/>
                          <w:lang w:val="de-DE"/>
                        </w:rPr>
                        <m:t>T</m:t>
                      </m:r>
                      <m:r>
                        <w:rPr>
                          <w:rFonts w:ascii="Cambria Math" w:eastAsiaTheme="minorEastAsia" w:hAnsi="Cambria Math"/>
                        </w:rPr>
                        <m:t>,</m:t>
                      </m:r>
                      <m:r>
                        <w:rPr>
                          <w:rFonts w:ascii="Cambria Math" w:eastAsiaTheme="minorEastAsia" w:hAnsi="Cambria Math"/>
                          <w:lang w:val="de-DE"/>
                        </w:rPr>
                        <m:t>b</m:t>
                      </m:r>
                    </m:sub>
                  </m:sSub>
                  <m:r>
                    <w:rPr>
                      <w:rFonts w:ascii="Cambria Math" w:eastAsiaTheme="minorEastAsia" w:hAnsi="Cambria Math"/>
                    </w:rPr>
                    <m:t>+</m:t>
                  </m:r>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TT</m:t>
                      </m:r>
                    </m:sub>
                    <m:sup>
                      <m:r>
                        <w:rPr>
                          <w:rFonts w:ascii="Cambria Math" w:eastAsiaTheme="minorEastAsia" w:hAnsi="Cambria Math"/>
                        </w:rPr>
                        <m:t>f</m:t>
                      </m:r>
                    </m:sup>
                  </m:sSubSup>
                </m:den>
              </m:f>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2.8</m:t>
                  </m:r>
                </m:e>
              </m:d>
            </m:e>
          </m:eqArr>
        </m:oMath>
      </m:oMathPara>
    </w:p>
    <w:p w14:paraId="789D097B" w14:textId="05E51104" w:rsidR="00F92E9A" w:rsidRPr="00851624" w:rsidRDefault="00000000" w:rsidP="00F92E9A">
      <w:pPr>
        <w:jc w:val="both"/>
        <w:rPr>
          <w:rFonts w:eastAsiaTheme="minorEastAsia"/>
          <w:iCs/>
          <w:lang w:val="de-DE"/>
        </w:rPr>
      </w:pPr>
      <m:oMathPara>
        <m:oMath>
          <m:eqArr>
            <m:eqArrPr>
              <m:maxDist m:val="1"/>
              <m:ctrlPr>
                <w:rPr>
                  <w:rFonts w:ascii="Cambria Math" w:eastAsiaTheme="minorEastAsia" w:hAnsi="Cambria Math"/>
                  <w:i/>
                  <w:iCs/>
                </w:rPr>
              </m:ctrlPr>
            </m:eqArrPr>
            <m:e>
              <m:f>
                <m:fPr>
                  <m:ctrlPr>
                    <w:rPr>
                      <w:rFonts w:ascii="Cambria Math" w:eastAsiaTheme="minorEastAsia" w:hAnsi="Cambria Math"/>
                      <w:iCs/>
                      <w:lang w:val="de-DE"/>
                    </w:rPr>
                  </m:ctrlPr>
                </m:fPr>
                <m:num>
                  <m:d>
                    <m:dPr>
                      <m:begChr m:val="|"/>
                      <m:endChr m:val="|"/>
                      <m:ctrlPr>
                        <w:rPr>
                          <w:rFonts w:ascii="Cambria Math" w:eastAsiaTheme="minorEastAsia" w:hAnsi="Cambria Math"/>
                          <w:iCs/>
                        </w:rPr>
                      </m:ctrlPr>
                    </m:dPr>
                    <m:e>
                      <m:sSub>
                        <m:sSubPr>
                          <m:ctrlPr>
                            <w:rPr>
                              <w:rFonts w:ascii="Cambria Math" w:eastAsiaTheme="minorEastAsia" w:hAnsi="Cambria Math"/>
                              <w:iCs/>
                              <w:lang w:val="de-DE"/>
                            </w:rPr>
                          </m:ctrlPr>
                        </m:sSubPr>
                        <m:e>
                          <m:r>
                            <m:rPr>
                              <m:sty m:val="p"/>
                            </m:rPr>
                            <w:rPr>
                              <w:rFonts w:ascii="Cambria Math" w:eastAsiaTheme="minorEastAsia" w:hAnsi="Cambria Math"/>
                              <w:lang w:val="de-DE"/>
                            </w:rPr>
                            <m:t>Ω</m:t>
                          </m:r>
                        </m:e>
                        <m:sub>
                          <m:r>
                            <m:rPr>
                              <m:sty m:val="p"/>
                            </m:rPr>
                            <w:rPr>
                              <w:rFonts w:ascii="Cambria Math" w:eastAsiaTheme="minorEastAsia" w:hAnsi="Cambria Math"/>
                              <w:lang w:val="de-DE"/>
                            </w:rPr>
                            <m:t>b</m:t>
                          </m:r>
                        </m:sub>
                      </m:sSub>
                    </m:e>
                  </m:d>
                </m:num>
                <m:den>
                  <m:sSub>
                    <m:sSubPr>
                      <m:ctrlPr>
                        <w:rPr>
                          <w:rFonts w:ascii="Cambria Math" w:eastAsiaTheme="minorEastAsia" w:hAnsi="Cambria Math"/>
                          <w:i/>
                          <w:iCs/>
                          <w:lang w:val="de-DE"/>
                        </w:rPr>
                      </m:ctrlPr>
                    </m:sSubPr>
                    <m:e>
                      <m:r>
                        <m:rPr>
                          <m:sty m:val="p"/>
                        </m:rPr>
                        <w:rPr>
                          <w:rFonts w:ascii="Cambria Math" w:eastAsiaTheme="minorEastAsia" w:hAnsi="Cambria Math"/>
                          <w:lang w:val="de-DE"/>
                        </w:rPr>
                        <m:t>Ω</m:t>
                      </m:r>
                    </m:e>
                    <m:sub>
                      <m:r>
                        <w:rPr>
                          <w:rFonts w:ascii="Cambria Math" w:eastAsiaTheme="minorEastAsia" w:hAnsi="Cambria Math"/>
                          <w:lang w:val="de-DE"/>
                        </w:rPr>
                        <m:t>f</m:t>
                      </m:r>
                    </m:sub>
                  </m:sSub>
                </m:den>
              </m:f>
              <m:r>
                <m:rPr>
                  <m:sty m:val="p"/>
                </m:rPr>
                <w:rPr>
                  <w:rFonts w:ascii="Cambria Math" w:eastAsiaTheme="minorEastAsia" w:hAnsi="Cambria Math"/>
                  <w:lang w:val="de-DE"/>
                </w:rPr>
                <m:t>=</m:t>
              </m:r>
              <m:f>
                <m:fPr>
                  <m:ctrlPr>
                    <w:rPr>
                      <w:rFonts w:ascii="Cambria Math" w:eastAsiaTheme="minorEastAsia" w:hAnsi="Cambria Math"/>
                      <w:i/>
                      <w:iCs/>
                    </w:rPr>
                  </m:ctrlPr>
                </m:fPr>
                <m:num>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R,</m:t>
                      </m:r>
                      <m:r>
                        <m:rPr>
                          <m:sty m:val="p"/>
                        </m:rPr>
                        <w:rPr>
                          <w:rFonts w:ascii="Cambria Math" w:eastAsiaTheme="minorEastAsia" w:hAnsi="Cambria Math"/>
                        </w:rPr>
                        <m:t>red</m:t>
                      </m:r>
                    </m:sub>
                    <m:sup>
                      <m:r>
                        <w:rPr>
                          <w:rFonts w:ascii="Cambria Math" w:eastAsiaTheme="minorEastAsia" w:hAnsi="Cambria Math"/>
                        </w:rPr>
                        <m:t>f</m:t>
                      </m:r>
                    </m:sup>
                  </m:sSubSup>
                </m:num>
                <m:den>
                  <m:sSub>
                    <m:sSubPr>
                      <m:ctrlPr>
                        <w:rPr>
                          <w:rFonts w:ascii="Cambria Math" w:eastAsiaTheme="minorEastAsia" w:hAnsi="Cambria Math"/>
                          <w:i/>
                          <w:iCs/>
                        </w:rPr>
                      </m:ctrlPr>
                    </m:sSubPr>
                    <m:e>
                      <m:r>
                        <w:rPr>
                          <w:rFonts w:ascii="Cambria Math" w:eastAsiaTheme="minorEastAsia" w:hAnsi="Cambria Math"/>
                        </w:rPr>
                        <m:t>μ</m:t>
                      </m:r>
                    </m:e>
                    <m:sub>
                      <m:r>
                        <w:rPr>
                          <w:rFonts w:ascii="Cambria Math" w:eastAsiaTheme="minorEastAsia" w:hAnsi="Cambria Math"/>
                        </w:rPr>
                        <m:t>R,</m:t>
                      </m:r>
                      <m:r>
                        <w:rPr>
                          <w:rFonts w:ascii="Cambria Math" w:eastAsiaTheme="minorEastAsia" w:hAnsi="Cambria Math"/>
                          <w:lang w:val="de-DE"/>
                        </w:rPr>
                        <m:t>b</m:t>
                      </m:r>
                    </m:sub>
                  </m:sSub>
                </m:den>
              </m:f>
              <m:r>
                <w:rPr>
                  <w:rFonts w:ascii="Cambria Math" w:eastAsiaTheme="minorEastAsia" w:hAnsi="Cambria Math"/>
                  <w:lang w:val="de-DE"/>
                </w:rPr>
                <m:t>#</m:t>
              </m:r>
              <m:d>
                <m:dPr>
                  <m:ctrlPr>
                    <w:rPr>
                      <w:rFonts w:ascii="Cambria Math" w:eastAsiaTheme="minorEastAsia" w:hAnsi="Cambria Math"/>
                      <w:i/>
                      <w:iCs/>
                    </w:rPr>
                  </m:ctrlPr>
                </m:dPr>
                <m:e>
                  <m:r>
                    <w:rPr>
                      <w:rFonts w:ascii="Cambria Math" w:eastAsiaTheme="minorEastAsia" w:hAnsi="Cambria Math"/>
                    </w:rPr>
                    <m:t>2.9</m:t>
                  </m:r>
                </m:e>
              </m:d>
              <m:ctrlPr>
                <w:rPr>
                  <w:rFonts w:ascii="Cambria Math" w:eastAsiaTheme="minorEastAsia" w:hAnsi="Cambria Math"/>
                  <w:i/>
                  <w:iCs/>
                  <w:lang w:val="de-DE"/>
                </w:rPr>
              </m:ctrlPr>
            </m:e>
          </m:eqArr>
        </m:oMath>
      </m:oMathPara>
    </w:p>
    <w:p w14:paraId="3B819B4F" w14:textId="25364146" w:rsidR="00F92E9A" w:rsidRDefault="00F92E9A" w:rsidP="00F92E9A">
      <w:pPr>
        <w:jc w:val="both"/>
        <w:rPr>
          <w:rFonts w:eastAsiaTheme="minorEastAsia"/>
          <w:iCs/>
        </w:rPr>
      </w:pPr>
      <w:r w:rsidRPr="001D355B">
        <w:rPr>
          <w:rFonts w:eastAsiaTheme="minorEastAsia"/>
          <w:iCs/>
        </w:rPr>
        <w:t>These ratio</w:t>
      </w:r>
      <w:r>
        <w:rPr>
          <w:rFonts w:eastAsiaTheme="minorEastAsia"/>
          <w:iCs/>
        </w:rPr>
        <w:t>s</w:t>
      </w:r>
      <w:r w:rsidRPr="001D355B">
        <w:rPr>
          <w:rFonts w:eastAsiaTheme="minorEastAsia"/>
          <w:iCs/>
        </w:rPr>
        <w:t xml:space="preserve"> are plotted in </w:t>
      </w:r>
      <w:r w:rsidRPr="007B55E6">
        <w:rPr>
          <w:szCs w:val="24"/>
          <w:lang w:val="en-CA"/>
        </w:rPr>
        <w:t>Extended Data</w:t>
      </w:r>
      <w:r w:rsidRPr="007B55E6">
        <w:rPr>
          <w:szCs w:val="24"/>
        </w:rPr>
        <w:t xml:space="preserve"> Fig. </w:t>
      </w:r>
      <w:r w:rsidRPr="00AF141C">
        <w:rPr>
          <w:szCs w:val="24"/>
        </w:rPr>
        <w:t>5d, e</w:t>
      </w:r>
      <w:r>
        <w:rPr>
          <w:szCs w:val="24"/>
        </w:rPr>
        <w:t xml:space="preserve"> for our experimental measurements compared with the resistive force theory (RFT) predictions, which account for both the length and number of flagella increasing (see below). The agreement is overall excellent.</w:t>
      </w:r>
      <w:r>
        <w:rPr>
          <w:rFonts w:eastAsiaTheme="minorEastAsia"/>
          <w:iCs/>
        </w:rPr>
        <w:t xml:space="preserve"> Consequently, the RFT predicts very well the swimming speed for the different strains (</w:t>
      </w:r>
      <w:r w:rsidRPr="00AF141C">
        <w:rPr>
          <w:szCs w:val="24"/>
          <w:lang w:val="en-CA"/>
        </w:rPr>
        <w:t>Extended Data</w:t>
      </w:r>
      <w:r w:rsidRPr="00AF141C">
        <w:rPr>
          <w:szCs w:val="24"/>
        </w:rPr>
        <w:t xml:space="preserve"> Fig. 5f</w:t>
      </w:r>
      <w:r>
        <w:rPr>
          <w:szCs w:val="24"/>
        </w:rPr>
        <w:t>)</w:t>
      </w:r>
      <w:r>
        <w:rPr>
          <w:rFonts w:eastAsiaTheme="minorEastAsia"/>
          <w:iCs/>
        </w:rPr>
        <w:t xml:space="preserve">. </w:t>
      </w:r>
    </w:p>
    <w:p w14:paraId="763007A1" w14:textId="77777777" w:rsidR="00F92E9A" w:rsidRDefault="00F92E9A" w:rsidP="00F92E9A">
      <w:pPr>
        <w:jc w:val="both"/>
        <w:rPr>
          <w:rFonts w:eastAsiaTheme="minorEastAsia"/>
          <w:iCs/>
        </w:rPr>
      </w:pPr>
      <w:r>
        <w:rPr>
          <w:rFonts w:eastAsiaTheme="minorEastAsia"/>
          <w:iCs/>
        </w:rPr>
        <w:t>The torque generated by the motors relate to flagellar and cell body torques as:</w:t>
      </w:r>
    </w:p>
    <w:p w14:paraId="2BA194D7" w14:textId="5874B172" w:rsidR="00F92E9A" w:rsidRPr="00FA6B94" w:rsidRDefault="00000000" w:rsidP="00F92E9A">
      <w:pPr>
        <w:jc w:val="both"/>
        <w:rPr>
          <w:rFonts w:eastAsiaTheme="minorEastAsia"/>
          <w:iCs/>
        </w:rPr>
      </w:pPr>
      <m:oMathPara>
        <m:oMath>
          <m:eqArr>
            <m:eqArrPr>
              <m:maxDist m:val="1"/>
              <m:ctrlPr>
                <w:rPr>
                  <w:rFonts w:ascii="Cambria Math" w:eastAsiaTheme="minorEastAsia" w:hAnsi="Cambria Math"/>
                  <w:i/>
                  <w:iCs/>
                </w:rPr>
              </m:ctrlPr>
            </m:eqArrPr>
            <m:e>
              <m:d>
                <m:dPr>
                  <m:begChr m:val="|"/>
                  <m:endChr m:val="|"/>
                  <m:ctrlPr>
                    <w:rPr>
                      <w:rFonts w:ascii="Cambria Math" w:eastAsiaTheme="minorEastAsia" w:hAnsi="Cambria Math"/>
                      <w:i/>
                      <w:iCs/>
                    </w:rPr>
                  </m:ctrlPr>
                </m:dPr>
                <m:e>
                  <m:sSub>
                    <m:sSubPr>
                      <m:ctrlPr>
                        <w:rPr>
                          <w:rFonts w:ascii="Cambria Math" w:eastAsiaTheme="minorEastAsia" w:hAnsi="Cambria Math"/>
                          <w:i/>
                          <w:iCs/>
                        </w:rPr>
                      </m:ctrlPr>
                    </m:sSubPr>
                    <m:e>
                      <m:r>
                        <m:rPr>
                          <m:sty m:val="p"/>
                        </m:rPr>
                        <w:rPr>
                          <w:rFonts w:ascii="Cambria Math" w:hAnsi="Cambria Math"/>
                        </w:rPr>
                        <m:t>Γ</m:t>
                      </m:r>
                    </m:e>
                    <m:sub>
                      <m:r>
                        <w:rPr>
                          <w:rFonts w:ascii="Cambria Math" w:hAnsi="Cambria Math"/>
                        </w:rPr>
                        <m:t>f</m:t>
                      </m:r>
                    </m:sub>
                  </m:sSub>
                  <m:ctrlPr>
                    <w:rPr>
                      <w:rFonts w:ascii="Cambria Math" w:hAnsi="Cambria Math"/>
                      <w:i/>
                    </w:rPr>
                  </m:ctrlPr>
                </m:e>
              </m:d>
              <m:r>
                <w:rPr>
                  <w:rFonts w:ascii="Cambria Math" w:hAnsi="Cambria Math"/>
                </w:rPr>
                <m:t>=</m:t>
              </m:r>
              <m:d>
                <m:dPr>
                  <m:begChr m:val="|"/>
                  <m:endChr m:val="|"/>
                  <m:ctrlPr>
                    <w:rPr>
                      <w:rFonts w:ascii="Cambria Math" w:hAnsi="Cambria Math"/>
                      <w:i/>
                    </w:rPr>
                  </m:ctrlPr>
                </m:dPr>
                <m:e>
                  <m:sSub>
                    <m:sSubPr>
                      <m:ctrlPr>
                        <w:rPr>
                          <w:rFonts w:ascii="Cambria Math" w:eastAsiaTheme="minorEastAsia" w:hAnsi="Cambria Math"/>
                          <w:i/>
                          <w:iCs/>
                        </w:rPr>
                      </m:ctrlPr>
                    </m:sSubPr>
                    <m:e>
                      <m:r>
                        <m:rPr>
                          <m:sty m:val="p"/>
                        </m:rPr>
                        <w:rPr>
                          <w:rFonts w:ascii="Cambria Math" w:hAnsi="Cambria Math"/>
                        </w:rPr>
                        <m:t>Γ</m:t>
                      </m:r>
                    </m:e>
                    <m:sub>
                      <m:r>
                        <w:rPr>
                          <w:rFonts w:ascii="Cambria Math" w:hAnsi="Cambria Math"/>
                        </w:rPr>
                        <m:t>b</m:t>
                      </m:r>
                    </m:sub>
                  </m:sSub>
                </m:e>
              </m:d>
              <m:r>
                <w:rPr>
                  <w:rFonts w:ascii="Cambria Math" w:hAnsi="Cambria Math"/>
                </w:rPr>
                <m:t>=N</m:t>
              </m:r>
              <m:sSub>
                <m:sSubPr>
                  <m:ctrlPr>
                    <w:rPr>
                      <w:rFonts w:ascii="Cambria Math" w:eastAsiaTheme="minorEastAsia" w:hAnsi="Cambria Math"/>
                      <w:i/>
                      <w:iCs/>
                    </w:rPr>
                  </m:ctrlPr>
                </m:sSubPr>
                <m:e>
                  <m:r>
                    <m:rPr>
                      <m:sty m:val="p"/>
                    </m:rPr>
                    <w:rPr>
                      <w:rFonts w:ascii="Cambria Math" w:hAnsi="Cambria Math"/>
                    </w:rPr>
                    <m:t>Γ</m:t>
                  </m:r>
                </m:e>
                <m:sub>
                  <m:r>
                    <w:rPr>
                      <w:rFonts w:ascii="Cambria Math" w:hAnsi="Cambria Math"/>
                    </w:rPr>
                    <m:t>m</m:t>
                  </m:r>
                </m:sub>
              </m:sSub>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2.10</m:t>
                  </m:r>
                </m:e>
              </m:d>
            </m:e>
          </m:eqArr>
        </m:oMath>
      </m:oMathPara>
    </w:p>
    <w:p w14:paraId="70D7BE90" w14:textId="0E470662" w:rsidR="00F92E9A" w:rsidRPr="00EF3897" w:rsidRDefault="00F92E9A" w:rsidP="00F92E9A">
      <w:pPr>
        <w:jc w:val="both"/>
        <w:rPr>
          <w:rFonts w:eastAsiaTheme="minorEastAsia"/>
          <w:iCs/>
        </w:rPr>
      </w:pPr>
      <w:r>
        <w:rPr>
          <w:rFonts w:eastAsiaTheme="minorEastAsia"/>
          <w:iCs/>
        </w:rPr>
        <w:t xml:space="preserve">Which, combined with </w:t>
      </w:r>
      <w:proofErr w:type="spellStart"/>
      <w:r>
        <w:rPr>
          <w:rFonts w:eastAsiaTheme="minorEastAsia"/>
          <w:iCs/>
        </w:rPr>
        <w:t>Eqs</w:t>
      </w:r>
      <w:proofErr w:type="spellEnd"/>
      <w:r>
        <w:rPr>
          <w:rFonts w:eastAsiaTheme="minorEastAsia"/>
          <w:iCs/>
        </w:rPr>
        <w:t>. (</w:t>
      </w:r>
      <w:r w:rsidR="00C37489">
        <w:rPr>
          <w:rFonts w:eastAsiaTheme="minorEastAsia"/>
          <w:iCs/>
        </w:rPr>
        <w:t>2.</w:t>
      </w:r>
      <w:r>
        <w:rPr>
          <w:rFonts w:eastAsiaTheme="minorEastAsia"/>
          <w:iCs/>
        </w:rPr>
        <w:t>1-</w:t>
      </w:r>
      <w:r w:rsidR="00C37489">
        <w:rPr>
          <w:rFonts w:eastAsiaTheme="minorEastAsia"/>
          <w:iCs/>
        </w:rPr>
        <w:t>2.</w:t>
      </w:r>
      <w:r>
        <w:rPr>
          <w:rFonts w:eastAsiaTheme="minorEastAsia"/>
          <w:iCs/>
        </w:rPr>
        <w:t xml:space="preserve">3), yields: </w:t>
      </w:r>
    </w:p>
    <w:p w14:paraId="1FB69EF0" w14:textId="13964EEE" w:rsidR="00F92E9A" w:rsidRPr="00851624" w:rsidRDefault="00000000" w:rsidP="00F92E9A">
      <w:pPr>
        <w:rPr>
          <w:rFonts w:eastAsiaTheme="minorEastAsia"/>
          <w:iCs/>
        </w:rPr>
      </w:pPr>
      <m:oMathPara>
        <m:oMath>
          <m:eqArr>
            <m:eqArrPr>
              <m:maxDist m:val="1"/>
              <m:ctrlPr>
                <w:rPr>
                  <w:rFonts w:ascii="Cambria Math" w:eastAsiaTheme="minorEastAsia" w:hAnsi="Cambria Math"/>
                  <w:i/>
                  <w:iCs/>
                </w:rPr>
              </m:ctrlPr>
            </m:eqArrPr>
            <m:e>
              <m:sSub>
                <m:sSubPr>
                  <m:ctrlPr>
                    <w:rPr>
                      <w:rFonts w:ascii="Cambria Math" w:hAnsi="Cambria Math"/>
                      <w:i/>
                      <w:iCs/>
                    </w:rPr>
                  </m:ctrlPr>
                </m:sSubPr>
                <m:e>
                  <m:r>
                    <m:rPr>
                      <m:sty m:val="p"/>
                    </m:rPr>
                    <w:rPr>
                      <w:rFonts w:ascii="Cambria Math" w:hAnsi="Cambria Math"/>
                    </w:rPr>
                    <m:t>Γ</m:t>
                  </m:r>
                </m:e>
                <m:sub>
                  <m:r>
                    <w:rPr>
                      <w:rFonts w:ascii="Cambria Math" w:hAnsi="Cambria Math"/>
                    </w:rPr>
                    <m:t>m</m:t>
                  </m:r>
                </m:sub>
              </m:sSub>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N</m:t>
                  </m:r>
                </m:den>
              </m:f>
              <m:r>
                <w:rPr>
                  <w:rFonts w:ascii="Cambria Math" w:hAnsi="Cambria Math"/>
                </w:rPr>
                <m:t xml:space="preserve"> </m:t>
              </m:r>
              <m:f>
                <m:fPr>
                  <m:ctrlPr>
                    <w:rPr>
                      <w:rFonts w:ascii="Cambria Math" w:hAnsi="Cambria Math"/>
                      <w:i/>
                      <w:iCs/>
                    </w:rPr>
                  </m:ctrlPr>
                </m:fPr>
                <m:num>
                  <m:sSubSup>
                    <m:sSubSupPr>
                      <m:ctrlPr>
                        <w:rPr>
                          <w:rFonts w:ascii="Cambria Math" w:hAnsi="Cambria Math"/>
                          <w:i/>
                          <w:iCs/>
                        </w:rPr>
                      </m:ctrlPr>
                    </m:sSubSupPr>
                    <m:e>
                      <m:r>
                        <w:rPr>
                          <w:rFonts w:ascii="Cambria Math" w:hAnsi="Cambria Math"/>
                        </w:rPr>
                        <m:t>μ</m:t>
                      </m:r>
                    </m:e>
                    <m:sub>
                      <m:r>
                        <w:rPr>
                          <w:rFonts w:ascii="Cambria Math" w:hAnsi="Cambria Math"/>
                        </w:rPr>
                        <m:t>R,</m:t>
                      </m:r>
                      <m:r>
                        <m:rPr>
                          <m:sty m:val="p"/>
                        </m:rPr>
                        <w:rPr>
                          <w:rFonts w:ascii="Cambria Math" w:hAnsi="Cambria Math"/>
                        </w:rPr>
                        <m:t>red</m:t>
                      </m:r>
                    </m:sub>
                    <m:sup>
                      <m:r>
                        <w:rPr>
                          <w:rFonts w:ascii="Cambria Math" w:hAnsi="Cambria Math"/>
                        </w:rPr>
                        <m:t>f</m:t>
                      </m:r>
                    </m:sup>
                  </m:sSubSup>
                </m:num>
                <m:den>
                  <m:r>
                    <w:rPr>
                      <w:rFonts w:ascii="Cambria Math" w:hAnsi="Cambria Math"/>
                    </w:rPr>
                    <m:t>1+</m:t>
                  </m:r>
                  <m:f>
                    <m:fPr>
                      <m:type m:val="lin"/>
                      <m:ctrlPr>
                        <w:rPr>
                          <w:rFonts w:ascii="Cambria Math" w:hAnsi="Cambria Math"/>
                          <w:i/>
                          <w:iCs/>
                        </w:rPr>
                      </m:ctrlPr>
                    </m:fPr>
                    <m:num>
                      <m:sSubSup>
                        <m:sSubSupPr>
                          <m:ctrlPr>
                            <w:rPr>
                              <w:rFonts w:ascii="Cambria Math" w:hAnsi="Cambria Math"/>
                              <w:i/>
                              <w:iCs/>
                            </w:rPr>
                          </m:ctrlPr>
                        </m:sSubSupPr>
                        <m:e>
                          <m:r>
                            <w:rPr>
                              <w:rFonts w:ascii="Cambria Math" w:hAnsi="Cambria Math"/>
                            </w:rPr>
                            <m:t>μ</m:t>
                          </m:r>
                        </m:e>
                        <m:sub>
                          <m:r>
                            <w:rPr>
                              <w:rFonts w:ascii="Cambria Math" w:hAnsi="Cambria Math"/>
                            </w:rPr>
                            <m:t>R,</m:t>
                          </m:r>
                          <m:r>
                            <m:rPr>
                              <m:sty m:val="p"/>
                            </m:rPr>
                            <w:rPr>
                              <w:rFonts w:ascii="Cambria Math" w:hAnsi="Cambria Math"/>
                            </w:rPr>
                            <m:t>red</m:t>
                          </m:r>
                        </m:sub>
                        <m:sup>
                          <m:r>
                            <w:rPr>
                              <w:rFonts w:ascii="Cambria Math" w:hAnsi="Cambria Math"/>
                            </w:rPr>
                            <m:t>f</m:t>
                          </m:r>
                        </m:sup>
                      </m:sSubSup>
                    </m:num>
                    <m:den>
                      <m:sSub>
                        <m:sSubPr>
                          <m:ctrlPr>
                            <w:rPr>
                              <w:rFonts w:ascii="Cambria Math" w:hAnsi="Cambria Math"/>
                              <w:i/>
                              <w:iCs/>
                            </w:rPr>
                          </m:ctrlPr>
                        </m:sSubPr>
                        <m:e>
                          <m:r>
                            <w:rPr>
                              <w:rFonts w:ascii="Cambria Math" w:hAnsi="Cambria Math"/>
                            </w:rPr>
                            <m:t>μ</m:t>
                          </m:r>
                        </m:e>
                        <m:sub>
                          <m:r>
                            <w:rPr>
                              <w:rFonts w:ascii="Cambria Math" w:hAnsi="Cambria Math"/>
                            </w:rPr>
                            <m:t>R,b</m:t>
                          </m:r>
                        </m:sub>
                      </m:sSub>
                    </m:den>
                  </m:f>
                </m:den>
              </m:f>
              <m:r>
                <w:rPr>
                  <w:rFonts w:ascii="Cambria Math" w:hAnsi="Cambria Math"/>
                </w:rPr>
                <m:t xml:space="preserve"> </m:t>
              </m:r>
              <m:sSub>
                <m:sSubPr>
                  <m:ctrlPr>
                    <w:rPr>
                      <w:rFonts w:ascii="Cambria Math" w:hAnsi="Cambria Math"/>
                      <w:i/>
                      <w:iCs/>
                    </w:rPr>
                  </m:ctrlPr>
                </m:sSubPr>
                <m:e>
                  <m:r>
                    <m:rPr>
                      <m:sty m:val="p"/>
                    </m:rPr>
                    <w:rPr>
                      <w:rFonts w:ascii="Cambria Math" w:hAnsi="Cambria Math"/>
                    </w:rPr>
                    <m:t>Ω</m:t>
                  </m:r>
                </m:e>
                <m:sub>
                  <m:r>
                    <w:rPr>
                      <w:rFonts w:ascii="Cambria Math" w:hAnsi="Cambria Math"/>
                    </w:rPr>
                    <m:t>m</m:t>
                  </m:r>
                </m:sub>
              </m:sSub>
              <m:r>
                <w:rPr>
                  <w:rFonts w:ascii="Cambria Math" w:hAnsi="Cambria Math"/>
                </w:rPr>
                <m:t>#</m:t>
              </m:r>
              <m:d>
                <m:dPr>
                  <m:ctrlPr>
                    <w:rPr>
                      <w:rFonts w:ascii="Cambria Math" w:eastAsiaTheme="minorEastAsia" w:hAnsi="Cambria Math"/>
                      <w:i/>
                      <w:iCs/>
                    </w:rPr>
                  </m:ctrlPr>
                </m:dPr>
                <m:e>
                  <m:r>
                    <w:rPr>
                      <w:rFonts w:ascii="Cambria Math" w:eastAsiaTheme="minorEastAsia" w:hAnsi="Cambria Math"/>
                    </w:rPr>
                    <m:t>2.11</m:t>
                  </m:r>
                </m:e>
              </m:d>
              <m:ctrlPr>
                <w:rPr>
                  <w:rFonts w:ascii="Cambria Math" w:hAnsi="Cambria Math"/>
                  <w:i/>
                  <w:iCs/>
                </w:rPr>
              </m:ctrlPr>
            </m:e>
          </m:eqArr>
        </m:oMath>
      </m:oMathPara>
    </w:p>
    <w:p w14:paraId="3BFC2425" w14:textId="2C7A0E8B" w:rsidR="00F92E9A" w:rsidRPr="001D355B" w:rsidRDefault="00F92E9A" w:rsidP="00F92E9A">
      <w:pPr>
        <w:jc w:val="both"/>
        <w:rPr>
          <w:rFonts w:eastAsiaTheme="minorEastAsia"/>
          <w:iCs/>
        </w:rPr>
      </w:pPr>
      <w:r>
        <w:rPr>
          <w:rFonts w:eastAsiaTheme="minorEastAsia"/>
          <w:iCs/>
        </w:rPr>
        <w:t>The predicted torque generated by each motor thus decreases as a function of N (</w:t>
      </w:r>
      <w:r w:rsidRPr="007B55E6">
        <w:rPr>
          <w:szCs w:val="24"/>
          <w:lang w:val="en-CA"/>
        </w:rPr>
        <w:t>Extended Data</w:t>
      </w:r>
      <w:r w:rsidRPr="007B55E6">
        <w:rPr>
          <w:szCs w:val="24"/>
        </w:rPr>
        <w:t xml:space="preserve"> Fig. </w:t>
      </w:r>
      <w:r w:rsidR="00736246">
        <w:rPr>
          <w:szCs w:val="24"/>
        </w:rPr>
        <w:t>5g</w:t>
      </w:r>
      <w:r>
        <w:rPr>
          <w:szCs w:val="24"/>
        </w:rPr>
        <w:t xml:space="preserve">), and never exceeds 700 </w:t>
      </w:r>
      <w:proofErr w:type="spellStart"/>
      <w:proofErr w:type="gramStart"/>
      <w:r>
        <w:rPr>
          <w:szCs w:val="24"/>
        </w:rPr>
        <w:t>pN.nm</w:t>
      </w:r>
      <w:proofErr w:type="spellEnd"/>
      <w:proofErr w:type="gramEnd"/>
      <w:r>
        <w:rPr>
          <w:szCs w:val="24"/>
        </w:rPr>
        <w:t xml:space="preserve">, far from the ~2500 </w:t>
      </w:r>
      <w:proofErr w:type="spellStart"/>
      <w:r>
        <w:rPr>
          <w:szCs w:val="24"/>
        </w:rPr>
        <w:t>pN.nm</w:t>
      </w:r>
      <w:proofErr w:type="spellEnd"/>
      <w:r>
        <w:rPr>
          <w:szCs w:val="24"/>
        </w:rPr>
        <w:t xml:space="preserve"> maximal torque that the motor can generate, which might explain why we observe a constant, presumably maximal, motor rotation speed for all strains.</w:t>
      </w:r>
    </w:p>
    <w:p w14:paraId="530379CE" w14:textId="77777777" w:rsidR="00F92E9A" w:rsidRDefault="00F92E9A" w:rsidP="00F92E9A">
      <w:pPr>
        <w:jc w:val="both"/>
        <w:rPr>
          <w:rFonts w:eastAsiaTheme="minorEastAsia"/>
          <w:iCs/>
        </w:rPr>
      </w:pPr>
      <w:r>
        <w:rPr>
          <w:szCs w:val="24"/>
        </w:rPr>
        <w:t xml:space="preserve">Our RFT model </w:t>
      </w:r>
      <w:r>
        <w:rPr>
          <w:rFonts w:eastAsiaTheme="minorEastAsia"/>
          <w:iCs/>
        </w:rPr>
        <w:t>overestimates by about 10% the experimental value</w:t>
      </w:r>
      <w:r>
        <w:rPr>
          <w:szCs w:val="24"/>
        </w:rPr>
        <w:t xml:space="preserve"> of </w:t>
      </w:r>
      <m:oMath>
        <m:f>
          <m:fPr>
            <m:type m:val="lin"/>
            <m:ctrlPr>
              <w:rPr>
                <w:rFonts w:ascii="Cambria Math" w:eastAsiaTheme="minorEastAsia" w:hAnsi="Cambria Math"/>
                <w:i/>
                <w:iCs/>
              </w:rPr>
            </m:ctrlPr>
          </m:fPr>
          <m:num>
            <m:r>
              <w:rPr>
                <w:rFonts w:ascii="Cambria Math" w:eastAsiaTheme="minorEastAsia" w:hAnsi="Cambria Math"/>
              </w:rPr>
              <m:t>U</m:t>
            </m:r>
          </m:num>
          <m:den>
            <m:sSub>
              <m:sSubPr>
                <m:ctrlPr>
                  <w:rPr>
                    <w:rFonts w:ascii="Cambria Math" w:eastAsiaTheme="minorEastAsia" w:hAnsi="Cambria Math"/>
                    <w:i/>
                    <w:iCs/>
                  </w:rPr>
                </m:ctrlPr>
              </m:sSubPr>
              <m:e>
                <m:r>
                  <m:rPr>
                    <m:sty m:val="p"/>
                  </m:rPr>
                  <w:rPr>
                    <w:rFonts w:ascii="Cambria Math" w:eastAsiaTheme="minorEastAsia" w:hAnsi="Cambria Math"/>
                  </w:rPr>
                  <m:t>Ω</m:t>
                </m:r>
              </m:e>
              <m:sub>
                <m:r>
                  <w:rPr>
                    <w:rFonts w:ascii="Cambria Math" w:eastAsiaTheme="minorEastAsia" w:hAnsi="Cambria Math"/>
                  </w:rPr>
                  <m:t>f</m:t>
                </m:r>
              </m:sub>
            </m:sSub>
          </m:den>
        </m:f>
      </m:oMath>
      <w:r>
        <w:rPr>
          <w:rFonts w:eastAsiaTheme="minorEastAsia"/>
          <w:iCs/>
        </w:rPr>
        <w:t xml:space="preserve"> and thus of </w:t>
      </w:r>
      <m:oMath>
        <m:r>
          <w:rPr>
            <w:rFonts w:ascii="Cambria Math" w:eastAsiaTheme="minorEastAsia" w:hAnsi="Cambria Math"/>
          </w:rPr>
          <m:t>U</m:t>
        </m:r>
      </m:oMath>
      <w:r>
        <w:rPr>
          <w:rFonts w:eastAsiaTheme="minorEastAsia"/>
          <w:iCs/>
        </w:rPr>
        <w:t xml:space="preserve"> for the strain with the largest number of flagella, and thus do not capture the reduction of speed there. This discrepancy is not surprising since our model becomes less realistic with increasing flagellar number, and a number of factors, including </w:t>
      </w:r>
      <w:r w:rsidRPr="001D355B">
        <w:rPr>
          <w:rFonts w:eastAsiaTheme="minorEastAsia"/>
          <w:iCs/>
        </w:rPr>
        <w:t>hydro</w:t>
      </w:r>
      <w:r>
        <w:rPr>
          <w:rFonts w:eastAsiaTheme="minorEastAsia"/>
          <w:iCs/>
        </w:rPr>
        <w:t>dynamic effects and tangling or steric effects within the bundle</w:t>
      </w:r>
      <w:r w:rsidRPr="001D355B">
        <w:rPr>
          <w:rFonts w:eastAsiaTheme="minorEastAsia"/>
          <w:iCs/>
        </w:rPr>
        <w:t xml:space="preserve"> </w:t>
      </w:r>
      <w:r>
        <w:rPr>
          <w:rFonts w:eastAsiaTheme="minorEastAsia"/>
          <w:iCs/>
        </w:rPr>
        <w:t>could increase drag (</w:t>
      </w:r>
      <m:oMath>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TT</m:t>
            </m:r>
          </m:sub>
          <m:sup>
            <m:r>
              <w:rPr>
                <w:rFonts w:ascii="Cambria Math" w:eastAsiaTheme="minorEastAsia" w:hAnsi="Cambria Math"/>
              </w:rPr>
              <m:t>f</m:t>
            </m:r>
          </m:sup>
        </m:sSubSup>
      </m:oMath>
      <w:r>
        <w:rPr>
          <w:rFonts w:eastAsiaTheme="minorEastAsia"/>
          <w:iCs/>
        </w:rPr>
        <w:t>)</w:t>
      </w:r>
      <w:r w:rsidRPr="001D355B">
        <w:rPr>
          <w:rFonts w:eastAsiaTheme="minorEastAsia"/>
          <w:iCs/>
        </w:rPr>
        <w:t xml:space="preserve"> and/or</w:t>
      </w:r>
      <w:r>
        <w:rPr>
          <w:rFonts w:eastAsiaTheme="minorEastAsia"/>
          <w:iCs/>
        </w:rPr>
        <w:t xml:space="preserve"> reduce thrust</w:t>
      </w:r>
      <w:r w:rsidRPr="001D355B">
        <w:rPr>
          <w:rFonts w:eastAsiaTheme="minorEastAsia"/>
          <w:iCs/>
        </w:rPr>
        <w:t xml:space="preserve"> </w:t>
      </w:r>
      <w:r>
        <w:rPr>
          <w:rFonts w:eastAsiaTheme="minorEastAsia"/>
          <w:iCs/>
        </w:rPr>
        <w:t>(</w:t>
      </w:r>
      <m:oMath>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TR</m:t>
            </m:r>
          </m:sub>
          <m:sup>
            <m:r>
              <w:rPr>
                <w:rFonts w:ascii="Cambria Math" w:eastAsiaTheme="minorEastAsia" w:hAnsi="Cambria Math"/>
              </w:rPr>
              <m:t>f</m:t>
            </m:r>
          </m:sup>
        </m:sSubSup>
      </m:oMath>
      <w:r>
        <w:rPr>
          <w:rFonts w:eastAsiaTheme="minorEastAsia"/>
          <w:iCs/>
        </w:rPr>
        <w:t>)</w:t>
      </w:r>
      <w:r w:rsidRPr="001D355B">
        <w:rPr>
          <w:rFonts w:eastAsiaTheme="minorEastAsia"/>
          <w:iCs/>
        </w:rPr>
        <w:t xml:space="preserve"> </w:t>
      </w:r>
      <w:r>
        <w:rPr>
          <w:rFonts w:eastAsiaTheme="minorEastAsia"/>
          <w:iCs/>
        </w:rPr>
        <w:t>compared to RFT prediction.</w:t>
      </w:r>
    </w:p>
    <w:p w14:paraId="3F4FBE88" w14:textId="77777777" w:rsidR="00E6692A" w:rsidRDefault="00E6692A" w:rsidP="00F92E9A">
      <w:pPr>
        <w:rPr>
          <w:rFonts w:eastAsiaTheme="minorEastAsia"/>
          <w:b/>
          <w:iCs/>
        </w:rPr>
      </w:pPr>
    </w:p>
    <w:p w14:paraId="4764AFEC" w14:textId="49F83CD0" w:rsidR="00F92E9A" w:rsidRPr="00255384" w:rsidRDefault="00F92E9A" w:rsidP="00F92E9A">
      <w:pPr>
        <w:rPr>
          <w:rFonts w:eastAsiaTheme="minorEastAsia"/>
          <w:b/>
          <w:iCs/>
        </w:rPr>
      </w:pPr>
      <w:r w:rsidRPr="00255384">
        <w:rPr>
          <w:rFonts w:eastAsiaTheme="minorEastAsia"/>
          <w:b/>
          <w:iCs/>
        </w:rPr>
        <w:t xml:space="preserve">Expression of friction coefficients </w:t>
      </w:r>
    </w:p>
    <w:p w14:paraId="7CBDD3A3" w14:textId="77777777" w:rsidR="00F92E9A" w:rsidRPr="00120594" w:rsidRDefault="00F92E9A" w:rsidP="00F92E9A">
      <w:pPr>
        <w:rPr>
          <w:rFonts w:eastAsiaTheme="minorEastAsia"/>
          <w:b/>
          <w:i/>
          <w:iCs/>
        </w:rPr>
      </w:pPr>
      <w:r w:rsidRPr="00120594">
        <w:rPr>
          <w:rFonts w:eastAsiaTheme="minorEastAsia"/>
          <w:b/>
          <w:i/>
          <w:iCs/>
        </w:rPr>
        <w:t>Flagellum</w:t>
      </w:r>
    </w:p>
    <w:p w14:paraId="196D0B6E" w14:textId="2A562792" w:rsidR="00F92E9A" w:rsidRDefault="00F92E9A" w:rsidP="00F92E9A">
      <w:pPr>
        <w:rPr>
          <w:rFonts w:eastAsiaTheme="minorEastAsia"/>
          <w:iCs/>
        </w:rPr>
      </w:pPr>
      <w:r>
        <w:rPr>
          <w:rFonts w:eastAsiaTheme="minorEastAsia"/>
          <w:iCs/>
        </w:rPr>
        <w:t xml:space="preserve">The friction coefficients of the flagellum modeled as a helix are </w:t>
      </w:r>
      <w:r w:rsidR="00BE350A">
        <w:rPr>
          <w:rFonts w:eastAsiaTheme="minorEastAsia"/>
          <w:iCs/>
        </w:rPr>
        <w:fldChar w:fldCharType="begin">
          <w:fldData xml:space="preserve">PEVuZE5vdGU+PENpdGU+PEF1dGhvcj5HcmF5PC9BdXRob3I+PFllYXI+MTk1NTwvWWVhcj48UmVj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</w:fldData>
        </w:fldChar>
      </w:r>
      <w:r w:rsidR="002A3CEF">
        <w:rPr>
          <w:rFonts w:eastAsiaTheme="minorEastAsia"/>
          <w:iCs/>
        </w:rPr>
        <w:instrText xml:space="preserve"> ADDIN EN.CITE </w:instrText>
      </w:r>
      <w:r w:rsidR="002A3CEF">
        <w:rPr>
          <w:rFonts w:eastAsiaTheme="minorEastAsia"/>
          <w:iCs/>
        </w:rPr>
        <w:fldChar w:fldCharType="begin">
          <w:fldData xml:space="preserve">PEVuZE5vdGU+PENpdGU+PEF1dGhvcj5HcmF5PC9BdXRob3I+PFllYXI+MTk1NTwvWWVhcj48UmVj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</w:fldData>
        </w:fldChar>
      </w:r>
      <w:r w:rsidR="002A3CEF">
        <w:rPr>
          <w:rFonts w:eastAsiaTheme="minorEastAsia"/>
          <w:iCs/>
        </w:rPr>
        <w:instrText xml:space="preserve"> ADDIN EN.CITE.DATA </w:instrText>
      </w:r>
      <w:r w:rsidR="002A3CEF">
        <w:rPr>
          <w:rFonts w:eastAsiaTheme="minorEastAsia"/>
          <w:iCs/>
        </w:rPr>
      </w:r>
      <w:r w:rsidR="002A3CEF">
        <w:rPr>
          <w:rFonts w:eastAsiaTheme="minorEastAsia"/>
          <w:iCs/>
        </w:rPr>
        <w:fldChar w:fldCharType="end"/>
      </w:r>
      <w:r w:rsidR="00BE350A">
        <w:rPr>
          <w:rFonts w:eastAsiaTheme="minorEastAsia"/>
          <w:iCs/>
        </w:rPr>
      </w:r>
      <w:r w:rsidR="00BE350A">
        <w:rPr>
          <w:rFonts w:eastAsiaTheme="minorEastAsia"/>
          <w:iCs/>
        </w:rPr>
        <w:fldChar w:fldCharType="separate"/>
      </w:r>
      <w:r w:rsidR="002A3CEF" w:rsidRPr="002A3CEF">
        <w:rPr>
          <w:rFonts w:eastAsiaTheme="minorEastAsia"/>
          <w:iCs/>
          <w:noProof/>
          <w:vertAlign w:val="superscript"/>
        </w:rPr>
        <w:t>8,11-13</w:t>
      </w:r>
      <w:r w:rsidR="00BE350A">
        <w:rPr>
          <w:rFonts w:eastAsiaTheme="minorEastAsia"/>
          <w:iCs/>
        </w:rPr>
        <w:fldChar w:fldCharType="end"/>
      </w:r>
      <w:r>
        <w:rPr>
          <w:rFonts w:eastAsiaTheme="minorEastAsia"/>
          <w:iCs/>
        </w:rPr>
        <w:t xml:space="preserve">: </w:t>
      </w:r>
    </w:p>
    <w:p w14:paraId="075C2E24" w14:textId="34FBA66B"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TT</m:t>
                  </m:r>
                </m:sub>
                <m:sup>
                  <m:r>
                    <w:rPr>
                      <w:rFonts w:ascii="Cambria Math" w:eastAsiaTheme="minorEastAsia" w:hAnsi="Cambria Math"/>
                    </w:rPr>
                    <m:t>f</m:t>
                  </m:r>
                </m:sup>
              </m:sSubSup>
              <m:r>
                <w:rPr>
                  <w:rFonts w:ascii="Cambria Math" w:eastAsiaTheme="minorEastAsia" w:hAnsi="Cambria Math"/>
                </w:rPr>
                <m:t>= </m:t>
              </m:r>
              <m:sSub>
                <m:sSubPr>
                  <m:ctrlPr>
                    <w:rPr>
                      <w:rFonts w:ascii="Cambria Math" w:eastAsiaTheme="minorEastAsia" w:hAnsi="Cambria Math"/>
                      <w:i/>
                      <w:iCs/>
                    </w:rPr>
                  </m:ctrlPr>
                </m:sSubPr>
                <m:e>
                  <m:r>
                    <w:rPr>
                      <w:rFonts w:ascii="Cambria Math" w:eastAsiaTheme="minorEastAsia" w:hAnsi="Cambria Math"/>
                    </w:rPr>
                    <m:t>K</m:t>
                  </m:r>
                </m:e>
                <m:sub>
                  <m:r>
                    <w:rPr>
                      <w:rFonts w:ascii="Cambria Math" w:eastAsiaTheme="minorEastAsia" w:hAnsi="Cambria Math"/>
                    </w:rPr>
                    <m:t>n</m:t>
                  </m:r>
                </m:sub>
              </m:sSub>
              <m:r>
                <w:rPr>
                  <w:rFonts w:ascii="Cambria Math" w:eastAsiaTheme="minorEastAsia" w:hAnsi="Cambria Math"/>
                </w:rPr>
                <m:t> l</m:t>
              </m:r>
              <m:func>
                <m:funcPr>
                  <m:ctrlPr>
                    <w:rPr>
                      <w:rFonts w:ascii="Cambria Math" w:eastAsiaTheme="minorEastAsia" w:hAnsi="Cambria Math"/>
                      <w:i/>
                      <w:iCs/>
                    </w:rPr>
                  </m:ctrlPr>
                </m:funcPr>
                <m:fName>
                  <m:r>
                    <m:rPr>
                      <m:sty m:val="p"/>
                    </m:rPr>
                    <w:rPr>
                      <w:rFonts w:ascii="Cambria Math" w:eastAsiaTheme="minorEastAsia" w:hAnsi="Cambria Math"/>
                    </w:rPr>
                    <m:t>sin</m:t>
                  </m:r>
                </m:fName>
                <m:e>
                  <m:r>
                    <w:rPr>
                      <w:rFonts w:ascii="Cambria Math" w:eastAsiaTheme="minorEastAsia" w:hAnsi="Cambria Math"/>
                    </w:rPr>
                    <m:t>ψ</m:t>
                  </m:r>
                </m:e>
              </m:func>
              <m:r>
                <w:rPr>
                  <w:rFonts w:ascii="Cambria Math" w:eastAsiaTheme="minorEastAsia" w:hAnsi="Cambria Math"/>
                </w:rPr>
                <m:t> </m:t>
              </m:r>
              <m:d>
                <m:dPr>
                  <m:ctrlPr>
                    <w:rPr>
                      <w:rFonts w:ascii="Cambria Math" w:eastAsiaTheme="minorEastAsia" w:hAnsi="Cambria Math"/>
                      <w:i/>
                      <w:iCs/>
                    </w:rPr>
                  </m:ctrlPr>
                </m:dPr>
                <m:e>
                  <m:func>
                    <m:funcPr>
                      <m:ctrlPr>
                        <w:rPr>
                          <w:rFonts w:ascii="Cambria Math" w:eastAsiaTheme="minorEastAsia" w:hAnsi="Cambria Math"/>
                          <w:i/>
                          <w:iCs/>
                        </w:rPr>
                      </m:ctrlPr>
                    </m:funcPr>
                    <m:fName>
                      <m:r>
                        <m:rPr>
                          <m:sty m:val="p"/>
                        </m:rPr>
                        <w:rPr>
                          <w:rFonts w:ascii="Cambria Math" w:eastAsiaTheme="minorEastAsia" w:hAnsi="Cambria Math"/>
                        </w:rPr>
                        <m:t>tan</m:t>
                      </m:r>
                    </m:fName>
                    <m:e>
                      <m:r>
                        <w:rPr>
                          <w:rFonts w:ascii="Cambria Math" w:eastAsiaTheme="minorEastAsia" w:hAnsi="Cambria Math"/>
                        </w:rPr>
                        <m:t>ψ</m:t>
                      </m:r>
                    </m:e>
                  </m:func>
                  <m:r>
                    <w:rPr>
                      <w:rFonts w:ascii="Cambria Math" w:eastAsiaTheme="minorEastAsia" w:hAnsi="Cambria Math"/>
                    </w:rPr>
                    <m:t> +</m:t>
                  </m:r>
                  <m:f>
                    <m:fPr>
                      <m:ctrlPr>
                        <w:rPr>
                          <w:rFonts w:ascii="Cambria Math" w:eastAsiaTheme="minorEastAsia" w:hAnsi="Cambria Math"/>
                          <w:i/>
                          <w:iCs/>
                        </w:rPr>
                      </m:ctrlPr>
                    </m:fPr>
                    <m:num>
                      <m:sSub>
                        <m:sSubPr>
                          <m:ctrlPr>
                            <w:rPr>
                              <w:rFonts w:ascii="Cambria Math" w:eastAsiaTheme="minorEastAsia" w:hAnsi="Cambria Math"/>
                              <w:i/>
                              <w:iCs/>
                            </w:rPr>
                          </m:ctrlPr>
                        </m:sSubPr>
                        <m:e>
                          <m:r>
                            <w:rPr>
                              <w:rFonts w:ascii="Cambria Math" w:eastAsiaTheme="minorEastAsia" w:hAnsi="Cambria Math"/>
                            </w:rPr>
                            <m:t>γ</m:t>
                          </m:r>
                        </m:e>
                        <m:sub>
                          <m:r>
                            <w:rPr>
                              <w:rFonts w:ascii="Cambria Math" w:eastAsiaTheme="minorEastAsia" w:hAnsi="Cambria Math"/>
                            </w:rPr>
                            <m:t>k</m:t>
                          </m:r>
                        </m:sub>
                      </m:sSub>
                    </m:num>
                    <m:den>
                      <m:func>
                        <m:funcPr>
                          <m:ctrlPr>
                            <w:rPr>
                              <w:rFonts w:ascii="Cambria Math" w:eastAsiaTheme="minorEastAsia" w:hAnsi="Cambria Math"/>
                              <w:i/>
                              <w:iCs/>
                            </w:rPr>
                          </m:ctrlPr>
                        </m:funcPr>
                        <m:fName>
                          <m:r>
                            <m:rPr>
                              <m:sty m:val="p"/>
                            </m:rPr>
                            <w:rPr>
                              <w:rFonts w:ascii="Cambria Math" w:eastAsiaTheme="minorEastAsia" w:hAnsi="Cambria Math"/>
                            </w:rPr>
                            <m:t>tan</m:t>
                          </m:r>
                        </m:fName>
                        <m:e>
                          <m:r>
                            <w:rPr>
                              <w:rFonts w:ascii="Cambria Math" w:eastAsiaTheme="minorEastAsia" w:hAnsi="Cambria Math"/>
                            </w:rPr>
                            <m:t>ψ</m:t>
                          </m:r>
                        </m:e>
                      </m:func>
                    </m:den>
                  </m:f>
                </m:e>
              </m:d>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2.12</m:t>
                  </m:r>
                </m:e>
              </m:d>
            </m:e>
          </m:eqArr>
        </m:oMath>
      </m:oMathPara>
    </w:p>
    <w:p w14:paraId="7662D0E0" w14:textId="7C2D1E16"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TR</m:t>
                  </m:r>
                </m:sub>
                <m:sup>
                  <m:r>
                    <w:rPr>
                      <w:rFonts w:ascii="Cambria Math" w:eastAsiaTheme="minorEastAsia" w:hAnsi="Cambria Math"/>
                    </w:rPr>
                    <m:t>f</m:t>
                  </m:r>
                </m:sup>
              </m:sSubSup>
              <m:r>
                <w:rPr>
                  <w:rFonts w:ascii="Cambria Math" w:eastAsiaTheme="minorEastAsia" w:hAnsi="Cambria Math"/>
                </w:rPr>
                <m:t> = </m:t>
              </m:r>
              <m:sSub>
                <m:sSubPr>
                  <m:ctrlPr>
                    <w:rPr>
                      <w:rFonts w:ascii="Cambria Math" w:eastAsiaTheme="minorEastAsia" w:hAnsi="Cambria Math"/>
                      <w:i/>
                      <w:iCs/>
                    </w:rPr>
                  </m:ctrlPr>
                </m:sSubPr>
                <m:e>
                  <m:r>
                    <w:rPr>
                      <w:rFonts w:ascii="Cambria Math" w:eastAsiaTheme="minorEastAsia" w:hAnsi="Cambria Math"/>
                    </w:rPr>
                    <m:t>K</m:t>
                  </m:r>
                </m:e>
                <m:sub>
                  <m:r>
                    <w:rPr>
                      <w:rFonts w:ascii="Cambria Math" w:eastAsiaTheme="minorEastAsia" w:hAnsi="Cambria Math"/>
                    </w:rPr>
                    <m:t>n</m:t>
                  </m:r>
                </m:sub>
              </m:sSub>
              <m:r>
                <w:rPr>
                  <w:rFonts w:ascii="Cambria Math" w:eastAsiaTheme="minorEastAsia" w:hAnsi="Cambria Math"/>
                </w:rPr>
                <m:t> l R</m:t>
              </m:r>
              <m:func>
                <m:funcPr>
                  <m:ctrlPr>
                    <w:rPr>
                      <w:rFonts w:ascii="Cambria Math" w:eastAsiaTheme="minorEastAsia" w:hAnsi="Cambria Math"/>
                      <w:i/>
                      <w:iCs/>
                    </w:rPr>
                  </m:ctrlPr>
                </m:funcPr>
                <m:fName>
                  <m:r>
                    <m:rPr>
                      <m:sty m:val="p"/>
                    </m:rPr>
                    <w:rPr>
                      <w:rFonts w:ascii="Cambria Math" w:eastAsiaTheme="minorEastAsia" w:hAnsi="Cambria Math"/>
                    </w:rPr>
                    <m:t>sin</m:t>
                  </m:r>
                </m:fName>
                <m:e>
                  <m:r>
                    <w:rPr>
                      <w:rFonts w:ascii="Cambria Math" w:eastAsiaTheme="minorEastAsia" w:hAnsi="Cambria Math"/>
                    </w:rPr>
                    <m:t>ψ</m:t>
                  </m:r>
                </m:e>
              </m:func>
              <m:r>
                <w:rPr>
                  <w:rFonts w:ascii="Cambria Math" w:eastAsiaTheme="minorEastAsia" w:hAnsi="Cambria Math"/>
                </w:rPr>
                <m:t>  </m:t>
              </m:r>
              <m:d>
                <m:dPr>
                  <m:ctrlPr>
                    <w:rPr>
                      <w:rFonts w:ascii="Cambria Math" w:eastAsiaTheme="minorEastAsia" w:hAnsi="Cambria Math"/>
                      <w:i/>
                      <w:iCs/>
                    </w:rPr>
                  </m:ctrlPr>
                </m:dPr>
                <m:e>
                  <m:r>
                    <w:rPr>
                      <w:rFonts w:ascii="Cambria Math" w:eastAsiaTheme="minorEastAsia" w:hAnsi="Cambria Math"/>
                    </w:rPr>
                    <m:t>1-</m:t>
                  </m:r>
                  <m:sSub>
                    <m:sSubPr>
                      <m:ctrlPr>
                        <w:rPr>
                          <w:rFonts w:ascii="Cambria Math" w:eastAsiaTheme="minorEastAsia" w:hAnsi="Cambria Math"/>
                          <w:i/>
                          <w:iCs/>
                        </w:rPr>
                      </m:ctrlPr>
                    </m:sSubPr>
                    <m:e>
                      <m:r>
                        <w:rPr>
                          <w:rFonts w:ascii="Cambria Math" w:eastAsiaTheme="minorEastAsia" w:hAnsi="Cambria Math"/>
                        </w:rPr>
                        <m:t>γ</m:t>
                      </m:r>
                    </m:e>
                    <m:sub>
                      <m:r>
                        <w:rPr>
                          <w:rFonts w:ascii="Cambria Math" w:eastAsiaTheme="minorEastAsia" w:hAnsi="Cambria Math"/>
                        </w:rPr>
                        <m:t>k</m:t>
                      </m:r>
                    </m:sub>
                  </m:sSub>
                </m:e>
              </m:d>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2.13</m:t>
                  </m:r>
                </m:e>
              </m:d>
            </m:e>
          </m:eqArr>
        </m:oMath>
      </m:oMathPara>
    </w:p>
    <w:p w14:paraId="47F40B40" w14:textId="0B75DE5E"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rPr>
                  </m:ctrlPr>
                </m:sSubSupPr>
                <m:e>
                  <m:r>
                    <w:rPr>
                      <w:rFonts w:ascii="Cambria Math" w:eastAsiaTheme="minorEastAsia" w:hAnsi="Cambria Math"/>
                    </w:rPr>
                    <m:t>μ</m:t>
                  </m:r>
                </m:e>
                <m:sub>
                  <m:r>
                    <w:rPr>
                      <w:rFonts w:ascii="Cambria Math" w:eastAsiaTheme="minorEastAsia" w:hAnsi="Cambria Math"/>
                    </w:rPr>
                    <m:t>RR</m:t>
                  </m:r>
                </m:sub>
                <m:sup>
                  <m:r>
                    <w:rPr>
                      <w:rFonts w:ascii="Cambria Math" w:eastAsiaTheme="minorEastAsia" w:hAnsi="Cambria Math"/>
                    </w:rPr>
                    <m:t>f</m:t>
                  </m:r>
                </m:sup>
              </m:sSubSup>
              <m:r>
                <w:rPr>
                  <w:rFonts w:ascii="Cambria Math" w:eastAsiaTheme="minorEastAsia" w:hAnsi="Cambria Math"/>
                </w:rPr>
                <m:t> = </m:t>
              </m:r>
              <m:sSub>
                <m:sSubPr>
                  <m:ctrlPr>
                    <w:rPr>
                      <w:rFonts w:ascii="Cambria Math" w:eastAsiaTheme="minorEastAsia" w:hAnsi="Cambria Math"/>
                      <w:i/>
                      <w:iCs/>
                    </w:rPr>
                  </m:ctrlPr>
                </m:sSubPr>
                <m:e>
                  <m:r>
                    <w:rPr>
                      <w:rFonts w:ascii="Cambria Math" w:eastAsiaTheme="minorEastAsia" w:hAnsi="Cambria Math"/>
                    </w:rPr>
                    <m:t>K</m:t>
                  </m:r>
                </m:e>
                <m:sub>
                  <m:r>
                    <w:rPr>
                      <w:rFonts w:ascii="Cambria Math" w:eastAsiaTheme="minorEastAsia" w:hAnsi="Cambria Math"/>
                    </w:rPr>
                    <m:t>n</m:t>
                  </m:r>
                </m:sub>
              </m:sSub>
              <m:r>
                <w:rPr>
                  <w:rFonts w:ascii="Cambria Math" w:eastAsiaTheme="minorEastAsia" w:hAnsi="Cambria Math"/>
                </w:rPr>
                <m:t> l </m:t>
              </m:r>
              <m:sSup>
                <m:sSupPr>
                  <m:ctrlPr>
                    <w:rPr>
                      <w:rFonts w:ascii="Cambria Math" w:eastAsiaTheme="minorEastAsia" w:hAnsi="Cambria Math"/>
                      <w:i/>
                      <w:iCs/>
                    </w:rPr>
                  </m:ctrlPr>
                </m:sSupPr>
                <m:e>
                  <m:r>
                    <w:rPr>
                      <w:rFonts w:ascii="Cambria Math" w:eastAsiaTheme="minorEastAsia" w:hAnsi="Cambria Math"/>
                    </w:rPr>
                    <m:t>R</m:t>
                  </m:r>
                </m:e>
                <m:sup>
                  <m:r>
                    <w:rPr>
                      <w:rFonts w:ascii="Cambria Math" w:eastAsiaTheme="minorEastAsia" w:hAnsi="Cambria Math"/>
                    </w:rPr>
                    <m:t>2</m:t>
                  </m:r>
                </m:sup>
              </m:sSup>
              <m:func>
                <m:funcPr>
                  <m:ctrlPr>
                    <w:rPr>
                      <w:rFonts w:ascii="Cambria Math" w:eastAsiaTheme="minorEastAsia" w:hAnsi="Cambria Math"/>
                      <w:i/>
                      <w:iCs/>
                    </w:rPr>
                  </m:ctrlPr>
                </m:funcPr>
                <m:fName>
                  <m:r>
                    <m:rPr>
                      <m:sty m:val="p"/>
                    </m:rPr>
                    <w:rPr>
                      <w:rFonts w:ascii="Cambria Math" w:eastAsiaTheme="minorEastAsia" w:hAnsi="Cambria Math"/>
                    </w:rPr>
                    <m:t>sin</m:t>
                  </m:r>
                </m:fName>
                <m:e>
                  <m:r>
                    <w:rPr>
                      <w:rFonts w:ascii="Cambria Math" w:eastAsiaTheme="minorEastAsia" w:hAnsi="Cambria Math"/>
                    </w:rPr>
                    <m:t>ψ</m:t>
                  </m:r>
                </m:e>
              </m:func>
              <m:r>
                <w:rPr>
                  <w:rFonts w:ascii="Cambria Math" w:eastAsiaTheme="minorEastAsia" w:hAnsi="Cambria Math"/>
                </w:rPr>
                <m:t>  </m:t>
              </m:r>
              <m:d>
                <m:dPr>
                  <m:ctrlPr>
                    <w:rPr>
                      <w:rFonts w:ascii="Cambria Math" w:eastAsiaTheme="minorEastAsia" w:hAnsi="Cambria Math"/>
                      <w:i/>
                      <w:iCs/>
                    </w:rPr>
                  </m:ctrlPr>
                </m:dPr>
                <m:e>
                  <m:f>
                    <m:fPr>
                      <m:ctrlPr>
                        <w:rPr>
                          <w:rFonts w:ascii="Cambria Math" w:eastAsiaTheme="minorEastAsia" w:hAnsi="Cambria Math"/>
                          <w:i/>
                          <w:iCs/>
                        </w:rPr>
                      </m:ctrlPr>
                    </m:fPr>
                    <m:num>
                      <m:r>
                        <w:rPr>
                          <w:rFonts w:ascii="Cambria Math" w:eastAsiaTheme="minorEastAsia" w:hAnsi="Cambria Math"/>
                        </w:rPr>
                        <m:t>1</m:t>
                      </m:r>
                    </m:num>
                    <m:den>
                      <m:func>
                        <m:funcPr>
                          <m:ctrlPr>
                            <w:rPr>
                              <w:rFonts w:ascii="Cambria Math" w:eastAsiaTheme="minorEastAsia" w:hAnsi="Cambria Math"/>
                              <w:i/>
                              <w:iCs/>
                            </w:rPr>
                          </m:ctrlPr>
                        </m:funcPr>
                        <m:fName>
                          <m:r>
                            <m:rPr>
                              <m:sty m:val="p"/>
                            </m:rPr>
                            <w:rPr>
                              <w:rFonts w:ascii="Cambria Math" w:eastAsiaTheme="minorEastAsia" w:hAnsi="Cambria Math"/>
                            </w:rPr>
                            <m:t>tan</m:t>
                          </m:r>
                        </m:fName>
                        <m:e>
                          <m:r>
                            <w:rPr>
                              <w:rFonts w:ascii="Cambria Math" w:eastAsiaTheme="minorEastAsia" w:hAnsi="Cambria Math"/>
                            </w:rPr>
                            <m:t>ψ</m:t>
                          </m:r>
                        </m:e>
                      </m:func>
                    </m:den>
                  </m:f>
                  <m:r>
                    <w:rPr>
                      <w:rFonts w:ascii="Cambria Math" w:eastAsiaTheme="minorEastAsia" w:hAnsi="Cambria Math"/>
                    </w:rPr>
                    <m:t> +</m:t>
                  </m:r>
                  <m:sSub>
                    <m:sSubPr>
                      <m:ctrlPr>
                        <w:rPr>
                          <w:rFonts w:ascii="Cambria Math" w:eastAsiaTheme="minorEastAsia" w:hAnsi="Cambria Math"/>
                          <w:i/>
                          <w:iCs/>
                        </w:rPr>
                      </m:ctrlPr>
                    </m:sSubPr>
                    <m:e>
                      <m:r>
                        <w:rPr>
                          <w:rFonts w:ascii="Cambria Math" w:eastAsiaTheme="minorEastAsia" w:hAnsi="Cambria Math"/>
                        </w:rPr>
                        <m:t>γ</m:t>
                      </m:r>
                    </m:e>
                    <m:sub>
                      <m:r>
                        <w:rPr>
                          <w:rFonts w:ascii="Cambria Math" w:eastAsiaTheme="minorEastAsia" w:hAnsi="Cambria Math"/>
                        </w:rPr>
                        <m:t>k</m:t>
                      </m:r>
                    </m:sub>
                  </m:sSub>
                  <m:func>
                    <m:funcPr>
                      <m:ctrlPr>
                        <w:rPr>
                          <w:rFonts w:ascii="Cambria Math" w:eastAsiaTheme="minorEastAsia" w:hAnsi="Cambria Math"/>
                          <w:i/>
                          <w:iCs/>
                        </w:rPr>
                      </m:ctrlPr>
                    </m:funcPr>
                    <m:fName>
                      <m:r>
                        <m:rPr>
                          <m:sty m:val="p"/>
                        </m:rPr>
                        <w:rPr>
                          <w:rFonts w:ascii="Cambria Math" w:eastAsiaTheme="minorEastAsia" w:hAnsi="Cambria Math"/>
                        </w:rPr>
                        <m:t>tan</m:t>
                      </m:r>
                    </m:fName>
                    <m:e>
                      <m:r>
                        <w:rPr>
                          <w:rFonts w:ascii="Cambria Math" w:eastAsiaTheme="minorEastAsia" w:hAnsi="Cambria Math"/>
                        </w:rPr>
                        <m:t>ψ</m:t>
                      </m:r>
                    </m:e>
                  </m:func>
                </m:e>
              </m:d>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2.14</m:t>
                  </m:r>
                </m:e>
              </m:d>
            </m:e>
          </m:eqArr>
        </m:oMath>
      </m:oMathPara>
    </w:p>
    <w:p w14:paraId="7860630C" w14:textId="77777777" w:rsidR="00F92E9A" w:rsidRDefault="00F92E9A" w:rsidP="00F92E9A">
      <w:pPr>
        <w:rPr>
          <w:rFonts w:eastAsiaTheme="minorEastAsia"/>
          <w:iCs/>
        </w:rPr>
      </w:pPr>
      <w:r>
        <w:rPr>
          <w:rFonts w:eastAsiaTheme="minorEastAsia"/>
          <w:iCs/>
        </w:rPr>
        <w:t xml:space="preserve">With the coefficients </w:t>
      </w:r>
    </w:p>
    <w:p w14:paraId="24C4CA88" w14:textId="12B44F7C"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rPr>
                  </m:ctrlPr>
                </m:sSubPr>
                <m:e>
                  <m:r>
                    <w:rPr>
                      <w:rFonts w:ascii="Cambria Math" w:eastAsiaTheme="minorEastAsia" w:hAnsi="Cambria Math"/>
                    </w:rPr>
                    <m:t>K</m:t>
                  </m:r>
                </m:e>
                <m:sub>
                  <m:r>
                    <w:rPr>
                      <w:rFonts w:ascii="Cambria Math" w:eastAsiaTheme="minorEastAsia" w:hAnsi="Cambria Math"/>
                    </w:rPr>
                    <m:t>n</m:t>
                  </m:r>
                </m:sub>
              </m:sSub>
              <m:r>
                <w:rPr>
                  <w:rFonts w:ascii="Cambria Math" w:eastAsiaTheme="minorEastAsia" w:hAnsi="Cambria Math"/>
                </w:rPr>
                <m:t>=</m:t>
              </m:r>
              <m:f>
                <m:fPr>
                  <m:type m:val="lin"/>
                  <m:ctrlPr>
                    <w:rPr>
                      <w:rFonts w:ascii="Cambria Math" w:eastAsiaTheme="minorEastAsia" w:hAnsi="Cambria Math"/>
                      <w:i/>
                      <w:iCs/>
                    </w:rPr>
                  </m:ctrlPr>
                </m:fPr>
                <m:num>
                  <m:r>
                    <w:rPr>
                      <w:rFonts w:ascii="Cambria Math" w:eastAsiaTheme="minorEastAsia" w:hAnsi="Cambria Math"/>
                    </w:rPr>
                    <m:t>4πη</m:t>
                  </m:r>
                </m:num>
                <m:den>
                  <m:d>
                    <m:dPr>
                      <m:ctrlPr>
                        <w:rPr>
                          <w:rFonts w:ascii="Cambria Math" w:eastAsiaTheme="minorEastAsia" w:hAnsi="Cambria Math"/>
                          <w:i/>
                        </w:rPr>
                      </m:ctrlPr>
                    </m:dPr>
                    <m:e>
                      <m:func>
                        <m:funcPr>
                          <m:ctrlPr>
                            <w:rPr>
                              <w:rFonts w:ascii="Cambria Math" w:eastAsiaTheme="minorEastAsia" w:hAnsi="Cambria Math"/>
                              <w:i/>
                              <w:iCs/>
                            </w:rPr>
                          </m:ctrlPr>
                        </m:funcPr>
                        <m:fName>
                          <m:r>
                            <m:rPr>
                              <m:sty m:val="p"/>
                            </m:rPr>
                            <w:rPr>
                              <w:rFonts w:ascii="Cambria Math" w:eastAsiaTheme="minorEastAsia" w:hAnsi="Cambria Math"/>
                            </w:rPr>
                            <m:t>ln</m:t>
                          </m:r>
                        </m:fName>
                        <m:e>
                          <m:f>
                            <m:fPr>
                              <m:ctrlPr>
                                <w:rPr>
                                  <w:rFonts w:ascii="Cambria Math" w:eastAsiaTheme="minorEastAsia" w:hAnsi="Cambria Math"/>
                                  <w:i/>
                                </w:rPr>
                              </m:ctrlPr>
                            </m:fPr>
                            <m:num>
                              <m:r>
                                <w:rPr>
                                  <w:rFonts w:ascii="Cambria Math" w:eastAsiaTheme="minorEastAsia" w:hAnsi="Cambria Math"/>
                                </w:rPr>
                                <m:t>cλ</m:t>
                              </m:r>
                            </m:num>
                            <m:den>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f</m:t>
                                  </m:r>
                                </m:sub>
                              </m:sSub>
                            </m:den>
                          </m:f>
                        </m:e>
                      </m:func>
                      <m:r>
                        <w:rPr>
                          <w:rFonts w:ascii="Cambria Math" w:eastAsiaTheme="minorEastAsia" w:hAnsi="Cambria Math"/>
                        </w:rPr>
                        <m:t>+0.5</m:t>
                      </m:r>
                    </m:e>
                  </m:d>
                </m:den>
              </m:f>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2.15</m:t>
                  </m:r>
                </m:e>
              </m:d>
            </m:e>
          </m:eqArr>
        </m:oMath>
      </m:oMathPara>
    </w:p>
    <w:p w14:paraId="2C9A90F5" w14:textId="582FFF91"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rPr>
                  </m:ctrlPr>
                </m:sSubPr>
                <m:e>
                  <m:r>
                    <w:rPr>
                      <w:rFonts w:ascii="Cambria Math" w:eastAsiaTheme="minorEastAsia" w:hAnsi="Cambria Math"/>
                    </w:rPr>
                    <m:t>γ</m:t>
                  </m:r>
                </m:e>
                <m:sub>
                  <m:r>
                    <w:rPr>
                      <w:rFonts w:ascii="Cambria Math" w:eastAsiaTheme="minorEastAsia" w:hAnsi="Cambria Math"/>
                    </w:rPr>
                    <m:t>k</m:t>
                  </m:r>
                </m:sub>
              </m:sSub>
              <m:r>
                <w:rPr>
                  <w:rFonts w:ascii="Cambria Math" w:eastAsiaTheme="minorEastAsia" w:hAnsi="Cambria Math"/>
                </w:rPr>
                <m:t>=0.7#</m:t>
              </m:r>
              <m:d>
                <m:dPr>
                  <m:ctrlPr>
                    <w:rPr>
                      <w:rFonts w:ascii="Cambria Math" w:eastAsiaTheme="minorEastAsia" w:hAnsi="Cambria Math"/>
                      <w:i/>
                      <w:iCs/>
                    </w:rPr>
                  </m:ctrlPr>
                </m:dPr>
                <m:e>
                  <m:r>
                    <w:rPr>
                      <w:rFonts w:ascii="Cambria Math" w:eastAsiaTheme="minorEastAsia" w:hAnsi="Cambria Math"/>
                    </w:rPr>
                    <m:t>2.16</m:t>
                  </m:r>
                </m:e>
              </m:d>
            </m:e>
          </m:eqArr>
        </m:oMath>
      </m:oMathPara>
    </w:p>
    <w:p w14:paraId="40B7E0C5" w14:textId="09551534" w:rsidR="00F92E9A" w:rsidRPr="00B07F5F" w:rsidRDefault="00000000" w:rsidP="00F92E9A">
      <w:pPr>
        <w:rPr>
          <w:rFonts w:eastAsiaTheme="minorEastAsia"/>
          <w:iCs/>
        </w:rPr>
      </w:pPr>
      <m:oMathPara>
        <m:oMath>
          <m:eqArr>
            <m:eqArrPr>
              <m:maxDist m:val="1"/>
              <m:ctrlPr>
                <w:rPr>
                  <w:rFonts w:ascii="Cambria Math" w:eastAsiaTheme="minorEastAsia" w:hAnsi="Cambria Math"/>
                  <w:i/>
                  <w:iCs/>
                </w:rPr>
              </m:ctrlPr>
            </m:eqArrPr>
            <m:e>
              <m:func>
                <m:funcPr>
                  <m:ctrlPr>
                    <w:rPr>
                      <w:rFonts w:ascii="Cambria Math" w:eastAsiaTheme="minorEastAsia" w:hAnsi="Cambria Math"/>
                      <w:i/>
                      <w:iCs/>
                    </w:rPr>
                  </m:ctrlPr>
                </m:funcPr>
                <m:fName>
                  <m:r>
                    <m:rPr>
                      <m:sty m:val="p"/>
                    </m:rPr>
                    <w:rPr>
                      <w:rFonts w:ascii="Cambria Math" w:eastAsiaTheme="minorEastAsia" w:hAnsi="Cambria Math"/>
                    </w:rPr>
                    <m:t>tan</m:t>
                  </m:r>
                </m:fName>
                <m:e>
                  <m:r>
                    <w:rPr>
                      <w:rFonts w:ascii="Cambria Math" w:eastAsiaTheme="minorEastAsia" w:hAnsi="Cambria Math"/>
                    </w:rPr>
                    <m:t>ψ</m:t>
                  </m:r>
                </m:e>
              </m:func>
              <m:r>
                <w:rPr>
                  <w:rFonts w:ascii="Cambria Math" w:eastAsiaTheme="minorEastAsia" w:hAnsi="Cambria Math"/>
                </w:rPr>
                <m:t>=</m:t>
              </m:r>
              <m:f>
                <m:fPr>
                  <m:type m:val="lin"/>
                  <m:ctrlPr>
                    <w:rPr>
                      <w:rFonts w:ascii="Cambria Math" w:eastAsiaTheme="minorEastAsia" w:hAnsi="Cambria Math"/>
                      <w:i/>
                      <w:iCs/>
                    </w:rPr>
                  </m:ctrlPr>
                </m:fPr>
                <m:num>
                  <m:r>
                    <w:rPr>
                      <w:rFonts w:ascii="Cambria Math" w:eastAsiaTheme="minorEastAsia" w:hAnsi="Cambria Math"/>
                    </w:rPr>
                    <m:t>2πR</m:t>
                  </m:r>
                </m:num>
                <m:den>
                  <m:r>
                    <w:rPr>
                      <w:rFonts w:ascii="Cambria Math" w:eastAsiaTheme="minorEastAsia" w:hAnsi="Cambria Math"/>
                    </w:rPr>
                    <m:t>λ</m:t>
                  </m:r>
                </m:den>
              </m:f>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2.17</m:t>
                  </m:r>
                </m:e>
              </m:d>
            </m:e>
          </m:eqArr>
        </m:oMath>
      </m:oMathPara>
    </w:p>
    <w:p w14:paraId="6936B045" w14:textId="2C4BA12C" w:rsidR="00F92E9A" w:rsidRDefault="00F92E9A" w:rsidP="00F92E9A">
      <w:pPr>
        <w:jc w:val="both"/>
        <w:rPr>
          <w:rFonts w:eastAsiaTheme="minorEastAsia"/>
        </w:rPr>
      </w:pPr>
      <w:r>
        <w:rPr>
          <w:rFonts w:eastAsiaTheme="minorEastAsia"/>
          <w:iCs/>
        </w:rPr>
        <w:t>where the helix parameters are as indicated on Extended Data Fig</w:t>
      </w:r>
      <w:r w:rsidR="00736246">
        <w:rPr>
          <w:rFonts w:eastAsiaTheme="minorEastAsia"/>
          <w:iCs/>
        </w:rPr>
        <w:t>.</w:t>
      </w:r>
      <w:r>
        <w:rPr>
          <w:rFonts w:eastAsiaTheme="minorEastAsia"/>
          <w:iCs/>
        </w:rPr>
        <w:t xml:space="preserve"> </w:t>
      </w:r>
      <w:r w:rsidR="00736246">
        <w:rPr>
          <w:rFonts w:eastAsiaTheme="minorEastAsia"/>
          <w:iCs/>
        </w:rPr>
        <w:t>5</w:t>
      </w:r>
      <w:r>
        <w:rPr>
          <w:rFonts w:eastAsiaTheme="minorEastAsia"/>
          <w:iCs/>
        </w:rPr>
        <w:t xml:space="preserve">a, and the medium viscosity is </w:t>
      </w:r>
      <m:oMath>
        <m:r>
          <w:rPr>
            <w:rFonts w:ascii="Cambria Math" w:eastAsiaTheme="minorEastAsia" w:hAnsi="Cambria Math"/>
          </w:rPr>
          <m:t>η</m:t>
        </m:r>
      </m:oMath>
      <w:r>
        <w:rPr>
          <w:rFonts w:eastAsiaTheme="minorEastAsia"/>
          <w:iCs/>
        </w:rPr>
        <w:t xml:space="preserve">. The length of the helix  </w:t>
      </w:r>
      <m:oMath>
        <m:r>
          <w:rPr>
            <w:rFonts w:ascii="Cambria Math" w:eastAsiaTheme="minorEastAsia" w:hAnsi="Cambria Math"/>
          </w:rPr>
          <m:t>l</m:t>
        </m:r>
      </m:oMath>
      <w:r>
        <w:rPr>
          <w:rFonts w:eastAsiaTheme="minorEastAsia"/>
          <w:iCs/>
        </w:rPr>
        <w:t xml:space="preserve"> varied between </w:t>
      </w:r>
      <w:r w:rsidR="00DF7ADA">
        <w:rPr>
          <w:rFonts w:eastAsiaTheme="minorEastAsia"/>
          <w:iCs/>
        </w:rPr>
        <w:t>5</w:t>
      </w:r>
      <w:r>
        <w:rPr>
          <w:rFonts w:eastAsiaTheme="minorEastAsia"/>
          <w:iCs/>
        </w:rPr>
        <w:t xml:space="preserve"> and 8.5 µm, according to measured values in the different strains (</w:t>
      </w:r>
      <w:r w:rsidRPr="00BF12D4">
        <w:rPr>
          <w:rFonts w:eastAsiaTheme="minorEastAsia"/>
          <w:iCs/>
        </w:rPr>
        <w:t>Fig. 2</w:t>
      </w:r>
      <w:r>
        <w:rPr>
          <w:rFonts w:eastAsiaTheme="minorEastAsia"/>
          <w:iCs/>
        </w:rPr>
        <w:t>)</w:t>
      </w:r>
      <w:r w:rsidR="00DF7ADA">
        <w:rPr>
          <w:rFonts w:eastAsiaTheme="minorEastAsia"/>
          <w:iCs/>
        </w:rPr>
        <w:t xml:space="preserve">, which were least-square fitted as </w:t>
      </w:r>
      <m:oMath>
        <m:r>
          <w:rPr>
            <w:rFonts w:ascii="Cambria Math" w:eastAsiaTheme="minorEastAsia" w:hAnsi="Cambria Math"/>
          </w:rPr>
          <m:t>l</m:t>
        </m:r>
        <m:r>
          <w:rPr>
            <w:rFonts w:ascii="Cambria Math" w:hAnsi="Cambria Math"/>
          </w:rPr>
          <m:t xml:space="preserve"> = 5.3983 + 3.6564 </m:t>
        </m:r>
        <m:func>
          <m:funcPr>
            <m:ctrlPr>
              <w:rPr>
                <w:rFonts w:ascii="Cambria Math" w:hAnsi="Cambria Math"/>
                <w:i/>
              </w:rPr>
            </m:ctrlPr>
          </m:funcPr>
          <m:fName>
            <m:sSub>
              <m:sSubPr>
                <m:ctrlPr>
                  <w:rPr>
                    <w:rFonts w:ascii="Cambria Math" w:hAnsi="Cambria Math"/>
                    <w:i/>
                  </w:rPr>
                </m:ctrlPr>
              </m:sSubPr>
              <m:e>
                <m:r>
                  <m:rPr>
                    <m:sty m:val="p"/>
                  </m:rPr>
                  <w:rPr>
                    <w:rFonts w:ascii="Cambria Math" w:hAnsi="Cambria Math"/>
                  </w:rPr>
                  <m:t>log</m:t>
                </m:r>
              </m:e>
              <m:sub>
                <m:r>
                  <w:rPr>
                    <w:rFonts w:ascii="Cambria Math" w:hAnsi="Cambria Math"/>
                  </w:rPr>
                  <m:t>10</m:t>
                </m:r>
                <m:ctrlPr>
                  <w:rPr>
                    <w:rFonts w:ascii="Cambria Math" w:hAnsi="Cambria Math"/>
                  </w:rPr>
                </m:ctrlPr>
              </m:sub>
            </m:sSub>
          </m:fName>
          <m:e>
            <m:r>
              <w:rPr>
                <w:rFonts w:ascii="Cambria Math" w:hAnsi="Cambria Math"/>
              </w:rPr>
              <m:t>N</m:t>
            </m:r>
          </m:e>
        </m:func>
      </m:oMath>
      <w:r w:rsidR="00DF7ADA">
        <w:rPr>
          <w:rFonts w:eastAsiaTheme="minorEastAsia"/>
        </w:rPr>
        <w:t xml:space="preserve"> to quantify the dependence of flagellar length on flagellar number</w:t>
      </w:r>
      <w:r>
        <w:rPr>
          <w:rFonts w:eastAsiaTheme="minorEastAsia"/>
          <w:iCs/>
        </w:rPr>
        <w:t xml:space="preserve">. We fixed the helix wavelength </w:t>
      </w:r>
      <m:oMath>
        <m:r>
          <w:rPr>
            <w:rFonts w:ascii="Cambria Math" w:hAnsi="Cambria Math"/>
          </w:rPr>
          <m:t>λ</m:t>
        </m:r>
        <m:r>
          <m:rPr>
            <m:sty m:val="p"/>
          </m:rPr>
          <w:rPr>
            <w:rFonts w:ascii="Cambria Math" w:hAnsi="Cambria Math"/>
          </w:rPr>
          <m:t>=2.3</m:t>
        </m:r>
      </m:oMath>
      <w:r w:rsidRPr="007B72E9">
        <w:rPr>
          <w:iCs/>
        </w:rPr>
        <w:t xml:space="preserve"> µm</w:t>
      </w:r>
      <w:r>
        <w:rPr>
          <w:iCs/>
        </w:rPr>
        <w:t xml:space="preserve">, radius </w:t>
      </w:r>
      <m:oMath>
        <m:r>
          <w:rPr>
            <w:rFonts w:ascii="Cambria Math" w:hAnsi="Cambria Math"/>
          </w:rPr>
          <m:t>R = 0.2</m:t>
        </m:r>
      </m:oMath>
      <w:r w:rsidRPr="007B72E9">
        <w:rPr>
          <w:iCs/>
        </w:rPr>
        <w:t xml:space="preserve"> µm</w:t>
      </w:r>
      <w:r>
        <w:rPr>
          <w:iCs/>
        </w:rPr>
        <w:t xml:space="preserve">, and flagellar filament thickness </w:t>
      </w:r>
      <m:oMath>
        <m:r>
          <w:rPr>
            <w:rFonts w:ascii="Cambria Math" w:hAnsi="Cambria Math"/>
          </w:rPr>
          <m:t>r =0.02</m:t>
        </m:r>
        <m:r>
          <m:rPr>
            <m:nor/>
          </m:rPr>
          <w:rPr>
            <w:iCs/>
          </w:rPr>
          <m:t> µm</m:t>
        </m:r>
      </m:oMath>
      <w:r>
        <w:rPr>
          <w:rFonts w:eastAsiaTheme="minorEastAsia"/>
          <w:iCs/>
        </w:rPr>
        <w:t xml:space="preserve"> according to previous measurements </w:t>
      </w:r>
      <w:r w:rsidR="00BE350A">
        <w:rPr>
          <w:rFonts w:eastAsiaTheme="minorEastAsia"/>
          <w:iCs/>
        </w:rPr>
        <w:fldChar w:fldCharType="begin">
          <w:fldData xml:space="preserve">PEVuZE5vdGU+PENpdGU+PEF1dGhvcj5Nb3JnYW48L0F1dGhvcj48WWVhcj4xOTk1PC9ZZWFyPjxS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</w:fldData>
        </w:fldChar>
      </w:r>
      <w:r w:rsidR="002A3CEF">
        <w:rPr>
          <w:rFonts w:eastAsiaTheme="minorEastAsia"/>
          <w:iCs/>
        </w:rPr>
        <w:instrText xml:space="preserve"> ADDIN EN.CITE </w:instrText>
      </w:r>
      <w:r w:rsidR="002A3CEF">
        <w:rPr>
          <w:rFonts w:eastAsiaTheme="minorEastAsia"/>
          <w:iCs/>
        </w:rPr>
        <w:fldChar w:fldCharType="begin">
          <w:fldData xml:space="preserve">PEVuZE5vdGU+PENpdGU+PEF1dGhvcj5Nb3JnYW48L0F1dGhvcj48WWVhcj4xOTk1PC9ZZWFyPjxS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</w:fldData>
        </w:fldChar>
      </w:r>
      <w:r w:rsidR="002A3CEF">
        <w:rPr>
          <w:rFonts w:eastAsiaTheme="minorEastAsia"/>
          <w:iCs/>
        </w:rPr>
        <w:instrText xml:space="preserve"> ADDIN EN.CITE.DATA </w:instrText>
      </w:r>
      <w:r w:rsidR="002A3CEF">
        <w:rPr>
          <w:rFonts w:eastAsiaTheme="minorEastAsia"/>
          <w:iCs/>
        </w:rPr>
      </w:r>
      <w:r w:rsidR="002A3CEF">
        <w:rPr>
          <w:rFonts w:eastAsiaTheme="minorEastAsia"/>
          <w:iCs/>
        </w:rPr>
        <w:fldChar w:fldCharType="end"/>
      </w:r>
      <w:r w:rsidR="00BE350A">
        <w:rPr>
          <w:rFonts w:eastAsiaTheme="minorEastAsia"/>
          <w:iCs/>
        </w:rPr>
      </w:r>
      <w:r w:rsidR="00BE350A">
        <w:rPr>
          <w:rFonts w:eastAsiaTheme="minorEastAsia"/>
          <w:iCs/>
        </w:rPr>
        <w:fldChar w:fldCharType="separate"/>
      </w:r>
      <w:r w:rsidR="002A3CEF" w:rsidRPr="002A3CEF">
        <w:rPr>
          <w:rFonts w:eastAsiaTheme="minorEastAsia"/>
          <w:iCs/>
          <w:noProof/>
          <w:vertAlign w:val="superscript"/>
        </w:rPr>
        <w:t>14,15</w:t>
      </w:r>
      <w:r w:rsidR="00BE350A">
        <w:rPr>
          <w:rFonts w:eastAsiaTheme="minorEastAsia"/>
          <w:iCs/>
        </w:rPr>
        <w:fldChar w:fldCharType="end"/>
      </w:r>
      <w:r>
        <w:rPr>
          <w:rFonts w:eastAsiaTheme="minorEastAsia"/>
          <w:iCs/>
        </w:rPr>
        <w:t xml:space="preserve">. The bundle thickness is </w:t>
      </w:r>
      <w:r>
        <w:t xml:space="preserve"> </w:t>
      </w:r>
      <m:oMath>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 xml:space="preserve">=r </m:t>
        </m:r>
        <m:sSup>
          <m:sSupPr>
            <m:ctrlPr>
              <w:rPr>
                <w:rFonts w:ascii="Cambria Math" w:hAnsi="Cambria Math"/>
                <w:i/>
              </w:rPr>
            </m:ctrlPr>
          </m:sSupPr>
          <m:e>
            <m:r>
              <w:rPr>
                <w:rFonts w:ascii="Cambria Math" w:hAnsi="Cambria Math"/>
              </w:rPr>
              <m:t>N</m:t>
            </m:r>
          </m:e>
          <m:sup>
            <m:f>
              <m:fPr>
                <m:type m:val="lin"/>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up>
        </m:sSup>
      </m:oMath>
      <w:r>
        <w:rPr>
          <w:rFonts w:eastAsiaTheme="minorEastAsia"/>
        </w:rPr>
        <w:t xml:space="preserve"> to account for the increased cross-section of the bundle. The coefficient </w:t>
      </w:r>
      <m:oMath>
        <m:r>
          <w:rPr>
            <w:rFonts w:ascii="Cambria Math" w:eastAsiaTheme="minorEastAsia" w:hAnsi="Cambria Math"/>
          </w:rPr>
          <m:t>c</m:t>
        </m:r>
      </m:oMath>
      <w:r>
        <w:rPr>
          <w:rFonts w:eastAsiaTheme="minorEastAsia"/>
        </w:rPr>
        <w:t xml:space="preserve"> in </w:t>
      </w:r>
      <w:r w:rsidR="00C37489">
        <w:rPr>
          <w:rFonts w:eastAsiaTheme="minorEastAsia"/>
        </w:rPr>
        <w:t xml:space="preserve">Eq. </w:t>
      </w:r>
      <w:r>
        <w:rPr>
          <w:rFonts w:eastAsiaTheme="minorEastAsia"/>
        </w:rPr>
        <w:t>(</w:t>
      </w:r>
      <w:r w:rsidR="00C37489">
        <w:rPr>
          <w:rFonts w:eastAsiaTheme="minorEastAsia"/>
        </w:rPr>
        <w:t>2.</w:t>
      </w:r>
      <w:r>
        <w:rPr>
          <w:rFonts w:eastAsiaTheme="minorEastAsia"/>
        </w:rPr>
        <w:t xml:space="preserve">15) takes various values through the literature </w:t>
      </w:r>
      <w:r w:rsidR="00BE350A">
        <w:rPr>
          <w:rFonts w:eastAsiaTheme="minorEastAsia"/>
        </w:rPr>
        <w:fldChar w:fldCharType="begin">
          <w:fldData xml:space="preserve">PEVuZE5vdGU+PENpdGU+PEF1dGhvcj5Kb2huc29uPC9BdXRob3I+PFllYXI+MTk3OTwvWWVhcj48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</w:fldData>
        </w:fldChar>
      </w:r>
      <w:r w:rsidR="002A3CEF">
        <w:rPr>
          <w:rFonts w:eastAsiaTheme="minorEastAsia"/>
        </w:rPr>
        <w:instrText xml:space="preserve"> ADDIN EN.CITE </w:instrText>
      </w:r>
      <w:r w:rsidR="002A3CEF">
        <w:rPr>
          <w:rFonts w:eastAsiaTheme="minorEastAsia"/>
        </w:rPr>
        <w:fldChar w:fldCharType="begin">
          <w:fldData xml:space="preserve">PEVuZE5vdGU+PENpdGU+PEF1dGhvcj5Kb2huc29uPC9BdXRob3I+PFllYXI+MTk3OTwvWWVhcj48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</w:fldData>
        </w:fldChar>
      </w:r>
      <w:r w:rsidR="002A3CEF">
        <w:rPr>
          <w:rFonts w:eastAsiaTheme="minorEastAsia"/>
        </w:rPr>
        <w:instrText xml:space="preserve"> ADDIN EN.CITE.DATA </w:instrText>
      </w:r>
      <w:r w:rsidR="002A3CEF">
        <w:rPr>
          <w:rFonts w:eastAsiaTheme="minorEastAsia"/>
        </w:rPr>
      </w:r>
      <w:r w:rsidR="002A3CEF">
        <w:rPr>
          <w:rFonts w:eastAsiaTheme="minorEastAsia"/>
        </w:rPr>
        <w:fldChar w:fldCharType="end"/>
      </w:r>
      <w:r w:rsidR="00BE350A">
        <w:rPr>
          <w:rFonts w:eastAsiaTheme="minorEastAsia"/>
        </w:rPr>
      </w:r>
      <w:r w:rsidR="00BE350A">
        <w:rPr>
          <w:rFonts w:eastAsiaTheme="minorEastAsia"/>
        </w:rPr>
        <w:fldChar w:fldCharType="separate"/>
      </w:r>
      <w:r w:rsidR="002A3CEF" w:rsidRPr="002A3CEF">
        <w:rPr>
          <w:rFonts w:eastAsiaTheme="minorEastAsia"/>
          <w:noProof/>
          <w:vertAlign w:val="superscript"/>
        </w:rPr>
        <w:t>8,13</w:t>
      </w:r>
      <w:r w:rsidR="00BE350A">
        <w:rPr>
          <w:rFonts w:eastAsiaTheme="minorEastAsia"/>
        </w:rPr>
        <w:fldChar w:fldCharType="end"/>
      </w:r>
      <w:r>
        <w:rPr>
          <w:rFonts w:eastAsiaTheme="minorEastAsia"/>
        </w:rPr>
        <w:t xml:space="preserve">, from </w:t>
      </w:r>
      <m:oMath>
        <m:r>
          <w:rPr>
            <w:rFonts w:ascii="Cambria Math" w:eastAsiaTheme="minorEastAsia" w:hAnsi="Cambria Math"/>
          </w:rPr>
          <m:t>c=2</m:t>
        </m:r>
      </m:oMath>
      <w:r>
        <w:rPr>
          <w:rFonts w:eastAsiaTheme="minorEastAsia"/>
        </w:rPr>
        <w:t xml:space="preserve"> in Gray and Hancock’s work</w:t>
      </w:r>
      <w:r w:rsidR="00BE350A">
        <w:rPr>
          <w:rFonts w:eastAsiaTheme="minorEastAsia"/>
        </w:rPr>
        <w:fldChar w:fldCharType="begin"/>
      </w:r>
      <w:r w:rsidR="002A3CEF">
        <w:rPr>
          <w:rFonts w:eastAsiaTheme="minorEastAsia"/>
        </w:rPr>
        <w:instrText xml:space="preserve"> ADDIN EN.CITE &lt;EndNote&gt;&lt;Cite&gt;&lt;Author&gt;Gray&lt;/Author&gt;&lt;Year&gt;1955&lt;/Year&gt;&lt;RecNum&gt;316&lt;/RecNum&gt;&lt;DisplayText&gt;&lt;style face="superscript"&gt;11&lt;/style&gt;&lt;/DisplayText&gt;&lt;record&gt;&lt;rec-number&gt;316&lt;/rec-number&gt;&lt;foreign-keys&gt;&lt;key app="EN" db-id="vwdd5wvweadtdpepap3xwwd9t0tzf05w9rx0" timestamp="1708277376" guid="b73e39e6-3606-4e8a-8d9d-39fabef9ed16"&gt;316&lt;/key&gt;&lt;/foreign-keys&gt;&lt;ref-type name="Journal Article"&gt;17&lt;/ref-type&gt;&lt;contributors&gt;&lt;authors&gt;&lt;author&gt;Gray, J.&lt;/author&gt;&lt;author&gt;Hancock, G. J.&lt;/author&gt;&lt;/authors&gt;&lt;/contributors&gt;&lt;titles&gt;&lt;title&gt;The Propulsion of Sea-Urchin Spermatozoa&lt;/title&gt;&lt;secondary-title&gt;Journal of Experimental Biology&lt;/secondary-title&gt;&lt;/titles&gt;&lt;periodical&gt;&lt;full-title&gt;Journal of Experimental Biology&lt;/full-title&gt;&lt;/periodical&gt;&lt;pages&gt;802-814&lt;/pages&gt;&lt;volume&gt;32&lt;/volume&gt;&lt;number&gt;4&lt;/number&gt;&lt;dates&gt;&lt;year&gt;1955&lt;/year&gt;&lt;/dates&gt;&lt;isbn&gt;0022-0949&lt;/isbn&gt;&lt;urls&gt;&lt;related-urls&gt;&lt;url&gt;https://doi.org/10.1242/jeb.32.4.802&lt;/url&gt;&lt;/related-urls&gt;&lt;/urls&gt;&lt;electronic-resource-num&gt;10.1242/jeb.32.4.802&lt;/electronic-resource-num&gt;&lt;access-date&gt;2/18/2024&lt;/access-date&gt;&lt;/record&gt;&lt;/Cite&gt;&lt;/EndNote&gt;</w:instrText>
      </w:r>
      <w:r w:rsidR="00BE350A">
        <w:rPr>
          <w:rFonts w:eastAsiaTheme="minorEastAsia"/>
        </w:rPr>
        <w:fldChar w:fldCharType="separate"/>
      </w:r>
      <w:r w:rsidR="002A3CEF" w:rsidRPr="002A3CEF">
        <w:rPr>
          <w:rFonts w:eastAsiaTheme="minorEastAsia"/>
          <w:noProof/>
          <w:vertAlign w:val="superscript"/>
        </w:rPr>
        <w:t>11</w:t>
      </w:r>
      <w:r w:rsidR="00BE350A">
        <w:rPr>
          <w:rFonts w:eastAsiaTheme="minorEastAsia"/>
        </w:rPr>
        <w:fldChar w:fldCharType="end"/>
      </w:r>
      <w:r>
        <w:rPr>
          <w:rFonts w:eastAsiaTheme="minorEastAsia"/>
        </w:rPr>
        <w:t xml:space="preserve"> to </w:t>
      </w:r>
      <m:oMath>
        <m:r>
          <w:rPr>
            <w:rFonts w:ascii="Cambria Math" w:eastAsiaTheme="minorEastAsia" w:hAnsi="Cambria Math"/>
          </w:rPr>
          <m:t>c=0.18</m:t>
        </m:r>
      </m:oMath>
      <w:r>
        <w:rPr>
          <w:rFonts w:eastAsiaTheme="minorEastAsia"/>
        </w:rPr>
        <w:t xml:space="preserve"> in Lighthill’s work</w:t>
      </w:r>
      <w:r w:rsidR="00BE350A">
        <w:rPr>
          <w:rFonts w:eastAsiaTheme="minorEastAsia"/>
        </w:rPr>
        <w:fldChar w:fldCharType="begin"/>
      </w:r>
      <w:r w:rsidR="002A3CEF">
        <w:rPr>
          <w:rFonts w:eastAsiaTheme="minorEastAsia"/>
        </w:rPr>
        <w:instrText xml:space="preserve"> ADDIN EN.CITE &lt;EndNote&gt;&lt;Cite&gt;&lt;Author&gt;Lighthill&lt;/Author&gt;&lt;Year&gt;1976&lt;/Year&gt;&lt;RecNum&gt;317&lt;/RecNum&gt;&lt;DisplayText&gt;&lt;style face="superscript"&gt;12&lt;/style&gt;&lt;/DisplayText&gt;&lt;record&gt;&lt;rec-number&gt;317&lt;/rec-number&gt;&lt;foreign-keys&gt;&lt;key app="EN" db-id="vwdd5wvweadtdpepap3xwwd9t0tzf05w9rx0" timestamp="1708277562" guid="801f19e3-e8ed-4cfc-8e0d-819dcd7dc1c4"&gt;317&lt;/key&gt;&lt;/foreign-keys&gt;&lt;ref-type name="Journal Article"&gt;17&lt;/ref-type&gt;&lt;contributors&gt;&lt;authors&gt;&lt;author&gt;James Lighthill&lt;/author&gt;&lt;/authors&gt;&lt;/contributors&gt;&lt;titles&gt;&lt;title&gt;Flagellar Hydrodynamics&lt;/title&gt;&lt;secondary-title&gt;SIAM Review&lt;/secondary-title&gt;&lt;/titles&gt;&lt;periodical&gt;&lt;full-title&gt;SIAM Review&lt;/full-title&gt;&lt;/periodical&gt;&lt;pages&gt;161-230&lt;/pages&gt;&lt;volume&gt;18&lt;/volume&gt;&lt;number&gt;2&lt;/number&gt;&lt;dates&gt;&lt;year&gt;1976&lt;/year&gt;&lt;/dates&gt;&lt;urls&gt;&lt;related-urls&gt;&lt;url&gt;https://epubs.siam.org/doi/abs/10.1137/1018040&lt;/url&gt;&lt;/related-urls&gt;&lt;/urls&gt;&lt;electronic-resource-num&gt;10.1137/1018040&lt;/electronic-resource-num&gt;&lt;/record&gt;&lt;/Cite&gt;&lt;/EndNote&gt;</w:instrText>
      </w:r>
      <w:r w:rsidR="00BE350A">
        <w:rPr>
          <w:rFonts w:eastAsiaTheme="minorEastAsia"/>
        </w:rPr>
        <w:fldChar w:fldCharType="separate"/>
      </w:r>
      <w:r w:rsidR="002A3CEF" w:rsidRPr="002A3CEF">
        <w:rPr>
          <w:rFonts w:eastAsiaTheme="minorEastAsia"/>
          <w:noProof/>
          <w:vertAlign w:val="superscript"/>
        </w:rPr>
        <w:t>12</w:t>
      </w:r>
      <w:r w:rsidR="00BE350A">
        <w:rPr>
          <w:rFonts w:eastAsiaTheme="minorEastAsia"/>
        </w:rPr>
        <w:fldChar w:fldCharType="end"/>
      </w:r>
      <w:r>
        <w:rPr>
          <w:rFonts w:eastAsiaTheme="minorEastAsia"/>
        </w:rPr>
        <w:t xml:space="preserve">. We chose </w:t>
      </w:r>
      <m:oMath>
        <m:r>
          <w:rPr>
            <w:rFonts w:ascii="Cambria Math" w:eastAsiaTheme="minorEastAsia" w:hAnsi="Cambria Math"/>
          </w:rPr>
          <m:t>c=0.25</m:t>
        </m:r>
      </m:oMath>
      <w:r>
        <w:rPr>
          <w:rFonts w:eastAsiaTheme="minorEastAsia"/>
        </w:rPr>
        <w:t xml:space="preserve">, which is close to Lighthill’s prediction accounting for some of the hydrodynamic coupling throughout the helix </w:t>
      </w:r>
      <w:r w:rsidR="00BE350A">
        <w:rPr>
          <w:rFonts w:eastAsiaTheme="minorEastAsia"/>
        </w:rPr>
        <w:fldChar w:fldCharType="begin"/>
      </w:r>
      <w:r w:rsidR="002A3CEF">
        <w:rPr>
          <w:rFonts w:eastAsiaTheme="minorEastAsia"/>
        </w:rPr>
        <w:instrText xml:space="preserve"> ADDIN EN.CITE &lt;EndNote&gt;&lt;Cite&gt;&lt;Author&gt;Lighthill&lt;/Author&gt;&lt;Year&gt;1976&lt;/Year&gt;&lt;RecNum&gt;317&lt;/RecNum&gt;&lt;DisplayText&gt;&lt;style face="superscript"&gt;12&lt;/style&gt;&lt;/DisplayText&gt;&lt;record&gt;&lt;rec-number&gt;317&lt;/rec-number&gt;&lt;foreign-keys&gt;&lt;key app="EN" db-id="vwdd5wvweadtdpepap3xwwd9t0tzf05w9rx0" timestamp="1708277562" guid="801f19e3-e8ed-4cfc-8e0d-819dcd7dc1c4"&gt;317&lt;/key&gt;&lt;/foreign-keys&gt;&lt;ref-type name="Journal Article"&gt;17&lt;/ref-type&gt;&lt;contributors&gt;&lt;authors&gt;&lt;author&gt;James Lighthill&lt;/author&gt;&lt;/authors&gt;&lt;/contributors&gt;&lt;titles&gt;&lt;title&gt;Flagellar Hydrodynamics&lt;/title&gt;&lt;secondary-title&gt;SIAM Review&lt;/secondary-title&gt;&lt;/titles&gt;&lt;periodical&gt;&lt;full-title&gt;SIAM Review&lt;/full-title&gt;&lt;/periodical&gt;&lt;pages&gt;161-230&lt;/pages&gt;&lt;volume&gt;18&lt;/volume&gt;&lt;number&gt;2&lt;/number&gt;&lt;dates&gt;&lt;year&gt;1976&lt;/year&gt;&lt;/dates&gt;&lt;urls&gt;&lt;related-urls&gt;&lt;url&gt;https://epubs.siam.org/doi/abs/10.1137/1018040&lt;/url&gt;&lt;/related-urls&gt;&lt;/urls&gt;&lt;electronic-resource-num&gt;10.1137/1018040&lt;/electronic-resource-num&gt;&lt;/record&gt;&lt;/Cite&gt;&lt;/EndNote&gt;</w:instrText>
      </w:r>
      <w:r w:rsidR="00BE350A">
        <w:rPr>
          <w:rFonts w:eastAsiaTheme="minorEastAsia"/>
        </w:rPr>
        <w:fldChar w:fldCharType="separate"/>
      </w:r>
      <w:r w:rsidR="002A3CEF" w:rsidRPr="002A3CEF">
        <w:rPr>
          <w:rFonts w:eastAsiaTheme="minorEastAsia"/>
          <w:noProof/>
          <w:vertAlign w:val="superscript"/>
        </w:rPr>
        <w:t>12</w:t>
      </w:r>
      <w:r w:rsidR="00BE350A">
        <w:rPr>
          <w:rFonts w:eastAsiaTheme="minorEastAsia"/>
        </w:rPr>
        <w:fldChar w:fldCharType="end"/>
      </w:r>
      <w:r>
        <w:rPr>
          <w:rFonts w:eastAsiaTheme="minorEastAsia"/>
        </w:rPr>
        <w:t>.</w:t>
      </w:r>
    </w:p>
    <w:p w14:paraId="72152493" w14:textId="77777777" w:rsidR="00F92E9A" w:rsidRPr="00120594" w:rsidRDefault="00F92E9A" w:rsidP="00F92E9A">
      <w:pPr>
        <w:jc w:val="both"/>
        <w:rPr>
          <w:rFonts w:eastAsiaTheme="minorEastAsia"/>
          <w:b/>
          <w:i/>
          <w:iCs/>
        </w:rPr>
      </w:pPr>
      <w:r w:rsidRPr="00120594">
        <w:rPr>
          <w:rFonts w:eastAsiaTheme="minorEastAsia"/>
          <w:b/>
          <w:i/>
        </w:rPr>
        <w:t>Cell body</w:t>
      </w:r>
    </w:p>
    <w:p w14:paraId="30290F9E" w14:textId="77777777" w:rsidR="00F92E9A" w:rsidRDefault="00F92E9A" w:rsidP="00120594">
      <w:pPr>
        <w:jc w:val="both"/>
        <w:rPr>
          <w:rFonts w:eastAsiaTheme="minorEastAsia"/>
          <w:iCs/>
          <w:lang w:val="en-GB"/>
        </w:rPr>
      </w:pPr>
      <w:r>
        <w:rPr>
          <w:rFonts w:eastAsiaTheme="minorEastAsia"/>
          <w:iCs/>
          <w:lang w:val="en-GB"/>
        </w:rPr>
        <w:t xml:space="preserve">We model the cell body as a rod of length </w:t>
      </w:r>
      <m:oMath>
        <m:r>
          <w:rPr>
            <w:rFonts w:ascii="Cambria Math" w:eastAsiaTheme="minorEastAsia" w:hAnsi="Cambria Math"/>
          </w:rPr>
          <m:t>L=2.5</m:t>
        </m:r>
      </m:oMath>
      <w:r>
        <w:rPr>
          <w:rFonts w:eastAsiaTheme="minorEastAsia"/>
          <w:iCs/>
        </w:rPr>
        <w:t xml:space="preserve"> µm</w:t>
      </w:r>
      <w:r>
        <w:rPr>
          <w:rFonts w:eastAsiaTheme="minorEastAsia"/>
          <w:iCs/>
          <w:lang w:val="en-GB"/>
        </w:rPr>
        <w:t xml:space="preserve">, diameter </w:t>
      </w:r>
      <m:oMath>
        <m:r>
          <w:rPr>
            <w:rFonts w:ascii="Cambria Math" w:eastAsiaTheme="minorEastAsia" w:hAnsi="Cambria Math"/>
            <w:lang w:val="en-GB"/>
          </w:rPr>
          <m:t>d</m:t>
        </m:r>
        <m:r>
          <w:rPr>
            <w:rFonts w:ascii="Cambria Math" w:eastAsiaTheme="minorEastAsia" w:hAnsi="Cambria Math"/>
          </w:rPr>
          <m:t>=0.75</m:t>
        </m:r>
      </m:oMath>
      <w:r>
        <w:rPr>
          <w:rFonts w:eastAsiaTheme="minorEastAsia"/>
          <w:iCs/>
        </w:rPr>
        <w:t xml:space="preserve"> µm</w:t>
      </w:r>
      <w:r>
        <w:rPr>
          <w:rFonts w:eastAsiaTheme="minorEastAsia"/>
          <w:iCs/>
          <w:lang w:val="en-GB"/>
        </w:rPr>
        <w:t xml:space="preserve">, aspect ratio </w:t>
      </w:r>
      <m:oMath>
        <m:r>
          <w:rPr>
            <w:rFonts w:ascii="Cambria Math" w:eastAsiaTheme="minorEastAsia" w:hAnsi="Cambria Math"/>
            <w:lang w:val="en-GB"/>
          </w:rPr>
          <m:t>p = L/d</m:t>
        </m:r>
      </m:oMath>
      <w:r>
        <w:rPr>
          <w:rFonts w:eastAsiaTheme="minorEastAsia"/>
          <w:iCs/>
          <w:lang w:val="en-GB"/>
        </w:rPr>
        <w:t xml:space="preserve">, consistently </w:t>
      </w:r>
      <w:r>
        <w:rPr>
          <w:rFonts w:eastAsiaTheme="minorEastAsia"/>
          <w:iCs/>
        </w:rPr>
        <w:t>with the typical values for our strain.</w:t>
      </w:r>
      <w:r>
        <w:rPr>
          <w:rFonts w:eastAsiaTheme="minorEastAsia"/>
          <w:iCs/>
          <w:lang w:val="en-GB"/>
        </w:rPr>
        <w:t xml:space="preserve"> The rod is inclined with an angle </w:t>
      </w:r>
      <m:oMath>
        <m:r>
          <w:rPr>
            <w:rFonts w:ascii="Cambria Math" w:eastAsiaTheme="minorEastAsia" w:hAnsi="Cambria Math"/>
            <w:lang w:val="en-GB"/>
          </w:rPr>
          <m:t>θ</m:t>
        </m:r>
      </m:oMath>
      <w:r>
        <w:rPr>
          <w:rFonts w:eastAsiaTheme="minorEastAsia"/>
          <w:iCs/>
          <w:lang w:val="en-GB"/>
        </w:rPr>
        <w:t xml:space="preserve"> relative to the axis of propulsion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oMath>
      <w:r>
        <w:rPr>
          <w:rFonts w:eastAsiaTheme="minorEastAsia"/>
          <w:iCs/>
          <w:lang w:val="en-GB"/>
        </w:rPr>
        <w:t xml:space="preserve">) and it rotates about this axis at frequency </w:t>
      </w:r>
      <m:oMath>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sSub>
          <m:sSubPr>
            <m:ctrlPr>
              <w:rPr>
                <w:rFonts w:ascii="Cambria Math" w:eastAsiaTheme="minorEastAsia" w:hAnsi="Cambria Math"/>
                <w:i/>
                <w:iCs/>
                <w:lang w:val="en-GB"/>
              </w:rPr>
            </m:ctrlPr>
          </m:sSubPr>
          <m:e>
            <m:r>
              <m:rPr>
                <m:sty m:val="p"/>
              </m:rPr>
              <w:rPr>
                <w:rFonts w:ascii="Cambria Math" w:eastAsiaTheme="minorEastAsia" w:hAnsi="Cambria Math"/>
                <w:lang w:val="en-GB"/>
              </w:rPr>
              <m:t>Ω</m:t>
            </m:r>
            <m:ctrlPr>
              <w:rPr>
                <w:rFonts w:ascii="Cambria Math" w:eastAsiaTheme="minorEastAsia" w:hAnsi="Cambria Math"/>
                <w:iCs/>
                <w:lang w:val="en-GB"/>
              </w:rPr>
            </m:ctrlPr>
          </m:e>
          <m:sub>
            <m:r>
              <w:rPr>
                <w:rFonts w:ascii="Cambria Math" w:eastAsiaTheme="minorEastAsia" w:hAnsi="Cambria Math"/>
                <w:lang w:val="en-GB"/>
              </w:rPr>
              <m:t>b</m:t>
            </m:r>
          </m:sub>
        </m:sSub>
      </m:oMath>
      <w:r>
        <w:rPr>
          <w:rFonts w:eastAsiaTheme="minorEastAsia"/>
          <w:iCs/>
          <w:lang w:val="en-GB"/>
        </w:rPr>
        <w:t xml:space="preserve">, which we can measure with DFFM. The cell body also rotate at a frequency </w:t>
      </w:r>
      <m:oMath>
        <m:acc>
          <m:accPr>
            <m:chr m:val="̇"/>
            <m:ctrlPr>
              <w:rPr>
                <w:rFonts w:ascii="Cambria Math" w:eastAsiaTheme="minorEastAsia" w:hAnsi="Cambria Math"/>
                <w:i/>
                <w:iCs/>
                <w:lang w:val="en-GB"/>
              </w:rPr>
            </m:ctrlPr>
          </m:accPr>
          <m:e>
            <m:r>
              <w:rPr>
                <w:rFonts w:ascii="Cambria Math" w:eastAsiaTheme="minorEastAsia" w:hAnsi="Cambria Math"/>
                <w:lang w:val="en-GB"/>
              </w:rPr>
              <m:t>α</m:t>
            </m:r>
          </m:e>
        </m:acc>
      </m:oMath>
      <w:r>
        <w:rPr>
          <w:rFonts w:eastAsiaTheme="minorEastAsia"/>
          <w:iCs/>
          <w:lang w:val="en-GB"/>
        </w:rPr>
        <w:t xml:space="preserve"> about its own axis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oMath>
      <w:r>
        <w:rPr>
          <w:rFonts w:eastAsiaTheme="minorEastAsia"/>
          <w:iCs/>
          <w:lang w:val="en-GB"/>
        </w:rPr>
        <w:t xml:space="preserve">). Since this rotation does not affect the scattering of light by the cell body, </w:t>
      </w:r>
      <m:oMath>
        <m:acc>
          <m:accPr>
            <m:chr m:val="̇"/>
            <m:ctrlPr>
              <w:rPr>
                <w:rFonts w:ascii="Cambria Math" w:eastAsiaTheme="minorEastAsia" w:hAnsi="Cambria Math"/>
                <w:i/>
                <w:iCs/>
                <w:lang w:val="en-GB"/>
              </w:rPr>
            </m:ctrlPr>
          </m:accPr>
          <m:e>
            <m:r>
              <w:rPr>
                <w:rFonts w:ascii="Cambria Math" w:eastAsiaTheme="minorEastAsia" w:hAnsi="Cambria Math"/>
                <w:lang w:val="en-GB"/>
              </w:rPr>
              <m:t>α</m:t>
            </m:r>
          </m:e>
        </m:acc>
      </m:oMath>
      <w:r>
        <w:rPr>
          <w:rFonts w:eastAsiaTheme="minorEastAsia"/>
          <w:iCs/>
          <w:lang w:val="en-GB"/>
        </w:rPr>
        <w:t xml:space="preserve"> is not detectable by DFFM. The pulsation vector accounting for these two rotations is: </w:t>
      </w:r>
    </w:p>
    <w:p w14:paraId="3248EFC0" w14:textId="4AE59273" w:rsidR="00F92E9A" w:rsidRPr="00B07F5F" w:rsidRDefault="00000000" w:rsidP="00F92E9A">
      <w:pPr>
        <w:rPr>
          <w:rFonts w:eastAsiaTheme="minorEastAsia"/>
          <w:b/>
          <w:iCs/>
          <w:lang w:val="en-GB"/>
        </w:rPr>
      </w:pPr>
      <m:oMathPara>
        <m:oMath>
          <m:eqArr>
            <m:eqArrPr>
              <m:maxDist m:val="1"/>
              <m:ctrlPr>
                <w:rPr>
                  <w:rFonts w:ascii="Cambria Math" w:eastAsiaTheme="minorEastAsia" w:hAnsi="Cambria Math"/>
                  <w:i/>
                  <w:iCs/>
                </w:rPr>
              </m:ctrlPr>
            </m:eqArrPr>
            <m:e>
              <m:r>
                <m:rPr>
                  <m:sty m:val="bi"/>
                </m:rPr>
                <w:rPr>
                  <w:rFonts w:ascii="Cambria Math" w:eastAsiaTheme="minorEastAsia" w:hAnsi="Cambria Math"/>
                  <w:lang w:val="en-GB"/>
                </w:rPr>
                <m:t>ω</m:t>
              </m:r>
              <m:r>
                <w:rPr>
                  <w:rFonts w:ascii="Cambria Math" w:eastAsiaTheme="minorEastAsia" w:hAnsi="Cambria Math"/>
                  <w:lang w:val="en-GB"/>
                </w:rPr>
                <m:t>=</m:t>
              </m:r>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 xml:space="preserve">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r>
                <w:rPr>
                  <w:rFonts w:ascii="Cambria Math" w:eastAsiaTheme="minorEastAsia" w:hAnsi="Cambria Math"/>
                  <w:lang w:val="en-GB"/>
                </w:rPr>
                <m:t>+</m:t>
              </m:r>
              <m:acc>
                <m:accPr>
                  <m:chr m:val="̇"/>
                  <m:ctrlPr>
                    <w:rPr>
                      <w:rFonts w:ascii="Cambria Math" w:eastAsiaTheme="minorEastAsia" w:hAnsi="Cambria Math"/>
                      <w:i/>
                      <w:iCs/>
                      <w:lang w:val="en-GB"/>
                    </w:rPr>
                  </m:ctrlPr>
                </m:accPr>
                <m:e>
                  <m:r>
                    <w:rPr>
                      <w:rFonts w:ascii="Cambria Math" w:eastAsiaTheme="minorEastAsia" w:hAnsi="Cambria Math"/>
                      <w:lang w:val="en-GB"/>
                    </w:rPr>
                    <m:t>α</m:t>
                  </m:r>
                </m:e>
              </m:acc>
              <m:r>
                <w:rPr>
                  <w:rFonts w:ascii="Cambria Math" w:eastAsiaTheme="minorEastAsia" w:hAnsi="Cambria Math"/>
                  <w:lang w:val="en-GB"/>
                </w:rPr>
                <m:t xml:space="preserve">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r>
                <m:rPr>
                  <m:sty m:val="bi"/>
                </m:rP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2.18</m:t>
                  </m:r>
                </m:e>
              </m:d>
              <m:ctrlPr>
                <w:rPr>
                  <w:rFonts w:ascii="Cambria Math" w:eastAsiaTheme="minorEastAsia" w:hAnsi="Cambria Math"/>
                  <w:b/>
                  <w:i/>
                  <w:iCs/>
                  <w:lang w:val="en-GB"/>
                </w:rPr>
              </m:ctrlPr>
            </m:e>
          </m:eqArr>
        </m:oMath>
      </m:oMathPara>
    </w:p>
    <w:p w14:paraId="332259F0" w14:textId="77777777" w:rsidR="00F92E9A" w:rsidRDefault="00F92E9A" w:rsidP="00F92E9A">
      <w:pPr>
        <w:rPr>
          <w:rFonts w:eastAsiaTheme="minorEastAsia"/>
          <w:iCs/>
          <w:lang w:val="en-GB"/>
        </w:rPr>
      </w:pPr>
      <w:r>
        <w:rPr>
          <w:rFonts w:eastAsiaTheme="minorEastAsia"/>
          <w:iCs/>
          <w:lang w:val="en-GB"/>
        </w:rPr>
        <w:t>Projecting this vector on the axes parallel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oMath>
      <w:r>
        <w:rPr>
          <w:rFonts w:eastAsiaTheme="minorEastAsia"/>
          <w:iCs/>
          <w:lang w:val="en-GB"/>
        </w:rPr>
        <w:t>) and perpendicular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oMath>
      <w:r>
        <w:rPr>
          <w:rFonts w:eastAsiaTheme="minorEastAsia"/>
          <w:iCs/>
          <w:lang w:val="en-GB"/>
        </w:rPr>
        <w:t>) to the rod, we can compute the components of the torque acting on the rod:</w:t>
      </w:r>
    </w:p>
    <w:p w14:paraId="47E12713" w14:textId="2719CC7A"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r</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m:rPr>
                  <m:sty m:val="bi"/>
                </m:rPr>
                <w:rPr>
                  <w:rFonts w:ascii="Cambria Math" w:eastAsiaTheme="minorEastAsia" w:hAnsi="Cambria Math"/>
                  <w:lang w:val="en-GB"/>
                </w:rPr>
                <m:t>ω</m:t>
              </m:r>
              <m: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acc>
                    <m:accPr>
                      <m:chr m:val="̇"/>
                      <m:ctrlPr>
                        <w:rPr>
                          <w:rFonts w:ascii="Cambria Math" w:eastAsiaTheme="minorEastAsia" w:hAnsi="Cambria Math"/>
                          <w:i/>
                          <w:iCs/>
                          <w:lang w:val="en-GB"/>
                        </w:rPr>
                      </m:ctrlPr>
                    </m:accPr>
                    <m:e>
                      <m:r>
                        <w:rPr>
                          <w:rFonts w:ascii="Cambria Math" w:eastAsiaTheme="minorEastAsia" w:hAnsi="Cambria Math"/>
                          <w:lang w:val="en-GB"/>
                        </w:rPr>
                        <m:t>α</m:t>
                      </m:r>
                    </m:e>
                  </m:acc>
                </m:e>
              </m:d>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2.19</m:t>
                  </m:r>
                </m:e>
              </m:d>
              <m:ctrlPr>
                <w:rPr>
                  <w:rFonts w:ascii="Cambria Math" w:eastAsiaTheme="minorEastAsia" w:hAnsi="Cambria Math"/>
                  <w:i/>
                  <w:iCs/>
                  <w:lang w:val="en-GB"/>
                </w:rPr>
              </m:ctrlPr>
            </m:e>
          </m:eqArr>
        </m:oMath>
      </m:oMathPara>
    </w:p>
    <w:p w14:paraId="23A4EA68" w14:textId="01D39B8D"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θ</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m:rPr>
                  <m:sty m:val="bi"/>
                </m:rPr>
                <w:rPr>
                  <w:rFonts w:ascii="Cambria Math" w:eastAsiaTheme="minorEastAsia" w:hAnsi="Cambria Math"/>
                  <w:lang w:val="en-GB"/>
                </w:rPr>
                <m:t>ω</m:t>
              </m:r>
              <m: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d>
                <m:dPr>
                  <m:ctrlPr>
                    <w:rPr>
                      <w:rFonts w:ascii="Cambria Math" w:eastAsiaTheme="minorEastAsia" w:hAnsi="Cambria Math"/>
                      <w:i/>
                      <w:iCs/>
                      <w:lang w:val="en-GB"/>
                    </w:rPr>
                  </m:ctrlPr>
                </m:dPr>
                <m:e>
                  <m:r>
                    <w:rPr>
                      <w:rFonts w:ascii="Cambria Math" w:eastAsiaTheme="minorEastAsia" w:hAnsi="Cambria Math"/>
                      <w:lang w:val="en-GB"/>
                    </w:rPr>
                    <m:t>-</m:t>
                  </m:r>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e>
                      </m:d>
                    </m:e>
                    <m:sup>
                      <m:r>
                        <w:rPr>
                          <w:rFonts w:ascii="Cambria Math" w:eastAsiaTheme="minorEastAsia" w:hAnsi="Cambria Math"/>
                          <w:lang w:val="en-GB"/>
                        </w:rPr>
                        <m:t>2</m:t>
                      </m:r>
                    </m:sup>
                  </m:sSup>
                  <m:acc>
                    <m:accPr>
                      <m:chr m:val="̇"/>
                      <m:ctrlPr>
                        <w:rPr>
                          <w:rFonts w:ascii="Cambria Math" w:eastAsiaTheme="minorEastAsia" w:hAnsi="Cambria Math"/>
                          <w:i/>
                          <w:iCs/>
                          <w:lang w:val="en-GB"/>
                        </w:rPr>
                      </m:ctrlPr>
                    </m:accPr>
                    <m:e>
                      <m:r>
                        <w:rPr>
                          <w:rFonts w:ascii="Cambria Math" w:eastAsiaTheme="minorEastAsia" w:hAnsi="Cambria Math"/>
                          <w:lang w:val="en-GB"/>
                        </w:rPr>
                        <m:t>φ</m:t>
                      </m:r>
                    </m:e>
                  </m:acc>
                </m:e>
              </m:d>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2.20</m:t>
                  </m:r>
                </m:e>
              </m:d>
              <m:ctrlPr>
                <w:rPr>
                  <w:rFonts w:ascii="Cambria Math" w:eastAsiaTheme="minorEastAsia" w:hAnsi="Cambria Math"/>
                  <w:i/>
                  <w:iCs/>
                  <w:lang w:val="en-GB"/>
                </w:rPr>
              </m:ctrlPr>
            </m:e>
          </m:eqArr>
        </m:oMath>
      </m:oMathPara>
    </w:p>
    <w:p w14:paraId="08C15DD8" w14:textId="52F2BD21" w:rsidR="00F92E9A" w:rsidRDefault="00F92E9A" w:rsidP="00F92E9A">
      <w:pPr>
        <w:rPr>
          <w:rFonts w:eastAsiaTheme="minorEastAsia"/>
          <w:iCs/>
          <w:lang w:val="en-GB"/>
        </w:rPr>
      </w:pPr>
      <w:r>
        <w:rPr>
          <w:rFonts w:eastAsiaTheme="minorEastAsia"/>
          <w:iCs/>
          <w:lang w:val="en-GB"/>
        </w:rPr>
        <w:t xml:space="preserve">The rotational friction coefficients about both axes read </w:t>
      </w:r>
      <w:r w:rsidR="00BE350A">
        <w:rPr>
          <w:rFonts w:eastAsiaTheme="minorEastAsia"/>
          <w:iCs/>
          <w:lang w:val="en-GB"/>
        </w:rPr>
        <w:fldChar w:fldCharType="begin">
          <w:fldData xml:space="preserve">PEVuZE5vdGU+PENpdGU+PEF1dGhvcj5UaXJhZG88L0F1dGhvcj48WWVhcj4xOTgwPC9ZZWFyPjxS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</w:fldData>
        </w:fldChar>
      </w:r>
      <w:r w:rsidR="002A3CEF">
        <w:rPr>
          <w:rFonts w:eastAsiaTheme="minorEastAsia"/>
          <w:iCs/>
          <w:lang w:val="en-GB"/>
        </w:rPr>
        <w:instrText xml:space="preserve"> ADDIN EN.CITE </w:instrText>
      </w:r>
      <w:r w:rsidR="002A3CEF">
        <w:rPr>
          <w:rFonts w:eastAsiaTheme="minorEastAsia"/>
          <w:iCs/>
          <w:lang w:val="en-GB"/>
        </w:rPr>
        <w:fldChar w:fldCharType="begin">
          <w:fldData xml:space="preserve">PEVuZE5vdGU+PENpdGU+PEF1dGhvcj5UaXJhZG88L0F1dGhvcj48WWVhcj4xOTgwPC9ZZWFyPjxS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</w:fldData>
        </w:fldChar>
      </w:r>
      <w:r w:rsidR="002A3CEF">
        <w:rPr>
          <w:rFonts w:eastAsiaTheme="minorEastAsia"/>
          <w:iCs/>
          <w:lang w:val="en-GB"/>
        </w:rPr>
        <w:instrText xml:space="preserve"> ADDIN EN.CITE.DATA </w:instrText>
      </w:r>
      <w:r w:rsidR="002A3CEF">
        <w:rPr>
          <w:rFonts w:eastAsiaTheme="minorEastAsia"/>
          <w:iCs/>
          <w:lang w:val="en-GB"/>
        </w:rPr>
      </w:r>
      <w:r w:rsidR="002A3CEF">
        <w:rPr>
          <w:rFonts w:eastAsiaTheme="minorEastAsia"/>
          <w:iCs/>
          <w:lang w:val="en-GB"/>
        </w:rPr>
        <w:fldChar w:fldCharType="end"/>
      </w:r>
      <w:r w:rsidR="00BE350A">
        <w:rPr>
          <w:rFonts w:eastAsiaTheme="minorEastAsia"/>
          <w:iCs/>
          <w:lang w:val="en-GB"/>
        </w:rPr>
      </w:r>
      <w:r w:rsidR="00BE350A">
        <w:rPr>
          <w:rFonts w:eastAsiaTheme="minorEastAsia"/>
          <w:iCs/>
          <w:lang w:val="en-GB"/>
        </w:rPr>
        <w:fldChar w:fldCharType="separate"/>
      </w:r>
      <w:r w:rsidR="002A3CEF" w:rsidRPr="002A3CEF">
        <w:rPr>
          <w:rFonts w:eastAsiaTheme="minorEastAsia"/>
          <w:iCs/>
          <w:noProof/>
          <w:vertAlign w:val="superscript"/>
          <w:lang w:val="en-GB"/>
        </w:rPr>
        <w:t>16,17</w:t>
      </w:r>
      <w:r w:rsidR="00BE350A">
        <w:rPr>
          <w:rFonts w:eastAsiaTheme="minorEastAsia"/>
          <w:iCs/>
          <w:lang w:val="en-GB"/>
        </w:rPr>
        <w:fldChar w:fldCharType="end"/>
      </w:r>
      <w:r w:rsidR="003156FB" w:rsidRPr="00120594">
        <w:rPr>
          <w:rFonts w:eastAsiaTheme="minorEastAsia"/>
          <w:iCs/>
          <w:vertAlign w:val="superscript"/>
          <w:lang w:val="en-GB"/>
        </w:rPr>
        <w:t>,</w:t>
      </w:r>
      <w:r>
        <w:rPr>
          <w:rFonts w:eastAsiaTheme="minorEastAsia"/>
          <w:iCs/>
          <w:lang w:val="en-GB"/>
        </w:rPr>
        <w:t>:</w:t>
      </w:r>
    </w:p>
    <w:p w14:paraId="7D39D492" w14:textId="4B3AE7A8"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w:rPr>
                  <w:rFonts w:ascii="Cambria Math" w:eastAsiaTheme="minorEastAsia" w:hAnsi="Cambria Math"/>
                  <w:lang w:val="en-GB"/>
                </w:rPr>
                <m:t>=</m:t>
              </m:r>
              <m:f>
                <m:fPr>
                  <m:type m:val="lin"/>
                  <m:ctrlPr>
                    <w:rPr>
                      <w:rFonts w:ascii="Cambria Math" w:eastAsiaTheme="minorEastAsia" w:hAnsi="Cambria Math"/>
                      <w:i/>
                      <w:iCs/>
                    </w:rPr>
                  </m:ctrlPr>
                </m:fPr>
                <m:num>
                  <m:f>
                    <m:fPr>
                      <m:ctrlPr>
                        <w:rPr>
                          <w:rFonts w:ascii="Cambria Math" w:eastAsiaTheme="minorEastAsia" w:hAnsi="Cambria Math"/>
                          <w:i/>
                          <w:iCs/>
                        </w:rPr>
                      </m:ctrlPr>
                    </m:fPr>
                    <m:num>
                      <m:r>
                        <w:rPr>
                          <w:rFonts w:ascii="Cambria Math" w:eastAsiaTheme="minorEastAsia" w:hAnsi="Cambria Math"/>
                        </w:rPr>
                        <m:t>π</m:t>
                      </m:r>
                    </m:num>
                    <m:den>
                      <m:r>
                        <w:rPr>
                          <w:rFonts w:ascii="Cambria Math" w:eastAsiaTheme="minorEastAsia" w:hAnsi="Cambria Math"/>
                        </w:rPr>
                        <m:t>3</m:t>
                      </m:r>
                    </m:den>
                  </m:f>
                  <m:r>
                    <w:rPr>
                      <w:rFonts w:ascii="Cambria Math" w:eastAsiaTheme="minorEastAsia" w:hAnsi="Cambria Math"/>
                    </w:rPr>
                    <m:t>η</m:t>
                  </m:r>
                  <m:sSup>
                    <m:sSupPr>
                      <m:ctrlPr>
                        <w:rPr>
                          <w:rFonts w:ascii="Cambria Math" w:eastAsiaTheme="minorEastAsia" w:hAnsi="Cambria Math"/>
                          <w:i/>
                          <w:iCs/>
                        </w:rPr>
                      </m:ctrlPr>
                    </m:sSupPr>
                    <m:e>
                      <m:r>
                        <w:rPr>
                          <w:rFonts w:ascii="Cambria Math" w:eastAsiaTheme="minorEastAsia" w:hAnsi="Cambria Math"/>
                        </w:rPr>
                        <m:t>L</m:t>
                      </m:r>
                    </m:e>
                    <m:sup>
                      <m:r>
                        <w:rPr>
                          <w:rFonts w:ascii="Cambria Math" w:eastAsiaTheme="minorEastAsia" w:hAnsi="Cambria Math"/>
                        </w:rPr>
                        <m:t>3</m:t>
                      </m:r>
                    </m:sup>
                  </m:sSup>
                </m:num>
                <m:den>
                  <m:d>
                    <m:dPr>
                      <m:ctrlPr>
                        <w:rPr>
                          <w:rFonts w:ascii="Cambria Math" w:eastAsiaTheme="minorEastAsia" w:hAnsi="Cambria Math"/>
                          <w:i/>
                          <w:iCs/>
                        </w:rPr>
                      </m:ctrlPr>
                    </m:dPr>
                    <m:e>
                      <m:func>
                        <m:funcPr>
                          <m:ctrlPr>
                            <w:rPr>
                              <w:rFonts w:ascii="Cambria Math" w:eastAsiaTheme="minorEastAsia" w:hAnsi="Cambria Math"/>
                              <w:i/>
                              <w:iCs/>
                            </w:rPr>
                          </m:ctrlPr>
                        </m:funcPr>
                        <m:fName>
                          <m:r>
                            <m:rPr>
                              <m:sty m:val="p"/>
                            </m:rPr>
                            <w:rPr>
                              <w:rFonts w:ascii="Cambria Math" w:eastAsiaTheme="minorEastAsia" w:hAnsi="Cambria Math"/>
                            </w:rPr>
                            <m:t>ln</m:t>
                          </m:r>
                        </m:fName>
                        <m:e>
                          <m:r>
                            <w:rPr>
                              <w:rFonts w:ascii="Cambria Math" w:eastAsiaTheme="minorEastAsia" w:hAnsi="Cambria Math"/>
                            </w:rPr>
                            <m:t>p</m:t>
                          </m:r>
                        </m:e>
                      </m:func>
                      <m:r>
                        <w:rPr>
                          <w:rFonts w:ascii="Cambria Math" w:eastAsiaTheme="minorEastAsia" w:hAnsi="Cambria Math"/>
                        </w:rPr>
                        <m:t>-0.662+</m:t>
                      </m:r>
                      <m:f>
                        <m:fPr>
                          <m:type m:val="lin"/>
                          <m:ctrlPr>
                            <w:rPr>
                              <w:rFonts w:ascii="Cambria Math" w:eastAsiaTheme="minorEastAsia" w:hAnsi="Cambria Math"/>
                              <w:i/>
                              <w:iCs/>
                            </w:rPr>
                          </m:ctrlPr>
                        </m:fPr>
                        <m:num>
                          <m:r>
                            <w:rPr>
                              <w:rFonts w:ascii="Cambria Math" w:eastAsiaTheme="minorEastAsia" w:hAnsi="Cambria Math"/>
                            </w:rPr>
                            <m:t>0.917</m:t>
                          </m:r>
                        </m:num>
                        <m:den>
                          <m:r>
                            <w:rPr>
                              <w:rFonts w:ascii="Cambria Math" w:eastAsiaTheme="minorEastAsia" w:hAnsi="Cambria Math"/>
                            </w:rPr>
                            <m:t>p</m:t>
                          </m:r>
                        </m:den>
                      </m:f>
                      <m:r>
                        <w:rPr>
                          <w:rFonts w:ascii="Cambria Math" w:eastAsiaTheme="minorEastAsia" w:hAnsi="Cambria Math"/>
                        </w:rPr>
                        <m:t>-</m:t>
                      </m:r>
                      <m:f>
                        <m:fPr>
                          <m:type m:val="lin"/>
                          <m:ctrlPr>
                            <w:rPr>
                              <w:rFonts w:ascii="Cambria Math" w:eastAsiaTheme="minorEastAsia" w:hAnsi="Cambria Math"/>
                              <w:i/>
                              <w:iCs/>
                            </w:rPr>
                          </m:ctrlPr>
                        </m:fPr>
                        <m:num>
                          <m:r>
                            <w:rPr>
                              <w:rFonts w:ascii="Cambria Math" w:eastAsiaTheme="minorEastAsia" w:hAnsi="Cambria Math"/>
                            </w:rPr>
                            <m:t>0.050</m:t>
                          </m:r>
                        </m:num>
                        <m:den>
                          <m:sSup>
                            <m:sSupPr>
                              <m:ctrlPr>
                                <w:rPr>
                                  <w:rFonts w:ascii="Cambria Math" w:eastAsiaTheme="minorEastAsia" w:hAnsi="Cambria Math"/>
                                  <w:i/>
                                  <w:iCs/>
                                </w:rPr>
                              </m:ctrlPr>
                            </m:sSupPr>
                            <m:e>
                              <m:r>
                                <w:rPr>
                                  <w:rFonts w:ascii="Cambria Math" w:eastAsiaTheme="minorEastAsia" w:hAnsi="Cambria Math"/>
                                </w:rPr>
                                <m:t>p</m:t>
                              </m:r>
                            </m:e>
                            <m:sup>
                              <m:r>
                                <w:rPr>
                                  <w:rFonts w:ascii="Cambria Math" w:eastAsiaTheme="minorEastAsia" w:hAnsi="Cambria Math"/>
                                </w:rPr>
                                <m:t>2</m:t>
                              </m:r>
                            </m:sup>
                          </m:sSup>
                        </m:den>
                      </m:f>
                      <m:r>
                        <w:rPr>
                          <w:rFonts w:ascii="Cambria Math" w:eastAsiaTheme="minorEastAsia" w:hAnsi="Cambria Math"/>
                        </w:rPr>
                        <m:t>+o</m:t>
                      </m:r>
                      <m:d>
                        <m:dPr>
                          <m:ctrlPr>
                            <w:rPr>
                              <w:rFonts w:ascii="Cambria Math" w:eastAsiaTheme="minorEastAsia" w:hAnsi="Cambria Math"/>
                              <w:i/>
                              <w:iCs/>
                            </w:rPr>
                          </m:ctrlPr>
                        </m:dPr>
                        <m:e>
                          <m:f>
                            <m:fPr>
                              <m:type m:val="lin"/>
                              <m:ctrlPr>
                                <w:rPr>
                                  <w:rFonts w:ascii="Cambria Math" w:eastAsiaTheme="minorEastAsia" w:hAnsi="Cambria Math"/>
                                  <w:i/>
                                  <w:iCs/>
                                </w:rPr>
                              </m:ctrlPr>
                            </m:fPr>
                            <m:num>
                              <m:r>
                                <w:rPr>
                                  <w:rFonts w:ascii="Cambria Math" w:eastAsiaTheme="minorEastAsia" w:hAnsi="Cambria Math"/>
                                </w:rPr>
                                <m:t>1</m:t>
                              </m:r>
                            </m:num>
                            <m:den>
                              <m:sSup>
                                <m:sSupPr>
                                  <m:ctrlPr>
                                    <w:rPr>
                                      <w:rFonts w:ascii="Cambria Math" w:eastAsiaTheme="minorEastAsia" w:hAnsi="Cambria Math"/>
                                      <w:i/>
                                      <w:iCs/>
                                    </w:rPr>
                                  </m:ctrlPr>
                                </m:sSupPr>
                                <m:e>
                                  <m:r>
                                    <w:rPr>
                                      <w:rFonts w:ascii="Cambria Math" w:eastAsiaTheme="minorEastAsia" w:hAnsi="Cambria Math"/>
                                    </w:rPr>
                                    <m:t>p</m:t>
                                  </m:r>
                                </m:e>
                                <m:sup>
                                  <m:r>
                                    <w:rPr>
                                      <w:rFonts w:ascii="Cambria Math" w:eastAsiaTheme="minorEastAsia" w:hAnsi="Cambria Math"/>
                                    </w:rPr>
                                    <m:t>2</m:t>
                                  </m:r>
                                </m:sup>
                              </m:sSup>
                            </m:den>
                          </m:f>
                        </m:e>
                      </m:d>
                    </m:e>
                  </m:d>
                </m:den>
              </m:f>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2.21</m:t>
                  </m:r>
                </m:e>
              </m:d>
              <m:ctrlPr>
                <w:rPr>
                  <w:rFonts w:ascii="Cambria Math" w:eastAsiaTheme="minorEastAsia" w:hAnsi="Cambria Math"/>
                  <w:i/>
                  <w:iCs/>
                  <w:lang w:val="en-GB"/>
                </w:rPr>
              </m:ctrlPr>
            </m:e>
          </m:eqArr>
        </m:oMath>
      </m:oMathPara>
    </w:p>
    <w:p w14:paraId="2E9CF294" w14:textId="0350CDD3"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3.841π</m:t>
                  </m:r>
                </m:num>
                <m:den>
                  <m:r>
                    <w:rPr>
                      <w:rFonts w:ascii="Cambria Math" w:eastAsiaTheme="minorEastAsia" w:hAnsi="Cambria Math"/>
                    </w:rPr>
                    <m:t>4</m:t>
                  </m:r>
                </m:den>
              </m:f>
              <m:r>
                <w:rPr>
                  <w:rFonts w:ascii="Cambria Math" w:eastAsiaTheme="minorEastAsia" w:hAnsi="Cambria Math"/>
                </w:rPr>
                <m:t>ηL</m:t>
              </m:r>
              <m:sSup>
                <m:sSupPr>
                  <m:ctrlPr>
                    <w:rPr>
                      <w:rFonts w:ascii="Cambria Math" w:eastAsiaTheme="minorEastAsia" w:hAnsi="Cambria Math"/>
                      <w:i/>
                      <w:iCs/>
                    </w:rPr>
                  </m:ctrlPr>
                </m:sSupPr>
                <m:e>
                  <m:r>
                    <w:rPr>
                      <w:rFonts w:ascii="Cambria Math" w:eastAsiaTheme="minorEastAsia" w:hAnsi="Cambria Math"/>
                    </w:rPr>
                    <m:t>d</m:t>
                  </m:r>
                </m:e>
                <m:sup>
                  <m:r>
                    <w:rPr>
                      <w:rFonts w:ascii="Cambria Math" w:eastAsiaTheme="minorEastAsia" w:hAnsi="Cambria Math"/>
                    </w:rPr>
                    <m:t>2</m:t>
                  </m:r>
                </m:sup>
              </m:sSup>
              <m:d>
                <m:dPr>
                  <m:ctrlPr>
                    <w:rPr>
                      <w:rFonts w:ascii="Cambria Math" w:eastAsiaTheme="minorEastAsia" w:hAnsi="Cambria Math"/>
                      <w:i/>
                      <w:iCs/>
                    </w:rPr>
                  </m:ctrlPr>
                </m:dPr>
                <m:e>
                  <m:r>
                    <w:rPr>
                      <w:rFonts w:ascii="Cambria Math" w:eastAsiaTheme="minorEastAsia" w:hAnsi="Cambria Math"/>
                    </w:rPr>
                    <m:t>1+1.119×</m:t>
                  </m:r>
                  <m:sSup>
                    <m:sSupPr>
                      <m:ctrlPr>
                        <w:rPr>
                          <w:rFonts w:ascii="Cambria Math" w:eastAsiaTheme="minorEastAsia" w:hAnsi="Cambria Math"/>
                          <w:i/>
                          <w:iCs/>
                        </w:rPr>
                      </m:ctrlPr>
                    </m:sSupPr>
                    <m:e>
                      <m:r>
                        <w:rPr>
                          <w:rFonts w:ascii="Cambria Math" w:eastAsiaTheme="minorEastAsia" w:hAnsi="Cambria Math"/>
                        </w:rPr>
                        <m:t>10</m:t>
                      </m:r>
                    </m:e>
                    <m:sup>
                      <m:r>
                        <w:rPr>
                          <w:rFonts w:ascii="Cambria Math" w:eastAsiaTheme="minorEastAsia" w:hAnsi="Cambria Math"/>
                        </w:rPr>
                        <m:t>-4</m:t>
                      </m:r>
                    </m:sup>
                  </m:sSup>
                  <m:r>
                    <w:rPr>
                      <w:rFonts w:ascii="Cambria Math" w:eastAsiaTheme="minorEastAsia" w:hAnsi="Cambria Math"/>
                    </w:rPr>
                    <m:t>+</m:t>
                  </m:r>
                  <m:f>
                    <m:fPr>
                      <m:type m:val="lin"/>
                      <m:ctrlPr>
                        <w:rPr>
                          <w:rFonts w:ascii="Cambria Math" w:eastAsiaTheme="minorEastAsia" w:hAnsi="Cambria Math"/>
                          <w:i/>
                          <w:iCs/>
                        </w:rPr>
                      </m:ctrlPr>
                    </m:fPr>
                    <m:num>
                      <m:r>
                        <w:rPr>
                          <w:rFonts w:ascii="Cambria Math" w:eastAsiaTheme="minorEastAsia" w:hAnsi="Cambria Math"/>
                        </w:rPr>
                        <m:t>0.6884</m:t>
                      </m:r>
                    </m:num>
                    <m:den>
                      <m:r>
                        <w:rPr>
                          <w:rFonts w:ascii="Cambria Math" w:eastAsiaTheme="minorEastAsia" w:hAnsi="Cambria Math"/>
                        </w:rPr>
                        <m:t>p</m:t>
                      </m:r>
                    </m:den>
                  </m:f>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0.2019</m:t>
                      </m:r>
                    </m:num>
                    <m:den>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2</m:t>
                          </m:r>
                        </m:sup>
                      </m:sSup>
                    </m:den>
                  </m:f>
                  <m:r>
                    <w:rPr>
                      <w:rFonts w:ascii="Cambria Math" w:eastAsiaTheme="minorEastAsia" w:hAnsi="Cambria Math"/>
                    </w:rPr>
                    <m:t>+o</m:t>
                  </m:r>
                  <m:d>
                    <m:dPr>
                      <m:ctrlPr>
                        <w:rPr>
                          <w:rFonts w:ascii="Cambria Math" w:eastAsiaTheme="minorEastAsia" w:hAnsi="Cambria Math"/>
                          <w:i/>
                          <w:iCs/>
                        </w:rPr>
                      </m:ctrlPr>
                    </m:dPr>
                    <m:e>
                      <m:f>
                        <m:fPr>
                          <m:type m:val="lin"/>
                          <m:ctrlPr>
                            <w:rPr>
                              <w:rFonts w:ascii="Cambria Math" w:eastAsiaTheme="minorEastAsia" w:hAnsi="Cambria Math"/>
                              <w:i/>
                              <w:iCs/>
                            </w:rPr>
                          </m:ctrlPr>
                        </m:fPr>
                        <m:num>
                          <m:r>
                            <w:rPr>
                              <w:rFonts w:ascii="Cambria Math" w:eastAsiaTheme="minorEastAsia" w:hAnsi="Cambria Math"/>
                            </w:rPr>
                            <m:t>1</m:t>
                          </m:r>
                        </m:num>
                        <m:den>
                          <m:sSup>
                            <m:sSupPr>
                              <m:ctrlPr>
                                <w:rPr>
                                  <w:rFonts w:ascii="Cambria Math" w:eastAsiaTheme="minorEastAsia" w:hAnsi="Cambria Math"/>
                                  <w:i/>
                                  <w:iCs/>
                                </w:rPr>
                              </m:ctrlPr>
                            </m:sSupPr>
                            <m:e>
                              <m:r>
                                <w:rPr>
                                  <w:rFonts w:ascii="Cambria Math" w:eastAsiaTheme="minorEastAsia" w:hAnsi="Cambria Math"/>
                                </w:rPr>
                                <m:t>p</m:t>
                              </m:r>
                            </m:e>
                            <m:sup>
                              <m:r>
                                <w:rPr>
                                  <w:rFonts w:ascii="Cambria Math" w:eastAsiaTheme="minorEastAsia" w:hAnsi="Cambria Math"/>
                                </w:rPr>
                                <m:t>2</m:t>
                              </m:r>
                            </m:sup>
                          </m:sSup>
                        </m:den>
                      </m:f>
                    </m:e>
                  </m:d>
                </m:e>
              </m:d>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2.22</m:t>
                  </m:r>
                </m:e>
              </m:d>
              <m:ctrlPr>
                <w:rPr>
                  <w:rFonts w:ascii="Cambria Math" w:eastAsiaTheme="minorEastAsia" w:hAnsi="Cambria Math"/>
                  <w:i/>
                  <w:iCs/>
                  <w:lang w:val="en-GB"/>
                </w:rPr>
              </m:ctrlPr>
            </m:e>
          </m:eqArr>
        </m:oMath>
      </m:oMathPara>
    </w:p>
    <w:p w14:paraId="5612F640" w14:textId="77777777" w:rsidR="00F92E9A" w:rsidRDefault="00F92E9A" w:rsidP="00F92E9A">
      <w:pPr>
        <w:rPr>
          <w:rFonts w:eastAsiaTheme="minorEastAsia"/>
          <w:iCs/>
          <w:lang w:val="en-GB"/>
        </w:rPr>
      </w:pPr>
      <w:r>
        <w:rPr>
          <w:rFonts w:eastAsiaTheme="minorEastAsia"/>
          <w:iCs/>
          <w:lang w:val="en-GB"/>
        </w:rPr>
        <w:lastRenderedPageBreak/>
        <w:t>The torques perpendicular and parallel to the axis of propulsion of the cell are then:</w:t>
      </w:r>
    </w:p>
    <w:p w14:paraId="307DD0F7" w14:textId="45942678"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z</m:t>
                  </m:r>
                </m:sub>
              </m:sSub>
              <m:r>
                <w:rPr>
                  <w:rFonts w:ascii="Cambria Math" w:eastAsiaTheme="minorEastAsia" w:hAnsi="Cambria Math"/>
                  <w:lang w:val="en-GB"/>
                </w:rPr>
                <m:t>=</m:t>
              </m:r>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r</m:t>
                  </m:r>
                </m:sub>
              </m:sSub>
              <m:r>
                <w:rPr>
                  <w:rFonts w:ascii="Cambria Math" w:eastAsiaTheme="minorEastAsia" w:hAnsi="Cambria Math"/>
                  <w:lang w:val="en-GB"/>
                </w:rPr>
                <m:t xml:space="preserve">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r>
                <w:rPr>
                  <w:rFonts w:ascii="Cambria Math" w:eastAsiaTheme="minorEastAsia" w:hAnsi="Cambria Math"/>
                  <w:lang w:val="en-GB"/>
                </w:rPr>
                <m:t>+</m:t>
              </m:r>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e>
                <m:sub>
                  <m:r>
                    <w:rPr>
                      <w:rFonts w:ascii="Cambria Math" w:eastAsiaTheme="minorEastAsia" w:hAnsi="Cambria Math"/>
                      <w:lang w:val="en-GB"/>
                    </w:rPr>
                    <m:t>θ</m:t>
                  </m:r>
                </m:sub>
              </m:sSub>
              <m:r>
                <w:rPr>
                  <w:rFonts w:ascii="Cambria Math" w:eastAsiaTheme="minorEastAsia" w:hAnsi="Cambria Math"/>
                  <w:lang w:val="en-GB"/>
                </w:rPr>
                <m:t xml:space="preserve">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e>
                  </m:d>
                </m:e>
                <m:sup>
                  <m:r>
                    <w:rPr>
                      <w:rFonts w:ascii="Cambria Math" w:eastAsiaTheme="minorEastAsia" w:hAnsi="Cambria Math"/>
                      <w:lang w:val="en-GB"/>
                    </w:rPr>
                    <m:t>3</m:t>
                  </m:r>
                </m:sup>
              </m:sSup>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e>
                      </m:d>
                    </m:e>
                    <m:sup>
                      <m:r>
                        <w:rPr>
                          <w:rFonts w:ascii="Cambria Math" w:eastAsiaTheme="minorEastAsia" w:hAnsi="Cambria Math"/>
                          <w:lang w:val="en-GB"/>
                        </w:rPr>
                        <m:t>2</m:t>
                      </m:r>
                    </m:sup>
                  </m:sSup>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acc>
                    <m:accPr>
                      <m:chr m:val="̇"/>
                      <m:ctrlPr>
                        <w:rPr>
                          <w:rFonts w:ascii="Cambria Math" w:eastAsiaTheme="minorEastAsia" w:hAnsi="Cambria Math"/>
                          <w:i/>
                          <w:iCs/>
                          <w:lang w:val="en-GB"/>
                        </w:rPr>
                      </m:ctrlPr>
                    </m:accPr>
                    <m:e>
                      <m:r>
                        <w:rPr>
                          <w:rFonts w:ascii="Cambria Math" w:eastAsiaTheme="minorEastAsia" w:hAnsi="Cambria Math"/>
                          <w:lang w:val="en-GB"/>
                        </w:rPr>
                        <m:t>α</m:t>
                      </m:r>
                    </m:e>
                  </m:acc>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e>
              </m:d>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2.23</m:t>
                  </m:r>
                </m:e>
              </m:d>
              <m:ctrlPr>
                <w:rPr>
                  <w:rFonts w:ascii="Cambria Math" w:eastAsiaTheme="minorEastAsia" w:hAnsi="Cambria Math"/>
                  <w:i/>
                  <w:iCs/>
                  <w:lang w:val="en-GB"/>
                </w:rPr>
              </m:ctrlPr>
            </m:e>
          </m:eqArr>
        </m:oMath>
      </m:oMathPara>
    </w:p>
    <w:p w14:paraId="65C653CB" w14:textId="6548BFBE"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φ</m:t>
                  </m:r>
                </m:sub>
              </m:sSub>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e>
              </m:d>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e>
                  </m:d>
                </m:e>
                <m:sup>
                  <m:r>
                    <w:rPr>
                      <w:rFonts w:ascii="Cambria Math" w:eastAsiaTheme="minorEastAsia" w:hAnsi="Cambria Math"/>
                      <w:lang w:val="en-GB"/>
                    </w:rPr>
                    <m:t>2</m:t>
                  </m:r>
                </m:sup>
              </m:sSup>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acc>
                <m:accPr>
                  <m:chr m:val="̇"/>
                  <m:ctrlPr>
                    <w:rPr>
                      <w:rFonts w:ascii="Cambria Math" w:eastAsiaTheme="minorEastAsia" w:hAnsi="Cambria Math"/>
                      <w:i/>
                      <w:lang w:val="en-GB"/>
                    </w:rPr>
                  </m:ctrlPr>
                </m:accPr>
                <m:e>
                  <m:r>
                    <w:rPr>
                      <w:rFonts w:ascii="Cambria Math" w:eastAsiaTheme="minorEastAsia" w:hAnsi="Cambria Math"/>
                      <w:lang w:val="en-GB"/>
                    </w:rPr>
                    <m:t>φ</m:t>
                  </m:r>
                </m:e>
              </m:acc>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acc>
                <m:accPr>
                  <m:chr m:val="̇"/>
                  <m:ctrlPr>
                    <w:rPr>
                      <w:rFonts w:ascii="Cambria Math" w:eastAsiaTheme="minorEastAsia" w:hAnsi="Cambria Math"/>
                      <w:i/>
                      <w:iCs/>
                      <w:lang w:val="en-GB"/>
                    </w:rPr>
                  </m:ctrlPr>
                </m:accPr>
                <m:e>
                  <m:r>
                    <w:rPr>
                      <w:rFonts w:ascii="Cambria Math" w:eastAsiaTheme="minorEastAsia" w:hAnsi="Cambria Math"/>
                      <w:lang w:val="en-GB"/>
                    </w:rPr>
                    <m:t>α</m:t>
                  </m:r>
                </m:e>
              </m:acc>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2.24</m:t>
                  </m:r>
                </m:e>
              </m:d>
              <m:ctrlPr>
                <w:rPr>
                  <w:rFonts w:ascii="Cambria Math" w:eastAsiaTheme="minorEastAsia" w:hAnsi="Cambria Math"/>
                  <w:i/>
                  <w:iCs/>
                  <w:lang w:val="en-GB"/>
                </w:rPr>
              </m:ctrlPr>
            </m:e>
          </m:eqArr>
        </m:oMath>
      </m:oMathPara>
    </w:p>
    <w:p w14:paraId="04897834" w14:textId="1D53FC86" w:rsidR="00F92E9A" w:rsidRDefault="00F92E9A" w:rsidP="00F92E9A">
      <w:pPr>
        <w:rPr>
          <w:rFonts w:eastAsiaTheme="minorEastAsia"/>
          <w:iCs/>
          <w:lang w:val="en-GB"/>
        </w:rPr>
      </w:pPr>
      <w:r>
        <w:rPr>
          <w:rFonts w:eastAsiaTheme="minorEastAsia"/>
          <w:iCs/>
          <w:lang w:val="en-GB"/>
        </w:rPr>
        <w:t xml:space="preserve">While the torque along z-axis is </w:t>
      </w:r>
      <w:r w:rsidR="00703D68">
        <w:rPr>
          <w:rFonts w:eastAsiaTheme="minorEastAsia"/>
          <w:iCs/>
          <w:lang w:val="en-GB"/>
        </w:rPr>
        <w:t xml:space="preserve">balanced </w:t>
      </w:r>
      <w:r>
        <w:rPr>
          <w:rFonts w:eastAsiaTheme="minorEastAsia"/>
          <w:iCs/>
          <w:lang w:val="en-GB"/>
        </w:rPr>
        <w:t>by the flagellar torque, the perpendicular torque must be zero (</w:t>
      </w:r>
      <m:oMath>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φ</m:t>
            </m:r>
          </m:sub>
        </m:sSub>
        <m:r>
          <w:rPr>
            <w:rFonts w:ascii="Cambria Math" w:eastAsiaTheme="minorEastAsia" w:hAnsi="Cambria Math"/>
            <w:lang w:val="en-GB"/>
          </w:rPr>
          <m:t>=0</m:t>
        </m:r>
      </m:oMath>
      <w:r>
        <w:rPr>
          <w:rFonts w:eastAsiaTheme="minorEastAsia"/>
          <w:iCs/>
          <w:lang w:val="en-GB"/>
        </w:rPr>
        <w:t xml:space="preserve">), which yields, assuming </w:t>
      </w:r>
      <m:oMath>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r>
          <w:rPr>
            <w:rFonts w:ascii="Cambria Math" w:eastAsiaTheme="minorEastAsia" w:hAnsi="Cambria Math"/>
            <w:lang w:val="en-GB"/>
          </w:rPr>
          <m:t>≠0</m:t>
        </m:r>
      </m:oMath>
      <w:r>
        <w:rPr>
          <w:rFonts w:eastAsiaTheme="minorEastAsia"/>
          <w:iCs/>
          <w:lang w:val="en-GB"/>
        </w:rPr>
        <w:t>:</w:t>
      </w:r>
    </w:p>
    <w:p w14:paraId="28D5141F" w14:textId="5B2F6668"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acc>
                <m:accPr>
                  <m:chr m:val="̇"/>
                  <m:ctrlPr>
                    <w:rPr>
                      <w:rFonts w:ascii="Cambria Math" w:eastAsiaTheme="minorEastAsia" w:hAnsi="Cambria Math"/>
                      <w:i/>
                      <w:iCs/>
                      <w:lang w:val="en-GB"/>
                    </w:rPr>
                  </m:ctrlPr>
                </m:accPr>
                <m:e>
                  <m:r>
                    <w:rPr>
                      <w:rFonts w:ascii="Cambria Math" w:eastAsiaTheme="minorEastAsia" w:hAnsi="Cambria Math"/>
                      <w:lang w:val="en-GB"/>
                    </w:rPr>
                    <m:t>α</m:t>
                  </m:r>
                </m:e>
              </m:acc>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e>
              </m:d>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2.25</m:t>
                  </m:r>
                </m:e>
              </m:d>
              <m:ctrlPr>
                <w:rPr>
                  <w:rFonts w:ascii="Cambria Math" w:eastAsiaTheme="minorEastAsia" w:hAnsi="Cambria Math"/>
                  <w:i/>
                  <w:iCs/>
                  <w:lang w:val="en-GB"/>
                </w:rPr>
              </m:ctrlPr>
            </m:e>
          </m:eqArr>
        </m:oMath>
      </m:oMathPara>
    </w:p>
    <w:p w14:paraId="1171A9B4" w14:textId="69877B30" w:rsidR="00F92E9A" w:rsidRDefault="00F92E9A" w:rsidP="00F92E9A">
      <w:pPr>
        <w:rPr>
          <w:rFonts w:eastAsiaTheme="minorEastAsia"/>
          <w:iCs/>
          <w:lang w:val="en-GB"/>
        </w:rPr>
      </w:pPr>
      <w:r>
        <w:rPr>
          <w:rFonts w:eastAsiaTheme="minorEastAsia"/>
          <w:iCs/>
          <w:lang w:val="en-GB"/>
        </w:rPr>
        <w:t>Substituting in Eq. (</w:t>
      </w:r>
      <w:r w:rsidR="00C37489">
        <w:rPr>
          <w:rFonts w:eastAsiaTheme="minorEastAsia"/>
          <w:iCs/>
          <w:lang w:val="en-GB"/>
        </w:rPr>
        <w:t>2.</w:t>
      </w:r>
      <w:r>
        <w:rPr>
          <w:rFonts w:eastAsiaTheme="minorEastAsia"/>
          <w:iCs/>
          <w:lang w:val="en-GB"/>
        </w:rPr>
        <w:t>23), we obtain:</w:t>
      </w:r>
    </w:p>
    <w:p w14:paraId="508819F5" w14:textId="612F83A0"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m:rPr>
                      <m:sty m:val="p"/>
                    </m:rPr>
                    <w:rPr>
                      <w:rFonts w:ascii="Cambria Math" w:eastAsiaTheme="minorEastAsia" w:hAnsi="Cambria Math"/>
                      <w:lang w:val="en-GB"/>
                    </w:rPr>
                    <m:t>Γ</m:t>
                  </m:r>
                  <m:ctrlPr>
                    <w:rPr>
                      <w:rFonts w:ascii="Cambria Math" w:eastAsiaTheme="minorEastAsia" w:hAnsi="Cambria Math"/>
                      <w:iCs/>
                      <w:lang w:val="en-GB"/>
                    </w:rPr>
                  </m:ctrlPr>
                </m:e>
                <m:sub>
                  <m:r>
                    <w:rPr>
                      <w:rFonts w:ascii="Cambria Math" w:eastAsiaTheme="minorEastAsia" w:hAnsi="Cambria Math"/>
                      <w:lang w:val="en-GB"/>
                    </w:rPr>
                    <m:t>z</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acc>
                <m:accPr>
                  <m:chr m:val="̇"/>
                  <m:ctrlPr>
                    <w:rPr>
                      <w:rFonts w:ascii="Cambria Math" w:eastAsiaTheme="minorEastAsia" w:hAnsi="Cambria Math"/>
                      <w:i/>
                      <w:iCs/>
                      <w:lang w:val="en-GB"/>
                    </w:rPr>
                  </m:ctrlPr>
                </m:accPr>
                <m:e>
                  <m:r>
                    <w:rPr>
                      <w:rFonts w:ascii="Cambria Math" w:eastAsiaTheme="minorEastAsia" w:hAnsi="Cambria Math"/>
                      <w:lang w:val="en-GB"/>
                    </w:rPr>
                    <m:t>φ</m:t>
                  </m:r>
                </m:e>
              </m:acc>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2.26</m:t>
                  </m:r>
                </m:e>
              </m:d>
              <m:ctrlPr>
                <w:rPr>
                  <w:rFonts w:ascii="Cambria Math" w:eastAsiaTheme="minorEastAsia" w:hAnsi="Cambria Math"/>
                  <w:i/>
                  <w:iCs/>
                  <w:lang w:val="en-GB"/>
                </w:rPr>
              </m:ctrlPr>
            </m:e>
          </m:eqArr>
        </m:oMath>
      </m:oMathPara>
    </w:p>
    <w:p w14:paraId="1058B55B" w14:textId="77777777" w:rsidR="00F92E9A" w:rsidRDefault="00F92E9A" w:rsidP="00F92E9A">
      <w:pPr>
        <w:rPr>
          <w:rFonts w:eastAsiaTheme="minorEastAsia"/>
          <w:iCs/>
          <w:lang w:val="en-GB"/>
        </w:rPr>
      </w:pPr>
      <w:r>
        <w:rPr>
          <w:rFonts w:eastAsiaTheme="minorEastAsia"/>
          <w:iCs/>
          <w:lang w:val="en-GB"/>
        </w:rPr>
        <w:t>Hence the effective rotational friction coefficient is:</w:t>
      </w:r>
    </w:p>
    <w:p w14:paraId="3632265F" w14:textId="10649AD3" w:rsidR="00F92E9A" w:rsidRPr="0098143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rPr>
                  </m:ctrlPr>
                </m:sSubPr>
                <m:e>
                  <m:r>
                    <w:rPr>
                      <w:rFonts w:ascii="Cambria Math" w:eastAsiaTheme="minorEastAsia" w:hAnsi="Cambria Math"/>
                    </w:rPr>
                    <m:t>μ</m:t>
                  </m:r>
                </m:e>
                <m:sub>
                  <m:r>
                    <w:rPr>
                      <w:rFonts w:ascii="Cambria Math" w:eastAsiaTheme="minorEastAsia" w:hAnsi="Cambria Math"/>
                    </w:rPr>
                    <m:t>R,</m:t>
                  </m:r>
                  <m:r>
                    <w:rPr>
                      <w:rFonts w:ascii="Cambria Math" w:eastAsiaTheme="minorEastAsia" w:hAnsi="Cambria Math"/>
                      <w:lang w:val="de-DE"/>
                    </w:rPr>
                    <m:t>b</m:t>
                  </m:r>
                </m:sub>
              </m:sSub>
              <m:r>
                <w:rPr>
                  <w:rFonts w:ascii="Cambria Math" w:eastAsiaTheme="minorEastAsia" w:hAnsi="Cambria Math"/>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2.27</m:t>
                  </m:r>
                </m:e>
              </m:d>
            </m:e>
          </m:eqArr>
        </m:oMath>
      </m:oMathPara>
    </w:p>
    <w:p w14:paraId="3CF6DAD6" w14:textId="16998922" w:rsidR="00F92E9A" w:rsidRDefault="00F92E9A" w:rsidP="00F92E9A">
      <w:pPr>
        <w:rPr>
          <w:rFonts w:eastAsiaTheme="minorEastAsia"/>
          <w:iCs/>
          <w:lang w:val="en-GB"/>
        </w:rPr>
      </w:pPr>
      <w:r>
        <w:rPr>
          <w:rFonts w:eastAsiaTheme="minorEastAsia"/>
          <w:iCs/>
          <w:lang w:val="en-GB"/>
        </w:rPr>
        <w:t xml:space="preserve">Furthermore, we assume that the rotation of the cell body is about a fixed anchor point, which constrains </w:t>
      </w:r>
      <m:oMath>
        <m:acc>
          <m:accPr>
            <m:chr m:val="̇"/>
            <m:ctrlPr>
              <w:rPr>
                <w:rFonts w:ascii="Cambria Math" w:eastAsiaTheme="minorEastAsia" w:hAnsi="Cambria Math"/>
                <w:i/>
                <w:iCs/>
                <w:lang w:val="en-GB"/>
              </w:rPr>
            </m:ctrlPr>
          </m:accPr>
          <m:e>
            <m:r>
              <w:rPr>
                <w:rFonts w:ascii="Cambria Math" w:eastAsiaTheme="minorEastAsia" w:hAnsi="Cambria Math"/>
                <w:lang w:val="en-GB"/>
              </w:rPr>
              <m:t>α</m:t>
            </m:r>
          </m:e>
        </m:acc>
        <m:r>
          <w:rPr>
            <w:rFonts w:ascii="Cambria Math" w:eastAsiaTheme="minorEastAsia" w:hAnsi="Cambria Math"/>
            <w:lang w:val="en-GB"/>
          </w:rPr>
          <m:t>=</m:t>
        </m:r>
        <m:acc>
          <m:accPr>
            <m:chr m:val="̇"/>
            <m:ctrlPr>
              <w:rPr>
                <w:rFonts w:ascii="Cambria Math" w:eastAsiaTheme="minorEastAsia" w:hAnsi="Cambria Math"/>
                <w:i/>
                <w:iCs/>
                <w:lang w:val="en-GB"/>
              </w:rPr>
            </m:ctrlPr>
          </m:accPr>
          <m:e>
            <m:r>
              <w:rPr>
                <w:rFonts w:ascii="Cambria Math" w:eastAsiaTheme="minorEastAsia" w:hAnsi="Cambria Math"/>
                <w:lang w:val="en-GB"/>
              </w:rPr>
              <m:t>φ</m:t>
            </m:r>
          </m:e>
        </m:acc>
      </m:oMath>
      <w:r>
        <w:rPr>
          <w:rFonts w:eastAsiaTheme="minorEastAsia"/>
          <w:iCs/>
          <w:lang w:val="en-GB"/>
        </w:rPr>
        <w:t xml:space="preserve">, and gives the value of the angle </w:t>
      </w:r>
      <m:oMath>
        <m:r>
          <w:rPr>
            <w:rFonts w:ascii="Cambria Math" w:eastAsiaTheme="minorEastAsia" w:hAnsi="Cambria Math"/>
            <w:lang w:val="en-GB"/>
          </w:rPr>
          <m:t>θ</m:t>
        </m:r>
      </m:oMath>
      <w:r>
        <w:rPr>
          <w:rFonts w:eastAsiaTheme="minorEastAsia"/>
          <w:iCs/>
          <w:lang w:val="en-GB"/>
        </w:rPr>
        <w:t xml:space="preserve"> from Eq. (</w:t>
      </w:r>
      <w:r w:rsidR="00C37489">
        <w:rPr>
          <w:rFonts w:eastAsiaTheme="minorEastAsia"/>
          <w:iCs/>
          <w:lang w:val="en-GB"/>
        </w:rPr>
        <w:t>2.</w:t>
      </w:r>
      <w:r>
        <w:rPr>
          <w:rFonts w:eastAsiaTheme="minorEastAsia"/>
          <w:iCs/>
          <w:lang w:val="en-GB"/>
        </w:rPr>
        <w:t>25):</w:t>
      </w:r>
    </w:p>
    <w:p w14:paraId="653612CA" w14:textId="1A76671C"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2θ</m:t>
                  </m:r>
                </m:e>
              </m:func>
              <m:r>
                <w:rPr>
                  <w:rFonts w:ascii="Cambria Math" w:eastAsiaTheme="minorEastAsia" w:hAnsi="Cambria Math"/>
                  <w:lang w:val="en-GB"/>
                </w:rPr>
                <m:t>=2</m:t>
              </m:r>
              <m:f>
                <m:fPr>
                  <m:ctrlPr>
                    <w:rPr>
                      <w:rFonts w:ascii="Cambria Math" w:eastAsiaTheme="minorEastAsia" w:hAnsi="Cambria Math"/>
                      <w:i/>
                      <w:iCs/>
                      <w:lang w:val="en-GB"/>
                    </w:rPr>
                  </m:ctrlPr>
                </m:fPr>
                <m:num>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num>
                <m:den>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e>
                        <m:sub>
                          <m:r>
                            <w:rPr>
                              <w:rFonts w:ascii="Cambria Math" w:eastAsiaTheme="minorEastAsia" w:hAnsi="Cambria Math"/>
                              <w:lang w:val="en-GB"/>
                            </w:rPr>
                            <m:t>∥</m:t>
                          </m:r>
                        </m:sub>
                        <m:sup>
                          <m:r>
                            <w:rPr>
                              <w:rFonts w:ascii="Cambria Math" w:eastAsiaTheme="minorEastAsia" w:hAnsi="Cambria Math"/>
                              <w:lang w:val="en-GB"/>
                            </w:rPr>
                            <m:t>R</m:t>
                          </m:r>
                        </m:sup>
                      </m:sSubSup>
                    </m:e>
                  </m:d>
                </m:den>
              </m:f>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2.28</m:t>
                  </m:r>
                </m:e>
              </m:d>
              <m:ctrlPr>
                <w:rPr>
                  <w:rFonts w:ascii="Cambria Math" w:eastAsiaTheme="minorEastAsia" w:hAnsi="Cambria Math"/>
                  <w:i/>
                  <w:iCs/>
                  <w:lang w:val="en-GB"/>
                </w:rPr>
              </m:ctrlPr>
            </m:e>
          </m:eqArr>
        </m:oMath>
      </m:oMathPara>
    </w:p>
    <w:p w14:paraId="667BC16C" w14:textId="77777777" w:rsidR="00F92E9A" w:rsidRDefault="00F92E9A" w:rsidP="00F92E9A">
      <w:pPr>
        <w:rPr>
          <w:rFonts w:eastAsiaTheme="minorEastAsia"/>
          <w:iCs/>
          <w:lang w:val="en-GB"/>
        </w:rPr>
      </w:pPr>
      <w:r>
        <w:rPr>
          <w:rFonts w:eastAsiaTheme="minorEastAsia"/>
          <w:iCs/>
          <w:lang w:val="en-GB"/>
        </w:rPr>
        <w:t xml:space="preserve">For our parameter values, we obtain </w:t>
      </w:r>
      <m:oMath>
        <m:r>
          <w:rPr>
            <w:rFonts w:ascii="Cambria Math" w:eastAsiaTheme="minorEastAsia" w:hAnsi="Cambria Math"/>
            <w:lang w:val="en-GB"/>
          </w:rPr>
          <m:t>θ=21</m:t>
        </m:r>
      </m:oMath>
      <w:r>
        <w:rPr>
          <w:rFonts w:eastAsiaTheme="minorEastAsia"/>
          <w:iCs/>
          <w:lang w:val="en-GB"/>
        </w:rPr>
        <w:t>°, which is consistent with our microscopic observations of cell swimming at high magnification.</w:t>
      </w:r>
    </w:p>
    <w:p w14:paraId="34B8379C" w14:textId="77777777" w:rsidR="00F92E9A" w:rsidRDefault="00F92E9A" w:rsidP="00F92E9A">
      <w:pPr>
        <w:rPr>
          <w:rFonts w:eastAsiaTheme="minorEastAsia"/>
          <w:iCs/>
          <w:lang w:val="en-GB"/>
        </w:rPr>
      </w:pPr>
      <w:r>
        <w:rPr>
          <w:rFonts w:eastAsiaTheme="minorEastAsia"/>
          <w:iCs/>
          <w:lang w:val="en-GB"/>
        </w:rPr>
        <w:t xml:space="preserve">Similarly, the friction force resulting from translation at speed U along the z-axis is given by: </w:t>
      </w:r>
    </w:p>
    <w:p w14:paraId="1A3A1A51" w14:textId="7DAD31F0" w:rsidR="00F92E9A" w:rsidRPr="00B07F5F"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w:rPr>
                      <w:rFonts w:ascii="Cambria Math" w:eastAsiaTheme="minorEastAsia" w:hAnsi="Cambria Math"/>
                      <w:lang w:val="en-GB"/>
                    </w:rPr>
                    <m:t>F</m:t>
                  </m:r>
                </m:e>
                <m:sub>
                  <m:r>
                    <w:rPr>
                      <w:rFonts w:ascii="Cambria Math" w:eastAsiaTheme="minorEastAsia" w:hAnsi="Cambria Math"/>
                      <w:lang w:val="en-GB"/>
                    </w:rPr>
                    <m:t>z</m:t>
                  </m:r>
                </m:sub>
              </m:sSub>
              <m:r>
                <w:rPr>
                  <w:rFonts w:ascii="Cambria Math" w:eastAsiaTheme="minorEastAsia" w:hAnsi="Cambria Math"/>
                  <w:lang w:val="en-GB"/>
                </w:rPr>
                <m:t>=</m:t>
              </m:r>
              <m:r>
                <m:rPr>
                  <m:sty m:val="bi"/>
                </m:rPr>
                <w:rPr>
                  <w:rFonts w:ascii="Cambria Math" w:eastAsiaTheme="minorEastAsia" w:hAnsi="Cambria Math"/>
                  <w:lang w:val="en-GB"/>
                </w:rPr>
                <m:t>F⋅</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r>
                <m:rPr>
                  <m:sty m:val="bi"/>
                </m:rP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e>
              </m:d>
              <m:r>
                <w:rPr>
                  <w:rFonts w:ascii="Cambria Math" w:eastAsiaTheme="minorEastAsia" w:hAnsi="Cambria Math"/>
                  <w:lang w:val="en-GB"/>
                </w:rPr>
                <m:t>⋅</m:t>
              </m:r>
              <m:d>
                <m:dPr>
                  <m:ctrlPr>
                    <w:rPr>
                      <w:rFonts w:ascii="Cambria Math" w:eastAsiaTheme="minorEastAsia" w:hAnsi="Cambria Math"/>
                      <w:i/>
                      <w:iCs/>
                      <w:lang w:val="en-GB"/>
                    </w:rPr>
                  </m:ctrlPr>
                </m:dPr>
                <m:e>
                  <m:r>
                    <w:rPr>
                      <w:rFonts w:ascii="Cambria Math" w:eastAsiaTheme="minorEastAsia" w:hAnsi="Cambria Math"/>
                      <w:lang w:val="en-GB"/>
                    </w:rPr>
                    <m:t xml:space="preserve">U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e>
              </m:d>
              <m:r>
                <w:rPr>
                  <w:rFonts w:ascii="Cambria Math" w:eastAsiaTheme="minorEastAsia" w:hAnsi="Cambria Math"/>
                  <w:lang w:val="en-GB"/>
                </w:rPr>
                <m:t>=</m:t>
              </m:r>
              <m:d>
                <m:dPr>
                  <m:begChr m:val="["/>
                  <m:endChr m:val="]"/>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e>
                  </m:d>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e>
                      </m:d>
                    </m:e>
                    <m:sup>
                      <m:r>
                        <w:rPr>
                          <w:rFonts w:ascii="Cambria Math" w:eastAsiaTheme="minorEastAsia" w:hAnsi="Cambria Math"/>
                          <w:lang w:val="en-GB"/>
                        </w:rPr>
                        <m:t>2</m:t>
                      </m:r>
                    </m:sup>
                  </m:sSup>
                </m:e>
              </m:d>
              <m:r>
                <w:rPr>
                  <w:rFonts w:ascii="Cambria Math" w:eastAsiaTheme="minorEastAsia" w:hAnsi="Cambria Math"/>
                  <w:lang w:val="en-GB"/>
                </w:rPr>
                <m:t xml:space="preserve"> U#</m:t>
              </m:r>
              <m:d>
                <m:dPr>
                  <m:ctrlPr>
                    <w:rPr>
                      <w:rFonts w:ascii="Cambria Math" w:eastAsiaTheme="minorEastAsia" w:hAnsi="Cambria Math"/>
                      <w:i/>
                      <w:iCs/>
                    </w:rPr>
                  </m:ctrlPr>
                </m:dPr>
                <m:e>
                  <m:r>
                    <w:rPr>
                      <w:rFonts w:ascii="Cambria Math" w:eastAsiaTheme="minorEastAsia" w:hAnsi="Cambria Math"/>
                    </w:rPr>
                    <m:t>2.29</m:t>
                  </m:r>
                </m:e>
              </m:d>
              <m:ctrlPr>
                <w:rPr>
                  <w:rFonts w:ascii="Cambria Math" w:eastAsiaTheme="minorEastAsia" w:hAnsi="Cambria Math"/>
                  <w:i/>
                  <w:iCs/>
                  <w:lang w:val="en-GB"/>
                </w:rPr>
              </m:ctrlPr>
            </m:e>
          </m:eqArr>
        </m:oMath>
      </m:oMathPara>
    </w:p>
    <w:p w14:paraId="42104335" w14:textId="77777777" w:rsidR="00F92E9A" w:rsidRDefault="00F92E9A" w:rsidP="00F92E9A">
      <w:pPr>
        <w:rPr>
          <w:rFonts w:eastAsiaTheme="minorEastAsia"/>
          <w:iCs/>
          <w:lang w:val="en-GB"/>
        </w:rPr>
      </w:pPr>
      <w:r>
        <w:rPr>
          <w:rFonts w:eastAsiaTheme="minorEastAsia"/>
          <w:iCs/>
          <w:lang w:val="en-GB"/>
        </w:rPr>
        <w:t>Hence the effective translation friction coefficient of the cell body is:</w:t>
      </w:r>
    </w:p>
    <w:p w14:paraId="04EF216C" w14:textId="57CF580F" w:rsidR="00F92E9A" w:rsidRPr="00400397" w:rsidRDefault="00000000" w:rsidP="00F92E9A">
      <w:pPr>
        <w:rPr>
          <w:rFonts w:eastAsiaTheme="minorEastAsia"/>
          <w:iCs/>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rPr>
                  </m:ctrlPr>
                </m:sSubPr>
                <m:e>
                  <m:r>
                    <w:rPr>
                      <w:rFonts w:ascii="Cambria Math" w:eastAsiaTheme="minorEastAsia" w:hAnsi="Cambria Math"/>
                    </w:rPr>
                    <m:t>μ</m:t>
                  </m:r>
                </m:e>
                <m:sub>
                  <m:r>
                    <w:rPr>
                      <w:rFonts w:ascii="Cambria Math" w:eastAsiaTheme="minorEastAsia" w:hAnsi="Cambria Math"/>
                    </w:rPr>
                    <m:t>T,</m:t>
                  </m:r>
                  <m:r>
                    <w:rPr>
                      <w:rFonts w:ascii="Cambria Math" w:eastAsiaTheme="minorEastAsia" w:hAnsi="Cambria Math"/>
                      <w:lang w:val="de-DE"/>
                    </w:rPr>
                    <m:t>b</m:t>
                  </m:r>
                </m:sub>
              </m:sSub>
              <m:r>
                <w:rPr>
                  <w:rFonts w:ascii="Cambria Math" w:eastAsiaTheme="minorEastAsia" w:hAnsi="Cambria Math"/>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e>
              </m:d>
              <m:sSup>
                <m:sSupPr>
                  <m:ctrlPr>
                    <w:rPr>
                      <w:rFonts w:ascii="Cambria Math" w:eastAsiaTheme="minorEastAsia" w:hAnsi="Cambria Math"/>
                      <w:i/>
                      <w:iCs/>
                      <w:lang w:val="en-GB"/>
                    </w:rPr>
                  </m:ctrlPr>
                </m:sSupPr>
                <m:e>
                  <m:d>
                    <m:dPr>
                      <m:ctrlPr>
                        <w:rPr>
                          <w:rFonts w:ascii="Cambria Math" w:eastAsiaTheme="minorEastAsia" w:hAnsi="Cambria Math"/>
                          <w:i/>
                          <w:iCs/>
                          <w:lang w:val="en-GB"/>
                        </w:rPr>
                      </m:ctrlPr>
                    </m:dPr>
                    <m:e>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e>
                  </m:d>
                </m:e>
                <m:sup>
                  <m:r>
                    <w:rPr>
                      <w:rFonts w:ascii="Cambria Math" w:eastAsiaTheme="minorEastAsia" w:hAnsi="Cambria Math"/>
                      <w:lang w:val="en-GB"/>
                    </w:rPr>
                    <m:t>2</m:t>
                  </m:r>
                </m:sup>
              </m:sSup>
              <m:r>
                <w:rPr>
                  <w:rFonts w:ascii="Cambria Math" w:eastAsiaTheme="minorEastAsia" w:hAnsi="Cambria Math"/>
                </w:rPr>
                <m:t>#</m:t>
              </m:r>
              <m:d>
                <m:dPr>
                  <m:ctrlPr>
                    <w:rPr>
                      <w:rFonts w:ascii="Cambria Math" w:eastAsiaTheme="minorEastAsia" w:hAnsi="Cambria Math"/>
                      <w:i/>
                      <w:iCs/>
                    </w:rPr>
                  </m:ctrlPr>
                </m:dPr>
                <m:e>
                  <m:r>
                    <w:rPr>
                      <w:rFonts w:ascii="Cambria Math" w:eastAsiaTheme="minorEastAsia" w:hAnsi="Cambria Math"/>
                    </w:rPr>
                    <m:t>2.30</m:t>
                  </m:r>
                </m:e>
              </m:d>
            </m:e>
          </m:eqArr>
        </m:oMath>
      </m:oMathPara>
    </w:p>
    <w:p w14:paraId="64E1E58D" w14:textId="002BD1EF" w:rsidR="00F92E9A" w:rsidRDefault="00F92E9A" w:rsidP="00F92E9A">
      <w:pPr>
        <w:rPr>
          <w:rFonts w:eastAsiaTheme="minorEastAsia"/>
          <w:iCs/>
          <w:lang w:val="en-GB"/>
        </w:rPr>
      </w:pPr>
      <w:r>
        <w:rPr>
          <w:rFonts w:eastAsiaTheme="minorEastAsia"/>
          <w:iCs/>
          <w:lang w:val="en-GB"/>
        </w:rPr>
        <w:t xml:space="preserve">with the translational friction coefficients in the direction parallel and perpendicular to the rod </w:t>
      </w:r>
      <w:r w:rsidR="00BE350A">
        <w:rPr>
          <w:rFonts w:eastAsiaTheme="minorEastAsia"/>
          <w:iCs/>
          <w:lang w:val="en-GB"/>
        </w:rPr>
        <w:fldChar w:fldCharType="begin"/>
      </w:r>
      <w:r w:rsidR="002A3CEF">
        <w:rPr>
          <w:rFonts w:eastAsiaTheme="minorEastAsia"/>
          <w:iCs/>
          <w:lang w:val="en-GB"/>
        </w:rPr>
        <w:instrText xml:space="preserve"> ADDIN EN.CITE &lt;EndNote&gt;&lt;Cite&gt;&lt;Author&gt;Tirado&lt;/Author&gt;&lt;Year&gt;1984&lt;/Year&gt;&lt;RecNum&gt;281&lt;/RecNum&gt;&lt;DisplayText&gt;&lt;style face="superscript"&gt;17&lt;/style&gt;&lt;/DisplayText&gt;&lt;record&gt;&lt;rec-number&gt;281&lt;/rec-number&gt;&lt;foreign-keys&gt;&lt;key app="EN" db-id="vwdd5wvweadtdpepap3xwwd9t0tzf05w9rx0" timestamp="1706195777" guid="7334df6f-ebc0-4c9e-bcb4-a3787ee702ba"&gt;281&lt;/key&gt;&lt;/foreign-keys&gt;&lt;ref-type name="Journal Article"&gt;17&lt;/ref-type&gt;&lt;contributors&gt;&lt;authors&gt;&lt;author&gt;Tirado, M. Mercedes&lt;/author&gt;&lt;author&gt;Martínez, Carmen López&lt;/author&gt;&lt;author&gt;de la Torre, José García&lt;/author&gt;&lt;/authors&gt;&lt;/contributors&gt;&lt;titles&gt;&lt;title&gt;Comparison of theories for the translational and rotational diffusion coefficients of rod‐like macromolecules. Application to short DNA fragments&lt;/title&gt;&lt;secondary-title&gt;The Journal of Chemical Physics&lt;/secondary-title&gt;&lt;/titles&gt;&lt;periodical&gt;&lt;full-title&gt;The Journal of Chemical Physics&lt;/full-title&gt;&lt;/periodical&gt;&lt;pages&gt;2047-2052&lt;/pages&gt;&lt;volume&gt;81&lt;/volume&gt;&lt;number&gt;4&lt;/number&gt;&lt;dates&gt;&lt;year&gt;1984&lt;/year&gt;&lt;/dates&gt;&lt;isbn&gt;0021-9606&lt;/isbn&gt;&lt;urls&gt;&lt;related-urls&gt;&lt;url&gt;https://doi.org/10.1063/1.447827&lt;/url&gt;&lt;/related-urls&gt;&lt;/urls&gt;&lt;electronic-resource-num&gt;10.1063/1.447827&lt;/electronic-resource-num&gt;&lt;access-date&gt;1/25/2024&lt;/access-date&gt;&lt;/record&gt;&lt;/Cite&gt;&lt;/EndNote&gt;</w:instrText>
      </w:r>
      <w:r w:rsidR="00BE350A">
        <w:rPr>
          <w:rFonts w:eastAsiaTheme="minorEastAsia"/>
          <w:iCs/>
          <w:lang w:val="en-GB"/>
        </w:rPr>
        <w:fldChar w:fldCharType="separate"/>
      </w:r>
      <w:r w:rsidR="002A3CEF" w:rsidRPr="002A3CEF">
        <w:rPr>
          <w:rFonts w:eastAsiaTheme="minorEastAsia"/>
          <w:iCs/>
          <w:noProof/>
          <w:vertAlign w:val="superscript"/>
          <w:lang w:val="en-GB"/>
        </w:rPr>
        <w:t>17</w:t>
      </w:r>
      <w:r w:rsidR="00BE350A">
        <w:rPr>
          <w:rFonts w:eastAsiaTheme="minorEastAsia"/>
          <w:iCs/>
          <w:lang w:val="en-GB"/>
        </w:rPr>
        <w:fldChar w:fldCharType="end"/>
      </w:r>
      <w:r>
        <w:rPr>
          <w:rFonts w:eastAsiaTheme="minorEastAsia"/>
          <w:iCs/>
          <w:lang w:val="en-GB"/>
        </w:rPr>
        <w:t>:</w:t>
      </w:r>
    </w:p>
    <w:p w14:paraId="493050B4" w14:textId="5D8C38D8" w:rsidR="00F92E9A" w:rsidRPr="004B1AC5"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2πηL</m:t>
                  </m:r>
                </m:num>
                <m:den>
                  <m:d>
                    <m:dPr>
                      <m:ctrlPr>
                        <w:rPr>
                          <w:rFonts w:ascii="Cambria Math" w:eastAsiaTheme="minorEastAsia" w:hAnsi="Cambria Math"/>
                          <w:i/>
                          <w:iCs/>
                        </w:rPr>
                      </m:ctrlPr>
                    </m:dPr>
                    <m:e>
                      <m:func>
                        <m:funcPr>
                          <m:ctrlPr>
                            <w:rPr>
                              <w:rFonts w:ascii="Cambria Math" w:eastAsiaTheme="minorEastAsia" w:hAnsi="Cambria Math"/>
                              <w:i/>
                              <w:iCs/>
                            </w:rPr>
                          </m:ctrlPr>
                        </m:funcPr>
                        <m:fName>
                          <m:r>
                            <m:rPr>
                              <m:sty m:val="p"/>
                            </m:rPr>
                            <w:rPr>
                              <w:rFonts w:ascii="Cambria Math" w:eastAsiaTheme="minorEastAsia" w:hAnsi="Cambria Math"/>
                            </w:rPr>
                            <m:t>ln</m:t>
                          </m:r>
                        </m:fName>
                        <m:e>
                          <m:r>
                            <w:rPr>
                              <w:rFonts w:ascii="Cambria Math" w:eastAsiaTheme="minorEastAsia" w:hAnsi="Cambria Math"/>
                            </w:rPr>
                            <m:t>p-0.207+</m:t>
                          </m:r>
                          <m:f>
                            <m:fPr>
                              <m:type m:val="lin"/>
                              <m:ctrlPr>
                                <w:rPr>
                                  <w:rFonts w:ascii="Cambria Math" w:eastAsiaTheme="minorEastAsia" w:hAnsi="Cambria Math"/>
                                  <w:i/>
                                  <w:iCs/>
                                </w:rPr>
                              </m:ctrlPr>
                            </m:fPr>
                            <m:num>
                              <m:r>
                                <w:rPr>
                                  <w:rFonts w:ascii="Cambria Math" w:eastAsiaTheme="minorEastAsia" w:hAnsi="Cambria Math"/>
                                </w:rPr>
                                <m:t>0.980</m:t>
                              </m:r>
                              <m:ctrlPr>
                                <w:rPr>
                                  <w:rFonts w:ascii="Cambria Math" w:eastAsiaTheme="minorEastAsia" w:hAnsi="Cambria Math"/>
                                  <w:i/>
                                </w:rPr>
                              </m:ctrlPr>
                            </m:num>
                            <m:den>
                              <m:r>
                                <w:rPr>
                                  <w:rFonts w:ascii="Cambria Math" w:eastAsiaTheme="minorEastAsia" w:hAnsi="Cambria Math"/>
                                </w:rPr>
                                <m:t>p</m:t>
                              </m:r>
                            </m:den>
                          </m:f>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0.133</m:t>
                              </m:r>
                            </m:num>
                            <m:den>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2</m:t>
                                  </m:r>
                                </m:sup>
                              </m:sSup>
                            </m:den>
                          </m:f>
                          <m:r>
                            <w:rPr>
                              <w:rFonts w:ascii="Cambria Math" w:eastAsiaTheme="minorEastAsia" w:hAnsi="Cambria Math"/>
                            </w:rPr>
                            <m:t>+o</m:t>
                          </m:r>
                          <m:d>
                            <m:dPr>
                              <m:ctrlPr>
                                <w:rPr>
                                  <w:rFonts w:ascii="Cambria Math" w:eastAsiaTheme="minorEastAsia" w:hAnsi="Cambria Math"/>
                                  <w:i/>
                                  <w:iCs/>
                                </w:rPr>
                              </m:ctrlPr>
                            </m:dPr>
                            <m:e>
                              <m:f>
                                <m:fPr>
                                  <m:type m:val="lin"/>
                                  <m:ctrlPr>
                                    <w:rPr>
                                      <w:rFonts w:ascii="Cambria Math" w:eastAsiaTheme="minorEastAsia" w:hAnsi="Cambria Math"/>
                                      <w:i/>
                                      <w:iCs/>
                                    </w:rPr>
                                  </m:ctrlPr>
                                </m:fPr>
                                <m:num>
                                  <m:r>
                                    <w:rPr>
                                      <w:rFonts w:ascii="Cambria Math" w:eastAsiaTheme="minorEastAsia" w:hAnsi="Cambria Math"/>
                                    </w:rPr>
                                    <m:t>1</m:t>
                                  </m:r>
                                </m:num>
                                <m:den>
                                  <m:sSup>
                                    <m:sSupPr>
                                      <m:ctrlPr>
                                        <w:rPr>
                                          <w:rFonts w:ascii="Cambria Math" w:eastAsiaTheme="minorEastAsia" w:hAnsi="Cambria Math"/>
                                          <w:i/>
                                          <w:iCs/>
                                        </w:rPr>
                                      </m:ctrlPr>
                                    </m:sSupPr>
                                    <m:e>
                                      <m:r>
                                        <w:rPr>
                                          <w:rFonts w:ascii="Cambria Math" w:eastAsiaTheme="minorEastAsia" w:hAnsi="Cambria Math"/>
                                        </w:rPr>
                                        <m:t>p</m:t>
                                      </m:r>
                                    </m:e>
                                    <m:sup>
                                      <m:r>
                                        <w:rPr>
                                          <w:rFonts w:ascii="Cambria Math" w:eastAsiaTheme="minorEastAsia" w:hAnsi="Cambria Math"/>
                                        </w:rPr>
                                        <m:t>2</m:t>
                                      </m:r>
                                    </m:sup>
                                  </m:sSup>
                                </m:den>
                              </m:f>
                            </m:e>
                          </m:d>
                        </m:e>
                      </m:func>
                    </m:e>
                  </m:d>
                </m:den>
              </m:f>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2.31</m:t>
                  </m:r>
                </m:e>
              </m:d>
              <m:ctrlPr>
                <w:rPr>
                  <w:rFonts w:ascii="Cambria Math" w:eastAsiaTheme="minorEastAsia" w:hAnsi="Cambria Math"/>
                  <w:i/>
                  <w:iCs/>
                  <w:lang w:val="en-GB"/>
                </w:rPr>
              </m:ctrlPr>
            </m:e>
          </m:eqArr>
        </m:oMath>
      </m:oMathPara>
    </w:p>
    <w:p w14:paraId="5D94D43E" w14:textId="7214EF0F" w:rsidR="00F92E9A" w:rsidRPr="00400397"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4πηL</m:t>
                  </m:r>
                </m:num>
                <m:den>
                  <m:d>
                    <m:dPr>
                      <m:ctrlPr>
                        <w:rPr>
                          <w:rFonts w:ascii="Cambria Math" w:eastAsiaTheme="minorEastAsia" w:hAnsi="Cambria Math"/>
                          <w:i/>
                          <w:iCs/>
                        </w:rPr>
                      </m:ctrlPr>
                    </m:dPr>
                    <m:e>
                      <m:func>
                        <m:funcPr>
                          <m:ctrlPr>
                            <w:rPr>
                              <w:rFonts w:ascii="Cambria Math" w:eastAsiaTheme="minorEastAsia" w:hAnsi="Cambria Math"/>
                              <w:i/>
                              <w:iCs/>
                            </w:rPr>
                          </m:ctrlPr>
                        </m:funcPr>
                        <m:fName>
                          <m:r>
                            <m:rPr>
                              <m:sty m:val="p"/>
                            </m:rPr>
                            <w:rPr>
                              <w:rFonts w:ascii="Cambria Math" w:eastAsiaTheme="minorEastAsia" w:hAnsi="Cambria Math"/>
                            </w:rPr>
                            <m:t>ln</m:t>
                          </m:r>
                        </m:fName>
                        <m:e>
                          <m:r>
                            <w:rPr>
                              <w:rFonts w:ascii="Cambria Math" w:eastAsiaTheme="minorEastAsia" w:hAnsi="Cambria Math"/>
                            </w:rPr>
                            <m:t>p+0.839+</m:t>
                          </m:r>
                          <m:f>
                            <m:fPr>
                              <m:type m:val="lin"/>
                              <m:ctrlPr>
                                <w:rPr>
                                  <w:rFonts w:ascii="Cambria Math" w:eastAsiaTheme="minorEastAsia" w:hAnsi="Cambria Math"/>
                                  <w:i/>
                                  <w:iCs/>
                                </w:rPr>
                              </m:ctrlPr>
                            </m:fPr>
                            <m:num>
                              <m:r>
                                <w:rPr>
                                  <w:rFonts w:ascii="Cambria Math" w:eastAsiaTheme="minorEastAsia" w:hAnsi="Cambria Math"/>
                                </w:rPr>
                                <m:t>0.185</m:t>
                              </m:r>
                              <m:ctrlPr>
                                <w:rPr>
                                  <w:rFonts w:ascii="Cambria Math" w:eastAsiaTheme="minorEastAsia" w:hAnsi="Cambria Math"/>
                                  <w:i/>
                                </w:rPr>
                              </m:ctrlPr>
                            </m:num>
                            <m:den>
                              <m:r>
                                <w:rPr>
                                  <w:rFonts w:ascii="Cambria Math" w:eastAsiaTheme="minorEastAsia" w:hAnsi="Cambria Math"/>
                                </w:rPr>
                                <m:t>p</m:t>
                              </m:r>
                            </m:den>
                          </m:f>
                          <m:r>
                            <w:rPr>
                              <w:rFonts w:ascii="Cambria Math" w:eastAsiaTheme="minorEastAsia" w:hAnsi="Cambria Math"/>
                            </w:rPr>
                            <m:t>+</m:t>
                          </m:r>
                          <m:f>
                            <m:fPr>
                              <m:type m:val="lin"/>
                              <m:ctrlPr>
                                <w:rPr>
                                  <w:rFonts w:ascii="Cambria Math" w:eastAsiaTheme="minorEastAsia" w:hAnsi="Cambria Math"/>
                                  <w:i/>
                                </w:rPr>
                              </m:ctrlPr>
                            </m:fPr>
                            <m:num>
                              <m:r>
                                <w:rPr>
                                  <w:rFonts w:ascii="Cambria Math" w:eastAsiaTheme="minorEastAsia" w:hAnsi="Cambria Math"/>
                                </w:rPr>
                                <m:t>0.233</m:t>
                              </m:r>
                            </m:num>
                            <m:den>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2</m:t>
                                  </m:r>
                                </m:sup>
                              </m:sSup>
                            </m:den>
                          </m:f>
                          <m:r>
                            <w:rPr>
                              <w:rFonts w:ascii="Cambria Math" w:eastAsiaTheme="minorEastAsia" w:hAnsi="Cambria Math"/>
                            </w:rPr>
                            <m:t>+o</m:t>
                          </m:r>
                          <m:d>
                            <m:dPr>
                              <m:ctrlPr>
                                <w:rPr>
                                  <w:rFonts w:ascii="Cambria Math" w:eastAsiaTheme="minorEastAsia" w:hAnsi="Cambria Math"/>
                                  <w:i/>
                                  <w:iCs/>
                                </w:rPr>
                              </m:ctrlPr>
                            </m:dPr>
                            <m:e>
                              <m:f>
                                <m:fPr>
                                  <m:type m:val="lin"/>
                                  <m:ctrlPr>
                                    <w:rPr>
                                      <w:rFonts w:ascii="Cambria Math" w:eastAsiaTheme="minorEastAsia" w:hAnsi="Cambria Math"/>
                                      <w:i/>
                                      <w:iCs/>
                                    </w:rPr>
                                  </m:ctrlPr>
                                </m:fPr>
                                <m:num>
                                  <m:r>
                                    <w:rPr>
                                      <w:rFonts w:ascii="Cambria Math" w:eastAsiaTheme="minorEastAsia" w:hAnsi="Cambria Math"/>
                                    </w:rPr>
                                    <m:t>1</m:t>
                                  </m:r>
                                </m:num>
                                <m:den>
                                  <m:sSup>
                                    <m:sSupPr>
                                      <m:ctrlPr>
                                        <w:rPr>
                                          <w:rFonts w:ascii="Cambria Math" w:eastAsiaTheme="minorEastAsia" w:hAnsi="Cambria Math"/>
                                          <w:i/>
                                          <w:iCs/>
                                        </w:rPr>
                                      </m:ctrlPr>
                                    </m:sSupPr>
                                    <m:e>
                                      <m:r>
                                        <w:rPr>
                                          <w:rFonts w:ascii="Cambria Math" w:eastAsiaTheme="minorEastAsia" w:hAnsi="Cambria Math"/>
                                        </w:rPr>
                                        <m:t>p</m:t>
                                      </m:r>
                                    </m:e>
                                    <m:sup>
                                      <m:r>
                                        <w:rPr>
                                          <w:rFonts w:ascii="Cambria Math" w:eastAsiaTheme="minorEastAsia" w:hAnsi="Cambria Math"/>
                                        </w:rPr>
                                        <m:t>2</m:t>
                                      </m:r>
                                    </m:sup>
                                  </m:sSup>
                                </m:den>
                              </m:f>
                            </m:e>
                          </m:d>
                        </m:e>
                      </m:func>
                    </m:e>
                  </m:d>
                </m:den>
              </m:f>
              <m:r>
                <w:rPr>
                  <w:rFonts w:ascii="Cambria Math" w:eastAsiaTheme="minorEastAsia" w:hAnsi="Cambria Math"/>
                  <w:lang w:val="en-GB"/>
                </w:rPr>
                <m:t>#</m:t>
              </m:r>
              <m:d>
                <m:dPr>
                  <m:ctrlPr>
                    <w:rPr>
                      <w:rFonts w:ascii="Cambria Math" w:eastAsiaTheme="minorEastAsia" w:hAnsi="Cambria Math"/>
                      <w:i/>
                      <w:iCs/>
                    </w:rPr>
                  </m:ctrlPr>
                </m:dPr>
                <m:e>
                  <m:r>
                    <w:rPr>
                      <w:rFonts w:ascii="Cambria Math" w:eastAsiaTheme="minorEastAsia" w:hAnsi="Cambria Math"/>
                    </w:rPr>
                    <m:t>2.32</m:t>
                  </m:r>
                </m:e>
              </m:d>
              <m:ctrlPr>
                <w:rPr>
                  <w:rFonts w:ascii="Cambria Math" w:eastAsiaTheme="minorEastAsia" w:hAnsi="Cambria Math"/>
                  <w:i/>
                  <w:iCs/>
                  <w:lang w:val="en-GB"/>
                </w:rPr>
              </m:ctrlPr>
            </m:e>
          </m:eqArr>
        </m:oMath>
      </m:oMathPara>
    </w:p>
    <w:p w14:paraId="319F39F9" w14:textId="77777777" w:rsidR="00F92E9A" w:rsidRPr="00960187" w:rsidRDefault="00F92E9A" w:rsidP="00F92E9A">
      <w:pPr>
        <w:rPr>
          <w:rFonts w:eastAsiaTheme="minorEastAsia"/>
          <w:iCs/>
          <w:lang w:val="en-GB"/>
        </w:rPr>
      </w:pPr>
      <w:r>
        <w:rPr>
          <w:rFonts w:eastAsiaTheme="minorEastAsia"/>
          <w:iCs/>
          <w:lang w:val="en-GB"/>
        </w:rPr>
        <w:t xml:space="preserve">The friction force also has a component perpendicular to the axis of motion, in direction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φ</m:t>
            </m:r>
          </m:sub>
        </m:sSub>
      </m:oMath>
      <w:r>
        <w:rPr>
          <w:rFonts w:eastAsiaTheme="minorEastAsia"/>
          <w:iCs/>
          <w:lang w:val="en-GB"/>
        </w:rPr>
        <w:t>:</w:t>
      </w:r>
    </w:p>
    <w:p w14:paraId="447FCB11" w14:textId="06A253D2" w:rsidR="00F92E9A" w:rsidRPr="004B1AC5" w:rsidRDefault="00000000" w:rsidP="00F92E9A">
      <w:pPr>
        <w:rPr>
          <w:rFonts w:eastAsiaTheme="minorEastAsia"/>
          <w:iCs/>
          <w:lang w:val="en-GB"/>
        </w:rPr>
      </w:pPr>
      <m:oMathPara>
        <m:oMath>
          <m:eqArr>
            <m:eqArrPr>
              <m:maxDist m:val="1"/>
              <m:ctrlPr>
                <w:rPr>
                  <w:rFonts w:ascii="Cambria Math" w:eastAsiaTheme="minorEastAsia" w:hAnsi="Cambria Math"/>
                  <w:i/>
                  <w:iCs/>
                </w:rPr>
              </m:ctrlPr>
            </m:eqArrPr>
            <m:e>
              <m:sSub>
                <m:sSubPr>
                  <m:ctrlPr>
                    <w:rPr>
                      <w:rFonts w:ascii="Cambria Math" w:eastAsiaTheme="minorEastAsia" w:hAnsi="Cambria Math"/>
                      <w:i/>
                      <w:iCs/>
                      <w:lang w:val="en-GB"/>
                    </w:rPr>
                  </m:ctrlPr>
                </m:sSubPr>
                <m:e>
                  <m:r>
                    <w:rPr>
                      <w:rFonts w:ascii="Cambria Math" w:eastAsiaTheme="minorEastAsia" w:hAnsi="Cambria Math"/>
                      <w:lang w:val="en-GB"/>
                    </w:rPr>
                    <m:t>F</m:t>
                  </m:r>
                </m:e>
                <m:sub>
                  <m:r>
                    <w:rPr>
                      <w:rFonts w:ascii="Cambria Math" w:eastAsiaTheme="minorEastAsia" w:hAnsi="Cambria Math"/>
                      <w:lang w:val="en-GB"/>
                    </w:rPr>
                    <m:t>φ</m:t>
                  </m:r>
                </m:sub>
              </m:sSub>
              <m:r>
                <w:rPr>
                  <w:rFonts w:ascii="Cambria Math" w:eastAsiaTheme="minorEastAsia" w:hAnsi="Cambria Math"/>
                  <w:lang w:val="en-GB"/>
                </w:rPr>
                <m:t>=</m:t>
              </m:r>
              <m:r>
                <m:rPr>
                  <m:sty m:val="bi"/>
                </m:rPr>
                <w:rPr>
                  <w:rFonts w:ascii="Cambria Math" w:eastAsiaTheme="minorEastAsia" w:hAnsi="Cambria Math"/>
                  <w:lang w:val="en-GB"/>
                </w:rPr>
                <m:t>F⋅</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φ</m:t>
                  </m:r>
                </m:sub>
              </m:sSub>
              <m:r>
                <m:rPr>
                  <m:sty m:val="bi"/>
                </m:rPr>
                <w:rPr>
                  <w:rFonts w:ascii="Cambria Math" w:eastAsiaTheme="minorEastAsia" w:hAnsi="Cambria Math"/>
                  <w:lang w:val="en-GB"/>
                </w:rPr>
                <m:t>=</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φ</m:t>
                  </m:r>
                </m:sub>
              </m:sSub>
              <m:r>
                <w:rPr>
                  <w:rFonts w:ascii="Cambria Math" w:eastAsiaTheme="minorEastAsia" w:hAnsi="Cambria Math"/>
                  <w:lang w:val="en-GB"/>
                </w:rPr>
                <m:t>⋅</m:t>
              </m:r>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r</m:t>
                      </m:r>
                    </m:sub>
                  </m:sSub>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θ</m:t>
                      </m:r>
                    </m:sub>
                  </m:sSub>
                </m:e>
              </m:d>
              <m:r>
                <w:rPr>
                  <w:rFonts w:ascii="Cambria Math" w:eastAsiaTheme="minorEastAsia" w:hAnsi="Cambria Math"/>
                  <w:lang w:val="en-GB"/>
                </w:rPr>
                <m:t>⋅</m:t>
              </m:r>
              <m:d>
                <m:dPr>
                  <m:ctrlPr>
                    <w:rPr>
                      <w:rFonts w:ascii="Cambria Math" w:eastAsiaTheme="minorEastAsia" w:hAnsi="Cambria Math"/>
                      <w:i/>
                      <w:iCs/>
                      <w:lang w:val="en-GB"/>
                    </w:rPr>
                  </m:ctrlPr>
                </m:dPr>
                <m:e>
                  <m:r>
                    <w:rPr>
                      <w:rFonts w:ascii="Cambria Math" w:eastAsiaTheme="minorEastAsia" w:hAnsi="Cambria Math"/>
                      <w:lang w:val="en-GB"/>
                    </w:rPr>
                    <m:t xml:space="preserve">U </m:t>
                  </m:r>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z</m:t>
                      </m:r>
                    </m:sub>
                  </m:sSub>
                </m:e>
              </m:d>
              <m:r>
                <w:rPr>
                  <w:rFonts w:ascii="Cambria Math" w:eastAsiaTheme="minorEastAsia" w:hAnsi="Cambria Math"/>
                  <w:lang w:val="en-GB"/>
                </w:rPr>
                <m:t xml:space="preserve"> =</m:t>
              </m:r>
              <m:d>
                <m:dPr>
                  <m:begChr m:val="["/>
                  <m:endChr m:val="]"/>
                  <m:ctrlPr>
                    <w:rPr>
                      <w:rFonts w:ascii="Cambria Math" w:eastAsiaTheme="minorEastAsia" w:hAnsi="Cambria Math"/>
                      <w:i/>
                      <w:iCs/>
                      <w:lang w:val="en-GB"/>
                    </w:rPr>
                  </m:ctrlPr>
                </m:dPr>
                <m:e>
                  <m:d>
                    <m:dPr>
                      <m:ctrlPr>
                        <w:rPr>
                          <w:rFonts w:ascii="Cambria Math" w:eastAsiaTheme="minorEastAsia" w:hAnsi="Cambria Math"/>
                          <w:i/>
                          <w:iCs/>
                          <w:lang w:val="en-GB"/>
                        </w:rPr>
                      </m:ctrlPr>
                    </m:dPr>
                    <m:e>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r>
                        <w:rPr>
                          <w:rFonts w:ascii="Cambria Math" w:eastAsiaTheme="minorEastAsia" w:hAnsi="Cambria Math"/>
                          <w:lang w:val="en-GB"/>
                        </w:rPr>
                        <m:t>-</m:t>
                      </m:r>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e>
                  </m:d>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e>
              </m:d>
              <m:r>
                <w:rPr>
                  <w:rFonts w:ascii="Cambria Math" w:eastAsiaTheme="minorEastAsia" w:hAnsi="Cambria Math"/>
                  <w:lang w:val="en-GB"/>
                </w:rPr>
                <m:t xml:space="preserve"> U#</m:t>
              </m:r>
              <m:d>
                <m:dPr>
                  <m:ctrlPr>
                    <w:rPr>
                      <w:rFonts w:ascii="Cambria Math" w:eastAsiaTheme="minorEastAsia" w:hAnsi="Cambria Math"/>
                      <w:i/>
                      <w:iCs/>
                    </w:rPr>
                  </m:ctrlPr>
                </m:dPr>
                <m:e>
                  <m:r>
                    <w:rPr>
                      <w:rFonts w:ascii="Cambria Math" w:eastAsiaTheme="minorEastAsia" w:hAnsi="Cambria Math"/>
                    </w:rPr>
                    <m:t>2.33</m:t>
                  </m:r>
                </m:e>
              </m:d>
              <m:ctrlPr>
                <w:rPr>
                  <w:rFonts w:ascii="Cambria Math" w:eastAsiaTheme="minorEastAsia" w:hAnsi="Cambria Math"/>
                  <w:i/>
                  <w:iCs/>
                  <w:lang w:val="en-GB"/>
                </w:rPr>
              </m:ctrlPr>
            </m:e>
          </m:eqArr>
        </m:oMath>
      </m:oMathPara>
    </w:p>
    <w:p w14:paraId="759E1B32" w14:textId="77777777" w:rsidR="00F92E9A" w:rsidRDefault="00F92E9A" w:rsidP="00F92E9A">
      <w:pPr>
        <w:jc w:val="both"/>
        <w:rPr>
          <w:rFonts w:eastAsiaTheme="minorEastAsia"/>
          <w:iCs/>
          <w:lang w:val="en-GB"/>
        </w:rPr>
      </w:pPr>
      <w:r>
        <w:rPr>
          <w:rFonts w:eastAsiaTheme="minorEastAsia"/>
          <w:iCs/>
          <w:lang w:val="en-GB"/>
        </w:rPr>
        <w:t xml:space="preserve">Which however averages out over one period of cell body rotation, since </w:t>
      </w:r>
      <m:oMath>
        <m:sSub>
          <m:sSubPr>
            <m:ctrlPr>
              <w:rPr>
                <w:rFonts w:ascii="Cambria Math" w:eastAsiaTheme="minorEastAsia" w:hAnsi="Cambria Math"/>
                <w:i/>
                <w:iCs/>
                <w:lang w:val="en-GB"/>
              </w:rPr>
            </m:ctrlPr>
          </m:sSubPr>
          <m:e>
            <m:r>
              <w:rPr>
                <w:rFonts w:ascii="Cambria Math" w:eastAsiaTheme="minorEastAsia" w:hAnsi="Cambria Math"/>
                <w:lang w:val="en-GB"/>
              </w:rPr>
              <m:t>u</m:t>
            </m:r>
          </m:e>
          <m:sub>
            <m:r>
              <w:rPr>
                <w:rFonts w:ascii="Cambria Math" w:eastAsiaTheme="minorEastAsia" w:hAnsi="Cambria Math"/>
                <w:lang w:val="en-GB"/>
              </w:rPr>
              <m:t>φ</m:t>
            </m:r>
          </m:sub>
        </m:sSub>
      </m:oMath>
      <w:r>
        <w:rPr>
          <w:rFonts w:eastAsiaTheme="minorEastAsia"/>
          <w:iCs/>
          <w:lang w:val="en-GB"/>
        </w:rPr>
        <w:t xml:space="preserve"> rotates. Moreover, in our case, it is negligible compared to the z-component because </w:t>
      </w:r>
      <m:oMath>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oMath>
      <w:r>
        <w:rPr>
          <w:rFonts w:eastAsiaTheme="minorEastAsia"/>
          <w:iCs/>
          <w:lang w:val="en-GB"/>
        </w:rPr>
        <w:t xml:space="preserve"> is only 20% larger than </w:t>
      </w:r>
      <m:oMath>
        <m:sSubSup>
          <m:sSubSupPr>
            <m:ctrlPr>
              <w:rPr>
                <w:rFonts w:ascii="Cambria Math" w:eastAsiaTheme="minorEastAsia" w:hAnsi="Cambria Math"/>
                <w:i/>
                <w:iCs/>
                <w:lang w:val="en-GB"/>
              </w:rPr>
            </m:ctrlPr>
          </m:sSubSupPr>
          <m:e>
            <m:r>
              <w:rPr>
                <w:rFonts w:ascii="Cambria Math" w:eastAsiaTheme="minorEastAsia" w:hAnsi="Cambria Math"/>
                <w:lang w:val="en-GB"/>
              </w:rPr>
              <m:t>ζ</m:t>
            </m:r>
            <m:ctrlPr>
              <w:rPr>
                <w:rFonts w:ascii="Cambria Math" w:eastAsiaTheme="minorEastAsia" w:hAnsi="Cambria Math"/>
                <w:b/>
                <w:i/>
                <w:iCs/>
                <w:lang w:val="en-GB"/>
              </w:rPr>
            </m:ctrlPr>
          </m:e>
          <m:sub>
            <m:r>
              <w:rPr>
                <w:rFonts w:ascii="Cambria Math" w:eastAsiaTheme="minorEastAsia" w:hAnsi="Cambria Math"/>
                <w:lang w:val="en-GB"/>
              </w:rPr>
              <m:t>∥</m:t>
            </m:r>
          </m:sub>
          <m:sup>
            <m:r>
              <w:rPr>
                <w:rFonts w:ascii="Cambria Math" w:eastAsiaTheme="minorEastAsia" w:hAnsi="Cambria Math"/>
                <w:lang w:val="en-GB"/>
              </w:rPr>
              <m:t>T</m:t>
            </m:r>
          </m:sup>
        </m:sSubSup>
      </m:oMath>
      <w:r>
        <w:rPr>
          <w:rFonts w:eastAsiaTheme="minorEastAsia"/>
          <w:iCs/>
          <w:lang w:val="en-GB"/>
        </w:rPr>
        <w:t xml:space="preserve">, and </w:t>
      </w:r>
      <m:oMath>
        <m:func>
          <m:funcPr>
            <m:ctrlPr>
              <w:rPr>
                <w:rFonts w:ascii="Cambria Math" w:eastAsiaTheme="minorEastAsia" w:hAnsi="Cambria Math"/>
                <w:i/>
                <w:iCs/>
                <w:lang w:val="en-GB"/>
              </w:rPr>
            </m:ctrlPr>
          </m:funcPr>
          <m:fName>
            <m:r>
              <m:rPr>
                <m:sty m:val="p"/>
              </m:rPr>
              <w:rPr>
                <w:rFonts w:ascii="Cambria Math" w:eastAsiaTheme="minorEastAsia" w:hAnsi="Cambria Math"/>
                <w:lang w:val="en-GB"/>
              </w:rPr>
              <m:t>sin</m:t>
            </m:r>
          </m:fName>
          <m:e>
            <m:r>
              <w:rPr>
                <w:rFonts w:ascii="Cambria Math" w:eastAsiaTheme="minorEastAsia" w:hAnsi="Cambria Math"/>
                <w:lang w:val="en-GB"/>
              </w:rPr>
              <m:t>θ</m:t>
            </m:r>
          </m:e>
        </m:func>
        <m:func>
          <m:funcPr>
            <m:ctrlPr>
              <w:rPr>
                <w:rFonts w:ascii="Cambria Math" w:eastAsiaTheme="minorEastAsia" w:hAnsi="Cambria Math"/>
                <w:i/>
                <w:iCs/>
                <w:lang w:val="en-GB"/>
              </w:rPr>
            </m:ctrlPr>
          </m:funcPr>
          <m:fName>
            <m:r>
              <m:rPr>
                <m:sty m:val="p"/>
              </m:rPr>
              <w:rPr>
                <w:rFonts w:ascii="Cambria Math" w:eastAsiaTheme="minorEastAsia" w:hAnsi="Cambria Math"/>
                <w:lang w:val="en-GB"/>
              </w:rPr>
              <m:t>cos</m:t>
            </m:r>
          </m:fName>
          <m:e>
            <m:r>
              <w:rPr>
                <w:rFonts w:ascii="Cambria Math" w:eastAsiaTheme="minorEastAsia" w:hAnsi="Cambria Math"/>
                <w:lang w:val="en-GB"/>
              </w:rPr>
              <m:t>θ</m:t>
            </m:r>
          </m:e>
        </m:func>
        <m:r>
          <w:rPr>
            <w:rFonts w:ascii="Cambria Math" w:eastAsiaTheme="minorEastAsia" w:hAnsi="Cambria Math"/>
            <w:lang w:val="en-GB"/>
          </w:rPr>
          <m:t>≃0.33</m:t>
        </m:r>
      </m:oMath>
      <w:r>
        <w:rPr>
          <w:rFonts w:eastAsiaTheme="minorEastAsia"/>
          <w:iCs/>
          <w:lang w:val="en-GB"/>
        </w:rPr>
        <w:t>.</w:t>
      </w:r>
    </w:p>
    <w:p w14:paraId="0A5DD0BD" w14:textId="570BE967" w:rsidR="00BE350A" w:rsidRDefault="00BE350A" w:rsidP="00F92E9A">
      <w:pPr>
        <w:jc w:val="both"/>
        <w:rPr>
          <w:rFonts w:eastAsiaTheme="minorEastAsia"/>
          <w:b/>
          <w:iCs/>
          <w:lang w:val="en-GB"/>
        </w:rPr>
      </w:pPr>
    </w:p>
    <w:p w14:paraId="71B4D152" w14:textId="77777777" w:rsidR="008E08E4" w:rsidRDefault="008E08E4" w:rsidP="00F92E9A">
      <w:pPr>
        <w:jc w:val="both"/>
        <w:rPr>
          <w:rFonts w:eastAsiaTheme="minorEastAsia"/>
          <w:b/>
          <w:iCs/>
          <w:lang w:val="en-GB"/>
        </w:rPr>
      </w:pPr>
    </w:p>
    <w:p w14:paraId="5CE58987" w14:textId="3206BEC2" w:rsidR="002A3CEF" w:rsidRPr="00A95253" w:rsidRDefault="000C5FB5" w:rsidP="00D61A60">
      <w:pPr>
        <w:jc w:val="both"/>
        <w:rPr>
          <w:b/>
        </w:rPr>
      </w:pPr>
      <w:r>
        <w:rPr>
          <w:b/>
        </w:rPr>
        <w:lastRenderedPageBreak/>
        <w:t>Supplementary</w:t>
      </w:r>
      <w:r w:rsidRPr="00A95253">
        <w:rPr>
          <w:b/>
        </w:rPr>
        <w:t xml:space="preserve"> </w:t>
      </w:r>
      <w:r w:rsidR="002A3CEF" w:rsidRPr="00A95253">
        <w:rPr>
          <w:b/>
        </w:rPr>
        <w:t>references</w:t>
      </w:r>
    </w:p>
    <w:p w14:paraId="35811F81" w14:textId="56FD71C4" w:rsidR="002A3CEF" w:rsidRPr="002A3CEF" w:rsidRDefault="002A3CEF" w:rsidP="002A3CEF">
      <w:pPr>
        <w:pStyle w:val="EndNoteBibliography"/>
        <w:spacing w:after="0"/>
        <w:ind w:left="720" w:hanging="720"/>
      </w:pPr>
      <w:r>
        <w:fldChar w:fldCharType="begin"/>
      </w:r>
      <w:r>
        <w:instrText xml:space="preserve"> ADDIN EN.REFLIST </w:instrText>
      </w:r>
      <w:r>
        <w:fldChar w:fldCharType="separate"/>
      </w:r>
      <w:r w:rsidRPr="002A3CEF">
        <w:t>1.</w:t>
      </w:r>
      <w:r w:rsidRPr="002A3CEF">
        <w:tab/>
        <w:t xml:space="preserve">Cerbino, R. &amp; Trappe, V. Differential Dynamic Microscopy: Probing Wave Vector Dependent Dynamics with a Microscope. </w:t>
      </w:r>
      <w:r w:rsidRPr="002A3CEF">
        <w:rPr>
          <w:i/>
        </w:rPr>
        <w:t>Phys</w:t>
      </w:r>
      <w:r w:rsidR="00CC6E96">
        <w:rPr>
          <w:i/>
        </w:rPr>
        <w:t>.</w:t>
      </w:r>
      <w:r w:rsidRPr="002A3CEF">
        <w:rPr>
          <w:i/>
        </w:rPr>
        <w:t xml:space="preserve"> Rev</w:t>
      </w:r>
      <w:r w:rsidR="00CC6E96">
        <w:rPr>
          <w:i/>
        </w:rPr>
        <w:t>.</w:t>
      </w:r>
      <w:r w:rsidRPr="002A3CEF">
        <w:rPr>
          <w:i/>
        </w:rPr>
        <w:t xml:space="preserve"> Lett</w:t>
      </w:r>
      <w:r w:rsidR="00CC6E96">
        <w:rPr>
          <w:i/>
        </w:rPr>
        <w:t>.</w:t>
      </w:r>
      <w:r w:rsidRPr="002A3CEF">
        <w:t xml:space="preserve"> </w:t>
      </w:r>
      <w:r w:rsidRPr="002A3CEF">
        <w:rPr>
          <w:b/>
        </w:rPr>
        <w:t>100</w:t>
      </w:r>
      <w:r w:rsidRPr="002A3CEF">
        <w:t>, 188102 (2008).</w:t>
      </w:r>
    </w:p>
    <w:p w14:paraId="35A27287" w14:textId="4F3F5DEF" w:rsidR="002A3CEF" w:rsidRPr="002A3CEF" w:rsidRDefault="002A3CEF" w:rsidP="002A3CEF">
      <w:pPr>
        <w:pStyle w:val="EndNoteBibliography"/>
        <w:spacing w:after="0"/>
        <w:ind w:left="720" w:hanging="720"/>
      </w:pPr>
      <w:r w:rsidRPr="002A3CEF">
        <w:t>2.</w:t>
      </w:r>
      <w:r w:rsidRPr="002A3CEF">
        <w:tab/>
        <w:t>Wilson, L.G.</w:t>
      </w:r>
      <w:r w:rsidRPr="002A3CEF">
        <w:rPr>
          <w:i/>
        </w:rPr>
        <w:t xml:space="preserve"> et al.</w:t>
      </w:r>
      <w:r w:rsidRPr="002A3CEF">
        <w:t xml:space="preserve"> Differential Dynamic Microscopy of Bacterial Motility. </w:t>
      </w:r>
      <w:r w:rsidRPr="002A3CEF">
        <w:rPr>
          <w:i/>
        </w:rPr>
        <w:t>Phys</w:t>
      </w:r>
      <w:r w:rsidR="00CC6E96">
        <w:rPr>
          <w:i/>
        </w:rPr>
        <w:t>.</w:t>
      </w:r>
      <w:r w:rsidRPr="002A3CEF">
        <w:rPr>
          <w:i/>
        </w:rPr>
        <w:t xml:space="preserve"> Rev</w:t>
      </w:r>
      <w:r w:rsidR="00CC6E96">
        <w:rPr>
          <w:i/>
        </w:rPr>
        <w:t>.</w:t>
      </w:r>
      <w:r w:rsidRPr="002A3CEF">
        <w:rPr>
          <w:i/>
        </w:rPr>
        <w:t xml:space="preserve"> Lett</w:t>
      </w:r>
      <w:r w:rsidR="00CC6E96">
        <w:rPr>
          <w:i/>
        </w:rPr>
        <w:t>.</w:t>
      </w:r>
      <w:r w:rsidRPr="002A3CEF">
        <w:t xml:space="preserve"> </w:t>
      </w:r>
      <w:r w:rsidRPr="002A3CEF">
        <w:rPr>
          <w:b/>
        </w:rPr>
        <w:t>106</w:t>
      </w:r>
      <w:r w:rsidRPr="002A3CEF">
        <w:t>, 018101 (2011).</w:t>
      </w:r>
    </w:p>
    <w:p w14:paraId="341076A4" w14:textId="6BCBE48D" w:rsidR="002A3CEF" w:rsidRPr="002A3CEF" w:rsidRDefault="002A3CEF" w:rsidP="002A3CEF">
      <w:pPr>
        <w:pStyle w:val="EndNoteBibliography"/>
        <w:spacing w:after="0"/>
        <w:ind w:left="720" w:hanging="720"/>
      </w:pPr>
      <w:r w:rsidRPr="002A3CEF">
        <w:t>3.</w:t>
      </w:r>
      <w:r w:rsidRPr="002A3CEF">
        <w:tab/>
        <w:t>Martinez, Vincent A.</w:t>
      </w:r>
      <w:r w:rsidRPr="002A3CEF">
        <w:rPr>
          <w:i/>
        </w:rPr>
        <w:t xml:space="preserve"> et al.</w:t>
      </w:r>
      <w:r w:rsidRPr="002A3CEF">
        <w:t xml:space="preserve"> Differential Dynamic Microscopy: A High-Throughput Method for Characterizing the Motility of Microorganisms. </w:t>
      </w:r>
      <w:r w:rsidRPr="002A3CEF">
        <w:rPr>
          <w:i/>
        </w:rPr>
        <w:t>Biophys</w:t>
      </w:r>
      <w:r w:rsidR="00CC6E96">
        <w:rPr>
          <w:i/>
        </w:rPr>
        <w:t>.</w:t>
      </w:r>
      <w:r w:rsidRPr="002A3CEF">
        <w:rPr>
          <w:i/>
        </w:rPr>
        <w:t xml:space="preserve"> J</w:t>
      </w:r>
      <w:r w:rsidR="00CC6E96">
        <w:rPr>
          <w:i/>
        </w:rPr>
        <w:t>.</w:t>
      </w:r>
      <w:r w:rsidRPr="002A3CEF">
        <w:t xml:space="preserve"> </w:t>
      </w:r>
      <w:r w:rsidRPr="002A3CEF">
        <w:rPr>
          <w:b/>
        </w:rPr>
        <w:t>103</w:t>
      </w:r>
      <w:r w:rsidRPr="002A3CEF">
        <w:t>, 1637-1647 (2012).</w:t>
      </w:r>
    </w:p>
    <w:p w14:paraId="76A443FF" w14:textId="07039D7A" w:rsidR="002A3CEF" w:rsidRPr="002A3CEF" w:rsidRDefault="002A3CEF" w:rsidP="002A3CEF">
      <w:pPr>
        <w:pStyle w:val="EndNoteBibliography"/>
        <w:spacing w:after="0"/>
        <w:ind w:left="720" w:hanging="720"/>
      </w:pPr>
      <w:r w:rsidRPr="002A3CEF">
        <w:t>4.</w:t>
      </w:r>
      <w:r w:rsidRPr="002A3CEF">
        <w:tab/>
        <w:t xml:space="preserve">Cerbino, R. &amp; Cicuta, P. Perspective: Differential dynamic microscopy extracts multi-scale activity in complex fluids and biological systems. </w:t>
      </w:r>
      <w:r w:rsidRPr="002A3CEF">
        <w:rPr>
          <w:i/>
        </w:rPr>
        <w:t>J</w:t>
      </w:r>
      <w:r w:rsidR="00CC6E96">
        <w:rPr>
          <w:i/>
        </w:rPr>
        <w:t>.</w:t>
      </w:r>
      <w:r w:rsidR="00233990">
        <w:rPr>
          <w:i/>
        </w:rPr>
        <w:t xml:space="preserve"> </w:t>
      </w:r>
      <w:r w:rsidRPr="002A3CEF">
        <w:rPr>
          <w:i/>
        </w:rPr>
        <w:t>Chem</w:t>
      </w:r>
      <w:r w:rsidR="00CC6E96">
        <w:rPr>
          <w:i/>
        </w:rPr>
        <w:t>.</w:t>
      </w:r>
      <w:r w:rsidRPr="002A3CEF">
        <w:rPr>
          <w:i/>
        </w:rPr>
        <w:t xml:space="preserve"> Phys</w:t>
      </w:r>
      <w:r w:rsidR="00CC6E96">
        <w:rPr>
          <w:i/>
        </w:rPr>
        <w:t>.</w:t>
      </w:r>
      <w:r w:rsidRPr="002A3CEF">
        <w:t xml:space="preserve"> </w:t>
      </w:r>
      <w:r w:rsidRPr="002A3CEF">
        <w:rPr>
          <w:b/>
        </w:rPr>
        <w:t>147</w:t>
      </w:r>
      <w:r w:rsidR="00CC6E96">
        <w:t xml:space="preserve">, 110901 </w:t>
      </w:r>
      <w:r w:rsidRPr="002A3CEF">
        <w:t>(2017).</w:t>
      </w:r>
    </w:p>
    <w:p w14:paraId="16D18659" w14:textId="0C1DCC2E" w:rsidR="002A3CEF" w:rsidRPr="002A3CEF" w:rsidRDefault="002A3CEF" w:rsidP="002A3CEF">
      <w:pPr>
        <w:pStyle w:val="EndNoteBibliography"/>
        <w:spacing w:after="0"/>
        <w:ind w:left="720" w:hanging="720"/>
      </w:pPr>
      <w:r w:rsidRPr="002A3CEF">
        <w:t>5.</w:t>
      </w:r>
      <w:r w:rsidRPr="002A3CEF">
        <w:tab/>
        <w:t>Martinez, V.A.</w:t>
      </w:r>
      <w:r w:rsidRPr="002A3CEF">
        <w:rPr>
          <w:i/>
        </w:rPr>
        <w:t xml:space="preserve"> et al.</w:t>
      </w:r>
      <w:r w:rsidRPr="002A3CEF">
        <w:t xml:space="preserve"> Flagellated bacterial motility in polymer solutions. </w:t>
      </w:r>
      <w:r w:rsidR="00CC6E96" w:rsidRPr="001D1AFB">
        <w:rPr>
          <w:i/>
        </w:rPr>
        <w:t>Proc. Natl. Acad. Sci. USA</w:t>
      </w:r>
      <w:r w:rsidRPr="002A3CEF">
        <w:t xml:space="preserve"> </w:t>
      </w:r>
      <w:r w:rsidRPr="002A3CEF">
        <w:rPr>
          <w:b/>
        </w:rPr>
        <w:t>111</w:t>
      </w:r>
      <w:r w:rsidRPr="002A3CEF">
        <w:t>, 17771-17776 (2014).</w:t>
      </w:r>
    </w:p>
    <w:p w14:paraId="7F1BCFC8" w14:textId="56B3B2BE" w:rsidR="002A3CEF" w:rsidRPr="002A3CEF" w:rsidRDefault="002A3CEF" w:rsidP="002A3CEF">
      <w:pPr>
        <w:pStyle w:val="EndNoteBibliography"/>
        <w:spacing w:after="0"/>
        <w:ind w:left="720" w:hanging="720"/>
      </w:pPr>
      <w:r w:rsidRPr="002A3CEF">
        <w:t>6.</w:t>
      </w:r>
      <w:r w:rsidRPr="002A3CEF">
        <w:tab/>
        <w:t xml:space="preserve">Cerbino, R., Piotti, D., Buscaglia, M. &amp; Giavazzi, F. Dark field differential dynamic microscopy enables accurate characterization of the roto-translational dynamics of bacteria and colloidal clusters. </w:t>
      </w:r>
      <w:r w:rsidRPr="002A3CEF">
        <w:rPr>
          <w:i/>
        </w:rPr>
        <w:t>J</w:t>
      </w:r>
      <w:r w:rsidR="00CC6E96">
        <w:rPr>
          <w:i/>
        </w:rPr>
        <w:t xml:space="preserve">. </w:t>
      </w:r>
      <w:r w:rsidRPr="002A3CEF">
        <w:rPr>
          <w:i/>
        </w:rPr>
        <w:t>Phys</w:t>
      </w:r>
      <w:r w:rsidR="00CC6E96">
        <w:rPr>
          <w:i/>
        </w:rPr>
        <w:t>.</w:t>
      </w:r>
      <w:r w:rsidRPr="002A3CEF">
        <w:rPr>
          <w:i/>
        </w:rPr>
        <w:t xml:space="preserve"> Condens</w:t>
      </w:r>
      <w:r w:rsidR="00CC6E96">
        <w:rPr>
          <w:i/>
        </w:rPr>
        <w:t>.</w:t>
      </w:r>
      <w:r w:rsidRPr="002A3CEF">
        <w:rPr>
          <w:i/>
        </w:rPr>
        <w:t xml:space="preserve"> Matter</w:t>
      </w:r>
      <w:r w:rsidRPr="002A3CEF">
        <w:t xml:space="preserve"> </w:t>
      </w:r>
      <w:r w:rsidRPr="002A3CEF">
        <w:rPr>
          <w:b/>
        </w:rPr>
        <w:t>30</w:t>
      </w:r>
      <w:r w:rsidRPr="002A3CEF">
        <w:t>, 025901 (2018).</w:t>
      </w:r>
    </w:p>
    <w:p w14:paraId="68FF287C" w14:textId="46DD0135" w:rsidR="002A3CEF" w:rsidRPr="002A3CEF" w:rsidRDefault="002A3CEF" w:rsidP="002A3CEF">
      <w:pPr>
        <w:pStyle w:val="EndNoteBibliography"/>
        <w:spacing w:after="0"/>
        <w:ind w:left="720" w:hanging="720"/>
      </w:pPr>
      <w:r w:rsidRPr="002A3CEF">
        <w:t>7.</w:t>
      </w:r>
      <w:r w:rsidRPr="002A3CEF">
        <w:tab/>
        <w:t xml:space="preserve">Purcell, E.M. The efficiency of propulsion by a rotating flagellum. </w:t>
      </w:r>
      <w:r w:rsidR="00CC6E96" w:rsidRPr="001D1AFB">
        <w:rPr>
          <w:i/>
        </w:rPr>
        <w:t>Proc. Natl. Acad. Sci. USA</w:t>
      </w:r>
      <w:r w:rsidRPr="002A3CEF">
        <w:t xml:space="preserve"> </w:t>
      </w:r>
      <w:r w:rsidRPr="002A3CEF">
        <w:rPr>
          <w:b/>
        </w:rPr>
        <w:t>94</w:t>
      </w:r>
      <w:r w:rsidRPr="002A3CEF">
        <w:t>, 11307-11311 (1997).</w:t>
      </w:r>
    </w:p>
    <w:p w14:paraId="1FC10E91" w14:textId="27843475" w:rsidR="002A3CEF" w:rsidRPr="002A3CEF" w:rsidRDefault="002A3CEF" w:rsidP="002A3CEF">
      <w:pPr>
        <w:pStyle w:val="EndNoteBibliography"/>
        <w:spacing w:after="0"/>
        <w:ind w:left="720" w:hanging="720"/>
      </w:pPr>
      <w:r w:rsidRPr="002A3CEF">
        <w:t>8.</w:t>
      </w:r>
      <w:r w:rsidRPr="002A3CEF">
        <w:tab/>
        <w:t xml:space="preserve">Chattopadhyay, S., Moldovan, R., Yeung, C. &amp; Wu, X.L. Swimming efficiency of bacterium </w:t>
      </w:r>
      <w:r w:rsidRPr="002A3CEF">
        <w:rPr>
          <w:i/>
        </w:rPr>
        <w:t>Escherichia coli</w:t>
      </w:r>
      <w:r w:rsidRPr="002A3CEF">
        <w:t xml:space="preserve">. </w:t>
      </w:r>
      <w:r w:rsidR="00CC6E96" w:rsidRPr="001D1AFB">
        <w:rPr>
          <w:i/>
        </w:rPr>
        <w:t>Proc. Natl. Acad. Sci. USA</w:t>
      </w:r>
      <w:r w:rsidRPr="002A3CEF">
        <w:t xml:space="preserve"> </w:t>
      </w:r>
      <w:r w:rsidRPr="002A3CEF">
        <w:rPr>
          <w:b/>
        </w:rPr>
        <w:t>103</w:t>
      </w:r>
      <w:r w:rsidRPr="002A3CEF">
        <w:t>, 13712-13717 (2006).</w:t>
      </w:r>
    </w:p>
    <w:p w14:paraId="4C588B45" w14:textId="16D985C0" w:rsidR="002A3CEF" w:rsidRPr="002A3CEF" w:rsidRDefault="002A3CEF" w:rsidP="002A3CEF">
      <w:pPr>
        <w:pStyle w:val="EndNoteBibliography"/>
        <w:spacing w:after="0"/>
        <w:ind w:left="720" w:hanging="720"/>
      </w:pPr>
      <w:r w:rsidRPr="002A3CEF">
        <w:t>9.</w:t>
      </w:r>
      <w:r w:rsidRPr="002A3CEF">
        <w:tab/>
        <w:t>Kim, M.J.</w:t>
      </w:r>
      <w:r w:rsidRPr="002A3CEF">
        <w:rPr>
          <w:i/>
        </w:rPr>
        <w:t xml:space="preserve"> et al.</w:t>
      </w:r>
      <w:r w:rsidRPr="002A3CEF">
        <w:t xml:space="preserve"> Particle image velocimetry experiments on a macro-scale model for bacterial flagellar bundling. </w:t>
      </w:r>
      <w:r w:rsidRPr="002A3CEF">
        <w:rPr>
          <w:i/>
        </w:rPr>
        <w:t>Exp</w:t>
      </w:r>
      <w:r w:rsidR="00CC6E96">
        <w:rPr>
          <w:i/>
        </w:rPr>
        <w:t>.</w:t>
      </w:r>
      <w:r w:rsidR="00505DFA">
        <w:rPr>
          <w:i/>
        </w:rPr>
        <w:t xml:space="preserve"> </w:t>
      </w:r>
      <w:r w:rsidRPr="002A3CEF">
        <w:rPr>
          <w:i/>
        </w:rPr>
        <w:t>Fluids</w:t>
      </w:r>
      <w:r w:rsidRPr="002A3CEF">
        <w:t xml:space="preserve"> </w:t>
      </w:r>
      <w:r w:rsidRPr="002A3CEF">
        <w:rPr>
          <w:b/>
        </w:rPr>
        <w:t>37</w:t>
      </w:r>
      <w:r w:rsidRPr="002A3CEF">
        <w:t>, 782-788 (2004).</w:t>
      </w:r>
    </w:p>
    <w:p w14:paraId="7BE3B18D" w14:textId="77777777" w:rsidR="002A3CEF" w:rsidRPr="002A3CEF" w:rsidRDefault="002A3CEF" w:rsidP="002A3CEF">
      <w:pPr>
        <w:pStyle w:val="EndNoteBibliography"/>
        <w:spacing w:after="0"/>
        <w:ind w:left="720" w:hanging="720"/>
      </w:pPr>
      <w:r w:rsidRPr="002A3CEF">
        <w:t>10.</w:t>
      </w:r>
      <w:r w:rsidRPr="002A3CEF">
        <w:tab/>
        <w:t>Danis, U.</w:t>
      </w:r>
      <w:r w:rsidRPr="002A3CEF">
        <w:rPr>
          <w:i/>
        </w:rPr>
        <w:t xml:space="preserve"> et al.</w:t>
      </w:r>
      <w:r w:rsidRPr="002A3CEF">
        <w:t xml:space="preserve"> Thrust and Hydrodynamic Efficiency of the Bundled Flagella. </w:t>
      </w:r>
      <w:r w:rsidRPr="002A3CEF">
        <w:rPr>
          <w:i/>
        </w:rPr>
        <w:t>Micromachines</w:t>
      </w:r>
      <w:r w:rsidRPr="002A3CEF">
        <w:t xml:space="preserve"> </w:t>
      </w:r>
      <w:r w:rsidRPr="002A3CEF">
        <w:rPr>
          <w:b/>
        </w:rPr>
        <w:t>10</w:t>
      </w:r>
      <w:r w:rsidRPr="002A3CEF">
        <w:t>, 449 (2019).</w:t>
      </w:r>
    </w:p>
    <w:p w14:paraId="691F661B" w14:textId="21322E44" w:rsidR="002A3CEF" w:rsidRPr="002A3CEF" w:rsidRDefault="002A3CEF" w:rsidP="002A3CEF">
      <w:pPr>
        <w:pStyle w:val="EndNoteBibliography"/>
        <w:spacing w:after="0"/>
        <w:ind w:left="720" w:hanging="720"/>
      </w:pPr>
      <w:r w:rsidRPr="002A3CEF">
        <w:t>11.</w:t>
      </w:r>
      <w:r w:rsidRPr="002A3CEF">
        <w:tab/>
        <w:t xml:space="preserve">Gray, J. &amp; Hancock, G.J. The Propulsion of Sea-Urchin Spermatozoa. </w:t>
      </w:r>
      <w:r w:rsidRPr="002A3CEF">
        <w:rPr>
          <w:i/>
        </w:rPr>
        <w:t>J</w:t>
      </w:r>
      <w:r w:rsidR="00CC6E96">
        <w:rPr>
          <w:i/>
        </w:rPr>
        <w:t>.</w:t>
      </w:r>
      <w:r w:rsidRPr="002A3CEF">
        <w:rPr>
          <w:i/>
        </w:rPr>
        <w:t>Exp</w:t>
      </w:r>
      <w:r w:rsidR="00CC6E96">
        <w:rPr>
          <w:i/>
        </w:rPr>
        <w:t>.</w:t>
      </w:r>
      <w:r w:rsidRPr="002A3CEF">
        <w:rPr>
          <w:i/>
        </w:rPr>
        <w:t xml:space="preserve"> Biol</w:t>
      </w:r>
      <w:r w:rsidR="00CC6E96">
        <w:rPr>
          <w:i/>
        </w:rPr>
        <w:t>.</w:t>
      </w:r>
      <w:r w:rsidRPr="002A3CEF">
        <w:t xml:space="preserve"> </w:t>
      </w:r>
      <w:r w:rsidRPr="002A3CEF">
        <w:rPr>
          <w:b/>
        </w:rPr>
        <w:t>32</w:t>
      </w:r>
      <w:r w:rsidRPr="002A3CEF">
        <w:t>, 802-814 (1955).</w:t>
      </w:r>
    </w:p>
    <w:p w14:paraId="749D0B9F" w14:textId="77777777" w:rsidR="002A3CEF" w:rsidRPr="002A3CEF" w:rsidRDefault="002A3CEF" w:rsidP="002A3CEF">
      <w:pPr>
        <w:pStyle w:val="EndNoteBibliography"/>
        <w:spacing w:after="0"/>
        <w:ind w:left="720" w:hanging="720"/>
      </w:pPr>
      <w:r w:rsidRPr="002A3CEF">
        <w:t>12.</w:t>
      </w:r>
      <w:r w:rsidRPr="002A3CEF">
        <w:tab/>
        <w:t xml:space="preserve">Lighthill, J. Flagellar Hydrodynamics. </w:t>
      </w:r>
      <w:r w:rsidRPr="002A3CEF">
        <w:rPr>
          <w:i/>
        </w:rPr>
        <w:t>SIAM Review</w:t>
      </w:r>
      <w:r w:rsidRPr="002A3CEF">
        <w:t xml:space="preserve"> </w:t>
      </w:r>
      <w:r w:rsidRPr="002A3CEF">
        <w:rPr>
          <w:b/>
        </w:rPr>
        <w:t>18</w:t>
      </w:r>
      <w:r w:rsidRPr="002A3CEF">
        <w:t>, 161-230 (1976).</w:t>
      </w:r>
    </w:p>
    <w:p w14:paraId="47D3CF98" w14:textId="03232ACC" w:rsidR="002A3CEF" w:rsidRPr="002A3CEF" w:rsidRDefault="002A3CEF" w:rsidP="002A3CEF">
      <w:pPr>
        <w:pStyle w:val="EndNoteBibliography"/>
        <w:spacing w:after="0"/>
        <w:ind w:left="720" w:hanging="720"/>
      </w:pPr>
      <w:r w:rsidRPr="002A3CEF">
        <w:t>13.</w:t>
      </w:r>
      <w:r w:rsidRPr="002A3CEF">
        <w:tab/>
        <w:t xml:space="preserve">Johnson, R.E. &amp; Brokaw, C.J. Flagellar hydrodynamics. A comparison between resistive-force theory and slender-body theory. </w:t>
      </w:r>
      <w:r w:rsidRPr="002A3CEF">
        <w:rPr>
          <w:i/>
        </w:rPr>
        <w:t>Biophys</w:t>
      </w:r>
      <w:r w:rsidR="00CC6E96">
        <w:rPr>
          <w:i/>
        </w:rPr>
        <w:t xml:space="preserve">. </w:t>
      </w:r>
      <w:r w:rsidRPr="002A3CEF">
        <w:rPr>
          <w:i/>
        </w:rPr>
        <w:t>J</w:t>
      </w:r>
      <w:r w:rsidR="00CC6E96">
        <w:rPr>
          <w:i/>
        </w:rPr>
        <w:t>.</w:t>
      </w:r>
      <w:r w:rsidRPr="002A3CEF">
        <w:t xml:space="preserve"> </w:t>
      </w:r>
      <w:r w:rsidRPr="002A3CEF">
        <w:rPr>
          <w:b/>
        </w:rPr>
        <w:t>25</w:t>
      </w:r>
      <w:r w:rsidRPr="002A3CEF">
        <w:t>, 113-127 (1979).</w:t>
      </w:r>
    </w:p>
    <w:p w14:paraId="23CFC560" w14:textId="41BF4970" w:rsidR="002A3CEF" w:rsidRPr="002A3CEF" w:rsidRDefault="002A3CEF" w:rsidP="002A3CEF">
      <w:pPr>
        <w:pStyle w:val="EndNoteBibliography"/>
        <w:spacing w:after="0"/>
        <w:ind w:left="720" w:hanging="720"/>
      </w:pPr>
      <w:r w:rsidRPr="002A3CEF">
        <w:t>14.</w:t>
      </w:r>
      <w:r w:rsidRPr="002A3CEF">
        <w:tab/>
        <w:t xml:space="preserve">Morgan, D.G., Owen, C., Melanson, L.A. &amp; DeRosier, D.J. Structure of Bacterial Flagellar Filaments at 11 Å Resolution: Packing of the α-Helices. </w:t>
      </w:r>
      <w:r w:rsidRPr="002A3CEF">
        <w:rPr>
          <w:i/>
        </w:rPr>
        <w:t>J</w:t>
      </w:r>
      <w:r w:rsidR="00CC6E96">
        <w:rPr>
          <w:i/>
        </w:rPr>
        <w:t xml:space="preserve">. </w:t>
      </w:r>
      <w:r w:rsidRPr="002A3CEF">
        <w:rPr>
          <w:i/>
        </w:rPr>
        <w:t>Mol</w:t>
      </w:r>
      <w:r w:rsidR="00CC6E96">
        <w:rPr>
          <w:i/>
        </w:rPr>
        <w:t>.</w:t>
      </w:r>
      <w:r w:rsidRPr="002A3CEF">
        <w:rPr>
          <w:i/>
        </w:rPr>
        <w:t xml:space="preserve"> Biol</w:t>
      </w:r>
      <w:r w:rsidR="00CC6E96">
        <w:rPr>
          <w:i/>
        </w:rPr>
        <w:t>.</w:t>
      </w:r>
      <w:r w:rsidRPr="002A3CEF">
        <w:t xml:space="preserve"> </w:t>
      </w:r>
      <w:r w:rsidRPr="002A3CEF">
        <w:rPr>
          <w:b/>
        </w:rPr>
        <w:t>249</w:t>
      </w:r>
      <w:r w:rsidRPr="002A3CEF">
        <w:t>, 88-110 (1995).</w:t>
      </w:r>
    </w:p>
    <w:p w14:paraId="74D3AE77" w14:textId="459A6B09" w:rsidR="002A3CEF" w:rsidRPr="002A3CEF" w:rsidRDefault="002A3CEF" w:rsidP="002A3CEF">
      <w:pPr>
        <w:pStyle w:val="EndNoteBibliography"/>
        <w:spacing w:after="0"/>
        <w:ind w:left="720" w:hanging="720"/>
      </w:pPr>
      <w:r w:rsidRPr="002A3CEF">
        <w:t>15.</w:t>
      </w:r>
      <w:r w:rsidRPr="002A3CEF">
        <w:tab/>
        <w:t xml:space="preserve">Turner, L., Ryu, W.S. &amp; Berg, H.C. Real-Time Imaging of Fluorescent Flagellar Filaments. </w:t>
      </w:r>
      <w:r w:rsidRPr="002A3CEF">
        <w:rPr>
          <w:i/>
        </w:rPr>
        <w:t>J</w:t>
      </w:r>
      <w:r w:rsidR="00CC6E96">
        <w:rPr>
          <w:i/>
        </w:rPr>
        <w:t xml:space="preserve">. </w:t>
      </w:r>
      <w:r w:rsidRPr="002A3CEF">
        <w:rPr>
          <w:i/>
        </w:rPr>
        <w:t>Bacteriol</w:t>
      </w:r>
      <w:r w:rsidR="00CC6E96">
        <w:rPr>
          <w:i/>
        </w:rPr>
        <w:t>.</w:t>
      </w:r>
      <w:r w:rsidRPr="002A3CEF">
        <w:t xml:space="preserve"> </w:t>
      </w:r>
      <w:r w:rsidRPr="002A3CEF">
        <w:rPr>
          <w:b/>
        </w:rPr>
        <w:t>182</w:t>
      </w:r>
      <w:r w:rsidRPr="002A3CEF">
        <w:t>, 2793-2801 (2000).</w:t>
      </w:r>
    </w:p>
    <w:p w14:paraId="77D90D14" w14:textId="5C29AA02" w:rsidR="002A3CEF" w:rsidRPr="002A3CEF" w:rsidRDefault="002A3CEF" w:rsidP="002A3CEF">
      <w:pPr>
        <w:pStyle w:val="EndNoteBibliography"/>
        <w:spacing w:after="0"/>
        <w:ind w:left="720" w:hanging="720"/>
      </w:pPr>
      <w:r w:rsidRPr="002A3CEF">
        <w:t>16.</w:t>
      </w:r>
      <w:r w:rsidRPr="002A3CEF">
        <w:tab/>
        <w:t xml:space="preserve">Tirado, M.M. &amp; de la Torre, J.G. Rotational dynamics of rigid, symmetric top macromolecules. Application to circular cylinders. </w:t>
      </w:r>
      <w:r w:rsidRPr="002A3CEF">
        <w:rPr>
          <w:i/>
        </w:rPr>
        <w:t>J</w:t>
      </w:r>
      <w:r w:rsidR="00CC6E96">
        <w:rPr>
          <w:i/>
        </w:rPr>
        <w:t xml:space="preserve">. </w:t>
      </w:r>
      <w:r w:rsidRPr="002A3CEF">
        <w:rPr>
          <w:i/>
        </w:rPr>
        <w:t>Chem</w:t>
      </w:r>
      <w:r w:rsidR="00CC6E96">
        <w:rPr>
          <w:i/>
        </w:rPr>
        <w:t>.</w:t>
      </w:r>
      <w:r w:rsidRPr="002A3CEF">
        <w:rPr>
          <w:i/>
        </w:rPr>
        <w:t xml:space="preserve"> Phys</w:t>
      </w:r>
      <w:r w:rsidR="00CC6E96">
        <w:rPr>
          <w:i/>
        </w:rPr>
        <w:t>.</w:t>
      </w:r>
      <w:r w:rsidRPr="002A3CEF">
        <w:t xml:space="preserve"> </w:t>
      </w:r>
      <w:r w:rsidRPr="002A3CEF">
        <w:rPr>
          <w:b/>
        </w:rPr>
        <w:t>73</w:t>
      </w:r>
      <w:r w:rsidRPr="002A3CEF">
        <w:t>, 1986-1993 (1980).</w:t>
      </w:r>
    </w:p>
    <w:p w14:paraId="5CD7B039" w14:textId="1996192C" w:rsidR="002A3CEF" w:rsidRPr="002A3CEF" w:rsidRDefault="002A3CEF" w:rsidP="002A3CEF">
      <w:pPr>
        <w:pStyle w:val="EndNoteBibliography"/>
        <w:ind w:left="720" w:hanging="720"/>
      </w:pPr>
      <w:r w:rsidRPr="002A3CEF">
        <w:t>17.</w:t>
      </w:r>
      <w:r w:rsidRPr="002A3CEF">
        <w:tab/>
        <w:t xml:space="preserve">Tirado, M.M., Martínez, C.L. &amp; de la Torre, J.G. Comparison of theories for the translational and rotational diffusion coefficients of rod‐like macromolecules. Application to short DNA fragments. </w:t>
      </w:r>
      <w:r w:rsidRPr="002A3CEF">
        <w:rPr>
          <w:i/>
        </w:rPr>
        <w:t>J</w:t>
      </w:r>
      <w:r w:rsidR="00CC6E96">
        <w:rPr>
          <w:i/>
        </w:rPr>
        <w:t xml:space="preserve">. </w:t>
      </w:r>
      <w:r w:rsidRPr="002A3CEF">
        <w:rPr>
          <w:i/>
        </w:rPr>
        <w:t>Chem</w:t>
      </w:r>
      <w:r w:rsidR="00CC6E96">
        <w:rPr>
          <w:i/>
        </w:rPr>
        <w:t>.</w:t>
      </w:r>
      <w:r w:rsidRPr="002A3CEF">
        <w:rPr>
          <w:i/>
        </w:rPr>
        <w:t xml:space="preserve"> Phys</w:t>
      </w:r>
      <w:r w:rsidR="00CC6E96">
        <w:rPr>
          <w:i/>
        </w:rPr>
        <w:t>.</w:t>
      </w:r>
      <w:r w:rsidRPr="002A3CEF">
        <w:t xml:space="preserve"> </w:t>
      </w:r>
      <w:r w:rsidRPr="002A3CEF">
        <w:rPr>
          <w:b/>
        </w:rPr>
        <w:t>81</w:t>
      </w:r>
      <w:r w:rsidRPr="002A3CEF">
        <w:t>, 2047-2052 (1984).</w:t>
      </w:r>
    </w:p>
    <w:p w14:paraId="057D5DB8" w14:textId="25D55369" w:rsidR="002A3CEF" w:rsidRDefault="002A3CEF" w:rsidP="002A3CEF">
      <w:pPr>
        <w:jc w:val="both"/>
      </w:pPr>
      <w:r>
        <w:fldChar w:fldCharType="end"/>
      </w:r>
    </w:p>
    <w:sectPr w:rsidR="002A3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oNotTrackMove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YytbAwMjM2tTC0MDNX0lEKTi0uzszPAykwqwUAAtEqKCwAAAA="/>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dd5wvweadtdpepap3xwwd9t0tzf05w9rx0&quot;&gt;My EndNote Library&lt;record-ids&gt;&lt;item&gt;197&lt;/item&gt;&lt;item&gt;207&lt;/item&gt;&lt;item&gt;209&lt;/item&gt;&lt;item&gt;210&lt;/item&gt;&lt;item&gt;211&lt;/item&gt;&lt;item&gt;212&lt;/item&gt;&lt;item&gt;275&lt;/item&gt;&lt;item&gt;276&lt;/item&gt;&lt;item&gt;278&lt;/item&gt;&lt;item&gt;279&lt;/item&gt;&lt;item&gt;281&lt;/item&gt;&lt;item&gt;316&lt;/item&gt;&lt;item&gt;317&lt;/item&gt;&lt;item&gt;318&lt;/item&gt;&lt;item&gt;320&lt;/item&gt;&lt;item&gt;321&lt;/item&gt;&lt;item&gt;322&lt;/item&gt;&lt;/record-ids&gt;&lt;/item&gt;&lt;/Libraries&gt;"/>
  </w:docVars>
  <w:rsids>
    <w:rsidRoot w:val="00DB2136"/>
    <w:rsid w:val="0001072A"/>
    <w:rsid w:val="000C5FB5"/>
    <w:rsid w:val="000D6101"/>
    <w:rsid w:val="00120594"/>
    <w:rsid w:val="001F429F"/>
    <w:rsid w:val="00233990"/>
    <w:rsid w:val="00243A59"/>
    <w:rsid w:val="002A3CEF"/>
    <w:rsid w:val="002B2E5B"/>
    <w:rsid w:val="00303D2A"/>
    <w:rsid w:val="003156FB"/>
    <w:rsid w:val="00323F77"/>
    <w:rsid w:val="00465BE2"/>
    <w:rsid w:val="004F6EE4"/>
    <w:rsid w:val="00505DFA"/>
    <w:rsid w:val="00605561"/>
    <w:rsid w:val="006D162C"/>
    <w:rsid w:val="00703D68"/>
    <w:rsid w:val="00716987"/>
    <w:rsid w:val="00736246"/>
    <w:rsid w:val="008C08EA"/>
    <w:rsid w:val="008E08E4"/>
    <w:rsid w:val="00906002"/>
    <w:rsid w:val="00A0606E"/>
    <w:rsid w:val="00A338BD"/>
    <w:rsid w:val="00A61002"/>
    <w:rsid w:val="00A95253"/>
    <w:rsid w:val="00BE350A"/>
    <w:rsid w:val="00C3605E"/>
    <w:rsid w:val="00C37489"/>
    <w:rsid w:val="00CB52A4"/>
    <w:rsid w:val="00CC2BFB"/>
    <w:rsid w:val="00CC6E96"/>
    <w:rsid w:val="00D61A60"/>
    <w:rsid w:val="00D76ADC"/>
    <w:rsid w:val="00DB2136"/>
    <w:rsid w:val="00DF7ADA"/>
    <w:rsid w:val="00E22F21"/>
    <w:rsid w:val="00E26B42"/>
    <w:rsid w:val="00E6692A"/>
    <w:rsid w:val="00F06F32"/>
    <w:rsid w:val="00F92E9A"/>
    <w:rsid w:val="00FD4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C2351"/>
  <w15:chartTrackingRefBased/>
  <w15:docId w15:val="{C3C2291E-2BB9-4CF9-8EFB-6E273BF92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2E9A"/>
    <w:rPr>
      <w:rFonts w:asciiTheme="minorHAnsi" w:hAnsiTheme="minorHAnsi"/>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
    <w:name w:val="EndNote Bibliography"/>
    <w:basedOn w:val="Standard"/>
    <w:link w:val="EndNoteBibliographyChar"/>
    <w:rsid w:val="00F92E9A"/>
    <w:pPr>
      <w:spacing w:line="240" w:lineRule="auto"/>
      <w:jc w:val="both"/>
    </w:pPr>
    <w:rPr>
      <w:rFonts w:ascii="Calibri" w:hAnsi="Calibri" w:cs="Calibri"/>
      <w:noProof/>
    </w:rPr>
  </w:style>
  <w:style w:type="character" w:customStyle="1" w:styleId="EndNoteBibliographyChar">
    <w:name w:val="EndNote Bibliography Char"/>
    <w:basedOn w:val="Absatz-Standardschriftart"/>
    <w:link w:val="EndNoteBibliography"/>
    <w:rsid w:val="00F92E9A"/>
    <w:rPr>
      <w:rFonts w:ascii="Calibri" w:hAnsi="Calibri" w:cs="Calibri"/>
      <w:noProof/>
      <w:sz w:val="22"/>
    </w:rPr>
  </w:style>
  <w:style w:type="character" w:customStyle="1" w:styleId="KommentartextZchn">
    <w:name w:val="Kommentartext Zchn"/>
    <w:basedOn w:val="Absatz-Standardschriftart"/>
    <w:link w:val="Kommentartext"/>
    <w:uiPriority w:val="99"/>
    <w:semiHidden/>
    <w:rsid w:val="00F92E9A"/>
    <w:rPr>
      <w:rFonts w:asciiTheme="minorHAnsi" w:hAnsiTheme="minorHAnsi"/>
      <w:sz w:val="20"/>
      <w:szCs w:val="20"/>
    </w:rPr>
  </w:style>
  <w:style w:type="paragraph" w:styleId="Kommentartext">
    <w:name w:val="annotation text"/>
    <w:basedOn w:val="Standard"/>
    <w:link w:val="KommentartextZchn"/>
    <w:uiPriority w:val="99"/>
    <w:semiHidden/>
    <w:unhideWhenUsed/>
    <w:rsid w:val="00F92E9A"/>
    <w:pPr>
      <w:spacing w:line="240" w:lineRule="auto"/>
    </w:pPr>
    <w:rPr>
      <w:sz w:val="20"/>
      <w:szCs w:val="20"/>
    </w:rPr>
  </w:style>
  <w:style w:type="character" w:customStyle="1" w:styleId="KommentarthemaZchn">
    <w:name w:val="Kommentarthema Zchn"/>
    <w:basedOn w:val="KommentartextZchn"/>
    <w:link w:val="Kommentarthema"/>
    <w:uiPriority w:val="99"/>
    <w:semiHidden/>
    <w:rsid w:val="00F92E9A"/>
    <w:rPr>
      <w:rFonts w:asciiTheme="minorHAnsi" w:hAnsiTheme="minorHAnsi"/>
      <w:b/>
      <w:bCs/>
      <w:sz w:val="20"/>
      <w:szCs w:val="20"/>
    </w:rPr>
  </w:style>
  <w:style w:type="paragraph" w:styleId="Kommentarthema">
    <w:name w:val="annotation subject"/>
    <w:basedOn w:val="Kommentartext"/>
    <w:next w:val="Kommentartext"/>
    <w:link w:val="KommentarthemaZchn"/>
    <w:uiPriority w:val="99"/>
    <w:semiHidden/>
    <w:unhideWhenUsed/>
    <w:rsid w:val="00F92E9A"/>
    <w:rPr>
      <w:b/>
      <w:bCs/>
    </w:rPr>
  </w:style>
  <w:style w:type="character" w:customStyle="1" w:styleId="SprechblasentextZchn">
    <w:name w:val="Sprechblasentext Zchn"/>
    <w:basedOn w:val="Absatz-Standardschriftart"/>
    <w:link w:val="Sprechblasentext"/>
    <w:uiPriority w:val="99"/>
    <w:semiHidden/>
    <w:rsid w:val="00F92E9A"/>
    <w:rPr>
      <w:rFonts w:ascii="Segoe UI" w:hAnsi="Segoe UI" w:cs="Segoe UI"/>
      <w:sz w:val="18"/>
      <w:szCs w:val="18"/>
    </w:rPr>
  </w:style>
  <w:style w:type="paragraph" w:styleId="Sprechblasentext">
    <w:name w:val="Balloon Text"/>
    <w:basedOn w:val="Standard"/>
    <w:link w:val="SprechblasentextZchn"/>
    <w:uiPriority w:val="99"/>
    <w:semiHidden/>
    <w:unhideWhenUsed/>
    <w:rsid w:val="00F92E9A"/>
    <w:pPr>
      <w:spacing w:after="0" w:line="240" w:lineRule="auto"/>
    </w:pPr>
    <w:rPr>
      <w:rFonts w:ascii="Segoe UI" w:hAnsi="Segoe UI" w:cs="Segoe UI"/>
      <w:sz w:val="18"/>
      <w:szCs w:val="18"/>
    </w:rPr>
  </w:style>
  <w:style w:type="paragraph" w:customStyle="1" w:styleId="EndNoteBibliographyTitle">
    <w:name w:val="EndNote Bibliography Title"/>
    <w:basedOn w:val="Standard"/>
    <w:link w:val="EndNoteBibliographyTitleChar"/>
    <w:rsid w:val="00F92E9A"/>
    <w:pPr>
      <w:spacing w:after="0"/>
      <w:jc w:val="center"/>
    </w:pPr>
    <w:rPr>
      <w:rFonts w:ascii="Calibri" w:hAnsi="Calibri" w:cs="Calibri"/>
      <w:noProof/>
    </w:rPr>
  </w:style>
  <w:style w:type="character" w:customStyle="1" w:styleId="EndNoteBibliographyTitleChar">
    <w:name w:val="EndNote Bibliography Title Char"/>
    <w:basedOn w:val="Absatz-Standardschriftart"/>
    <w:link w:val="EndNoteBibliographyTitle"/>
    <w:rsid w:val="00F92E9A"/>
    <w:rPr>
      <w:rFonts w:ascii="Calibri" w:hAnsi="Calibri" w:cs="Calibri"/>
      <w:noProof/>
      <w:sz w:val="22"/>
    </w:rPr>
  </w:style>
  <w:style w:type="character" w:styleId="Kommentarzeichen">
    <w:name w:val="annotation reference"/>
    <w:basedOn w:val="Absatz-Standardschriftart"/>
    <w:uiPriority w:val="99"/>
    <w:semiHidden/>
    <w:unhideWhenUsed/>
    <w:rsid w:val="003156FB"/>
    <w:rPr>
      <w:sz w:val="16"/>
      <w:szCs w:val="16"/>
    </w:rPr>
  </w:style>
  <w:style w:type="paragraph" w:styleId="berarbeitung">
    <w:name w:val="Revision"/>
    <w:hidden/>
    <w:uiPriority w:val="99"/>
    <w:semiHidden/>
    <w:rsid w:val="00CC2BFB"/>
    <w:pPr>
      <w:spacing w:after="0" w:line="240" w:lineRule="auto"/>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42621-CBE6-492F-9B93-FE9A59068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3946</Words>
  <Characters>24865</Characters>
  <Application>Microsoft Office Word</Application>
  <DocSecurity>0</DocSecurity>
  <Lines>207</Lines>
  <Paragraphs>57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MPI</Company>
  <LinksUpToDate>false</LinksUpToDate>
  <CharactersWithSpaces>28754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Lisevich,Irina</dc:creator>
  <cp:keywords/>
  <dc:description/>
  <cp:lastModifiedBy>victor</cp:lastModifiedBy>
  <cp:revision>8</cp:revision>
  <cp:lastPrinted>2024-03-04T10:43:00Z</cp:lastPrinted>
  <dcterms:created xsi:type="dcterms:W3CDTF">2024-03-06T16:52:00Z</dcterms:created>
  <dcterms:modified xsi:type="dcterms:W3CDTF">2024-03-08T12:55:00Z</dcterms:modified>
</cp:coreProperties>
</file>