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D6789" w14:textId="77777777" w:rsidR="00667CEC" w:rsidRPr="004E1A35" w:rsidRDefault="00667CEC" w:rsidP="00667CEC">
      <w:pPr>
        <w:pStyle w:val="Default"/>
        <w:spacing w:line="480" w:lineRule="auto"/>
        <w:rPr>
          <w:rFonts w:eastAsia="新宋体"/>
          <w:sz w:val="18"/>
          <w:szCs w:val="18"/>
        </w:rPr>
      </w:pPr>
      <w:r w:rsidRPr="004E1A35">
        <w:rPr>
          <w:rFonts w:eastAsia="新宋体"/>
          <w:sz w:val="18"/>
          <w:szCs w:val="18"/>
        </w:rPr>
        <w:t>Table S2</w:t>
      </w:r>
      <w:r w:rsidRPr="004E1A35">
        <w:rPr>
          <w:sz w:val="18"/>
          <w:szCs w:val="18"/>
        </w:rPr>
        <w:t xml:space="preserve"> </w:t>
      </w:r>
      <w:proofErr w:type="gramStart"/>
      <w:r w:rsidRPr="004E1A35">
        <w:rPr>
          <w:rFonts w:eastAsia="新宋体"/>
          <w:sz w:val="18"/>
          <w:szCs w:val="18"/>
        </w:rPr>
        <w:t>The</w:t>
      </w:r>
      <w:proofErr w:type="gramEnd"/>
      <w:r w:rsidRPr="004E1A35">
        <w:rPr>
          <w:rFonts w:eastAsia="新宋体"/>
          <w:sz w:val="18"/>
          <w:szCs w:val="18"/>
        </w:rPr>
        <w:t xml:space="preserve"> univariate analyses of factors associated with overall survival and cancer-specific survival</w:t>
      </w:r>
    </w:p>
    <w:tbl>
      <w:tblPr>
        <w:tblStyle w:val="a7"/>
        <w:tblW w:w="850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3"/>
        <w:gridCol w:w="1816"/>
        <w:gridCol w:w="841"/>
        <w:gridCol w:w="1995"/>
        <w:gridCol w:w="850"/>
      </w:tblGrid>
      <w:tr w:rsidR="00667CEC" w:rsidRPr="004E1A35" w14:paraId="07884D14" w14:textId="77777777" w:rsidTr="002236B0">
        <w:tc>
          <w:tcPr>
            <w:tcW w:w="3003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0D0F8AE6" w14:textId="77777777" w:rsidR="00667CEC" w:rsidRPr="004E1A35" w:rsidRDefault="00667CEC" w:rsidP="002236B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2437425"/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Variable</w:t>
            </w:r>
          </w:p>
        </w:tc>
        <w:tc>
          <w:tcPr>
            <w:tcW w:w="265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8503F65" w14:textId="77777777" w:rsidR="00667CEC" w:rsidRPr="004E1A35" w:rsidRDefault="00667CEC" w:rsidP="002236B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 xml:space="preserve">OS-univariate Cox </w:t>
            </w:r>
          </w:p>
          <w:p w14:paraId="299CD51E" w14:textId="77777777" w:rsidR="00667CEC" w:rsidRPr="004E1A35" w:rsidRDefault="00667CEC" w:rsidP="002236B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regression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0A8A80F" w14:textId="77777777" w:rsidR="00667CEC" w:rsidRPr="004E1A35" w:rsidRDefault="00667CEC" w:rsidP="002236B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 xml:space="preserve">CSS- univariate Cox </w:t>
            </w:r>
          </w:p>
          <w:p w14:paraId="6143F7DA" w14:textId="77777777" w:rsidR="00667CEC" w:rsidRPr="004E1A35" w:rsidRDefault="00667CEC" w:rsidP="002236B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regression</w:t>
            </w:r>
          </w:p>
        </w:tc>
      </w:tr>
      <w:tr w:rsidR="00667CEC" w:rsidRPr="004E1A35" w14:paraId="7A0E30C2" w14:textId="77777777" w:rsidTr="002236B0">
        <w:tc>
          <w:tcPr>
            <w:tcW w:w="3003" w:type="dxa"/>
            <w:vMerge/>
            <w:tcBorders>
              <w:top w:val="nil"/>
              <w:bottom w:val="single" w:sz="8" w:space="0" w:color="auto"/>
            </w:tcBorders>
          </w:tcPr>
          <w:p w14:paraId="13019FE8" w14:textId="77777777" w:rsidR="00667CEC" w:rsidRPr="004E1A35" w:rsidRDefault="00667CEC" w:rsidP="002236B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6" w:type="dxa"/>
            <w:tcBorders>
              <w:top w:val="single" w:sz="8" w:space="0" w:color="auto"/>
              <w:bottom w:val="single" w:sz="8" w:space="0" w:color="auto"/>
            </w:tcBorders>
          </w:tcPr>
          <w:p w14:paraId="40603E21" w14:textId="77777777" w:rsidR="00667CEC" w:rsidRPr="004E1A35" w:rsidRDefault="00667CEC" w:rsidP="002236B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HR (95% CI)</w:t>
            </w:r>
          </w:p>
        </w:tc>
        <w:tc>
          <w:tcPr>
            <w:tcW w:w="841" w:type="dxa"/>
            <w:tcBorders>
              <w:top w:val="single" w:sz="8" w:space="0" w:color="auto"/>
              <w:bottom w:val="single" w:sz="8" w:space="0" w:color="auto"/>
            </w:tcBorders>
          </w:tcPr>
          <w:p w14:paraId="473C5054" w14:textId="77777777" w:rsidR="00667CEC" w:rsidRPr="004E1A35" w:rsidRDefault="00667CEC" w:rsidP="002236B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1995" w:type="dxa"/>
            <w:tcBorders>
              <w:top w:val="single" w:sz="8" w:space="0" w:color="auto"/>
              <w:bottom w:val="single" w:sz="8" w:space="0" w:color="auto"/>
            </w:tcBorders>
          </w:tcPr>
          <w:p w14:paraId="6FE28645" w14:textId="77777777" w:rsidR="00667CEC" w:rsidRPr="004E1A35" w:rsidRDefault="00667CEC" w:rsidP="002236B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HR (95% CI)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14:paraId="60460A83" w14:textId="77777777" w:rsidR="00667CEC" w:rsidRPr="004E1A35" w:rsidRDefault="00667CEC" w:rsidP="002236B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667CEC" w:rsidRPr="004E1A35" w14:paraId="0C2FCFB6" w14:textId="77777777" w:rsidTr="002236B0">
        <w:tc>
          <w:tcPr>
            <w:tcW w:w="3003" w:type="dxa"/>
            <w:tcBorders>
              <w:top w:val="single" w:sz="8" w:space="0" w:color="auto"/>
            </w:tcBorders>
          </w:tcPr>
          <w:p w14:paraId="0D717545" w14:textId="2F5D686C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Age (year)</w:t>
            </w:r>
          </w:p>
        </w:tc>
        <w:tc>
          <w:tcPr>
            <w:tcW w:w="1816" w:type="dxa"/>
            <w:tcBorders>
              <w:top w:val="single" w:sz="8" w:space="0" w:color="auto"/>
            </w:tcBorders>
          </w:tcPr>
          <w:p w14:paraId="54AC9608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8" w:space="0" w:color="auto"/>
            </w:tcBorders>
          </w:tcPr>
          <w:p w14:paraId="7C04930F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8" w:space="0" w:color="auto"/>
            </w:tcBorders>
          </w:tcPr>
          <w:p w14:paraId="568AA4B4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1FDD69C8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5289D1A1" w14:textId="77777777" w:rsidTr="002236B0">
        <w:tc>
          <w:tcPr>
            <w:tcW w:w="3003" w:type="dxa"/>
          </w:tcPr>
          <w:p w14:paraId="2140397C" w14:textId="7E73013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1816" w:type="dxa"/>
          </w:tcPr>
          <w:p w14:paraId="37E9FEA6" w14:textId="6DB78B7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26DAED6A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37D2BD72" w14:textId="7BD94C2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ABA9243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731B19C7" w14:textId="77777777" w:rsidTr="002236B0">
        <w:tc>
          <w:tcPr>
            <w:tcW w:w="3003" w:type="dxa"/>
          </w:tcPr>
          <w:p w14:paraId="0C3BFDA9" w14:textId="059B47C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1816" w:type="dxa"/>
          </w:tcPr>
          <w:p w14:paraId="747EECA5" w14:textId="735CAEB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2.337(2.041-2.675)</w:t>
            </w:r>
          </w:p>
        </w:tc>
        <w:tc>
          <w:tcPr>
            <w:tcW w:w="841" w:type="dxa"/>
          </w:tcPr>
          <w:p w14:paraId="4449753F" w14:textId="3BFEB35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5123BCBD" w14:textId="08F60A7F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1.798(1.529-2.115)</w:t>
            </w:r>
          </w:p>
        </w:tc>
        <w:tc>
          <w:tcPr>
            <w:tcW w:w="850" w:type="dxa"/>
          </w:tcPr>
          <w:p w14:paraId="630C8A1B" w14:textId="4EB8505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7DD59D09" w14:textId="77777777" w:rsidTr="002236B0">
        <w:tc>
          <w:tcPr>
            <w:tcW w:w="3003" w:type="dxa"/>
          </w:tcPr>
          <w:p w14:paraId="71B8DDAD" w14:textId="3216B99D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816" w:type="dxa"/>
          </w:tcPr>
          <w:p w14:paraId="5C1D35C0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67A3E2FC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1547CE64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7EC59AE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4F540CFD" w14:textId="77777777" w:rsidTr="002236B0">
        <w:tc>
          <w:tcPr>
            <w:tcW w:w="3003" w:type="dxa"/>
          </w:tcPr>
          <w:p w14:paraId="06F656C9" w14:textId="7C068717" w:rsidR="00667CEC" w:rsidRPr="004E1A35" w:rsidRDefault="00667CEC" w:rsidP="00667CEC">
            <w:pPr>
              <w:spacing w:line="360" w:lineRule="auto"/>
              <w:jc w:val="center"/>
              <w:rPr>
                <w:rStyle w:val="fontstyle01"/>
                <w:rFonts w:ascii="Times New Roman" w:eastAsia="宋体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816" w:type="dxa"/>
          </w:tcPr>
          <w:p w14:paraId="336C21E1" w14:textId="3532E41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565C8BC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376C3A39" w14:textId="0FEE388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E02751F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228F455A" w14:textId="77777777" w:rsidTr="002236B0">
        <w:tc>
          <w:tcPr>
            <w:tcW w:w="3003" w:type="dxa"/>
          </w:tcPr>
          <w:p w14:paraId="668320DF" w14:textId="4D65422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816" w:type="dxa"/>
          </w:tcPr>
          <w:p w14:paraId="4F90F87B" w14:textId="3991A1A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0.930(0.812-1.064)</w:t>
            </w:r>
          </w:p>
        </w:tc>
        <w:tc>
          <w:tcPr>
            <w:tcW w:w="841" w:type="dxa"/>
          </w:tcPr>
          <w:p w14:paraId="07996EFD" w14:textId="0F12116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0.290</w:t>
            </w:r>
          </w:p>
        </w:tc>
        <w:tc>
          <w:tcPr>
            <w:tcW w:w="1995" w:type="dxa"/>
          </w:tcPr>
          <w:p w14:paraId="24438D65" w14:textId="5DF8D62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1.022(0.870-1.200)</w:t>
            </w:r>
          </w:p>
        </w:tc>
        <w:tc>
          <w:tcPr>
            <w:tcW w:w="850" w:type="dxa"/>
          </w:tcPr>
          <w:p w14:paraId="4E9418FB" w14:textId="0408EB2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0.795</w:t>
            </w:r>
          </w:p>
        </w:tc>
      </w:tr>
      <w:tr w:rsidR="00667CEC" w:rsidRPr="004E1A35" w14:paraId="61957E10" w14:textId="77777777" w:rsidTr="002236B0">
        <w:tc>
          <w:tcPr>
            <w:tcW w:w="3003" w:type="dxa"/>
          </w:tcPr>
          <w:p w14:paraId="6D64644F" w14:textId="1D423585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Race</w:t>
            </w:r>
          </w:p>
        </w:tc>
        <w:tc>
          <w:tcPr>
            <w:tcW w:w="1816" w:type="dxa"/>
          </w:tcPr>
          <w:p w14:paraId="3F692A01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407D3338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1E22B06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33D73192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1A1AC8FD" w14:textId="77777777" w:rsidTr="002236B0">
        <w:tc>
          <w:tcPr>
            <w:tcW w:w="3003" w:type="dxa"/>
          </w:tcPr>
          <w:p w14:paraId="3F12055A" w14:textId="32DD395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1816" w:type="dxa"/>
          </w:tcPr>
          <w:p w14:paraId="316429DC" w14:textId="4332817F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6AA6A06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15658F0E" w14:textId="6530F9F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742DBF8F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56E423CB" w14:textId="77777777" w:rsidTr="002236B0">
        <w:tc>
          <w:tcPr>
            <w:tcW w:w="3003" w:type="dxa"/>
          </w:tcPr>
          <w:p w14:paraId="109D4517" w14:textId="2F6F8E86" w:rsidR="00667CEC" w:rsidRPr="004E1A35" w:rsidRDefault="00667CEC" w:rsidP="00667CEC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Black</w:t>
            </w:r>
          </w:p>
        </w:tc>
        <w:tc>
          <w:tcPr>
            <w:tcW w:w="1816" w:type="dxa"/>
          </w:tcPr>
          <w:p w14:paraId="7C703927" w14:textId="7C422C4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1.198(0.973-1.476)</w:t>
            </w:r>
          </w:p>
        </w:tc>
        <w:tc>
          <w:tcPr>
            <w:tcW w:w="841" w:type="dxa"/>
          </w:tcPr>
          <w:p w14:paraId="784D770A" w14:textId="45999A1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1995" w:type="dxa"/>
          </w:tcPr>
          <w:p w14:paraId="4EDCADCC" w14:textId="52E4009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1.150(0.895-1.478)</w:t>
            </w:r>
          </w:p>
        </w:tc>
        <w:tc>
          <w:tcPr>
            <w:tcW w:w="850" w:type="dxa"/>
          </w:tcPr>
          <w:p w14:paraId="03044BFF" w14:textId="488F0D3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0.274</w:t>
            </w:r>
          </w:p>
        </w:tc>
      </w:tr>
      <w:tr w:rsidR="00667CEC" w:rsidRPr="004E1A35" w14:paraId="51B49764" w14:textId="77777777" w:rsidTr="002236B0">
        <w:tc>
          <w:tcPr>
            <w:tcW w:w="3003" w:type="dxa"/>
          </w:tcPr>
          <w:p w14:paraId="093DF865" w14:textId="65E8F336" w:rsidR="00667CEC" w:rsidRPr="004E1A35" w:rsidRDefault="00667CEC" w:rsidP="00667CEC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API</w:t>
            </w:r>
          </w:p>
        </w:tc>
        <w:tc>
          <w:tcPr>
            <w:tcW w:w="1816" w:type="dxa"/>
          </w:tcPr>
          <w:p w14:paraId="296EF669" w14:textId="3ED59FA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1.214(0.911-1.618)</w:t>
            </w:r>
          </w:p>
        </w:tc>
        <w:tc>
          <w:tcPr>
            <w:tcW w:w="841" w:type="dxa"/>
          </w:tcPr>
          <w:p w14:paraId="20EFEB12" w14:textId="3331285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0.185</w:t>
            </w:r>
          </w:p>
        </w:tc>
        <w:tc>
          <w:tcPr>
            <w:tcW w:w="1995" w:type="dxa"/>
          </w:tcPr>
          <w:p w14:paraId="2F19CB9C" w14:textId="37B7123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1.202(0.853-1.694)</w:t>
            </w:r>
          </w:p>
        </w:tc>
        <w:tc>
          <w:tcPr>
            <w:tcW w:w="850" w:type="dxa"/>
          </w:tcPr>
          <w:p w14:paraId="0BA4F0BF" w14:textId="11344F9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0.294</w:t>
            </w:r>
          </w:p>
        </w:tc>
      </w:tr>
      <w:tr w:rsidR="00667CEC" w:rsidRPr="004E1A35" w14:paraId="25CE0A27" w14:textId="77777777" w:rsidTr="002236B0">
        <w:tc>
          <w:tcPr>
            <w:tcW w:w="3003" w:type="dxa"/>
          </w:tcPr>
          <w:p w14:paraId="1820C686" w14:textId="5BC79B6A" w:rsidR="00667CEC" w:rsidRPr="004E1A35" w:rsidRDefault="00667CEC" w:rsidP="00667CEC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816" w:type="dxa"/>
          </w:tcPr>
          <w:p w14:paraId="3C6CCB70" w14:textId="2606192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0.442(0.183-1.065)</w:t>
            </w:r>
          </w:p>
        </w:tc>
        <w:tc>
          <w:tcPr>
            <w:tcW w:w="841" w:type="dxa"/>
          </w:tcPr>
          <w:p w14:paraId="34C5497A" w14:textId="22F0AD5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1995" w:type="dxa"/>
          </w:tcPr>
          <w:p w14:paraId="0FA0933B" w14:textId="2C8E67C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0.498(0.186-1.333)</w:t>
            </w:r>
          </w:p>
        </w:tc>
        <w:tc>
          <w:tcPr>
            <w:tcW w:w="850" w:type="dxa"/>
          </w:tcPr>
          <w:p w14:paraId="1E3D03F8" w14:textId="51A49E6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0.165</w:t>
            </w:r>
          </w:p>
        </w:tc>
      </w:tr>
      <w:tr w:rsidR="00667CEC" w:rsidRPr="004E1A35" w14:paraId="046B7116" w14:textId="77777777" w:rsidTr="002236B0">
        <w:tc>
          <w:tcPr>
            <w:tcW w:w="3003" w:type="dxa"/>
          </w:tcPr>
          <w:p w14:paraId="6C683176" w14:textId="4B12E192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816" w:type="dxa"/>
          </w:tcPr>
          <w:p w14:paraId="743E7E04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1C754CED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5B14E21C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B3326FC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1A2BE087" w14:textId="77777777" w:rsidTr="002236B0">
        <w:tc>
          <w:tcPr>
            <w:tcW w:w="3003" w:type="dxa"/>
          </w:tcPr>
          <w:p w14:paraId="28DDFCCF" w14:textId="621524D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1816" w:type="dxa"/>
          </w:tcPr>
          <w:p w14:paraId="6738644B" w14:textId="0636DF3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796C7BF1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51DBBF91" w14:textId="335D68D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7650F09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08209820" w14:textId="77777777" w:rsidTr="002236B0">
        <w:tc>
          <w:tcPr>
            <w:tcW w:w="3003" w:type="dxa"/>
          </w:tcPr>
          <w:p w14:paraId="205149BA" w14:textId="3AFACC7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Unmarried</w:t>
            </w:r>
          </w:p>
        </w:tc>
        <w:tc>
          <w:tcPr>
            <w:tcW w:w="1816" w:type="dxa"/>
          </w:tcPr>
          <w:p w14:paraId="69861E43" w14:textId="529C99A6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0.965(0.801-1.164)</w:t>
            </w:r>
          </w:p>
        </w:tc>
        <w:tc>
          <w:tcPr>
            <w:tcW w:w="841" w:type="dxa"/>
          </w:tcPr>
          <w:p w14:paraId="5943EB4C" w14:textId="339C77F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0.711</w:t>
            </w:r>
          </w:p>
        </w:tc>
        <w:tc>
          <w:tcPr>
            <w:tcW w:w="1995" w:type="dxa"/>
          </w:tcPr>
          <w:p w14:paraId="1DA69F39" w14:textId="7678107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0.866(0.689-1.088)</w:t>
            </w:r>
          </w:p>
        </w:tc>
        <w:tc>
          <w:tcPr>
            <w:tcW w:w="850" w:type="dxa"/>
          </w:tcPr>
          <w:p w14:paraId="1C3714AB" w14:textId="23FD22B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0.217</w:t>
            </w:r>
          </w:p>
        </w:tc>
      </w:tr>
      <w:tr w:rsidR="00667CEC" w:rsidRPr="004E1A35" w14:paraId="7E3C6744" w14:textId="77777777" w:rsidTr="002236B0">
        <w:tc>
          <w:tcPr>
            <w:tcW w:w="3003" w:type="dxa"/>
          </w:tcPr>
          <w:p w14:paraId="6578B959" w14:textId="35CDF17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816" w:type="dxa"/>
          </w:tcPr>
          <w:p w14:paraId="636B6E3C" w14:textId="538F537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1.490(1.244-1.786)</w:t>
            </w:r>
          </w:p>
        </w:tc>
        <w:tc>
          <w:tcPr>
            <w:tcW w:w="841" w:type="dxa"/>
          </w:tcPr>
          <w:p w14:paraId="2B70EB02" w14:textId="725C409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25F48531" w14:textId="037A146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1.351(1.084-1.683)</w:t>
            </w:r>
          </w:p>
        </w:tc>
        <w:tc>
          <w:tcPr>
            <w:tcW w:w="850" w:type="dxa"/>
          </w:tcPr>
          <w:p w14:paraId="30A67DFF" w14:textId="41F8332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</w:tr>
      <w:tr w:rsidR="00667CEC" w:rsidRPr="004E1A35" w14:paraId="1A513117" w14:textId="77777777" w:rsidTr="002236B0">
        <w:tc>
          <w:tcPr>
            <w:tcW w:w="3003" w:type="dxa"/>
          </w:tcPr>
          <w:p w14:paraId="6E528E6A" w14:textId="2D9D431A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</w:p>
        </w:tc>
        <w:tc>
          <w:tcPr>
            <w:tcW w:w="1816" w:type="dxa"/>
          </w:tcPr>
          <w:p w14:paraId="702E7C4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4263A9A8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04706C79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67FE1AA6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5830F20D" w14:textId="77777777" w:rsidTr="002236B0">
        <w:tc>
          <w:tcPr>
            <w:tcW w:w="3003" w:type="dxa"/>
          </w:tcPr>
          <w:p w14:paraId="37D51094" w14:textId="5244598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&lt;2cm</w:t>
            </w:r>
          </w:p>
        </w:tc>
        <w:tc>
          <w:tcPr>
            <w:tcW w:w="1816" w:type="dxa"/>
          </w:tcPr>
          <w:p w14:paraId="03E9D3B6" w14:textId="5826E13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3C6BADB5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09F3C243" w14:textId="69D0206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67703F15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49CEC63E" w14:textId="77777777" w:rsidTr="002236B0">
        <w:tc>
          <w:tcPr>
            <w:tcW w:w="3003" w:type="dxa"/>
          </w:tcPr>
          <w:p w14:paraId="68C2CC5D" w14:textId="65084B4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≥2cm</w:t>
            </w:r>
          </w:p>
        </w:tc>
        <w:tc>
          <w:tcPr>
            <w:tcW w:w="1816" w:type="dxa"/>
          </w:tcPr>
          <w:p w14:paraId="1426FE5A" w14:textId="5244084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1.894(1.548-2.318)</w:t>
            </w:r>
          </w:p>
        </w:tc>
        <w:tc>
          <w:tcPr>
            <w:tcW w:w="841" w:type="dxa"/>
          </w:tcPr>
          <w:p w14:paraId="36F8921F" w14:textId="5E8D13E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790A776A" w14:textId="2A7A17D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2.661(2.036-3.478)</w:t>
            </w:r>
          </w:p>
        </w:tc>
        <w:tc>
          <w:tcPr>
            <w:tcW w:w="850" w:type="dxa"/>
          </w:tcPr>
          <w:p w14:paraId="21941AA4" w14:textId="27DA6AA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41E895CC" w14:textId="77777777" w:rsidTr="002236B0">
        <w:tc>
          <w:tcPr>
            <w:tcW w:w="3003" w:type="dxa"/>
          </w:tcPr>
          <w:p w14:paraId="1C980900" w14:textId="6074F8E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816" w:type="dxa"/>
          </w:tcPr>
          <w:p w14:paraId="0F9DFBA0" w14:textId="7DD5F5E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1.557(1.257-1.929)</w:t>
            </w:r>
          </w:p>
        </w:tc>
        <w:tc>
          <w:tcPr>
            <w:tcW w:w="841" w:type="dxa"/>
          </w:tcPr>
          <w:p w14:paraId="3ACAEC90" w14:textId="37636F7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15E21613" w14:textId="4305669B" w:rsidR="00667CEC" w:rsidRPr="004E1A35" w:rsidRDefault="00667CEC" w:rsidP="00667CEC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2.121(1.600-2.811)</w:t>
            </w:r>
          </w:p>
        </w:tc>
        <w:tc>
          <w:tcPr>
            <w:tcW w:w="850" w:type="dxa"/>
          </w:tcPr>
          <w:p w14:paraId="1D758E80" w14:textId="0A238CC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64297D01" w14:textId="77777777" w:rsidTr="002236B0">
        <w:tc>
          <w:tcPr>
            <w:tcW w:w="3003" w:type="dxa"/>
          </w:tcPr>
          <w:p w14:paraId="12C79006" w14:textId="464623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816" w:type="dxa"/>
          </w:tcPr>
          <w:p w14:paraId="0CECF2A6" w14:textId="7CB77F9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7925942E" w14:textId="26A7BF5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31B2ACA9" w14:textId="10DB631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E96A44A" w14:textId="4B752BD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0A7AFE68" w14:textId="77777777" w:rsidTr="002236B0">
        <w:tc>
          <w:tcPr>
            <w:tcW w:w="3003" w:type="dxa"/>
          </w:tcPr>
          <w:p w14:paraId="26AD6C34" w14:textId="16931825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Well/moderately</w:t>
            </w:r>
          </w:p>
        </w:tc>
        <w:tc>
          <w:tcPr>
            <w:tcW w:w="1816" w:type="dxa"/>
          </w:tcPr>
          <w:p w14:paraId="661CBC63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77741653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3B8971BA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2DCC4EA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7F8D588E" w14:textId="77777777" w:rsidTr="002236B0">
        <w:tc>
          <w:tcPr>
            <w:tcW w:w="3003" w:type="dxa"/>
          </w:tcPr>
          <w:p w14:paraId="2B7E9481" w14:textId="6384A126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Poorly/undifferentiated</w:t>
            </w:r>
          </w:p>
        </w:tc>
        <w:tc>
          <w:tcPr>
            <w:tcW w:w="1816" w:type="dxa"/>
          </w:tcPr>
          <w:p w14:paraId="3213DF99" w14:textId="263EC4CF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2.129(1.809-2.506)</w:t>
            </w:r>
          </w:p>
        </w:tc>
        <w:tc>
          <w:tcPr>
            <w:tcW w:w="841" w:type="dxa"/>
          </w:tcPr>
          <w:p w14:paraId="3F75B60A" w14:textId="5110F9D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21D58616" w14:textId="5DFF2B3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2.463(2.044-2.969)</w:t>
            </w:r>
          </w:p>
        </w:tc>
        <w:tc>
          <w:tcPr>
            <w:tcW w:w="850" w:type="dxa"/>
          </w:tcPr>
          <w:p w14:paraId="1785B56A" w14:textId="212ADC5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1ADA31AC" w14:textId="77777777" w:rsidTr="002236B0">
        <w:tc>
          <w:tcPr>
            <w:tcW w:w="3003" w:type="dxa"/>
          </w:tcPr>
          <w:p w14:paraId="6C8B3080" w14:textId="6177719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816" w:type="dxa"/>
          </w:tcPr>
          <w:p w14:paraId="32D09483" w14:textId="4155E676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1.011(0.841-1.215)</w:t>
            </w:r>
          </w:p>
        </w:tc>
        <w:tc>
          <w:tcPr>
            <w:tcW w:w="841" w:type="dxa"/>
          </w:tcPr>
          <w:p w14:paraId="06DE42BB" w14:textId="511333E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0.910</w:t>
            </w:r>
          </w:p>
        </w:tc>
        <w:tc>
          <w:tcPr>
            <w:tcW w:w="1995" w:type="dxa"/>
          </w:tcPr>
          <w:p w14:paraId="17B2AAF2" w14:textId="779E577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0.941(0.748-1.183)</w:t>
            </w:r>
          </w:p>
        </w:tc>
        <w:tc>
          <w:tcPr>
            <w:tcW w:w="850" w:type="dxa"/>
          </w:tcPr>
          <w:p w14:paraId="3C54C36E" w14:textId="5A305E9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0.602</w:t>
            </w:r>
          </w:p>
        </w:tc>
      </w:tr>
      <w:tr w:rsidR="00667CEC" w:rsidRPr="004E1A35" w14:paraId="60942C32" w14:textId="77777777" w:rsidTr="002236B0">
        <w:tc>
          <w:tcPr>
            <w:tcW w:w="3003" w:type="dxa"/>
          </w:tcPr>
          <w:p w14:paraId="3FB05DBD" w14:textId="4F19940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Surgery</w:t>
            </w:r>
          </w:p>
        </w:tc>
        <w:tc>
          <w:tcPr>
            <w:tcW w:w="1816" w:type="dxa"/>
          </w:tcPr>
          <w:p w14:paraId="6C08F5B9" w14:textId="68BA1CB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2EC7A0C9" w14:textId="46EBD05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3B700C1F" w14:textId="0CA905D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548DD794" w14:textId="4B5109A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7F4F6D26" w14:textId="77777777" w:rsidTr="002236B0">
        <w:tc>
          <w:tcPr>
            <w:tcW w:w="3003" w:type="dxa"/>
          </w:tcPr>
          <w:p w14:paraId="2F70556E" w14:textId="5F592E5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Partial</w:t>
            </w:r>
          </w:p>
        </w:tc>
        <w:tc>
          <w:tcPr>
            <w:tcW w:w="1816" w:type="dxa"/>
          </w:tcPr>
          <w:p w14:paraId="038A1995" w14:textId="5FA3DD10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64041A94" w14:textId="2C6491A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0C7C9B7A" w14:textId="7EEC26A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3654687" w14:textId="4492DBF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5ED6C386" w14:textId="77777777" w:rsidTr="002236B0">
        <w:tc>
          <w:tcPr>
            <w:tcW w:w="3003" w:type="dxa"/>
          </w:tcPr>
          <w:p w14:paraId="251B4F48" w14:textId="67CFB79F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Total</w:t>
            </w:r>
          </w:p>
        </w:tc>
        <w:tc>
          <w:tcPr>
            <w:tcW w:w="1816" w:type="dxa"/>
          </w:tcPr>
          <w:p w14:paraId="23BD3607" w14:textId="5241C5E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1.016(0.884-1.169)</w:t>
            </w:r>
          </w:p>
        </w:tc>
        <w:tc>
          <w:tcPr>
            <w:tcW w:w="841" w:type="dxa"/>
          </w:tcPr>
          <w:p w14:paraId="2CCE7F37" w14:textId="7D28045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0.819</w:t>
            </w:r>
          </w:p>
        </w:tc>
        <w:tc>
          <w:tcPr>
            <w:tcW w:w="1995" w:type="dxa"/>
          </w:tcPr>
          <w:p w14:paraId="08F31E33" w14:textId="01B91A0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1.137(0.961-1.345)</w:t>
            </w:r>
          </w:p>
        </w:tc>
        <w:tc>
          <w:tcPr>
            <w:tcW w:w="850" w:type="dxa"/>
          </w:tcPr>
          <w:p w14:paraId="71DA4D5C" w14:textId="0B2C622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0.135</w:t>
            </w:r>
          </w:p>
        </w:tc>
      </w:tr>
      <w:tr w:rsidR="00667CEC" w:rsidRPr="004E1A35" w14:paraId="1E0BAEDB" w14:textId="77777777" w:rsidTr="002236B0">
        <w:tc>
          <w:tcPr>
            <w:tcW w:w="3003" w:type="dxa"/>
          </w:tcPr>
          <w:p w14:paraId="7017C451" w14:textId="52054333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Surgery, NOS</w:t>
            </w:r>
          </w:p>
        </w:tc>
        <w:tc>
          <w:tcPr>
            <w:tcW w:w="1816" w:type="dxa"/>
          </w:tcPr>
          <w:p w14:paraId="5AD3530E" w14:textId="033A786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0.767(0.477-1.233)</w:t>
            </w:r>
          </w:p>
        </w:tc>
        <w:tc>
          <w:tcPr>
            <w:tcW w:w="841" w:type="dxa"/>
          </w:tcPr>
          <w:p w14:paraId="78263532" w14:textId="7529233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0.273</w:t>
            </w:r>
          </w:p>
        </w:tc>
        <w:tc>
          <w:tcPr>
            <w:tcW w:w="1995" w:type="dxa"/>
          </w:tcPr>
          <w:p w14:paraId="6CD3BBB1" w14:textId="40BE82A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0.640(0.340-1.206)</w:t>
            </w:r>
          </w:p>
        </w:tc>
        <w:tc>
          <w:tcPr>
            <w:tcW w:w="850" w:type="dxa"/>
          </w:tcPr>
          <w:p w14:paraId="11D4714F" w14:textId="67A63C1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0.168</w:t>
            </w:r>
          </w:p>
        </w:tc>
      </w:tr>
      <w:tr w:rsidR="00667CEC" w:rsidRPr="004E1A35" w14:paraId="59C78C73" w14:textId="77777777" w:rsidTr="002236B0">
        <w:tc>
          <w:tcPr>
            <w:tcW w:w="3003" w:type="dxa"/>
          </w:tcPr>
          <w:p w14:paraId="413FC227" w14:textId="406F191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Histology</w:t>
            </w:r>
          </w:p>
        </w:tc>
        <w:tc>
          <w:tcPr>
            <w:tcW w:w="1816" w:type="dxa"/>
          </w:tcPr>
          <w:p w14:paraId="46082DA8" w14:textId="4639BA9F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42CC578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3447AE0A" w14:textId="6F5D3EB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3CEC8C1A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455CE3CB" w14:textId="77777777" w:rsidTr="002236B0">
        <w:tc>
          <w:tcPr>
            <w:tcW w:w="3003" w:type="dxa"/>
          </w:tcPr>
          <w:p w14:paraId="5763EACC" w14:textId="44785CE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Adenocarcinoma</w:t>
            </w:r>
          </w:p>
        </w:tc>
        <w:tc>
          <w:tcPr>
            <w:tcW w:w="1816" w:type="dxa"/>
          </w:tcPr>
          <w:p w14:paraId="2F3377D7" w14:textId="2FB9400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648943E0" w14:textId="70DB07D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00FDE13D" w14:textId="673CAB7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6B6941D" w14:textId="1D8A766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23DBA3C5" w14:textId="77777777" w:rsidTr="002236B0">
        <w:tc>
          <w:tcPr>
            <w:tcW w:w="3003" w:type="dxa"/>
          </w:tcPr>
          <w:p w14:paraId="179BBE20" w14:textId="33A4A248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neuroendocrine carcinoma</w:t>
            </w:r>
          </w:p>
        </w:tc>
        <w:tc>
          <w:tcPr>
            <w:tcW w:w="1816" w:type="dxa"/>
          </w:tcPr>
          <w:p w14:paraId="4CD9857A" w14:textId="1DC8AA2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0.207(0.129-0.332)</w:t>
            </w:r>
          </w:p>
        </w:tc>
        <w:tc>
          <w:tcPr>
            <w:tcW w:w="841" w:type="dxa"/>
          </w:tcPr>
          <w:p w14:paraId="4FE26778" w14:textId="3633AAE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3BA851BE" w14:textId="63ED318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0.079(0.033-0.193)</w:t>
            </w:r>
          </w:p>
        </w:tc>
        <w:tc>
          <w:tcPr>
            <w:tcW w:w="850" w:type="dxa"/>
          </w:tcPr>
          <w:p w14:paraId="4354B61F" w14:textId="1D91AEEF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3CA34D88" w14:textId="77777777" w:rsidTr="002236B0">
        <w:tc>
          <w:tcPr>
            <w:tcW w:w="3003" w:type="dxa"/>
          </w:tcPr>
          <w:p w14:paraId="3C26949C" w14:textId="69D2DD1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Adenocarcinoid</w:t>
            </w:r>
            <w:proofErr w:type="spellEnd"/>
            <w:r w:rsidRPr="004E1A35">
              <w:rPr>
                <w:rFonts w:ascii="Times New Roman" w:hAnsi="Times New Roman" w:cs="Times New Roman"/>
                <w:sz w:val="18"/>
                <w:szCs w:val="18"/>
              </w:rPr>
              <w:t xml:space="preserve"> tumor</w:t>
            </w:r>
          </w:p>
        </w:tc>
        <w:tc>
          <w:tcPr>
            <w:tcW w:w="1816" w:type="dxa"/>
          </w:tcPr>
          <w:p w14:paraId="2F1FE88F" w14:textId="0BE8E9E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0.609(0.478-0.776)</w:t>
            </w:r>
          </w:p>
        </w:tc>
        <w:tc>
          <w:tcPr>
            <w:tcW w:w="841" w:type="dxa"/>
          </w:tcPr>
          <w:p w14:paraId="76297F27" w14:textId="01622F7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30FFE6C4" w14:textId="47B77BA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0.571(0.424-0.768)</w:t>
            </w:r>
          </w:p>
        </w:tc>
        <w:tc>
          <w:tcPr>
            <w:tcW w:w="850" w:type="dxa"/>
          </w:tcPr>
          <w:p w14:paraId="6444C0BF" w14:textId="65102B3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745C28C4" w14:textId="77777777" w:rsidTr="002236B0">
        <w:tc>
          <w:tcPr>
            <w:tcW w:w="3003" w:type="dxa"/>
          </w:tcPr>
          <w:p w14:paraId="5FE234B1" w14:textId="6F65672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Mucinous</w:t>
            </w:r>
          </w:p>
        </w:tc>
        <w:tc>
          <w:tcPr>
            <w:tcW w:w="1816" w:type="dxa"/>
          </w:tcPr>
          <w:p w14:paraId="040C65C9" w14:textId="4A99C3D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0.852(0.731-0.994)</w:t>
            </w:r>
          </w:p>
        </w:tc>
        <w:tc>
          <w:tcPr>
            <w:tcW w:w="841" w:type="dxa"/>
          </w:tcPr>
          <w:p w14:paraId="6AA990AE" w14:textId="5F0B657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995" w:type="dxa"/>
          </w:tcPr>
          <w:p w14:paraId="06205A0D" w14:textId="678CBCB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0.906(0.757-1.086)</w:t>
            </w:r>
          </w:p>
        </w:tc>
        <w:tc>
          <w:tcPr>
            <w:tcW w:w="850" w:type="dxa"/>
          </w:tcPr>
          <w:p w14:paraId="222B5B59" w14:textId="1399F69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0.286</w:t>
            </w:r>
          </w:p>
        </w:tc>
      </w:tr>
      <w:tr w:rsidR="00667CEC" w:rsidRPr="004E1A35" w14:paraId="7FF91061" w14:textId="77777777" w:rsidTr="002236B0">
        <w:tc>
          <w:tcPr>
            <w:tcW w:w="3003" w:type="dxa"/>
          </w:tcPr>
          <w:p w14:paraId="0E94D354" w14:textId="415A159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Signet ring cell carcinoma</w:t>
            </w:r>
          </w:p>
        </w:tc>
        <w:tc>
          <w:tcPr>
            <w:tcW w:w="1816" w:type="dxa"/>
          </w:tcPr>
          <w:p w14:paraId="7E7BF52F" w14:textId="43F1FFF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1.418(1.111-1.810)</w:t>
            </w:r>
          </w:p>
        </w:tc>
        <w:tc>
          <w:tcPr>
            <w:tcW w:w="841" w:type="dxa"/>
          </w:tcPr>
          <w:p w14:paraId="747A0AB3" w14:textId="432DA65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1995" w:type="dxa"/>
          </w:tcPr>
          <w:p w14:paraId="08F97456" w14:textId="67EB6CE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1.506(1.133-2.001)</w:t>
            </w:r>
          </w:p>
        </w:tc>
        <w:tc>
          <w:tcPr>
            <w:tcW w:w="850" w:type="dxa"/>
          </w:tcPr>
          <w:p w14:paraId="64F0ABBB" w14:textId="022D051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667CEC" w:rsidRPr="004E1A35" w14:paraId="21B00540" w14:textId="77777777" w:rsidTr="002236B0">
        <w:tc>
          <w:tcPr>
            <w:tcW w:w="3003" w:type="dxa"/>
          </w:tcPr>
          <w:p w14:paraId="10F64537" w14:textId="3BA3BC5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816" w:type="dxa"/>
          </w:tcPr>
          <w:p w14:paraId="52C9F8B7" w14:textId="1CDDF79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0.550(0.273-1.108)</w:t>
            </w:r>
          </w:p>
        </w:tc>
        <w:tc>
          <w:tcPr>
            <w:tcW w:w="841" w:type="dxa"/>
          </w:tcPr>
          <w:p w14:paraId="295764FD" w14:textId="63E6E1B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1995" w:type="dxa"/>
          </w:tcPr>
          <w:p w14:paraId="18CA15F4" w14:textId="6B3A07E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0.395(0.147-1.060)</w:t>
            </w:r>
          </w:p>
        </w:tc>
        <w:tc>
          <w:tcPr>
            <w:tcW w:w="850" w:type="dxa"/>
          </w:tcPr>
          <w:p w14:paraId="1BB8F587" w14:textId="6412989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</w:tr>
      <w:tr w:rsidR="00667CEC" w:rsidRPr="004E1A35" w14:paraId="4584793B" w14:textId="77777777" w:rsidTr="002236B0">
        <w:tc>
          <w:tcPr>
            <w:tcW w:w="3003" w:type="dxa"/>
          </w:tcPr>
          <w:p w14:paraId="78C62D7B" w14:textId="296892E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N stage</w:t>
            </w:r>
          </w:p>
        </w:tc>
        <w:tc>
          <w:tcPr>
            <w:tcW w:w="1816" w:type="dxa"/>
          </w:tcPr>
          <w:p w14:paraId="65CBC197" w14:textId="2B6E4376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54CEAC13" w14:textId="401EC3C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17AC3629" w14:textId="387459C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4A693E4" w14:textId="62A421D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46BF57E7" w14:textId="77777777" w:rsidTr="002236B0">
        <w:tc>
          <w:tcPr>
            <w:tcW w:w="3003" w:type="dxa"/>
          </w:tcPr>
          <w:p w14:paraId="062B9964" w14:textId="4D8C5E56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1816" w:type="dxa"/>
          </w:tcPr>
          <w:p w14:paraId="51A83358" w14:textId="7748C4A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3CC6A2A4" w14:textId="3DAD89C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2B5A4818" w14:textId="4DB3486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18C8461" w14:textId="71EDE86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028B0AFA" w14:textId="77777777" w:rsidTr="002236B0">
        <w:tc>
          <w:tcPr>
            <w:tcW w:w="3003" w:type="dxa"/>
          </w:tcPr>
          <w:p w14:paraId="359C0A84" w14:textId="6A4A62D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N+</w:t>
            </w:r>
          </w:p>
        </w:tc>
        <w:tc>
          <w:tcPr>
            <w:tcW w:w="1816" w:type="dxa"/>
          </w:tcPr>
          <w:p w14:paraId="3E4C3C60" w14:textId="0650F7D6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2.516(2.215-2.960)</w:t>
            </w:r>
          </w:p>
        </w:tc>
        <w:tc>
          <w:tcPr>
            <w:tcW w:w="841" w:type="dxa"/>
          </w:tcPr>
          <w:p w14:paraId="0DB50139" w14:textId="2466F75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73FCB315" w14:textId="4973E1D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3.421(2.898-4.040)</w:t>
            </w:r>
          </w:p>
        </w:tc>
        <w:tc>
          <w:tcPr>
            <w:tcW w:w="850" w:type="dxa"/>
          </w:tcPr>
          <w:p w14:paraId="406F227E" w14:textId="4FF8F84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728A4CE4" w14:textId="77777777" w:rsidTr="002236B0">
        <w:tc>
          <w:tcPr>
            <w:tcW w:w="3003" w:type="dxa"/>
          </w:tcPr>
          <w:p w14:paraId="2B30CC13" w14:textId="4ABA42C5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816" w:type="dxa"/>
          </w:tcPr>
          <w:p w14:paraId="0A11B1AD" w14:textId="1D2A6DF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1.931(1.090-3.422)</w:t>
            </w:r>
          </w:p>
        </w:tc>
        <w:tc>
          <w:tcPr>
            <w:tcW w:w="841" w:type="dxa"/>
          </w:tcPr>
          <w:p w14:paraId="63D9E9E0" w14:textId="7FC85AA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1995" w:type="dxa"/>
          </w:tcPr>
          <w:p w14:paraId="39EE20C6" w14:textId="1D59D46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2.543(1.356-4.769)</w:t>
            </w:r>
          </w:p>
        </w:tc>
        <w:tc>
          <w:tcPr>
            <w:tcW w:w="850" w:type="dxa"/>
          </w:tcPr>
          <w:p w14:paraId="7F6C2311" w14:textId="1A370D2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667CEC" w:rsidRPr="004E1A35" w14:paraId="26301D85" w14:textId="77777777" w:rsidTr="002236B0">
        <w:tc>
          <w:tcPr>
            <w:tcW w:w="3003" w:type="dxa"/>
          </w:tcPr>
          <w:p w14:paraId="3EB4C1A3" w14:textId="31E30D5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CEA (ng/ml)</w:t>
            </w:r>
          </w:p>
        </w:tc>
        <w:tc>
          <w:tcPr>
            <w:tcW w:w="1816" w:type="dxa"/>
          </w:tcPr>
          <w:p w14:paraId="377558F7" w14:textId="444B1AB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2BE2D1E6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379B3A0C" w14:textId="4D00437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590EC1DD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4A63380E" w14:textId="77777777" w:rsidTr="002236B0">
        <w:tc>
          <w:tcPr>
            <w:tcW w:w="3003" w:type="dxa"/>
          </w:tcPr>
          <w:p w14:paraId="1EE92FD1" w14:textId="2FC0E25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≤5</w:t>
            </w:r>
          </w:p>
        </w:tc>
        <w:tc>
          <w:tcPr>
            <w:tcW w:w="1816" w:type="dxa"/>
          </w:tcPr>
          <w:p w14:paraId="72DC16C0" w14:textId="104D2BD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0061BBF0" w14:textId="7B986C0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4073A727" w14:textId="1E2841AF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FE04927" w14:textId="096CA52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7361899A" w14:textId="77777777" w:rsidTr="002236B0">
        <w:tc>
          <w:tcPr>
            <w:tcW w:w="3003" w:type="dxa"/>
          </w:tcPr>
          <w:p w14:paraId="5B6A5796" w14:textId="64E68E35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&gt;5</w:t>
            </w:r>
          </w:p>
        </w:tc>
        <w:tc>
          <w:tcPr>
            <w:tcW w:w="1816" w:type="dxa"/>
          </w:tcPr>
          <w:p w14:paraId="19AF01EB" w14:textId="2175A2A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2.110(1.651-2.697)</w:t>
            </w:r>
          </w:p>
        </w:tc>
        <w:tc>
          <w:tcPr>
            <w:tcW w:w="841" w:type="dxa"/>
          </w:tcPr>
          <w:p w14:paraId="69E9417A" w14:textId="38EDFDF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3481CC7F" w14:textId="2809779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2.084(1.578-2.752)</w:t>
            </w:r>
          </w:p>
        </w:tc>
        <w:tc>
          <w:tcPr>
            <w:tcW w:w="850" w:type="dxa"/>
          </w:tcPr>
          <w:p w14:paraId="728F028B" w14:textId="0E3D468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1C1AC7B4" w14:textId="77777777" w:rsidTr="002236B0">
        <w:tc>
          <w:tcPr>
            <w:tcW w:w="3003" w:type="dxa"/>
          </w:tcPr>
          <w:p w14:paraId="7FE8C391" w14:textId="6E24F32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816" w:type="dxa"/>
          </w:tcPr>
          <w:p w14:paraId="1FA37DCD" w14:textId="1D33EA8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1.004(0.836-1.206)</w:t>
            </w:r>
          </w:p>
        </w:tc>
        <w:tc>
          <w:tcPr>
            <w:tcW w:w="841" w:type="dxa"/>
          </w:tcPr>
          <w:p w14:paraId="5E1DD925" w14:textId="6BB83C8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0.964</w:t>
            </w:r>
          </w:p>
        </w:tc>
        <w:tc>
          <w:tcPr>
            <w:tcW w:w="1995" w:type="dxa"/>
          </w:tcPr>
          <w:p w14:paraId="3A2038B5" w14:textId="5FC67F4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0.862(0.698-1.064)</w:t>
            </w:r>
          </w:p>
        </w:tc>
        <w:tc>
          <w:tcPr>
            <w:tcW w:w="850" w:type="dxa"/>
          </w:tcPr>
          <w:p w14:paraId="012C508C" w14:textId="5D0CC9E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0.167</w:t>
            </w:r>
          </w:p>
        </w:tc>
      </w:tr>
      <w:tr w:rsidR="00667CEC" w:rsidRPr="004E1A35" w14:paraId="60B04CFD" w14:textId="77777777" w:rsidTr="002236B0">
        <w:tc>
          <w:tcPr>
            <w:tcW w:w="3003" w:type="dxa"/>
          </w:tcPr>
          <w:p w14:paraId="4A6C0AC0" w14:textId="38D832C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Tumor deposits</w:t>
            </w:r>
          </w:p>
        </w:tc>
        <w:tc>
          <w:tcPr>
            <w:tcW w:w="1816" w:type="dxa"/>
          </w:tcPr>
          <w:p w14:paraId="2DE53C3C" w14:textId="15F766A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4E4488BC" w14:textId="4F2908E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363E8451" w14:textId="4EA9EB2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1766E01C" w14:textId="67AFCB6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6AD04497" w14:textId="77777777" w:rsidTr="002236B0">
        <w:tc>
          <w:tcPr>
            <w:tcW w:w="3003" w:type="dxa"/>
          </w:tcPr>
          <w:p w14:paraId="6686764D" w14:textId="013618BA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816" w:type="dxa"/>
          </w:tcPr>
          <w:p w14:paraId="4F75537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6310FBB6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1D956763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7ABF485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354E5535" w14:textId="77777777" w:rsidTr="002236B0">
        <w:tc>
          <w:tcPr>
            <w:tcW w:w="3003" w:type="dxa"/>
          </w:tcPr>
          <w:p w14:paraId="52E4507D" w14:textId="484ACE7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816" w:type="dxa"/>
          </w:tcPr>
          <w:p w14:paraId="1BF09A2A" w14:textId="151169F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2.560(1.396-4.694)</w:t>
            </w:r>
          </w:p>
        </w:tc>
        <w:tc>
          <w:tcPr>
            <w:tcW w:w="841" w:type="dxa"/>
          </w:tcPr>
          <w:p w14:paraId="7856ED0F" w14:textId="581A86F0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995" w:type="dxa"/>
          </w:tcPr>
          <w:p w14:paraId="39D1544E" w14:textId="74AA816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3.287(1.733-6.237)</w:t>
            </w:r>
          </w:p>
        </w:tc>
        <w:tc>
          <w:tcPr>
            <w:tcW w:w="850" w:type="dxa"/>
          </w:tcPr>
          <w:p w14:paraId="2E9C17EB" w14:textId="4C33991F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3E930A2D" w14:textId="77777777" w:rsidTr="002236B0">
        <w:tc>
          <w:tcPr>
            <w:tcW w:w="3003" w:type="dxa"/>
          </w:tcPr>
          <w:p w14:paraId="1927ACFF" w14:textId="590A039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816" w:type="dxa"/>
          </w:tcPr>
          <w:p w14:paraId="222464D7" w14:textId="7706DBE9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1.006(0.856-1.182)</w:t>
            </w:r>
          </w:p>
        </w:tc>
        <w:tc>
          <w:tcPr>
            <w:tcW w:w="841" w:type="dxa"/>
          </w:tcPr>
          <w:p w14:paraId="693D5A67" w14:textId="7EFE073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0.944</w:t>
            </w:r>
          </w:p>
        </w:tc>
        <w:tc>
          <w:tcPr>
            <w:tcW w:w="1995" w:type="dxa"/>
          </w:tcPr>
          <w:p w14:paraId="71C21A80" w14:textId="1E226B1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1.048(0.866-1.268)</w:t>
            </w:r>
          </w:p>
        </w:tc>
        <w:tc>
          <w:tcPr>
            <w:tcW w:w="850" w:type="dxa"/>
          </w:tcPr>
          <w:p w14:paraId="3E7F8EB8" w14:textId="34EA88FE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0.632</w:t>
            </w:r>
          </w:p>
        </w:tc>
      </w:tr>
      <w:tr w:rsidR="00667CEC" w:rsidRPr="004E1A35" w14:paraId="27628AC8" w14:textId="77777777" w:rsidTr="002236B0">
        <w:tc>
          <w:tcPr>
            <w:tcW w:w="3003" w:type="dxa"/>
          </w:tcPr>
          <w:p w14:paraId="29FA3851" w14:textId="2B0AD8ED" w:rsidR="00667CEC" w:rsidRPr="004E1A35" w:rsidRDefault="00667CEC" w:rsidP="00667CE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Radiation</w:t>
            </w:r>
          </w:p>
        </w:tc>
        <w:tc>
          <w:tcPr>
            <w:tcW w:w="1816" w:type="dxa"/>
          </w:tcPr>
          <w:p w14:paraId="7F4F3857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1D31554C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08A20979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B5217A9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5F9D6F23" w14:textId="77777777" w:rsidTr="002236B0">
        <w:tc>
          <w:tcPr>
            <w:tcW w:w="3003" w:type="dxa"/>
          </w:tcPr>
          <w:p w14:paraId="0A72F313" w14:textId="1BAC4AF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816" w:type="dxa"/>
          </w:tcPr>
          <w:p w14:paraId="76E3E043" w14:textId="7267124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1F1F6BAB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13724662" w14:textId="249653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202C71D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418BA946" w14:textId="77777777" w:rsidTr="002236B0">
        <w:tc>
          <w:tcPr>
            <w:tcW w:w="3003" w:type="dxa"/>
          </w:tcPr>
          <w:p w14:paraId="35BD761F" w14:textId="08C4B562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816" w:type="dxa"/>
          </w:tcPr>
          <w:p w14:paraId="40694606" w14:textId="5088467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1.990(1.464-2.704)</w:t>
            </w:r>
          </w:p>
        </w:tc>
        <w:tc>
          <w:tcPr>
            <w:tcW w:w="841" w:type="dxa"/>
          </w:tcPr>
          <w:p w14:paraId="21B027F4" w14:textId="2F9DCD8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7DF971F6" w14:textId="2010E0AD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3.534(1.824-3.520)</w:t>
            </w:r>
          </w:p>
        </w:tc>
        <w:tc>
          <w:tcPr>
            <w:tcW w:w="850" w:type="dxa"/>
          </w:tcPr>
          <w:p w14:paraId="6595DEA7" w14:textId="7B862803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67CEC" w:rsidRPr="004E1A35" w14:paraId="7EE3129B" w14:textId="77777777" w:rsidTr="002236B0">
        <w:tc>
          <w:tcPr>
            <w:tcW w:w="3003" w:type="dxa"/>
          </w:tcPr>
          <w:p w14:paraId="25E9BEE5" w14:textId="2C8B5C25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Chemotherapy</w:t>
            </w:r>
          </w:p>
        </w:tc>
        <w:tc>
          <w:tcPr>
            <w:tcW w:w="1816" w:type="dxa"/>
          </w:tcPr>
          <w:p w14:paraId="134D1037" w14:textId="53E22BBA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0E73CA3A" w14:textId="26B4523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0B21C80C" w14:textId="64B9FA2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A0437F2" w14:textId="4DBF1FDB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7FD71522" w14:textId="77777777" w:rsidTr="002236B0">
        <w:tc>
          <w:tcPr>
            <w:tcW w:w="3003" w:type="dxa"/>
          </w:tcPr>
          <w:p w14:paraId="35BF641D" w14:textId="7952B761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816" w:type="dxa"/>
          </w:tcPr>
          <w:p w14:paraId="0A706E2E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</w:tcPr>
          <w:p w14:paraId="163F8353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</w:tcPr>
          <w:p w14:paraId="1D9DCBDD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9A2A66A" w14:textId="7777777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7CEC" w:rsidRPr="004E1A35" w14:paraId="67447FDD" w14:textId="77777777" w:rsidTr="002236B0">
        <w:tc>
          <w:tcPr>
            <w:tcW w:w="3003" w:type="dxa"/>
          </w:tcPr>
          <w:p w14:paraId="73D07017" w14:textId="49EA2EE8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816" w:type="dxa"/>
          </w:tcPr>
          <w:p w14:paraId="1E691BBE" w14:textId="6EC1F08C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1.430(1.242-1.646)</w:t>
            </w:r>
          </w:p>
        </w:tc>
        <w:tc>
          <w:tcPr>
            <w:tcW w:w="841" w:type="dxa"/>
          </w:tcPr>
          <w:p w14:paraId="415A0564" w14:textId="21362764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95" w:type="dxa"/>
          </w:tcPr>
          <w:p w14:paraId="358D9E1A" w14:textId="3836056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2.150(1.829-2.527)</w:t>
            </w:r>
          </w:p>
        </w:tc>
        <w:tc>
          <w:tcPr>
            <w:tcW w:w="850" w:type="dxa"/>
          </w:tcPr>
          <w:p w14:paraId="14F71DF2" w14:textId="0B7A0907" w:rsidR="00667CEC" w:rsidRPr="004E1A35" w:rsidRDefault="00667CEC" w:rsidP="00667CE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1A3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bookmarkEnd w:id="0"/>
    <w:p w14:paraId="63E7E3C7" w14:textId="77777777" w:rsidR="004E1A35" w:rsidRPr="004E1A35" w:rsidRDefault="004E1A35" w:rsidP="004E1A35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4E1A35">
        <w:rPr>
          <w:rFonts w:ascii="Times New Roman" w:eastAsia="新宋体" w:hAnsi="Times New Roman" w:cs="Times New Roman"/>
          <w:sz w:val="18"/>
          <w:szCs w:val="18"/>
        </w:rPr>
        <w:t xml:space="preserve">CEA, carcinoembryonic antigen; </w:t>
      </w:r>
      <w:r w:rsidRPr="004E1A35">
        <w:rPr>
          <w:rFonts w:ascii="Times New Roman" w:hAnsi="Times New Roman" w:cs="Times New Roman"/>
          <w:sz w:val="18"/>
          <w:szCs w:val="18"/>
        </w:rPr>
        <w:t>API, Asian/Pacific Islander; OS, overall survival; CSS, cancer-specific survival</w:t>
      </w:r>
    </w:p>
    <w:p w14:paraId="3B9BBF9F" w14:textId="77777777" w:rsidR="00A22C49" w:rsidRPr="004E1A35" w:rsidRDefault="00A22C49">
      <w:pPr>
        <w:rPr>
          <w:rFonts w:ascii="Times New Roman" w:hAnsi="Times New Roman" w:cs="Times New Roman"/>
          <w:sz w:val="18"/>
          <w:szCs w:val="18"/>
        </w:rPr>
      </w:pPr>
    </w:p>
    <w:sectPr w:rsidR="00A22C49" w:rsidRPr="004E1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BCA16D" w14:textId="77777777" w:rsidR="00B7650E" w:rsidRDefault="00B7650E" w:rsidP="00667CEC">
      <w:r>
        <w:separator/>
      </w:r>
    </w:p>
  </w:endnote>
  <w:endnote w:type="continuationSeparator" w:id="0">
    <w:p w14:paraId="693C06C8" w14:textId="77777777" w:rsidR="00B7650E" w:rsidRDefault="00B7650E" w:rsidP="00667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LTStd-Roman">
    <w:altName w:val="Times New Roman"/>
    <w:panose1 w:val="00000000000000000000"/>
    <w:charset w:val="00"/>
    <w:family w:val="roman"/>
    <w:notTrueType/>
    <w:pitch w:val="default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00FCD" w14:textId="77777777" w:rsidR="00B7650E" w:rsidRDefault="00B7650E" w:rsidP="00667CEC">
      <w:r>
        <w:separator/>
      </w:r>
    </w:p>
  </w:footnote>
  <w:footnote w:type="continuationSeparator" w:id="0">
    <w:p w14:paraId="51D92B93" w14:textId="77777777" w:rsidR="00B7650E" w:rsidRDefault="00B7650E" w:rsidP="00667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2F7"/>
    <w:rsid w:val="001232F7"/>
    <w:rsid w:val="004E1A35"/>
    <w:rsid w:val="00667CEC"/>
    <w:rsid w:val="00A22C49"/>
    <w:rsid w:val="00B7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F73A85-5918-4D2F-850D-2E8CBE8DF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C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7C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7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7CEC"/>
    <w:rPr>
      <w:sz w:val="18"/>
      <w:szCs w:val="18"/>
    </w:rPr>
  </w:style>
  <w:style w:type="paragraph" w:customStyle="1" w:styleId="Default">
    <w:name w:val="Default"/>
    <w:rsid w:val="00667CEC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667CE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a0"/>
    <w:rsid w:val="00667CEC"/>
    <w:rPr>
      <w:rFonts w:ascii="TimesLTStd-Roman" w:hAnsi="TimesLTStd-Roman" w:hint="default"/>
      <w:b w:val="0"/>
      <w:bCs w:val="0"/>
      <w:i w:val="0"/>
      <w:iCs w:val="0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超</dc:creator>
  <cp:keywords/>
  <dc:description/>
  <cp:lastModifiedBy>张 超</cp:lastModifiedBy>
  <cp:revision>3</cp:revision>
  <dcterms:created xsi:type="dcterms:W3CDTF">2020-09-07T02:36:00Z</dcterms:created>
  <dcterms:modified xsi:type="dcterms:W3CDTF">2020-09-07T02:41:00Z</dcterms:modified>
</cp:coreProperties>
</file>