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21" w:rsidRDefault="00CF7F21" w:rsidP="00CF7F21">
      <w:pPr>
        <w:pStyle w:val="NoSpacing"/>
      </w:pPr>
      <w:proofErr w:type="gramStart"/>
      <w:r w:rsidRPr="00CF7F21">
        <w:rPr>
          <w:b/>
        </w:rPr>
        <w:t>Table 1</w:t>
      </w:r>
      <w:r>
        <w:rPr>
          <w:b/>
        </w:rPr>
        <w:t>.</w:t>
      </w:r>
      <w:proofErr w:type="gramEnd"/>
      <w:r>
        <w:rPr>
          <w:b/>
        </w:rPr>
        <w:t xml:space="preserve"> </w:t>
      </w:r>
      <w:proofErr w:type="gramStart"/>
      <w:r w:rsidRPr="0010463F">
        <w:rPr>
          <w:rFonts w:ascii="Times New Roman" w:hAnsi="Times New Roman"/>
          <w:bCs/>
          <w:sz w:val="24"/>
          <w:szCs w:val="24"/>
        </w:rPr>
        <w:t>Details of the breast cancer patients.</w:t>
      </w:r>
      <w:proofErr w:type="gramEnd"/>
      <w:r w:rsidRPr="0010463F">
        <w:rPr>
          <w:shd w:val="clear" w:color="auto" w:fill="FFFFFF"/>
        </w:rPr>
        <w:t xml:space="preserve"> (</w:t>
      </w:r>
      <w:r w:rsidRPr="000E30C1">
        <w:rPr>
          <w:shd w:val="clear" w:color="auto" w:fill="FFFFFF"/>
        </w:rPr>
        <w:t>Nazmeen</w:t>
      </w:r>
      <w:r>
        <w:rPr>
          <w:shd w:val="clear" w:color="auto" w:fill="FFFFFF"/>
        </w:rPr>
        <w:t xml:space="preserve"> et al., </w:t>
      </w:r>
      <w:r w:rsidRPr="000E30C1">
        <w:rPr>
          <w:i/>
          <w:iCs/>
          <w:shd w:val="clear" w:color="auto" w:fill="FFFFFF"/>
        </w:rPr>
        <w:t>Cancer Cell Int</w:t>
      </w:r>
      <w:r w:rsidRPr="000E30C1">
        <w:rPr>
          <w:shd w:val="clear" w:color="auto" w:fill="FFFFFF"/>
        </w:rPr>
        <w:t>. 2020</w:t>
      </w:r>
      <w:proofErr w:type="gramStart"/>
      <w:r w:rsidRPr="000E30C1">
        <w:rPr>
          <w:shd w:val="clear" w:color="auto" w:fill="FFFFFF"/>
        </w:rPr>
        <w:t>;20:70</w:t>
      </w:r>
      <w:proofErr w:type="gramEnd"/>
      <w:r w:rsidRPr="000E30C1">
        <w:rPr>
          <w:shd w:val="clear" w:color="auto" w:fill="FFFFFF"/>
        </w:rPr>
        <w:t xml:space="preserve">. Published 2020 Mar 4. </w:t>
      </w:r>
      <w:proofErr w:type="gramStart"/>
      <w:r w:rsidRPr="000E30C1">
        <w:rPr>
          <w:shd w:val="clear" w:color="auto" w:fill="FFFFFF"/>
        </w:rPr>
        <w:t>doi:</w:t>
      </w:r>
      <w:proofErr w:type="gramEnd"/>
      <w:r w:rsidRPr="000E30C1">
        <w:rPr>
          <w:shd w:val="clear" w:color="auto" w:fill="FFFFFF"/>
        </w:rPr>
        <w:t>10.1186/s12935-020-1153-y</w:t>
      </w:r>
      <w:r>
        <w:rPr>
          <w:shd w:val="clear" w:color="auto" w:fill="FFFFFF"/>
        </w:rPr>
        <w:t>)</w:t>
      </w:r>
    </w:p>
    <w:p w:rsidR="00B254EE" w:rsidRPr="00CF7F21" w:rsidRDefault="00B254EE" w:rsidP="00CF7F21">
      <w:pPr>
        <w:pStyle w:val="NoSpacing"/>
        <w:rPr>
          <w:b/>
        </w:rPr>
      </w:pPr>
    </w:p>
    <w:tbl>
      <w:tblPr>
        <w:tblStyle w:val="TableGrid"/>
        <w:tblpPr w:leftFromText="180" w:rightFromText="180" w:vertAnchor="text" w:horzAnchor="margin" w:tblpXSpec="center" w:tblpY="749"/>
        <w:tblW w:w="10170" w:type="dxa"/>
        <w:tblLayout w:type="fixed"/>
        <w:tblLook w:val="04A0"/>
      </w:tblPr>
      <w:tblGrid>
        <w:gridCol w:w="798"/>
        <w:gridCol w:w="696"/>
        <w:gridCol w:w="1276"/>
        <w:gridCol w:w="1559"/>
        <w:gridCol w:w="851"/>
        <w:gridCol w:w="4990"/>
      </w:tblGrid>
      <w:tr w:rsidR="00CF7F21" w:rsidRPr="00CF7F21" w:rsidTr="00B915FB">
        <w:trPr>
          <w:trHeight w:val="907"/>
        </w:trPr>
        <w:tc>
          <w:tcPr>
            <w:tcW w:w="798" w:type="dxa"/>
          </w:tcPr>
          <w:p w:rsidR="00CF7F21" w:rsidRPr="00CF7F21" w:rsidRDefault="00CF7F21" w:rsidP="00B915FB"/>
          <w:p w:rsidR="00CF7F21" w:rsidRPr="00CF7F21" w:rsidRDefault="00CF7F21" w:rsidP="00B915FB">
            <w:r w:rsidRPr="00CF7F21">
              <w:t>SN</w:t>
            </w:r>
          </w:p>
        </w:tc>
        <w:tc>
          <w:tcPr>
            <w:tcW w:w="696" w:type="dxa"/>
          </w:tcPr>
          <w:p w:rsidR="00CF7F21" w:rsidRPr="00CF7F21" w:rsidRDefault="00CF7F21" w:rsidP="00B915FB"/>
          <w:p w:rsidR="00CF7F21" w:rsidRPr="00CF7F21" w:rsidRDefault="00CF7F21" w:rsidP="00B915FB">
            <w:r w:rsidRPr="00CF7F21">
              <w:t>Age</w:t>
            </w:r>
          </w:p>
        </w:tc>
        <w:tc>
          <w:tcPr>
            <w:tcW w:w="1276" w:type="dxa"/>
          </w:tcPr>
          <w:p w:rsidR="00CF7F21" w:rsidRPr="00CF7F21" w:rsidRDefault="00CF7F21" w:rsidP="00B915FB"/>
          <w:p w:rsidR="00CF7F21" w:rsidRPr="00CF7F21" w:rsidRDefault="00CF7F21" w:rsidP="00B915FB">
            <w:r w:rsidRPr="00CF7F21">
              <w:t xml:space="preserve"> Livelihood </w:t>
            </w:r>
          </w:p>
          <w:p w:rsidR="00CF7F21" w:rsidRPr="00CF7F21" w:rsidRDefault="00CF7F21" w:rsidP="00B915FB">
            <w:r w:rsidRPr="00CF7F21">
              <w:t xml:space="preserve">  Status</w:t>
            </w:r>
          </w:p>
        </w:tc>
        <w:tc>
          <w:tcPr>
            <w:tcW w:w="1559" w:type="dxa"/>
          </w:tcPr>
          <w:p w:rsidR="00CF7F21" w:rsidRPr="00CF7F21" w:rsidRDefault="00CF7F21" w:rsidP="00B915FB"/>
          <w:p w:rsidR="00CF7F21" w:rsidRPr="00CF7F21" w:rsidRDefault="00CF7F21" w:rsidP="00B915FB">
            <w:r w:rsidRPr="00CF7F21">
              <w:t xml:space="preserve">   Nutritional</w:t>
            </w:r>
          </w:p>
          <w:p w:rsidR="00CF7F21" w:rsidRPr="00CF7F21" w:rsidRDefault="00CF7F21" w:rsidP="00B915FB">
            <w:r w:rsidRPr="00CF7F21">
              <w:t xml:space="preserve">     Status</w:t>
            </w:r>
          </w:p>
        </w:tc>
        <w:tc>
          <w:tcPr>
            <w:tcW w:w="851" w:type="dxa"/>
          </w:tcPr>
          <w:p w:rsidR="00CF7F21" w:rsidRPr="00CF7F21" w:rsidRDefault="00CF7F21" w:rsidP="00B915FB"/>
          <w:p w:rsidR="00CF7F21" w:rsidRPr="00CF7F21" w:rsidRDefault="00CF7F21" w:rsidP="00B915FB">
            <w:r w:rsidRPr="00CF7F21">
              <w:t>Cancer</w:t>
            </w:r>
          </w:p>
          <w:p w:rsidR="00CF7F21" w:rsidRPr="00CF7F21" w:rsidRDefault="00CF7F21" w:rsidP="00B915FB">
            <w:r w:rsidRPr="00CF7F21">
              <w:t>grade</w:t>
            </w:r>
          </w:p>
        </w:tc>
        <w:tc>
          <w:tcPr>
            <w:tcW w:w="4990" w:type="dxa"/>
          </w:tcPr>
          <w:p w:rsidR="00CF7F21" w:rsidRPr="00CF7F21" w:rsidRDefault="00CF7F21" w:rsidP="00B915FB"/>
          <w:p w:rsidR="00CF7F21" w:rsidRPr="00CF7F21" w:rsidRDefault="00CF7F21" w:rsidP="00B915FB">
            <w:r w:rsidRPr="00CF7F21">
              <w:t xml:space="preserve">   Disease           Description</w:t>
            </w:r>
          </w:p>
        </w:tc>
      </w:tr>
      <w:tr w:rsidR="00CF7F21" w:rsidRPr="00CF7F21" w:rsidTr="00B915FB">
        <w:trPr>
          <w:trHeight w:val="258"/>
        </w:trPr>
        <w:tc>
          <w:tcPr>
            <w:tcW w:w="798" w:type="dxa"/>
          </w:tcPr>
          <w:p w:rsidR="00CF7F21" w:rsidRPr="00CF7F21" w:rsidRDefault="00CF7F21" w:rsidP="00B915FB">
            <w:r w:rsidRPr="00CF7F21">
              <w:t>1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60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 w:val="restart"/>
          </w:tcPr>
          <w:p w:rsidR="00CF7F21" w:rsidRPr="00CF7F21" w:rsidRDefault="00CF7F21" w:rsidP="00B915FB"/>
          <w:p w:rsidR="00CF7F21" w:rsidRPr="00CF7F21" w:rsidRDefault="00CF7F21" w:rsidP="00B915FB"/>
          <w:p w:rsidR="00CF7F21" w:rsidRPr="00CF7F21" w:rsidRDefault="00CF7F21" w:rsidP="00B915FB"/>
          <w:p w:rsidR="00CF7F21" w:rsidRPr="00CF7F21" w:rsidRDefault="00CF7F21" w:rsidP="00B915FB"/>
          <w:p w:rsidR="00CF7F21" w:rsidRPr="00CF7F21" w:rsidRDefault="00CF7F21" w:rsidP="00B915FB"/>
          <w:p w:rsidR="00CF7F21" w:rsidRPr="00CF7F21" w:rsidRDefault="00CF7F21" w:rsidP="00B915FB"/>
          <w:p w:rsidR="00CF7F21" w:rsidRPr="00CF7F21" w:rsidRDefault="00CF7F21" w:rsidP="00B915FB">
            <w:r w:rsidRPr="00CF7F21">
              <w:t>Ethnic food</w:t>
            </w:r>
          </w:p>
          <w:p w:rsidR="00CF7F21" w:rsidRPr="00CF7F21" w:rsidRDefault="00CF7F21" w:rsidP="00B915FB"/>
          <w:p w:rsidR="00CF7F21" w:rsidRPr="00CF7F21" w:rsidRDefault="00CF7F21" w:rsidP="00B915FB">
            <w:r w:rsidRPr="00CF7F21">
              <w:t>Conserved food</w:t>
            </w:r>
          </w:p>
          <w:p w:rsidR="00CF7F21" w:rsidRPr="00CF7F21" w:rsidRDefault="00CF7F21" w:rsidP="00B915FB"/>
          <w:p w:rsidR="00CF7F21" w:rsidRPr="00CF7F21" w:rsidRDefault="00CF7F21" w:rsidP="00B915FB">
            <w:r w:rsidRPr="00CF7F21">
              <w:t>Less fast food</w:t>
            </w:r>
          </w:p>
          <w:p w:rsidR="00CF7F21" w:rsidRPr="00CF7F21" w:rsidRDefault="00CF7F21" w:rsidP="00B915FB"/>
          <w:p w:rsidR="00CF7F21" w:rsidRPr="00CF7F21" w:rsidRDefault="00CF7F21" w:rsidP="00B915FB">
            <w:r w:rsidRPr="00CF7F21">
              <w:t xml:space="preserve">Diet with less </w:t>
            </w:r>
          </w:p>
          <w:p w:rsidR="00CF7F21" w:rsidRPr="00CF7F21" w:rsidRDefault="00CF7F21" w:rsidP="00B915FB">
            <w:r w:rsidRPr="00CF7F21">
              <w:t xml:space="preserve">protein and </w:t>
            </w:r>
          </w:p>
          <w:p w:rsidR="00CF7F21" w:rsidRPr="00CF7F21" w:rsidRDefault="00CF7F21" w:rsidP="00B915FB">
            <w:r w:rsidRPr="00CF7F21">
              <w:t xml:space="preserve">more </w:t>
            </w:r>
          </w:p>
          <w:p w:rsidR="00CF7F21" w:rsidRPr="00CF7F21" w:rsidRDefault="00CF7F21" w:rsidP="00B915FB">
            <w:r w:rsidRPr="00CF7F21">
              <w:t>carbohydrate</w:t>
            </w:r>
          </w:p>
          <w:p w:rsidR="00CF7F21" w:rsidRPr="00CF7F21" w:rsidRDefault="00CF7F21" w:rsidP="00B915FB"/>
          <w:p w:rsidR="00CF7F21" w:rsidRPr="00CF7F21" w:rsidRDefault="00CF7F21" w:rsidP="00B915FB">
            <w:r w:rsidRPr="00CF7F21">
              <w:t>Low socio-</w:t>
            </w:r>
          </w:p>
          <w:p w:rsidR="00CF7F21" w:rsidRPr="00CF7F21" w:rsidRDefault="00CF7F21" w:rsidP="00B915FB">
            <w:r w:rsidRPr="00CF7F21">
              <w:t xml:space="preserve">economic </w:t>
            </w:r>
          </w:p>
          <w:p w:rsidR="00CF7F21" w:rsidRPr="00CF7F21" w:rsidRDefault="00CF7F21" w:rsidP="00B915FB">
            <w:r w:rsidRPr="00CF7F21">
              <w:t xml:space="preserve">status </w:t>
            </w:r>
          </w:p>
        </w:tc>
        <w:tc>
          <w:tcPr>
            <w:tcW w:w="851" w:type="dxa"/>
          </w:tcPr>
          <w:p w:rsidR="00CF7F21" w:rsidRPr="00CF7F21" w:rsidRDefault="00CF7F21" w:rsidP="00B915FB">
            <w:r w:rsidRPr="00CF7F21">
              <w:t>IIIB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T4-65mm; N2-6 ALN; M0-no metastasis</w:t>
            </w:r>
          </w:p>
        </w:tc>
      </w:tr>
      <w:tr w:rsidR="00CF7F21" w:rsidRPr="00CF7F21" w:rsidTr="00B915FB">
        <w:trPr>
          <w:trHeight w:val="272"/>
        </w:trPr>
        <w:tc>
          <w:tcPr>
            <w:tcW w:w="798" w:type="dxa"/>
          </w:tcPr>
          <w:p w:rsidR="00CF7F21" w:rsidRPr="00CF7F21" w:rsidRDefault="00CF7F21" w:rsidP="00B915FB">
            <w:r w:rsidRPr="00CF7F21">
              <w:t>2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45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T4-57mm; N1-3 ALN; M0-no metastasis</w:t>
            </w:r>
          </w:p>
        </w:tc>
      </w:tr>
      <w:tr w:rsidR="00CF7F21" w:rsidRPr="00CF7F21" w:rsidTr="00B915FB">
        <w:trPr>
          <w:trHeight w:val="258"/>
        </w:trPr>
        <w:tc>
          <w:tcPr>
            <w:tcW w:w="798" w:type="dxa"/>
          </w:tcPr>
          <w:p w:rsidR="00CF7F21" w:rsidRPr="00CF7F21" w:rsidRDefault="00CF7F21" w:rsidP="00B915FB">
            <w:r w:rsidRPr="00CF7F21">
              <w:t>3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50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IV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 xml:space="preserve">T4-74mm; N3-11 ALN; M0-Brain, liver, lung &amp; bones </w:t>
            </w:r>
          </w:p>
        </w:tc>
      </w:tr>
      <w:tr w:rsidR="00CF7F21" w:rsidRPr="00CF7F21" w:rsidTr="00B915FB">
        <w:trPr>
          <w:trHeight w:val="272"/>
        </w:trPr>
        <w:tc>
          <w:tcPr>
            <w:tcW w:w="798" w:type="dxa"/>
          </w:tcPr>
          <w:p w:rsidR="00CF7F21" w:rsidRPr="00CF7F21" w:rsidRDefault="00CF7F21" w:rsidP="00B915FB">
            <w:r w:rsidRPr="00CF7F21">
              <w:t>4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40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IIIA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T2-33mm; N2-6 ALN; M0- no metastasis</w:t>
            </w:r>
          </w:p>
        </w:tc>
      </w:tr>
      <w:tr w:rsidR="00CF7F21" w:rsidRPr="00CF7F21" w:rsidTr="00B915FB">
        <w:trPr>
          <w:trHeight w:val="258"/>
        </w:trPr>
        <w:tc>
          <w:tcPr>
            <w:tcW w:w="798" w:type="dxa"/>
          </w:tcPr>
          <w:p w:rsidR="00CF7F21" w:rsidRPr="00CF7F21" w:rsidRDefault="00CF7F21" w:rsidP="00B915FB">
            <w:r w:rsidRPr="00CF7F21">
              <w:t>5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60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T4-68mm; N1-3 ALN; M0-no metastasis</w:t>
            </w:r>
          </w:p>
        </w:tc>
      </w:tr>
      <w:tr w:rsidR="00CF7F21" w:rsidRPr="00CF7F21" w:rsidTr="00B915FB">
        <w:trPr>
          <w:trHeight w:val="272"/>
        </w:trPr>
        <w:tc>
          <w:tcPr>
            <w:tcW w:w="798" w:type="dxa"/>
          </w:tcPr>
          <w:p w:rsidR="00CF7F21" w:rsidRPr="00CF7F21" w:rsidRDefault="00CF7F21" w:rsidP="00B915FB">
            <w:r w:rsidRPr="00CF7F21">
              <w:t>6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 xml:space="preserve">45 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T4-59mm; N1-2 ALN; M0-no metastasis</w:t>
            </w:r>
          </w:p>
        </w:tc>
      </w:tr>
      <w:tr w:rsidR="00CF7F21" w:rsidRPr="00CF7F21" w:rsidTr="00B915FB">
        <w:trPr>
          <w:trHeight w:val="258"/>
        </w:trPr>
        <w:tc>
          <w:tcPr>
            <w:tcW w:w="798" w:type="dxa"/>
          </w:tcPr>
          <w:p w:rsidR="00CF7F21" w:rsidRPr="00CF7F21" w:rsidRDefault="00CF7F21" w:rsidP="00B915FB">
            <w:r w:rsidRPr="00CF7F21">
              <w:t>7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42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T4-61mm; N1-2 ALN; M0-no metastasis</w:t>
            </w:r>
          </w:p>
        </w:tc>
      </w:tr>
      <w:tr w:rsidR="00CF7F21" w:rsidRPr="00CF7F21" w:rsidTr="00B915FB">
        <w:trPr>
          <w:trHeight w:val="272"/>
        </w:trPr>
        <w:tc>
          <w:tcPr>
            <w:tcW w:w="798" w:type="dxa"/>
          </w:tcPr>
          <w:p w:rsidR="00CF7F21" w:rsidRPr="00CF7F21" w:rsidRDefault="00CF7F21" w:rsidP="00B915FB">
            <w:r w:rsidRPr="00CF7F21">
              <w:t>8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45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IV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T4-71mm; N3-10 ALN; M0-no metastasis</w:t>
            </w:r>
          </w:p>
        </w:tc>
      </w:tr>
      <w:tr w:rsidR="00CF7F21" w:rsidRPr="00CF7F21" w:rsidTr="00B915FB">
        <w:trPr>
          <w:trHeight w:val="258"/>
        </w:trPr>
        <w:tc>
          <w:tcPr>
            <w:tcW w:w="798" w:type="dxa"/>
          </w:tcPr>
          <w:p w:rsidR="00CF7F21" w:rsidRPr="00CF7F21" w:rsidRDefault="00CF7F21" w:rsidP="00B915FB">
            <w:r w:rsidRPr="00CF7F21">
              <w:t>9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40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IIIA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T2-41MM; N2-5 ALN; M0-no metastasis</w:t>
            </w:r>
          </w:p>
        </w:tc>
      </w:tr>
      <w:tr w:rsidR="00CF7F21" w:rsidRPr="00CF7F21" w:rsidTr="00B915FB">
        <w:trPr>
          <w:trHeight w:val="272"/>
        </w:trPr>
        <w:tc>
          <w:tcPr>
            <w:tcW w:w="798" w:type="dxa"/>
          </w:tcPr>
          <w:p w:rsidR="00CF7F21" w:rsidRPr="00CF7F21" w:rsidRDefault="00CF7F21" w:rsidP="00B915FB">
            <w:r w:rsidRPr="00CF7F21">
              <w:t>10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40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IIIA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T2-44MM; N2-5 ALN; M0-no metastasis</w:t>
            </w:r>
          </w:p>
        </w:tc>
      </w:tr>
      <w:tr w:rsidR="00CF7F21" w:rsidRPr="00CF7F21" w:rsidTr="00B915FB">
        <w:trPr>
          <w:trHeight w:val="258"/>
        </w:trPr>
        <w:tc>
          <w:tcPr>
            <w:tcW w:w="798" w:type="dxa"/>
          </w:tcPr>
          <w:p w:rsidR="00CF7F21" w:rsidRPr="00CF7F21" w:rsidRDefault="00CF7F21" w:rsidP="00B915FB">
            <w:r w:rsidRPr="00CF7F21">
              <w:t>11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40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 xml:space="preserve">T4-62; N2-5 ALN; M0- Spread to chest wall </w:t>
            </w:r>
          </w:p>
        </w:tc>
      </w:tr>
      <w:tr w:rsidR="00CF7F21" w:rsidRPr="00CF7F21" w:rsidTr="00B915FB">
        <w:trPr>
          <w:trHeight w:val="272"/>
        </w:trPr>
        <w:tc>
          <w:tcPr>
            <w:tcW w:w="798" w:type="dxa"/>
          </w:tcPr>
          <w:p w:rsidR="00CF7F21" w:rsidRPr="00CF7F21" w:rsidRDefault="00CF7F21" w:rsidP="00B915FB">
            <w:r w:rsidRPr="00CF7F21">
              <w:t>12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38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T2-22mm; N1- 2ALN; M0- no metastasis</w:t>
            </w:r>
          </w:p>
        </w:tc>
      </w:tr>
      <w:tr w:rsidR="00CF7F21" w:rsidRPr="00CF7F21" w:rsidTr="00B915FB">
        <w:trPr>
          <w:trHeight w:val="258"/>
        </w:trPr>
        <w:tc>
          <w:tcPr>
            <w:tcW w:w="798" w:type="dxa"/>
          </w:tcPr>
          <w:p w:rsidR="00CF7F21" w:rsidRPr="00CF7F21" w:rsidRDefault="00CF7F21" w:rsidP="00B915FB">
            <w:r w:rsidRPr="00CF7F21">
              <w:t>13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45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T4-70mm; N2- 8 ALN; M0- no metastasis</w:t>
            </w:r>
          </w:p>
        </w:tc>
      </w:tr>
      <w:tr w:rsidR="00CF7F21" w:rsidRPr="00CF7F21" w:rsidTr="00B915FB">
        <w:trPr>
          <w:trHeight w:val="272"/>
        </w:trPr>
        <w:tc>
          <w:tcPr>
            <w:tcW w:w="798" w:type="dxa"/>
          </w:tcPr>
          <w:p w:rsidR="00CF7F21" w:rsidRPr="00CF7F21" w:rsidRDefault="00CF7F21" w:rsidP="00B915FB">
            <w:r w:rsidRPr="00CF7F21">
              <w:t>14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48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Semi-urban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T4-66mm; N2- 7 ALN; M0- no metastasis</w:t>
            </w:r>
          </w:p>
        </w:tc>
      </w:tr>
      <w:tr w:rsidR="00CF7F21" w:rsidRPr="00CF7F21" w:rsidTr="00B915FB">
        <w:trPr>
          <w:trHeight w:val="256"/>
        </w:trPr>
        <w:tc>
          <w:tcPr>
            <w:tcW w:w="798" w:type="dxa"/>
          </w:tcPr>
          <w:p w:rsidR="00CF7F21" w:rsidRPr="00CF7F21" w:rsidRDefault="00CF7F21" w:rsidP="00B915FB">
            <w:r w:rsidRPr="00CF7F21">
              <w:t>15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60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 xml:space="preserve">T4- 78mm; N2- 8 ALN; M0- no metastasis, </w:t>
            </w:r>
          </w:p>
          <w:p w:rsidR="00CF7F21" w:rsidRPr="00CF7F21" w:rsidRDefault="00CF7F21" w:rsidP="00B915FB">
            <w:r w:rsidRPr="00CF7F21">
              <w:t>Swelling &amp; Ulceration</w:t>
            </w:r>
          </w:p>
        </w:tc>
      </w:tr>
      <w:tr w:rsidR="00CF7F21" w:rsidRPr="00CF7F21" w:rsidTr="00B915FB">
        <w:trPr>
          <w:trHeight w:val="272"/>
        </w:trPr>
        <w:tc>
          <w:tcPr>
            <w:tcW w:w="798" w:type="dxa"/>
          </w:tcPr>
          <w:p w:rsidR="00CF7F21" w:rsidRPr="00CF7F21" w:rsidRDefault="00CF7F21" w:rsidP="00B915FB">
            <w:r w:rsidRPr="00CF7F21">
              <w:t>16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45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T4-73mm; N2- 9 ALN; M0-no metastasis</w:t>
            </w:r>
          </w:p>
        </w:tc>
      </w:tr>
      <w:tr w:rsidR="00CF7F21" w:rsidRPr="00CF7F21" w:rsidTr="00B915FB">
        <w:trPr>
          <w:trHeight w:val="258"/>
        </w:trPr>
        <w:tc>
          <w:tcPr>
            <w:tcW w:w="798" w:type="dxa"/>
          </w:tcPr>
          <w:p w:rsidR="00CF7F21" w:rsidRPr="00CF7F21" w:rsidRDefault="00CF7F21" w:rsidP="00B915FB">
            <w:r w:rsidRPr="00CF7F21">
              <w:t>17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45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IV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T4-80mm; N3- 12 ALN; M0- Brain, liver, lungs</w:t>
            </w:r>
          </w:p>
        </w:tc>
      </w:tr>
      <w:tr w:rsidR="00CF7F21" w:rsidRPr="00CF7F21" w:rsidTr="00B915FB">
        <w:trPr>
          <w:trHeight w:val="272"/>
        </w:trPr>
        <w:tc>
          <w:tcPr>
            <w:tcW w:w="798" w:type="dxa"/>
          </w:tcPr>
          <w:p w:rsidR="00CF7F21" w:rsidRPr="00CF7F21" w:rsidRDefault="00CF7F21" w:rsidP="00B915FB">
            <w:r w:rsidRPr="00CF7F21">
              <w:t>18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40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IIIA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T1-18mm; N0- No ALN; M0- no metastasis</w:t>
            </w:r>
          </w:p>
        </w:tc>
      </w:tr>
      <w:tr w:rsidR="00CF7F21" w:rsidRPr="00CF7F21" w:rsidTr="00B915FB">
        <w:trPr>
          <w:trHeight w:val="258"/>
        </w:trPr>
        <w:tc>
          <w:tcPr>
            <w:tcW w:w="798" w:type="dxa"/>
          </w:tcPr>
          <w:p w:rsidR="00CF7F21" w:rsidRPr="00CF7F21" w:rsidRDefault="00CF7F21" w:rsidP="00B915FB">
            <w:r w:rsidRPr="00CF7F21">
              <w:t>19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40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Semi-urban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IIA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T1- 15mm; N0- No ALN; M0- no metastasis</w:t>
            </w:r>
          </w:p>
        </w:tc>
      </w:tr>
      <w:tr w:rsidR="00CF7F21" w:rsidRPr="00CF7F21" w:rsidTr="00B915FB">
        <w:trPr>
          <w:trHeight w:val="272"/>
        </w:trPr>
        <w:tc>
          <w:tcPr>
            <w:tcW w:w="798" w:type="dxa"/>
          </w:tcPr>
          <w:p w:rsidR="00CF7F21" w:rsidRPr="00CF7F21" w:rsidRDefault="00CF7F21" w:rsidP="00B915FB">
            <w:r w:rsidRPr="00CF7F21">
              <w:t>20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27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IIIA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T2-39mm; N1- 2 ALN; M0- no metastasis</w:t>
            </w:r>
          </w:p>
        </w:tc>
      </w:tr>
      <w:tr w:rsidR="00CF7F21" w:rsidRPr="00CF7F21" w:rsidTr="00B915FB">
        <w:trPr>
          <w:trHeight w:val="258"/>
        </w:trPr>
        <w:tc>
          <w:tcPr>
            <w:tcW w:w="798" w:type="dxa"/>
          </w:tcPr>
          <w:p w:rsidR="00CF7F21" w:rsidRPr="00CF7F21" w:rsidRDefault="00CF7F21" w:rsidP="00B915FB">
            <w:r w:rsidRPr="00CF7F21">
              <w:t>21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50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IIIA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T2-32mm; N1- 2 ALN; M0- no metastasis</w:t>
            </w:r>
          </w:p>
        </w:tc>
      </w:tr>
      <w:tr w:rsidR="00CF7F21" w:rsidRPr="00CF7F21" w:rsidTr="00B915FB">
        <w:trPr>
          <w:trHeight w:val="272"/>
        </w:trPr>
        <w:tc>
          <w:tcPr>
            <w:tcW w:w="798" w:type="dxa"/>
          </w:tcPr>
          <w:p w:rsidR="00CF7F21" w:rsidRPr="00CF7F21" w:rsidRDefault="00CF7F21" w:rsidP="00B915FB">
            <w:r w:rsidRPr="00CF7F21">
              <w:t>22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38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T1- 20mm; N1- 1 ALN; M0- no metastasis</w:t>
            </w:r>
          </w:p>
        </w:tc>
      </w:tr>
      <w:tr w:rsidR="00CF7F21" w:rsidRPr="00CF7F21" w:rsidTr="00B915FB">
        <w:trPr>
          <w:trHeight w:val="258"/>
        </w:trPr>
        <w:tc>
          <w:tcPr>
            <w:tcW w:w="798" w:type="dxa"/>
          </w:tcPr>
          <w:p w:rsidR="00CF7F21" w:rsidRPr="00CF7F21" w:rsidRDefault="00CF7F21" w:rsidP="00B915FB">
            <w:r w:rsidRPr="00CF7F21">
              <w:t>23</w:t>
            </w:r>
          </w:p>
        </w:tc>
        <w:tc>
          <w:tcPr>
            <w:tcW w:w="696" w:type="dxa"/>
          </w:tcPr>
          <w:p w:rsidR="00CF7F21" w:rsidRPr="00CF7F21" w:rsidRDefault="00CF7F21" w:rsidP="00B915FB">
            <w:r w:rsidRPr="00CF7F21">
              <w:t>45</w:t>
            </w:r>
          </w:p>
        </w:tc>
        <w:tc>
          <w:tcPr>
            <w:tcW w:w="1276" w:type="dxa"/>
          </w:tcPr>
          <w:p w:rsidR="00CF7F21" w:rsidRPr="00CF7F21" w:rsidRDefault="00CF7F21" w:rsidP="00B915FB">
            <w:r w:rsidRPr="00CF7F21">
              <w:t>Rural</w:t>
            </w:r>
          </w:p>
        </w:tc>
        <w:tc>
          <w:tcPr>
            <w:tcW w:w="1559" w:type="dxa"/>
            <w:vMerge/>
          </w:tcPr>
          <w:p w:rsidR="00CF7F21" w:rsidRPr="00CF7F21" w:rsidRDefault="00CF7F21" w:rsidP="00B915FB"/>
        </w:tc>
        <w:tc>
          <w:tcPr>
            <w:tcW w:w="851" w:type="dxa"/>
          </w:tcPr>
          <w:p w:rsidR="00CF7F21" w:rsidRPr="00CF7F21" w:rsidRDefault="00CF7F21" w:rsidP="00B915FB">
            <w:r w:rsidRPr="00CF7F21">
              <w:t>IIIB</w:t>
            </w:r>
          </w:p>
        </w:tc>
        <w:tc>
          <w:tcPr>
            <w:tcW w:w="4990" w:type="dxa"/>
          </w:tcPr>
          <w:p w:rsidR="00CF7F21" w:rsidRPr="00CF7F21" w:rsidRDefault="00CF7F21" w:rsidP="00B915FB">
            <w:r w:rsidRPr="00CF7F21">
              <w:t>T4-58mm; N2- 5 ALN; M0- no metastasis</w:t>
            </w:r>
          </w:p>
        </w:tc>
      </w:tr>
      <w:tr w:rsidR="00CF7F21" w:rsidRPr="00CF7F21" w:rsidTr="00B915FB">
        <w:trPr>
          <w:trHeight w:val="548"/>
        </w:trPr>
        <w:tc>
          <w:tcPr>
            <w:tcW w:w="10170" w:type="dxa"/>
            <w:gridSpan w:val="6"/>
          </w:tcPr>
          <w:p w:rsidR="00CF7F21" w:rsidRPr="00CF7F21" w:rsidRDefault="00CF7F21" w:rsidP="00B915FB"/>
          <w:p w:rsidR="00CF7F21" w:rsidRPr="00CF7F21" w:rsidRDefault="00CF7F21" w:rsidP="00B915FB">
            <w:r w:rsidRPr="00CF7F21">
              <w:t xml:space="preserve">T-Tumor; N- Lymph Nodes; ALN- </w:t>
            </w:r>
            <w:proofErr w:type="spellStart"/>
            <w:r w:rsidRPr="00CF7F21">
              <w:t>Axillary</w:t>
            </w:r>
            <w:proofErr w:type="spellEnd"/>
            <w:r w:rsidRPr="00CF7F21">
              <w:t xml:space="preserve"> Lymph Nodes; M- Metastasis; </w:t>
            </w:r>
          </w:p>
        </w:tc>
      </w:tr>
    </w:tbl>
    <w:p w:rsidR="00CF7F21" w:rsidRPr="00CF7F21" w:rsidRDefault="00CF7F21" w:rsidP="00CF7F21">
      <w:pPr>
        <w:rPr>
          <w:rFonts w:ascii="Times New Roman" w:hAnsi="Times New Roman"/>
          <w:sz w:val="24"/>
          <w:szCs w:val="24"/>
        </w:rPr>
      </w:pPr>
    </w:p>
    <w:sectPr w:rsidR="00CF7F21" w:rsidRPr="00CF7F21" w:rsidSect="00CF7F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F7F21"/>
    <w:rsid w:val="0010463F"/>
    <w:rsid w:val="009273D0"/>
    <w:rsid w:val="00B254EE"/>
    <w:rsid w:val="00BB1D9D"/>
    <w:rsid w:val="00CF7F21"/>
    <w:rsid w:val="00E7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F7F21"/>
    <w:pPr>
      <w:spacing w:after="0" w:line="240" w:lineRule="auto"/>
    </w:pPr>
    <w:rPr>
      <w:rFonts w:ascii="Calibri" w:eastAsia="Calibri" w:hAnsi="Calibri" w:cs="Times New Roman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F7F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dcterms:created xsi:type="dcterms:W3CDTF">2023-04-20T16:45:00Z</dcterms:created>
  <dcterms:modified xsi:type="dcterms:W3CDTF">2023-04-20T16:45:00Z</dcterms:modified>
</cp:coreProperties>
</file>