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1933" w14:textId="048BD523" w:rsidR="009B192D" w:rsidRPr="009B192D" w:rsidRDefault="009B192D" w:rsidP="009B192D">
      <w:pPr>
        <w:spacing w:line="360" w:lineRule="auto"/>
        <w:rPr>
          <w:rFonts w:ascii="Arial" w:eastAsia="宋体" w:hAnsi="Arial" w:cs="Arial"/>
          <w:b/>
          <w:bCs/>
          <w:lang w:eastAsia="zh-CN"/>
        </w:rPr>
      </w:pPr>
      <w:r>
        <w:rPr>
          <w:rFonts w:ascii="Arial" w:eastAsia="宋体" w:hAnsi="Arial" w:cs="Arial"/>
          <w:b/>
          <w:bCs/>
          <w:lang w:eastAsia="zh-CN"/>
        </w:rPr>
        <w:t>Table S1. Univariate and multivariate analyses of overall survival in patients with KIRC</w:t>
      </w:r>
    </w:p>
    <w:tbl>
      <w:tblPr>
        <w:tblW w:w="8222" w:type="dxa"/>
        <w:jc w:val="center"/>
        <w:tblLook w:val="04A0" w:firstRow="1" w:lastRow="0" w:firstColumn="1" w:lastColumn="0" w:noHBand="0" w:noVBand="1"/>
      </w:tblPr>
      <w:tblGrid>
        <w:gridCol w:w="1392"/>
        <w:gridCol w:w="908"/>
        <w:gridCol w:w="2071"/>
        <w:gridCol w:w="860"/>
        <w:gridCol w:w="1999"/>
        <w:gridCol w:w="992"/>
      </w:tblGrid>
      <w:tr w:rsidR="009B192D" w14:paraId="1E276538" w14:textId="77777777" w:rsidTr="00A52CA1">
        <w:trPr>
          <w:tblHeader/>
          <w:jc w:val="center"/>
        </w:trPr>
        <w:tc>
          <w:tcPr>
            <w:tcW w:w="139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1A5CD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26F02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968C9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2991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59E52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Multivariate analysis</w:t>
            </w:r>
          </w:p>
        </w:tc>
      </w:tr>
      <w:tr w:rsidR="009B192D" w14:paraId="2F022265" w14:textId="77777777" w:rsidTr="00A52CA1">
        <w:trPr>
          <w:tblHeader/>
          <w:jc w:val="center"/>
        </w:trPr>
        <w:tc>
          <w:tcPr>
            <w:tcW w:w="139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62CD02" w14:textId="77777777" w:rsidR="009B192D" w:rsidRDefault="009B19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15FB136" w14:textId="77777777" w:rsidR="009B192D" w:rsidRDefault="009B19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E40EE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DBBE9" w14:textId="4EB5BA3C" w:rsidR="009B192D" w:rsidRDefault="00C135FE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1999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E9E21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992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53294" w14:textId="6FC843D0" w:rsidR="009B192D" w:rsidRDefault="00C135FE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9B192D" w14:paraId="0FC62FD3" w14:textId="77777777" w:rsidTr="00A52CA1">
        <w:trPr>
          <w:jc w:val="center"/>
        </w:trPr>
        <w:tc>
          <w:tcPr>
            <w:tcW w:w="139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E533B" w14:textId="77777777" w:rsidR="009B192D" w:rsidRDefault="009B192D">
            <w:pPr>
              <w:spacing w:before="100" w:after="100"/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BF6C4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6B29F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1.029 (1.016 - 1.042)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F2327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9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45B26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1.030 (1.016 - 1.044)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986D4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9B192D" w14:paraId="6427CEDF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56158" w14:textId="77777777" w:rsidR="009B192D" w:rsidRDefault="009B192D">
            <w:pPr>
              <w:spacing w:before="100" w:after="100"/>
              <w:ind w:left="100" w:right="100"/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Gender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44B31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541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56D44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BB12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74A3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558D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192D" w14:paraId="5B574840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83A3E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F58AF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187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9E43A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0.924 (0.679 - 1.257)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556D1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bCs/>
                <w:color w:val="000000"/>
                <w:sz w:val="18"/>
                <w:szCs w:val="18"/>
                <w:lang w:eastAsia="zh-CN"/>
              </w:rPr>
              <w:t>0.613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07049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06AA0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192D" w14:paraId="2DEFB6B0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BAE12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Male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1B4D1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354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28C51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DE9D2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01ACB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0C12E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192D" w14:paraId="3CBD5CE2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04185" w14:textId="77777777" w:rsidR="009B192D" w:rsidRDefault="009B192D">
            <w:pPr>
              <w:spacing w:before="100" w:after="100"/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Pathologic stage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E8561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F8997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E5E44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F32C92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1BD05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92D" w14:paraId="138BA86E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10B84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&amp; II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39063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6D9BE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C1534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65B2A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4039E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92D" w14:paraId="566347D8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C94A51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&amp; IV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4F4C6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F0069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3.910 (2.852 - 5.360)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F83A0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975E7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3.099 (2.224 - 4.320)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D0486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9B192D" w14:paraId="4937946F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80807" w14:textId="77777777" w:rsidR="009B192D" w:rsidRDefault="009B192D">
            <w:pPr>
              <w:spacing w:before="100" w:after="100"/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Histologic grade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8D739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58804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FC0EA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8CB70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18065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92D" w14:paraId="0F73D709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635D2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 &amp; G2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BAEC7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CDAF0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81071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B7E11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22CC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92D" w14:paraId="16FB69CF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0D2F76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G4 &amp; G3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2AEBE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65F95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2.665 (1.898 - 3.743)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D7F37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641A3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1.707 (1.193 - 2.442)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0F031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0.003</w:t>
            </w:r>
          </w:p>
        </w:tc>
      </w:tr>
      <w:tr w:rsidR="009B192D" w14:paraId="5EA9BCAE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6F427" w14:textId="77777777" w:rsidR="009B192D" w:rsidRDefault="009B192D">
            <w:pPr>
              <w:spacing w:before="100" w:after="100"/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NSUN5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160B8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869E8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3B4E2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F2682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0BFC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92D" w14:paraId="6100B062" w14:textId="77777777" w:rsidTr="00A52CA1">
        <w:trPr>
          <w:jc w:val="center"/>
        </w:trPr>
        <w:tc>
          <w:tcPr>
            <w:tcW w:w="1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83BE6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EB47B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EA8ED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688F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F1555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407D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92D" w14:paraId="3550ECDC" w14:textId="77777777" w:rsidTr="00A52CA1">
        <w:trPr>
          <w:jc w:val="center"/>
        </w:trPr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B898C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8B9EC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1422A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1.553 (1.151 - 2.097)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41E46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A352D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1.391 (1.024 - 1.888)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6DFB5" w14:textId="77777777" w:rsidR="009B192D" w:rsidRDefault="009B192D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0.035</w:t>
            </w:r>
          </w:p>
        </w:tc>
      </w:tr>
    </w:tbl>
    <w:p w14:paraId="7C9B800C" w14:textId="77777777" w:rsidR="009B192D" w:rsidRDefault="009B192D" w:rsidP="009B192D"/>
    <w:p w14:paraId="57DBA0DA" w14:textId="77777777" w:rsidR="000931DE" w:rsidRDefault="000931DE"/>
    <w:p w14:paraId="529EDB56" w14:textId="77777777" w:rsidR="009B192D" w:rsidRDefault="009B192D"/>
    <w:p w14:paraId="50F1D286" w14:textId="77777777" w:rsidR="009B192D" w:rsidRDefault="009B192D"/>
    <w:p w14:paraId="1F4D013B" w14:textId="77777777" w:rsidR="009B192D" w:rsidRDefault="009B192D"/>
    <w:p w14:paraId="461ECB35" w14:textId="26668D8B" w:rsidR="009B192D" w:rsidRDefault="00A52CA1">
      <w:r>
        <w:br w:type="page"/>
      </w:r>
    </w:p>
    <w:p w14:paraId="66486294" w14:textId="5C67BA10" w:rsidR="009B192D" w:rsidRPr="009B192D" w:rsidRDefault="009B192D" w:rsidP="00B62841">
      <w:pPr>
        <w:spacing w:line="360" w:lineRule="auto"/>
        <w:rPr>
          <w:rFonts w:ascii="Cambria" w:eastAsia="MS Mincho" w:hAnsi="Cambria" w:cs="Times New Roman"/>
          <w:b/>
          <w:bCs/>
        </w:rPr>
      </w:pPr>
      <w:r w:rsidRPr="009B192D">
        <w:rPr>
          <w:rFonts w:ascii="Arial" w:eastAsia="宋体" w:hAnsi="Arial" w:cs="Arial" w:hint="eastAsia"/>
          <w:b/>
          <w:bCs/>
          <w:lang w:eastAsia="zh-CN"/>
        </w:rPr>
        <w:lastRenderedPageBreak/>
        <w:t>Table S2. Univariate and multivariate analyses of overall survival in patients with GBM</w:t>
      </w:r>
    </w:p>
    <w:tbl>
      <w:tblPr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851"/>
        <w:gridCol w:w="2127"/>
        <w:gridCol w:w="850"/>
        <w:gridCol w:w="1985"/>
        <w:gridCol w:w="850"/>
      </w:tblGrid>
      <w:tr w:rsidR="009B192D" w:rsidRPr="00A52CA1" w14:paraId="360F097C" w14:textId="77777777" w:rsidTr="00C135FE">
        <w:trPr>
          <w:tblHeader/>
          <w:jc w:val="center"/>
        </w:trPr>
        <w:tc>
          <w:tcPr>
            <w:tcW w:w="141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AA37B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E65C0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235D7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EBFC0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Multivariate analysis</w:t>
            </w:r>
          </w:p>
        </w:tc>
      </w:tr>
      <w:tr w:rsidR="009B192D" w:rsidRPr="00A52CA1" w14:paraId="3F3BEF75" w14:textId="77777777" w:rsidTr="00C135FE">
        <w:trPr>
          <w:tblHeader/>
          <w:jc w:val="center"/>
        </w:trPr>
        <w:tc>
          <w:tcPr>
            <w:tcW w:w="141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BA0A0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E1E5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01348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850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072CA" w14:textId="6870E11F" w:rsidR="009B192D" w:rsidRPr="00A52CA1" w:rsidRDefault="00C135FE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  <w:r w:rsidR="009B192D"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9577C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850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DD908" w14:textId="400ED717" w:rsidR="009B192D" w:rsidRPr="00A52CA1" w:rsidRDefault="00C135FE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  <w:r w:rsidR="009B192D"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B192D" w:rsidRPr="00A52CA1" w14:paraId="3FFC2AA0" w14:textId="77777777" w:rsidTr="00C135FE">
        <w:trPr>
          <w:jc w:val="center"/>
        </w:trPr>
        <w:tc>
          <w:tcPr>
            <w:tcW w:w="141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E3664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MS Mincho" w:hAnsi="Cambria" w:cs="Times New Roman"/>
                <w:b/>
                <w:bCs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980D5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03170" w14:textId="2FEA1350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1.066</w:t>
            </w:r>
            <w:r w:rsid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A52CA1"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1.057 - 1.076)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5692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7A02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1.035 (1.023 - 1.047)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84001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9B192D" w:rsidRPr="00A52CA1" w14:paraId="376C7F5B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C01C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MS Mincho" w:hAnsi="Cambria" w:cs="Times New Roman"/>
                <w:b/>
                <w:bCs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E3931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4E238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5AE1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B60D7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EF3D1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</w:tr>
      <w:tr w:rsidR="009B192D" w:rsidRPr="00A52CA1" w14:paraId="2285368B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853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9BA44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BA563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482E8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1DA52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2E97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</w:tr>
      <w:tr w:rsidR="009B192D" w:rsidRPr="00A52CA1" w14:paraId="357ADB82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A243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761B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8AEF9" w14:textId="2DF87696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1.250</w:t>
            </w:r>
            <w:r w:rsid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A52CA1"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0.979 - 1.595)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D2CAD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E45E0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1.125 (0.859 - 1.472)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BA162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0.392</w:t>
            </w:r>
          </w:p>
        </w:tc>
      </w:tr>
      <w:tr w:rsidR="009B192D" w:rsidRPr="00A52CA1" w14:paraId="4233CF56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D8D4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MS Mincho" w:hAnsi="Cambria" w:cs="Times New Roman"/>
                <w:b/>
                <w:bCs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WHO grade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053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01F9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9F985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60C7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86BE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</w:tr>
      <w:tr w:rsidR="009B192D" w:rsidRPr="00A52CA1" w14:paraId="2012466B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5E571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G2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FF9AA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9D1E3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5D74B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DF1A0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4491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</w:tr>
      <w:tr w:rsidR="009B192D" w:rsidRPr="00A52CA1" w14:paraId="56DAE002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4453E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G3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5B94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0093" w14:textId="4DB4D912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2.967</w:t>
            </w:r>
            <w:r w:rsid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A52CA1"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1.986 - 4.433)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F001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2A904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2.012 (1.319 - 3.070)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AC9C1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0.001</w:t>
            </w:r>
          </w:p>
        </w:tc>
      </w:tr>
      <w:tr w:rsidR="009B192D" w:rsidRPr="00A52CA1" w14:paraId="01AE8512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07FF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G4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A45BA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1DB58" w14:textId="4E312066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18.600</w:t>
            </w:r>
            <w:r w:rsid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A52CA1"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12.448 - 27.794)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89298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2057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3.818 (2.273 - 6.414)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8EED0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9B192D" w:rsidRPr="00A52CA1" w14:paraId="2E265066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3BF6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b/>
                <w:bCs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IDH status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2D7A5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79DC5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C7DA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CC77A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7F37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</w:tr>
      <w:tr w:rsidR="009B192D" w:rsidRPr="00A52CA1" w14:paraId="7F3B7844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736B8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WT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AE644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AC1A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71C6B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B933D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C587C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</w:tr>
      <w:tr w:rsidR="009B192D" w:rsidRPr="00A52CA1" w14:paraId="2D788F3B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C636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Mut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DC2A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28ED7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0.116 (0.089 - 0.151)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E8AB8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C287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0.513 (0.319 - 0.825)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F6453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0.006</w:t>
            </w:r>
          </w:p>
        </w:tc>
      </w:tr>
      <w:tr w:rsidR="009B192D" w:rsidRPr="00A52CA1" w14:paraId="3C059AFF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BA46D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1p/19q codeletion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FA2D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7099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8C160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F79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67364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</w:tr>
      <w:tr w:rsidR="009B192D" w:rsidRPr="00A52CA1" w14:paraId="009BDC56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7F00B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Non-</w:t>
            </w:r>
            <w:proofErr w:type="spellStart"/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codel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0B3C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ECF90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D861A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8CF8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FC02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</w:tr>
      <w:tr w:rsidR="009B192D" w:rsidRPr="00A52CA1" w14:paraId="112FABD0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07108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proofErr w:type="spellStart"/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Codel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3D0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B74AE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0.225 (0.147 - 0.346)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84580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FF46B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0.436 (0.258 - 0.738)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070A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0.002</w:t>
            </w:r>
          </w:p>
        </w:tc>
      </w:tr>
      <w:tr w:rsidR="009B192D" w:rsidRPr="00A52CA1" w14:paraId="6CE67DFD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F13EA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MS Mincho" w:hAnsi="Cambria" w:cs="Times New Roman"/>
                <w:b/>
                <w:bCs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NSUN5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BF18B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2CF2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F3CBF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B2D17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DA6D8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</w:tr>
      <w:tr w:rsidR="009B192D" w:rsidRPr="00A52CA1" w14:paraId="26E08F50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C44B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56A1C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4AC83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AC647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FAFF7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E7BCE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</w:p>
        </w:tc>
      </w:tr>
      <w:tr w:rsidR="009B192D" w:rsidRPr="00A52CA1" w14:paraId="0EC1CB48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6C51C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47CDE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7253E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3.744 (2.888 - 4.856)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C9822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BC9D9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color w:val="000000"/>
                <w:sz w:val="18"/>
                <w:szCs w:val="18"/>
              </w:rPr>
              <w:t>1.771 (1.237 - 2.536)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B65EB" w14:textId="77777777" w:rsidR="009B192D" w:rsidRPr="00A52CA1" w:rsidRDefault="009B192D" w:rsidP="009B19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  <w:sz w:val="18"/>
                <w:szCs w:val="18"/>
              </w:rPr>
            </w:pPr>
            <w:r w:rsidRPr="00A52CA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0.002</w:t>
            </w:r>
          </w:p>
        </w:tc>
      </w:tr>
    </w:tbl>
    <w:p w14:paraId="3BA033A4" w14:textId="77777777" w:rsidR="009B192D" w:rsidRPr="009B192D" w:rsidRDefault="009B192D" w:rsidP="009B192D">
      <w:pPr>
        <w:rPr>
          <w:rFonts w:ascii="Cambria" w:eastAsia="MS Mincho" w:hAnsi="Cambria" w:cs="Times New Roman"/>
        </w:rPr>
      </w:pPr>
    </w:p>
    <w:p w14:paraId="2278756A" w14:textId="0BE9F40C" w:rsidR="009B192D" w:rsidRDefault="009B192D"/>
    <w:p w14:paraId="00B4A77C" w14:textId="77777777" w:rsidR="0035133F" w:rsidRDefault="0035133F"/>
    <w:p w14:paraId="7198C8EC" w14:textId="5A53A638" w:rsidR="0035133F" w:rsidRDefault="0035133F">
      <w:r>
        <w:br w:type="page"/>
      </w:r>
    </w:p>
    <w:p w14:paraId="7B046665" w14:textId="42FD2134" w:rsidR="0035133F" w:rsidRPr="0035133F" w:rsidRDefault="0035133F" w:rsidP="0035133F">
      <w:pPr>
        <w:spacing w:line="360" w:lineRule="auto"/>
        <w:rPr>
          <w:rFonts w:ascii="Arial" w:eastAsia="宋体" w:hAnsi="Arial" w:cs="Arial"/>
          <w:lang w:eastAsia="zh-CN"/>
        </w:rPr>
      </w:pPr>
      <w:r w:rsidRPr="0035133F">
        <w:rPr>
          <w:rFonts w:ascii="Arial" w:eastAsia="宋体" w:hAnsi="Arial" w:cs="Arial"/>
          <w:b/>
          <w:bCs/>
          <w:lang w:eastAsia="zh-CN"/>
        </w:rPr>
        <w:lastRenderedPageBreak/>
        <w:t>Table S</w:t>
      </w:r>
      <w:r w:rsidRPr="0035133F">
        <w:rPr>
          <w:rFonts w:ascii="Arial" w:eastAsia="宋体" w:hAnsi="Arial" w:cs="Arial" w:hint="eastAsia"/>
          <w:b/>
          <w:bCs/>
          <w:lang w:eastAsia="zh-CN"/>
        </w:rPr>
        <w:t>3. Univariate and multivariate analyses of overall survival in patients with LIHC</w:t>
      </w:r>
    </w:p>
    <w:tbl>
      <w:tblPr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851"/>
        <w:gridCol w:w="1991"/>
        <w:gridCol w:w="1016"/>
        <w:gridCol w:w="1954"/>
        <w:gridCol w:w="851"/>
      </w:tblGrid>
      <w:tr w:rsidR="0035133F" w:rsidRPr="0035133F" w14:paraId="1711C1CA" w14:textId="77777777" w:rsidTr="00C135FE">
        <w:trPr>
          <w:tblHeader/>
          <w:jc w:val="center"/>
        </w:trPr>
        <w:tc>
          <w:tcPr>
            <w:tcW w:w="141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91B29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F872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007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EED53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2805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01DBD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Multivariate analysis</w:t>
            </w:r>
          </w:p>
        </w:tc>
      </w:tr>
      <w:tr w:rsidR="0035133F" w:rsidRPr="0035133F" w14:paraId="165800B7" w14:textId="77777777" w:rsidTr="00C135FE">
        <w:trPr>
          <w:tblHeader/>
          <w:jc w:val="center"/>
        </w:trPr>
        <w:tc>
          <w:tcPr>
            <w:tcW w:w="141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42BF7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76472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  <w:tc>
          <w:tcPr>
            <w:tcW w:w="1991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5285A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9F4B7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1954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0DB13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851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5860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35133F" w:rsidRPr="0035133F" w14:paraId="4294DE7E" w14:textId="77777777" w:rsidTr="00C135FE">
        <w:trPr>
          <w:jc w:val="center"/>
        </w:trPr>
        <w:tc>
          <w:tcPr>
            <w:tcW w:w="141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3BE7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MS Mincho" w:hAnsi="Cambria" w:cs="Times New Roman"/>
                <w:b/>
                <w:bCs/>
              </w:rPr>
            </w:pPr>
            <w:r w:rsidRPr="003513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6FB6F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99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CE74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1.012 (0.998 - 1.026)</w:t>
            </w:r>
          </w:p>
        </w:tc>
        <w:tc>
          <w:tcPr>
            <w:tcW w:w="101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51F2A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19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3C6DA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1.011 (0.997 - 1.025)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090EF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0.131</w:t>
            </w:r>
          </w:p>
        </w:tc>
      </w:tr>
      <w:tr w:rsidR="0035133F" w:rsidRPr="0035133F" w14:paraId="73E4555A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84E0E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MS Mincho" w:hAnsi="Cambria" w:cs="Times New Roman"/>
                <w:b/>
                <w:bCs/>
              </w:rPr>
            </w:pPr>
            <w:r w:rsidRPr="003513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75775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324AE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06BF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168C6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3844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</w:tr>
      <w:tr w:rsidR="0035133F" w:rsidRPr="0035133F" w14:paraId="54BCDA03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B56EF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2BE67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F5C5E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77205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0B3E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1350C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</w:tr>
      <w:tr w:rsidR="0035133F" w:rsidRPr="0035133F" w14:paraId="26B2A83D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477F5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EE2A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F73FC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0.793 (0.557 - 1.130)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6345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8B98B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2D2EE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</w:tr>
      <w:tr w:rsidR="0035133F" w:rsidRPr="0035133F" w14:paraId="55FC798D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CF358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MS Mincho" w:hAnsi="Cambria" w:cs="Times New Roman"/>
                <w:b/>
                <w:bCs/>
              </w:rPr>
            </w:pPr>
            <w:r w:rsidRPr="003513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 stage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03FE0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F4419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4571D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B6F4E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9B7C9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</w:tr>
      <w:tr w:rsidR="0035133F" w:rsidRPr="0035133F" w14:paraId="2AA45A4A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006C4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0604D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B2E50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C5959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22478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DE8AF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</w:tr>
      <w:tr w:rsidR="0035133F" w:rsidRPr="0035133F" w14:paraId="345F984E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8A51E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360BD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321C8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1.431 (0.902 - 2.268)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3B785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FDD94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1.300 (0.816 - 2.071)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44031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0.270</w:t>
            </w:r>
          </w:p>
        </w:tc>
      </w:tr>
      <w:tr w:rsidR="0035133F" w:rsidRPr="0035133F" w14:paraId="2A46793F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2AF98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T3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2A18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A652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2.674 (1.761 - 4.060)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77C32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7F3DD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2.582 (1.697 - 3.927)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36855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35133F" w:rsidRPr="0035133F" w14:paraId="15B50780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61CCF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T4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C1082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226DD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5.386 (2.690 - 10.784)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9CBBF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7C1CC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4.869 (2.423 - 9.784)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2996F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35133F" w:rsidRPr="0035133F" w14:paraId="223033EC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D7A9C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MS Mincho" w:hAnsi="Cambria" w:cs="Times New Roman"/>
                <w:b/>
                <w:bCs/>
              </w:rPr>
            </w:pPr>
            <w:r w:rsidRPr="003513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NSUN5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ACF5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8F744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B164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1016C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068C4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</w:tr>
      <w:tr w:rsidR="0035133F" w:rsidRPr="0035133F" w14:paraId="55748EEA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49D02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81904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46645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471A2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94102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FCF67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</w:p>
        </w:tc>
      </w:tr>
      <w:tr w:rsidR="0035133F" w:rsidRPr="0035133F" w14:paraId="693EA367" w14:textId="77777777" w:rsidTr="00C135FE">
        <w:trPr>
          <w:jc w:val="center"/>
        </w:trPr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B8172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1D578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73B87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1.549 (1.095 - 2.191)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38935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518F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color w:val="000000"/>
                <w:sz w:val="18"/>
                <w:szCs w:val="18"/>
              </w:rPr>
              <w:t>1.451 (1.020 - 2.065)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79D6A" w14:textId="77777777" w:rsidR="0035133F" w:rsidRPr="0035133F" w:rsidRDefault="0035133F" w:rsidP="00B427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MS Mincho" w:hAnsi="Cambria" w:cs="Times New Roman"/>
              </w:rPr>
            </w:pPr>
            <w:r w:rsidRPr="003513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0.038</w:t>
            </w:r>
          </w:p>
        </w:tc>
      </w:tr>
    </w:tbl>
    <w:p w14:paraId="230F9397" w14:textId="77777777" w:rsidR="0035133F" w:rsidRPr="0035133F" w:rsidRDefault="0035133F" w:rsidP="0035133F">
      <w:pPr>
        <w:rPr>
          <w:rFonts w:ascii="Cambria" w:eastAsia="MS Mincho" w:hAnsi="Cambria" w:cs="Times New Roman"/>
        </w:rPr>
      </w:pPr>
    </w:p>
    <w:p w14:paraId="561C85D0" w14:textId="77777777" w:rsidR="0035133F" w:rsidRDefault="0035133F"/>
    <w:p w14:paraId="23DE8FAA" w14:textId="77777777" w:rsidR="006B5FB4" w:rsidRDefault="006B5FB4"/>
    <w:p w14:paraId="51126001" w14:textId="77777777" w:rsidR="006B5FB4" w:rsidRDefault="006B5FB4"/>
    <w:p w14:paraId="3859B730" w14:textId="77777777" w:rsidR="006B5FB4" w:rsidRDefault="006B5FB4"/>
    <w:p w14:paraId="6E39C736" w14:textId="77777777" w:rsidR="006B5FB4" w:rsidRDefault="006B5FB4"/>
    <w:p w14:paraId="40203D1B" w14:textId="77777777" w:rsidR="006B5FB4" w:rsidRDefault="006B5FB4"/>
    <w:p w14:paraId="1D51D473" w14:textId="77777777" w:rsidR="006B5FB4" w:rsidRDefault="006B5FB4"/>
    <w:p w14:paraId="059D8377" w14:textId="77777777" w:rsidR="006B5FB4" w:rsidRDefault="006B5FB4"/>
    <w:p w14:paraId="352E9A6A" w14:textId="44238763" w:rsidR="006B5FB4" w:rsidRDefault="006B5FB4">
      <w:r>
        <w:br w:type="page"/>
      </w:r>
    </w:p>
    <w:p w14:paraId="4EE1B4AC" w14:textId="77777777" w:rsidR="006B5FB4" w:rsidRPr="006B5FB4" w:rsidRDefault="006B5FB4" w:rsidP="00BD0CEC">
      <w:pPr>
        <w:snapToGrid w:val="0"/>
        <w:spacing w:before="120" w:line="360" w:lineRule="auto"/>
        <w:jc w:val="both"/>
        <w:rPr>
          <w:rFonts w:ascii="Arial" w:eastAsia="等线" w:hAnsi="Arial" w:cs="Arial"/>
          <w:b/>
          <w:bCs/>
          <w:color w:val="000000"/>
          <w:lang w:eastAsia="zh-CN"/>
        </w:rPr>
      </w:pPr>
      <w:r w:rsidRPr="006B5FB4">
        <w:rPr>
          <w:rFonts w:ascii="Arial" w:eastAsia="等线" w:hAnsi="Arial" w:cs="Arial"/>
          <w:b/>
          <w:bCs/>
          <w:color w:val="000000"/>
          <w:lang w:eastAsia="zh-CN"/>
        </w:rPr>
        <w:lastRenderedPageBreak/>
        <w:t>Table S4. Correlation analysis between NSUN5 and relate genes and markers of immune cells in TIMER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062"/>
        <w:gridCol w:w="1860"/>
        <w:gridCol w:w="958"/>
        <w:gridCol w:w="1101"/>
        <w:gridCol w:w="1013"/>
        <w:gridCol w:w="1312"/>
      </w:tblGrid>
      <w:tr w:rsidR="006B5FB4" w:rsidRPr="006B5FB4" w14:paraId="4F15590E" w14:textId="77777777" w:rsidTr="000B0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tcW w:w="1170" w:type="pct"/>
            <w:vMerge w:val="restart"/>
            <w:noWrap/>
          </w:tcPr>
          <w:p w14:paraId="43DD101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Cell types</w:t>
            </w:r>
          </w:p>
        </w:tc>
        <w:tc>
          <w:tcPr>
            <w:tcW w:w="1134" w:type="pct"/>
            <w:vMerge w:val="restart"/>
          </w:tcPr>
          <w:p w14:paraId="12BF018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Gene markers</w:t>
            </w:r>
          </w:p>
        </w:tc>
        <w:tc>
          <w:tcPr>
            <w:tcW w:w="2697" w:type="pct"/>
            <w:gridSpan w:val="4"/>
            <w:tcBorders>
              <w:bottom w:val="single" w:sz="12" w:space="0" w:color="auto"/>
            </w:tcBorders>
            <w:noWrap/>
            <w:vAlign w:val="bottom"/>
          </w:tcPr>
          <w:p w14:paraId="44AA29E0" w14:textId="77777777" w:rsidR="006B5FB4" w:rsidRPr="006B5FB4" w:rsidRDefault="006B5FB4" w:rsidP="006B5FB4">
            <w:pPr>
              <w:snapToGrid w:val="0"/>
              <w:spacing w:before="120" w:line="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KIRC</w:t>
            </w:r>
          </w:p>
        </w:tc>
      </w:tr>
      <w:tr w:rsidR="006B5FB4" w:rsidRPr="006B5FB4" w14:paraId="183C3F19" w14:textId="77777777" w:rsidTr="000B086A">
        <w:trPr>
          <w:trHeight w:val="244"/>
        </w:trPr>
        <w:tc>
          <w:tcPr>
            <w:tcW w:w="1170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06506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46F22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6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EC4BC9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None</w:t>
            </w:r>
          </w:p>
        </w:tc>
        <w:tc>
          <w:tcPr>
            <w:tcW w:w="142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C843D9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Purity</w:t>
            </w:r>
          </w:p>
        </w:tc>
      </w:tr>
      <w:tr w:rsidR="006B5FB4" w:rsidRPr="006B5FB4" w14:paraId="36577B86" w14:textId="77777777" w:rsidTr="000B086A">
        <w:trPr>
          <w:trHeight w:val="163"/>
        </w:trPr>
        <w:tc>
          <w:tcPr>
            <w:tcW w:w="1170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4D691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C65ED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332429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Cor</w:t>
            </w:r>
          </w:p>
        </w:tc>
        <w:tc>
          <w:tcPr>
            <w:tcW w:w="67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A32645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P value</w:t>
            </w:r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A3F44C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Cor</w:t>
            </w:r>
          </w:p>
        </w:tc>
        <w:tc>
          <w:tcPr>
            <w:tcW w:w="8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83D64F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P value</w:t>
            </w:r>
          </w:p>
        </w:tc>
      </w:tr>
      <w:tr w:rsidR="006B5FB4" w:rsidRPr="006B5FB4" w14:paraId="245FD345" w14:textId="77777777" w:rsidTr="000B086A">
        <w:trPr>
          <w:trHeight w:val="284"/>
        </w:trPr>
        <w:tc>
          <w:tcPr>
            <w:tcW w:w="1170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52AA01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CD8+ T cell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4B849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CD8A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F2A7B9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0.139</w:t>
            </w:r>
          </w:p>
        </w:tc>
        <w:tc>
          <w:tcPr>
            <w:tcW w:w="67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D3DE1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bookmarkStart w:id="0" w:name="OLE_LINK1"/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1.26</w:t>
            </w:r>
            <w:bookmarkEnd w:id="0"/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FC05F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0.131</w:t>
            </w:r>
          </w:p>
        </w:tc>
        <w:tc>
          <w:tcPr>
            <w:tcW w:w="80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7E17B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4.85×10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</w:tr>
      <w:tr w:rsidR="006B5FB4" w:rsidRPr="006B5FB4" w14:paraId="1B56E4C1" w14:textId="77777777" w:rsidTr="000B086A">
        <w:trPr>
          <w:trHeight w:val="284"/>
        </w:trPr>
        <w:tc>
          <w:tcPr>
            <w:tcW w:w="117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8BC2F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1A9820CE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CD8B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2F4E7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0.149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06E2C81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5.45×10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4523A49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0.151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036D8368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1.18×10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</w:tr>
      <w:tr w:rsidR="006B5FB4" w:rsidRPr="006B5FB4" w14:paraId="38924F93" w14:textId="77777777" w:rsidTr="000B086A">
        <w:trPr>
          <w:trHeight w:val="284"/>
        </w:trPr>
        <w:tc>
          <w:tcPr>
            <w:tcW w:w="11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6F928DE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T cell (general)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45A2C2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CD3D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5BF92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0.171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4D714C9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7.18×10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E94226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0.165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63F7E82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3.82×10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</w:tr>
      <w:tr w:rsidR="006B5FB4" w:rsidRPr="006B5FB4" w14:paraId="34FDB3C1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39CB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059FB19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CD3E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6C753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0.147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0DD8F7B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6.38×10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57A4580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0.130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56D142D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5.08×10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</w:tr>
      <w:tr w:rsidR="006B5FB4" w:rsidRPr="006B5FB4" w14:paraId="3864CBC4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5CCCE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1EEBE9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11C8AB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0.148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484C3BF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6.03×10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FA51F2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0.131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6CA95D1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4.95×10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</w:tr>
      <w:tr w:rsidR="006B5FB4" w:rsidRPr="006B5FB4" w14:paraId="69D82005" w14:textId="77777777" w:rsidTr="000B086A">
        <w:trPr>
          <w:trHeight w:val="284"/>
        </w:trPr>
        <w:tc>
          <w:tcPr>
            <w:tcW w:w="11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DE9EFA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B cell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29B9E2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CD19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0F18C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0.213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6935951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6.96×10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47A6035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0.208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46DB65AB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6.73×10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-6</w:t>
            </w:r>
          </w:p>
        </w:tc>
      </w:tr>
      <w:tr w:rsidR="006B5FB4" w:rsidRPr="006B5FB4" w14:paraId="56959F4B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143E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7FA781FB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CD79A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284C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0.155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251D87D0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3.39×10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8EFFA2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0.149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295C5780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1.34×10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</w:tr>
      <w:tr w:rsidR="006B5FB4" w:rsidRPr="006B5FB4" w14:paraId="55165C96" w14:textId="77777777" w:rsidTr="000B086A">
        <w:trPr>
          <w:trHeight w:val="284"/>
        </w:trPr>
        <w:tc>
          <w:tcPr>
            <w:tcW w:w="11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450CD94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Monocyte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18F7B11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CD86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51795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0.086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5DA93BC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4.83×10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4067F3A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0.071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6EFC034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0.127</w:t>
            </w:r>
          </w:p>
        </w:tc>
      </w:tr>
      <w:tr w:rsidR="006B5FB4" w:rsidRPr="006B5FB4" w14:paraId="38EFDA5E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ABD5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96E53B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CD115 (CSF1R)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8EC4F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0.108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6827DD2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1.29×10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5C5BE05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0.102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4BB9FB70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0.029</w:t>
            </w:r>
          </w:p>
        </w:tc>
      </w:tr>
      <w:tr w:rsidR="006B5FB4" w:rsidRPr="006B5FB4" w14:paraId="02FEBB69" w14:textId="77777777" w:rsidTr="000B086A">
        <w:trPr>
          <w:trHeight w:val="284"/>
        </w:trPr>
        <w:tc>
          <w:tcPr>
            <w:tcW w:w="11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64992A7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TAM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2FE89F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CCL2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FC32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-0.172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43EEF47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6.42×10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4124E9F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-0.186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402FC0A8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6.06×10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-5</w:t>
            </w:r>
          </w:p>
        </w:tc>
      </w:tr>
      <w:tr w:rsidR="006B5FB4" w:rsidRPr="006B5FB4" w14:paraId="1ACB9341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85E7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1BFD0BB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CD68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B67DEE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0.107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5509EB1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1.30×10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88CA86B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0.111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4726139F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0.017</w:t>
            </w:r>
          </w:p>
        </w:tc>
      </w:tr>
      <w:tr w:rsidR="006B5FB4" w:rsidRPr="006B5FB4" w14:paraId="0F64BB6D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CEBF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4C5479C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IL10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CFCEF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0.012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424371C8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0.784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3070EB4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-0.007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76FE2880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0.875</w:t>
            </w:r>
          </w:p>
        </w:tc>
      </w:tr>
      <w:tr w:rsidR="006B5FB4" w:rsidRPr="006B5FB4" w14:paraId="4E9CA482" w14:textId="77777777" w:rsidTr="000B086A">
        <w:trPr>
          <w:trHeight w:val="284"/>
        </w:trPr>
        <w:tc>
          <w:tcPr>
            <w:tcW w:w="11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2677011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M1 Macrophage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3E70B30E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INOS (NOS2)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91FDA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-0.268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6FBD844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3.14×10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-10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54896F7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-0.265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3786EF7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7.66×10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-9</w:t>
            </w:r>
          </w:p>
        </w:tc>
      </w:tr>
      <w:tr w:rsidR="006B5FB4" w:rsidRPr="006B5FB4" w14:paraId="523B5178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FDCA0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7A9FD850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IRF5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A6E5F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0.433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19A90F5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8.00×10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-26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5BEA53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0.455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7DD43D2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5.68×10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-25</w:t>
            </w:r>
          </w:p>
        </w:tc>
      </w:tr>
      <w:tr w:rsidR="006B5FB4" w:rsidRPr="006B5FB4" w14:paraId="252B91DE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40EF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5314F09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COX2 (PTGS2)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5E633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-0.170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7110FBB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7.97×10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339560F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-0.223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04B4BFB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1.27×10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-6</w:t>
            </w:r>
          </w:p>
        </w:tc>
      </w:tr>
      <w:tr w:rsidR="006B5FB4" w:rsidRPr="006B5FB4" w14:paraId="649DD212" w14:textId="77777777" w:rsidTr="000B086A">
        <w:trPr>
          <w:trHeight w:val="284"/>
        </w:trPr>
        <w:tc>
          <w:tcPr>
            <w:tcW w:w="11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1387C8F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M2 Macrophage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5B34907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CD163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978AB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-0.056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72B2362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0.194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39D4203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-0.066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19E440F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0.159</w:t>
            </w:r>
          </w:p>
        </w:tc>
      </w:tr>
      <w:tr w:rsidR="006B5FB4" w:rsidRPr="006B5FB4" w14:paraId="1BC23458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E42B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728E011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VSIG4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CD97E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0.072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0649D8E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0.095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5A1206A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0.073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0096297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0.119</w:t>
            </w:r>
          </w:p>
        </w:tc>
      </w:tr>
      <w:tr w:rsidR="006B5FB4" w:rsidRPr="006B5FB4" w14:paraId="1F7401A5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D39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44E7E8A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MS4A4A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D48DD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-0.057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68516FE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0.187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73FD19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-0.083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0659007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0.075</w:t>
            </w:r>
          </w:p>
        </w:tc>
      </w:tr>
      <w:tr w:rsidR="006B5FB4" w:rsidRPr="006B5FB4" w14:paraId="29EE7925" w14:textId="77777777" w:rsidTr="000B086A">
        <w:trPr>
          <w:trHeight w:val="284"/>
        </w:trPr>
        <w:tc>
          <w:tcPr>
            <w:tcW w:w="11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406FC8B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Neutrophils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1B731F8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CD66b (CEACAM8)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8CF66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-0.082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7CD5930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0.060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876439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-0.064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5C0AEB3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0.173</w:t>
            </w:r>
          </w:p>
        </w:tc>
      </w:tr>
      <w:tr w:rsidR="006B5FB4" w:rsidRPr="006B5FB4" w14:paraId="065CFB75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43F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AFDB45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CD11b (ITGAM)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D53F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0.156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0E8BE2A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3.13×10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783276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0.152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6D8AF16E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1.09×10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</w:tr>
      <w:tr w:rsidR="006B5FB4" w:rsidRPr="006B5FB4" w14:paraId="3C3146EC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7599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58A50ED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CCR7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37E450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0.002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2E3EBB7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0.956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37AA750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-0.011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2157B11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0.816</w:t>
            </w:r>
          </w:p>
        </w:tc>
      </w:tr>
      <w:tr w:rsidR="006B5FB4" w:rsidRPr="006B5FB4" w14:paraId="007D7B61" w14:textId="77777777" w:rsidTr="000B086A">
        <w:trPr>
          <w:trHeight w:val="284"/>
        </w:trPr>
        <w:tc>
          <w:tcPr>
            <w:tcW w:w="11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497AB2D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Natural killer cell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032B9330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KIR2DL1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A4AF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-0.155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3AD9C35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3.26×10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4F28A00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-0.134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648FECD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3.83×10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</w:tr>
      <w:tr w:rsidR="006B5FB4" w:rsidRPr="006B5FB4" w14:paraId="4A761674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2DD1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4819165F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KIR2DL3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C1D5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-0.079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057E82D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0.069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616E9C6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-0.037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6B7389B0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0.426</w:t>
            </w:r>
          </w:p>
        </w:tc>
      </w:tr>
      <w:tr w:rsidR="006B5FB4" w:rsidRPr="006B5FB4" w14:paraId="02A26CC4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8412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01F9177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KIR2DL4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05177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0.016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7A6188F8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0.715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AD07C0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0.019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7B3385D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0.679</w:t>
            </w:r>
          </w:p>
        </w:tc>
      </w:tr>
      <w:tr w:rsidR="006B5FB4" w:rsidRPr="006B5FB4" w14:paraId="3ADC3CC6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33EC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44FCD64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KIR3DL1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B62FA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-0.196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124FC250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5.02×10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8DE2EF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-0.162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1EBC5A2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4.73×10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</w:tr>
      <w:tr w:rsidR="006B5FB4" w:rsidRPr="006B5FB4" w14:paraId="74F12A1B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45C4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5E24322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KIR3DL2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A41A3E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-0.006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0B8F98D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0.895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EE71B3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0.026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230AEB4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0.577</w:t>
            </w:r>
          </w:p>
        </w:tc>
      </w:tr>
      <w:tr w:rsidR="006B5FB4" w:rsidRPr="006B5FB4" w14:paraId="3618B72F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93EC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91B150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KIR3DL3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20C6E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0.016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5CA3807F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0.709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7856C3F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0.027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249653C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0.559</w:t>
            </w:r>
          </w:p>
        </w:tc>
      </w:tr>
      <w:tr w:rsidR="006B5FB4" w:rsidRPr="006B5FB4" w14:paraId="184A08E1" w14:textId="77777777" w:rsidTr="000B086A">
        <w:trPr>
          <w:trHeight w:val="284"/>
        </w:trPr>
        <w:tc>
          <w:tcPr>
            <w:tcW w:w="11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8614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6F8235B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KIR2DS4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10FA3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-0.098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44718ED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0.023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5380E76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-0.095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13394CF5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0.041</w:t>
            </w:r>
          </w:p>
        </w:tc>
      </w:tr>
      <w:tr w:rsidR="006B5FB4" w:rsidRPr="006B5FB4" w14:paraId="09191F68" w14:textId="77777777" w:rsidTr="000B086A">
        <w:trPr>
          <w:trHeight w:val="284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36A3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Treg cell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144EAEF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Foxp3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9A7A9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0.227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265CE1C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1.22×10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544F0FC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781CEF66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5.19×10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-6</w:t>
            </w:r>
          </w:p>
        </w:tc>
      </w:tr>
      <w:tr w:rsidR="006B5FB4" w:rsidRPr="006B5FB4" w14:paraId="48F1B5D7" w14:textId="77777777" w:rsidTr="000B086A">
        <w:trPr>
          <w:trHeight w:val="284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D69C4B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7B36B5F8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CD4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EFEB4B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0.078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1B22945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0.070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8A2477E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0.055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249D7DD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0.239</w:t>
            </w:r>
          </w:p>
        </w:tc>
      </w:tr>
      <w:tr w:rsidR="006B5FB4" w:rsidRPr="006B5FB4" w14:paraId="15BE0677" w14:textId="77777777" w:rsidTr="000B086A">
        <w:trPr>
          <w:trHeight w:val="284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D9C1EF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Exhausted CD8+ T cell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BF1DCF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PD-L1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B5F1C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0.270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37092C3F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2.38×10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-10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5F3354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0.265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0E4F5D6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7.68×10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-9</w:t>
            </w:r>
          </w:p>
        </w:tc>
      </w:tr>
      <w:tr w:rsidR="006B5FB4" w:rsidRPr="006B5FB4" w14:paraId="5F66DFA6" w14:textId="77777777" w:rsidTr="000B086A">
        <w:trPr>
          <w:trHeight w:val="284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0ACDD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5788477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CTLA4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2A723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0.201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516C03CA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2.87×10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37DA407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0.206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4AE8C8A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8.53×10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-6</w:t>
            </w:r>
          </w:p>
        </w:tc>
      </w:tr>
      <w:tr w:rsidR="006B5FB4" w:rsidRPr="006B5FB4" w14:paraId="64B013A3" w14:textId="77777777" w:rsidTr="000B086A">
        <w:trPr>
          <w:trHeight w:val="284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9EBE7F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4CFEC3C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LAG3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A9D1F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0.240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61E878F9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2.13×10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E75C18C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0.226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</w:tcPr>
          <w:p w14:paraId="768EF09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9.05×10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-7</w:t>
            </w:r>
          </w:p>
        </w:tc>
      </w:tr>
      <w:tr w:rsidR="006B5FB4" w:rsidRPr="006B5FB4" w14:paraId="5BBE172F" w14:textId="77777777" w:rsidTr="000B086A">
        <w:trPr>
          <w:trHeight w:val="284"/>
        </w:trPr>
        <w:tc>
          <w:tcPr>
            <w:tcW w:w="117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1EE4522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DEF8ED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TIGIT</w:t>
            </w:r>
          </w:p>
        </w:tc>
        <w:tc>
          <w:tcPr>
            <w:tcW w:w="59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1007231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299054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6.35×10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92A7C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0.157</w:t>
            </w:r>
          </w:p>
        </w:tc>
        <w:tc>
          <w:tcPr>
            <w:tcW w:w="80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3B5F27" w14:textId="77777777" w:rsidR="006B5FB4" w:rsidRPr="006B5FB4" w:rsidRDefault="006B5FB4" w:rsidP="006B5FB4">
            <w:pPr>
              <w:snapToGrid w:val="0"/>
              <w:spacing w:before="120" w:line="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6B5FB4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7.00×10</w:t>
            </w:r>
            <w:r w:rsidRPr="006B5FB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</w:tr>
    </w:tbl>
    <w:p w14:paraId="59057E71" w14:textId="42D09E36" w:rsidR="006B5FB4" w:rsidRDefault="00B62841">
      <w:r>
        <w:br w:type="page"/>
      </w:r>
    </w:p>
    <w:p w14:paraId="7A1F57DB" w14:textId="77777777" w:rsidR="006B5FB4" w:rsidRPr="006B5FB4" w:rsidRDefault="006B5FB4" w:rsidP="006B5FB4">
      <w:pPr>
        <w:spacing w:before="120" w:after="240"/>
        <w:rPr>
          <w:rFonts w:ascii="Arial" w:eastAsia="宋体" w:hAnsi="Arial" w:cs="Arial"/>
          <w:lang w:eastAsia="zh-CN"/>
        </w:rPr>
      </w:pPr>
      <w:r w:rsidRPr="006B5FB4">
        <w:rPr>
          <w:rFonts w:ascii="Arial" w:eastAsia="等线" w:hAnsi="Arial" w:cs="Arial"/>
          <w:b/>
          <w:bCs/>
          <w:kern w:val="2"/>
          <w:lang w:eastAsia="zh-CN"/>
        </w:rPr>
        <w:lastRenderedPageBreak/>
        <w:t>Table S5. Correlation analysis between NSUN5 and relate genes and markers of M1 macrophage and T cell in GEPIA</w:t>
      </w:r>
    </w:p>
    <w:tbl>
      <w:tblPr>
        <w:tblStyle w:val="a8"/>
        <w:tblW w:w="4949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6"/>
        <w:gridCol w:w="1554"/>
        <w:gridCol w:w="723"/>
        <w:gridCol w:w="1417"/>
        <w:gridCol w:w="927"/>
        <w:gridCol w:w="1194"/>
      </w:tblGrid>
      <w:tr w:rsidR="006B5FB4" w:rsidRPr="006B5FB4" w14:paraId="4E48AD7C" w14:textId="77777777" w:rsidTr="00014DF4">
        <w:tc>
          <w:tcPr>
            <w:tcW w:w="1463" w:type="pct"/>
          </w:tcPr>
          <w:p w14:paraId="1F7A66EB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Cell types</w:t>
            </w:r>
          </w:p>
        </w:tc>
        <w:tc>
          <w:tcPr>
            <w:tcW w:w="945" w:type="pct"/>
          </w:tcPr>
          <w:p w14:paraId="35CB10AD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Gene markers</w:t>
            </w:r>
          </w:p>
        </w:tc>
        <w:tc>
          <w:tcPr>
            <w:tcW w:w="2592" w:type="pct"/>
            <w:gridSpan w:val="4"/>
            <w:tcBorders>
              <w:bottom w:val="single" w:sz="12" w:space="0" w:color="auto"/>
            </w:tcBorders>
          </w:tcPr>
          <w:p w14:paraId="4A4B8561" w14:textId="77777777" w:rsidR="006B5FB4" w:rsidRPr="006B5FB4" w:rsidRDefault="006B5FB4" w:rsidP="00B42740">
            <w:pPr>
              <w:spacing w:line="276" w:lineRule="auto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KIRC</w:t>
            </w:r>
          </w:p>
        </w:tc>
      </w:tr>
      <w:tr w:rsidR="006B5FB4" w:rsidRPr="006B5FB4" w14:paraId="515A5BC1" w14:textId="77777777" w:rsidTr="00014DF4">
        <w:trPr>
          <w:trHeight w:val="359"/>
        </w:trPr>
        <w:tc>
          <w:tcPr>
            <w:tcW w:w="1463" w:type="pct"/>
            <w:tcBorders>
              <w:bottom w:val="nil"/>
            </w:tcBorders>
          </w:tcPr>
          <w:p w14:paraId="55344051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45" w:type="pct"/>
            <w:tcBorders>
              <w:bottom w:val="nil"/>
            </w:tcBorders>
          </w:tcPr>
          <w:p w14:paraId="50944E33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30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488CE25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Normal</w:t>
            </w:r>
          </w:p>
        </w:tc>
        <w:tc>
          <w:tcPr>
            <w:tcW w:w="1290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F59568D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宋体" w:hAnsi="Arial" w:cs="Arial"/>
                <w:sz w:val="20"/>
                <w:szCs w:val="20"/>
                <w:lang w:eastAsia="zh-CN"/>
              </w:rPr>
              <w:t>Tumor</w:t>
            </w:r>
          </w:p>
        </w:tc>
      </w:tr>
      <w:tr w:rsidR="006B5FB4" w:rsidRPr="006B5FB4" w14:paraId="2D760B6D" w14:textId="77777777" w:rsidTr="00014DF4">
        <w:trPr>
          <w:trHeight w:val="353"/>
        </w:trPr>
        <w:tc>
          <w:tcPr>
            <w:tcW w:w="1463" w:type="pct"/>
            <w:tcBorders>
              <w:top w:val="nil"/>
              <w:bottom w:val="single" w:sz="12" w:space="0" w:color="auto"/>
            </w:tcBorders>
          </w:tcPr>
          <w:p w14:paraId="127ED0C2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45" w:type="pct"/>
            <w:tcBorders>
              <w:top w:val="nil"/>
              <w:bottom w:val="single" w:sz="12" w:space="0" w:color="auto"/>
            </w:tcBorders>
          </w:tcPr>
          <w:p w14:paraId="261B6D8E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40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546BA94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Cor</w:t>
            </w:r>
          </w:p>
        </w:tc>
        <w:tc>
          <w:tcPr>
            <w:tcW w:w="862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5707904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P value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6DF393D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Cor</w:t>
            </w:r>
          </w:p>
        </w:tc>
        <w:tc>
          <w:tcPr>
            <w:tcW w:w="727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CA3A822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P value</w:t>
            </w:r>
          </w:p>
        </w:tc>
      </w:tr>
      <w:tr w:rsidR="006B5FB4" w:rsidRPr="006B5FB4" w14:paraId="597CEEE4" w14:textId="77777777" w:rsidTr="00014DF4">
        <w:tc>
          <w:tcPr>
            <w:tcW w:w="1463" w:type="pct"/>
            <w:tcBorders>
              <w:top w:val="single" w:sz="12" w:space="0" w:color="auto"/>
            </w:tcBorders>
          </w:tcPr>
          <w:p w14:paraId="24A11DCE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M1 Macrophage</w:t>
            </w:r>
          </w:p>
        </w:tc>
        <w:tc>
          <w:tcPr>
            <w:tcW w:w="945" w:type="pct"/>
            <w:tcBorders>
              <w:top w:val="single" w:sz="12" w:space="0" w:color="auto"/>
            </w:tcBorders>
          </w:tcPr>
          <w:p w14:paraId="54012D12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INOS (NOS2)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4C2ADF15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0.086</w:t>
            </w:r>
          </w:p>
        </w:tc>
        <w:tc>
          <w:tcPr>
            <w:tcW w:w="862" w:type="pct"/>
            <w:tcBorders>
              <w:top w:val="single" w:sz="12" w:space="0" w:color="auto"/>
            </w:tcBorders>
          </w:tcPr>
          <w:p w14:paraId="23BD16C7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564" w:type="pct"/>
            <w:tcBorders>
              <w:top w:val="single" w:sz="12" w:space="0" w:color="auto"/>
            </w:tcBorders>
          </w:tcPr>
          <w:p w14:paraId="281F8438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-0.021</w:t>
            </w:r>
          </w:p>
        </w:tc>
        <w:tc>
          <w:tcPr>
            <w:tcW w:w="727" w:type="pct"/>
            <w:tcBorders>
              <w:top w:val="single" w:sz="12" w:space="0" w:color="auto"/>
            </w:tcBorders>
          </w:tcPr>
          <w:p w14:paraId="5C202D76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0.64</w:t>
            </w:r>
          </w:p>
        </w:tc>
      </w:tr>
      <w:tr w:rsidR="006B5FB4" w:rsidRPr="006B5FB4" w14:paraId="1B62D89D" w14:textId="77777777" w:rsidTr="00014DF4">
        <w:tc>
          <w:tcPr>
            <w:tcW w:w="1463" w:type="pct"/>
          </w:tcPr>
          <w:p w14:paraId="28E597AB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45" w:type="pct"/>
          </w:tcPr>
          <w:p w14:paraId="0AF831BF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IRF5</w:t>
            </w:r>
          </w:p>
        </w:tc>
        <w:tc>
          <w:tcPr>
            <w:tcW w:w="440" w:type="pct"/>
          </w:tcPr>
          <w:p w14:paraId="6E992FD2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0.83</w:t>
            </w:r>
          </w:p>
        </w:tc>
        <w:tc>
          <w:tcPr>
            <w:tcW w:w="862" w:type="pct"/>
          </w:tcPr>
          <w:p w14:paraId="05CC776A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5.00 × 10</w:t>
            </w: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-29</w:t>
            </w:r>
          </w:p>
        </w:tc>
        <w:tc>
          <w:tcPr>
            <w:tcW w:w="564" w:type="pct"/>
          </w:tcPr>
          <w:p w14:paraId="100DD52F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727" w:type="pct"/>
          </w:tcPr>
          <w:p w14:paraId="7DB81DF9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1.10 × 10</w:t>
            </w: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-28</w:t>
            </w:r>
          </w:p>
        </w:tc>
      </w:tr>
      <w:tr w:rsidR="006B5FB4" w:rsidRPr="006B5FB4" w14:paraId="633CCAB3" w14:textId="77777777" w:rsidTr="00014DF4">
        <w:tc>
          <w:tcPr>
            <w:tcW w:w="1463" w:type="pct"/>
          </w:tcPr>
          <w:p w14:paraId="3A1CBBF4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Treg cell</w:t>
            </w:r>
          </w:p>
        </w:tc>
        <w:tc>
          <w:tcPr>
            <w:tcW w:w="945" w:type="pct"/>
          </w:tcPr>
          <w:p w14:paraId="7B634CF7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FOXP3</w:t>
            </w:r>
          </w:p>
        </w:tc>
        <w:tc>
          <w:tcPr>
            <w:tcW w:w="440" w:type="pct"/>
          </w:tcPr>
          <w:p w14:paraId="2B8C8AF4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862" w:type="pct"/>
          </w:tcPr>
          <w:p w14:paraId="49BB89C8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7.80 × 10</w:t>
            </w: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-4</w:t>
            </w:r>
          </w:p>
        </w:tc>
        <w:tc>
          <w:tcPr>
            <w:tcW w:w="564" w:type="pct"/>
          </w:tcPr>
          <w:p w14:paraId="3AA1A103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727" w:type="pct"/>
          </w:tcPr>
          <w:p w14:paraId="65AAC462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sz w:val="20"/>
                <w:szCs w:val="20"/>
                <w:lang w:eastAsia="zh-CN"/>
              </w:rPr>
            </w:pPr>
            <w:bookmarkStart w:id="1" w:name="OLE_LINK2"/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8.40 × 10</w:t>
            </w: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-6</w:t>
            </w:r>
            <w:bookmarkEnd w:id="1"/>
          </w:p>
        </w:tc>
      </w:tr>
      <w:tr w:rsidR="006B5FB4" w:rsidRPr="006B5FB4" w14:paraId="73B82610" w14:textId="77777777" w:rsidTr="00014DF4">
        <w:tc>
          <w:tcPr>
            <w:tcW w:w="1463" w:type="pct"/>
          </w:tcPr>
          <w:p w14:paraId="2E3932D5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45" w:type="pct"/>
          </w:tcPr>
          <w:p w14:paraId="635FEE3E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CD4</w:t>
            </w:r>
          </w:p>
        </w:tc>
        <w:tc>
          <w:tcPr>
            <w:tcW w:w="440" w:type="pct"/>
          </w:tcPr>
          <w:p w14:paraId="7243AAB2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0.017</w:t>
            </w:r>
          </w:p>
        </w:tc>
        <w:tc>
          <w:tcPr>
            <w:tcW w:w="862" w:type="pct"/>
          </w:tcPr>
          <w:p w14:paraId="28F85744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564" w:type="pct"/>
          </w:tcPr>
          <w:p w14:paraId="5A38950F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727" w:type="pct"/>
          </w:tcPr>
          <w:p w14:paraId="47BB339F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5.30 × 10</w:t>
            </w: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-3</w:t>
            </w:r>
          </w:p>
        </w:tc>
      </w:tr>
      <w:tr w:rsidR="006B5FB4" w:rsidRPr="006B5FB4" w14:paraId="4C07DBD4" w14:textId="77777777" w:rsidTr="00014DF4">
        <w:tc>
          <w:tcPr>
            <w:tcW w:w="1463" w:type="pct"/>
          </w:tcPr>
          <w:p w14:paraId="7A9922B4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Exhausted CD8+ T cell</w:t>
            </w:r>
          </w:p>
        </w:tc>
        <w:tc>
          <w:tcPr>
            <w:tcW w:w="945" w:type="pct"/>
          </w:tcPr>
          <w:p w14:paraId="5FD54CFF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PDCD1</w:t>
            </w:r>
          </w:p>
        </w:tc>
        <w:tc>
          <w:tcPr>
            <w:tcW w:w="440" w:type="pct"/>
          </w:tcPr>
          <w:p w14:paraId="14F7CB59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-0.16</w:t>
            </w:r>
          </w:p>
        </w:tc>
        <w:tc>
          <w:tcPr>
            <w:tcW w:w="862" w:type="pct"/>
          </w:tcPr>
          <w:p w14:paraId="0140E0B7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564" w:type="pct"/>
          </w:tcPr>
          <w:p w14:paraId="30F9759E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727" w:type="pct"/>
          </w:tcPr>
          <w:p w14:paraId="6D21FD85" w14:textId="77777777" w:rsidR="006B5FB4" w:rsidRPr="006B5FB4" w:rsidRDefault="006B5FB4" w:rsidP="00B42740">
            <w:pPr>
              <w:spacing w:line="276" w:lineRule="auto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2.50 × 10</w:t>
            </w: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-8</w:t>
            </w:r>
          </w:p>
        </w:tc>
      </w:tr>
      <w:tr w:rsidR="006B5FB4" w:rsidRPr="006B5FB4" w14:paraId="57CE17B8" w14:textId="77777777" w:rsidTr="00014DF4">
        <w:tc>
          <w:tcPr>
            <w:tcW w:w="1463" w:type="pct"/>
          </w:tcPr>
          <w:p w14:paraId="648923AA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5" w:type="pct"/>
          </w:tcPr>
          <w:p w14:paraId="7C2A0DD1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CTLA4</w:t>
            </w:r>
          </w:p>
        </w:tc>
        <w:tc>
          <w:tcPr>
            <w:tcW w:w="440" w:type="pct"/>
          </w:tcPr>
          <w:p w14:paraId="7460FBB1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-0.12</w:t>
            </w:r>
          </w:p>
        </w:tc>
        <w:tc>
          <w:tcPr>
            <w:tcW w:w="862" w:type="pct"/>
          </w:tcPr>
          <w:p w14:paraId="47A49D60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564" w:type="pct"/>
          </w:tcPr>
          <w:p w14:paraId="11365142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727" w:type="pct"/>
          </w:tcPr>
          <w:p w14:paraId="6BD7FB3C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8.70 × 10</w:t>
            </w: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-5</w:t>
            </w:r>
          </w:p>
        </w:tc>
      </w:tr>
      <w:tr w:rsidR="006B5FB4" w:rsidRPr="006B5FB4" w14:paraId="636DC866" w14:textId="77777777" w:rsidTr="00014DF4">
        <w:trPr>
          <w:trHeight w:val="313"/>
        </w:trPr>
        <w:tc>
          <w:tcPr>
            <w:tcW w:w="1463" w:type="pct"/>
          </w:tcPr>
          <w:p w14:paraId="1870CF7A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5" w:type="pct"/>
          </w:tcPr>
          <w:p w14:paraId="3AD448CC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LAG3</w:t>
            </w:r>
          </w:p>
        </w:tc>
        <w:tc>
          <w:tcPr>
            <w:tcW w:w="440" w:type="pct"/>
          </w:tcPr>
          <w:p w14:paraId="7CF98CE7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862" w:type="pct"/>
          </w:tcPr>
          <w:p w14:paraId="0C9F6F1C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2.00 × 10</w:t>
            </w: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-5</w:t>
            </w:r>
          </w:p>
        </w:tc>
        <w:tc>
          <w:tcPr>
            <w:tcW w:w="564" w:type="pct"/>
          </w:tcPr>
          <w:p w14:paraId="5B763BF1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727" w:type="pct"/>
          </w:tcPr>
          <w:p w14:paraId="61E68449" w14:textId="77777777" w:rsidR="006B5FB4" w:rsidRPr="006B5FB4" w:rsidRDefault="006B5FB4" w:rsidP="00B42740">
            <w:pPr>
              <w:spacing w:line="276" w:lineRule="auto"/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</w:pP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lang w:eastAsia="zh-CN"/>
              </w:rPr>
              <w:t>6.40 × 10</w:t>
            </w:r>
            <w:r w:rsidRPr="006B5FB4">
              <w:rPr>
                <w:rFonts w:ascii="Arial" w:eastAsia="等线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-9</w:t>
            </w:r>
          </w:p>
        </w:tc>
      </w:tr>
    </w:tbl>
    <w:p w14:paraId="05ADCFC5" w14:textId="77777777" w:rsidR="006B5FB4" w:rsidRPr="006B5FB4" w:rsidRDefault="006B5FB4" w:rsidP="006B5FB4">
      <w:pPr>
        <w:spacing w:before="120" w:after="240"/>
        <w:rPr>
          <w:rFonts w:ascii="Arial" w:eastAsia="宋体" w:hAnsi="Arial" w:cs="Arial"/>
          <w:lang w:eastAsia="zh-CN"/>
        </w:rPr>
      </w:pPr>
    </w:p>
    <w:p w14:paraId="78085C74" w14:textId="77777777" w:rsidR="006B5FB4" w:rsidRPr="006B5FB4" w:rsidRDefault="006B5FB4" w:rsidP="006B5FB4">
      <w:pPr>
        <w:spacing w:before="120" w:after="240"/>
        <w:rPr>
          <w:rFonts w:ascii="Times New Roman" w:eastAsia="宋体" w:hAnsi="Times New Roman" w:cs="Times New Roman"/>
          <w:lang w:eastAsia="zh-CN"/>
        </w:rPr>
      </w:pPr>
    </w:p>
    <w:p w14:paraId="11228EA0" w14:textId="77777777" w:rsidR="006B5FB4" w:rsidRDefault="006B5FB4"/>
    <w:sectPr w:rsidR="006B5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0C6F9" w14:textId="77777777" w:rsidR="002F79B7" w:rsidRDefault="002F79B7" w:rsidP="009B192D">
      <w:r>
        <w:separator/>
      </w:r>
    </w:p>
  </w:endnote>
  <w:endnote w:type="continuationSeparator" w:id="0">
    <w:p w14:paraId="1BDB2315" w14:textId="77777777" w:rsidR="002F79B7" w:rsidRDefault="002F79B7" w:rsidP="009B1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D28F3" w14:textId="77777777" w:rsidR="002F79B7" w:rsidRDefault="002F79B7" w:rsidP="009B192D">
      <w:r>
        <w:separator/>
      </w:r>
    </w:p>
  </w:footnote>
  <w:footnote w:type="continuationSeparator" w:id="0">
    <w:p w14:paraId="09EA2D5A" w14:textId="77777777" w:rsidR="002F79B7" w:rsidRDefault="002F79B7" w:rsidP="009B1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F3"/>
    <w:rsid w:val="00014DF4"/>
    <w:rsid w:val="000931DE"/>
    <w:rsid w:val="000D0B13"/>
    <w:rsid w:val="002F79B7"/>
    <w:rsid w:val="0035133F"/>
    <w:rsid w:val="004F7533"/>
    <w:rsid w:val="006B5FB4"/>
    <w:rsid w:val="009B192D"/>
    <w:rsid w:val="00A52CA1"/>
    <w:rsid w:val="00B42740"/>
    <w:rsid w:val="00B62841"/>
    <w:rsid w:val="00B63FF3"/>
    <w:rsid w:val="00BB47AA"/>
    <w:rsid w:val="00BD0CEC"/>
    <w:rsid w:val="00C135FE"/>
    <w:rsid w:val="00CE1672"/>
    <w:rsid w:val="00F3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5E33F"/>
  <w15:chartTrackingRefBased/>
  <w15:docId w15:val="{6D42AFC4-F8BF-4F8E-8AE6-C2639618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B192D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9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19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192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192D"/>
    <w:rPr>
      <w:sz w:val="18"/>
      <w:szCs w:val="18"/>
    </w:rPr>
  </w:style>
  <w:style w:type="table" w:customStyle="1" w:styleId="a7">
    <w:name w:val="三线表"/>
    <w:basedOn w:val="a1"/>
    <w:rsid w:val="006B5FB4"/>
    <w:rPr>
      <w:rFonts w:ascii="等线" w:eastAsia="等线" w:hAnsi="等线" w:cs="Times New Roman"/>
      <w:kern w:val="0"/>
      <w:sz w:val="20"/>
      <w:szCs w:val="21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8">
    <w:name w:val="Table Grid"/>
    <w:basedOn w:val="a1"/>
    <w:uiPriority w:val="39"/>
    <w:qFormat/>
    <w:rsid w:val="006B5FB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婵 黄</dc:creator>
  <cp:keywords/>
  <dc:description/>
  <cp:lastModifiedBy>婵 黄</cp:lastModifiedBy>
  <cp:revision>17</cp:revision>
  <dcterms:created xsi:type="dcterms:W3CDTF">2024-02-24T14:10:00Z</dcterms:created>
  <dcterms:modified xsi:type="dcterms:W3CDTF">2024-02-25T02:55:00Z</dcterms:modified>
</cp:coreProperties>
</file>