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0FB99" w14:textId="77777777" w:rsidR="003B30A4" w:rsidRDefault="003B30A4" w:rsidP="003B30A4">
      <w:pPr>
        <w:autoSpaceDE w:val="0"/>
        <w:autoSpaceDN w:val="0"/>
        <w:adjustRightInd w:val="0"/>
        <w:spacing w:after="0" w:line="480" w:lineRule="auto"/>
        <w:jc w:val="both"/>
        <w:rPr>
          <w:rFonts w:asciiTheme="majorBidi" w:eastAsia="GulliverRM" w:hAnsiTheme="majorBidi" w:cstheme="majorBidi"/>
          <w:b/>
          <w:bCs/>
        </w:rPr>
      </w:pPr>
      <w:r>
        <w:rPr>
          <w:rFonts w:asciiTheme="majorBidi" w:eastAsia="GulliverRM" w:hAnsiTheme="majorBidi" w:cstheme="majorBidi"/>
          <w:b/>
          <w:bCs/>
        </w:rPr>
        <w:t>5.7. Modeling with ANN using SPSS software:</w:t>
      </w:r>
    </w:p>
    <w:p w14:paraId="3B80E87C" w14:textId="77777777" w:rsidR="003B30A4" w:rsidRDefault="003B30A4" w:rsidP="003B30A4">
      <w:pPr>
        <w:autoSpaceDE w:val="0"/>
        <w:autoSpaceDN w:val="0"/>
        <w:adjustRightInd w:val="0"/>
        <w:spacing w:after="0" w:line="480" w:lineRule="auto"/>
        <w:jc w:val="both"/>
        <w:rPr>
          <w:rFonts w:ascii="Times New Roman" w:hAnsi="Times New Roman" w:cs="Times New Roman"/>
          <w:lang w:val="en-US"/>
        </w:rPr>
      </w:pPr>
      <w:r w:rsidRPr="00173253">
        <w:rPr>
          <w:rFonts w:ascii="Times New Roman" w:hAnsi="Times New Roman" w:cs="Times New Roman"/>
          <w:lang w:val="en-US"/>
        </w:rPr>
        <w:t>The ANN model was also developed by SPSS statistics 25 software</w:t>
      </w:r>
      <w:r>
        <w:rPr>
          <w:rFonts w:ascii="Times New Roman" w:hAnsi="Times New Roman" w:cs="Times New Roman"/>
          <w:lang w:val="en-US"/>
        </w:rPr>
        <w:t xml:space="preserve"> V2017, indeed the suggested model by SPSS software was analogous to the previous model we calculate using excel Microsoft office and Origin Pro v2018, the proposed model by the software comprises also five input nodes in the first layer, five hidden neurons in the second layer and one output, besides the linear (Purelin/ Identify) function was utilized by the software for the neurons in the input and the output with hyperbolic tangent as the transfer function of the hidden nodes, the results are summarized in figures N°18.a, N°18.b, N°18.c, and N°18.d.</w:t>
      </w:r>
    </w:p>
    <w:p w14:paraId="5B63B6F6" w14:textId="77777777" w:rsidR="003B30A4" w:rsidRDefault="003B30A4" w:rsidP="003B30A4">
      <w:pPr>
        <w:autoSpaceDE w:val="0"/>
        <w:autoSpaceDN w:val="0"/>
        <w:adjustRightInd w:val="0"/>
        <w:spacing w:after="0" w:line="480" w:lineRule="auto"/>
        <w:jc w:val="both"/>
        <w:rPr>
          <w:rFonts w:ascii="Times New Roman" w:hAnsi="Times New Roman" w:cs="Times New Roman"/>
          <w:lang w:val="en-US"/>
        </w:rPr>
      </w:pPr>
    </w:p>
    <w:p w14:paraId="1B6ED403" w14:textId="77777777" w:rsidR="003B30A4" w:rsidRDefault="003B30A4" w:rsidP="003B30A4">
      <w:pPr>
        <w:autoSpaceDE w:val="0"/>
        <w:autoSpaceDN w:val="0"/>
        <w:adjustRightInd w:val="0"/>
        <w:spacing w:after="0" w:line="480" w:lineRule="auto"/>
        <w:jc w:val="both"/>
        <w:rPr>
          <w:rFonts w:ascii="Times New Roman" w:hAnsi="Times New Roman" w:cs="Times New Roman"/>
        </w:rPr>
      </w:pPr>
      <w:r>
        <w:rPr>
          <w:rFonts w:ascii="Times New Roman" w:hAnsi="Times New Roman" w:cs="Times New Roman"/>
          <w:noProof/>
          <w:sz w:val="24"/>
          <w:szCs w:val="24"/>
          <w:lang w:val="fr-FR" w:eastAsia="fr-FR"/>
          <w14:ligatures w14:val="standardContextual"/>
        </w:rPr>
        <w:drawing>
          <wp:inline distT="0" distB="0" distL="0" distR="0" wp14:anchorId="36B91A50" wp14:editId="76333CE9">
            <wp:extent cx="5737099" cy="3980329"/>
            <wp:effectExtent l="0" t="0" r="0" b="1270"/>
            <wp:docPr id="17" name="Picture 17" descr="Une image contenant capture d’écran, diagramme, lign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Une image contenant capture d’écran, diagramme, ligne, Parallèle&#10;&#10;Description générée automatiquemen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7225" cy="3980416"/>
                    </a:xfrm>
                    <a:prstGeom prst="rect">
                      <a:avLst/>
                    </a:prstGeom>
                    <a:noFill/>
                    <a:ln>
                      <a:noFill/>
                    </a:ln>
                  </pic:spPr>
                </pic:pic>
              </a:graphicData>
            </a:graphic>
          </wp:inline>
        </w:drawing>
      </w:r>
    </w:p>
    <w:p w14:paraId="05C82600" w14:textId="77777777" w:rsidR="003B30A4" w:rsidRDefault="003B30A4" w:rsidP="003B30A4">
      <w:pPr>
        <w:autoSpaceDE w:val="0"/>
        <w:autoSpaceDN w:val="0"/>
        <w:adjustRightInd w:val="0"/>
        <w:spacing w:after="0" w:line="480" w:lineRule="auto"/>
        <w:jc w:val="center"/>
        <w:rPr>
          <w:rFonts w:ascii="Times New Roman" w:hAnsi="Times New Roman" w:cs="Times New Roman"/>
        </w:rPr>
      </w:pPr>
      <w:r w:rsidRPr="00690B65">
        <w:rPr>
          <w:rFonts w:ascii="Times New Roman" w:hAnsi="Times New Roman" w:cs="Times New Roman"/>
          <w:b/>
          <w:bCs/>
        </w:rPr>
        <w:t>Figure N°1</w:t>
      </w:r>
      <w:r>
        <w:rPr>
          <w:rFonts w:ascii="Times New Roman" w:hAnsi="Times New Roman" w:cs="Times New Roman"/>
          <w:b/>
          <w:bCs/>
        </w:rPr>
        <w:t>8</w:t>
      </w:r>
      <w:r w:rsidRPr="00690B65">
        <w:rPr>
          <w:rFonts w:ascii="Times New Roman" w:hAnsi="Times New Roman" w:cs="Times New Roman"/>
          <w:b/>
          <w:bCs/>
        </w:rPr>
        <w:t>.a:</w:t>
      </w:r>
      <w:r>
        <w:rPr>
          <w:rFonts w:ascii="Times New Roman" w:hAnsi="Times New Roman" w:cs="Times New Roman"/>
        </w:rPr>
        <w:t xml:space="preserve"> ANN by SPSS for Cobalt (II) removal.</w:t>
      </w:r>
    </w:p>
    <w:p w14:paraId="6A66763C" w14:textId="77777777" w:rsidR="003B30A4" w:rsidRDefault="003B30A4" w:rsidP="003B30A4">
      <w:pPr>
        <w:autoSpaceDE w:val="0"/>
        <w:autoSpaceDN w:val="0"/>
        <w:adjustRightInd w:val="0"/>
        <w:spacing w:after="0" w:line="480" w:lineRule="auto"/>
        <w:jc w:val="center"/>
        <w:rPr>
          <w:rFonts w:ascii="Times New Roman" w:hAnsi="Times New Roman" w:cs="Times New Roman"/>
        </w:rPr>
      </w:pPr>
      <w:r>
        <w:rPr>
          <w:rFonts w:ascii="Times New Roman" w:hAnsi="Times New Roman" w:cs="Times New Roman"/>
          <w:noProof/>
          <w:sz w:val="24"/>
          <w:szCs w:val="24"/>
          <w:lang w:val="fr-FR" w:eastAsia="fr-FR"/>
          <w14:ligatures w14:val="standardContextual"/>
        </w:rPr>
        <w:lastRenderedPageBreak/>
        <w:drawing>
          <wp:inline distT="0" distB="0" distL="0" distR="0" wp14:anchorId="26B4AC49" wp14:editId="7C4226E3">
            <wp:extent cx="5983025" cy="3536121"/>
            <wp:effectExtent l="0" t="0" r="0" b="7620"/>
            <wp:docPr id="19" name="Picture 19" descr="Une image contenant texte, ligne, diagramm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Une image contenant texte, ligne, diagramme, Tracé&#10;&#10;Description générée automatiqueme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3275" cy="3542179"/>
                    </a:xfrm>
                    <a:prstGeom prst="rect">
                      <a:avLst/>
                    </a:prstGeom>
                    <a:noFill/>
                    <a:ln>
                      <a:noFill/>
                    </a:ln>
                  </pic:spPr>
                </pic:pic>
              </a:graphicData>
            </a:graphic>
          </wp:inline>
        </w:drawing>
      </w:r>
    </w:p>
    <w:p w14:paraId="77D2CA63" w14:textId="77777777" w:rsidR="003B30A4" w:rsidRDefault="003B30A4" w:rsidP="003B30A4">
      <w:pPr>
        <w:tabs>
          <w:tab w:val="left" w:pos="972"/>
        </w:tabs>
        <w:jc w:val="center"/>
        <w:rPr>
          <w:rFonts w:ascii="Times New Roman" w:hAnsi="Times New Roman" w:cs="Times New Roman"/>
        </w:rPr>
      </w:pPr>
      <w:r w:rsidRPr="00690B65">
        <w:rPr>
          <w:rFonts w:ascii="Times New Roman" w:hAnsi="Times New Roman" w:cs="Times New Roman"/>
          <w:b/>
          <w:bCs/>
        </w:rPr>
        <w:t>Figure N°1</w:t>
      </w:r>
      <w:r>
        <w:rPr>
          <w:rFonts w:ascii="Times New Roman" w:hAnsi="Times New Roman" w:cs="Times New Roman"/>
          <w:b/>
          <w:bCs/>
        </w:rPr>
        <w:t>8</w:t>
      </w:r>
      <w:r w:rsidRPr="00690B65">
        <w:rPr>
          <w:rFonts w:ascii="Times New Roman" w:hAnsi="Times New Roman" w:cs="Times New Roman"/>
          <w:b/>
          <w:bCs/>
        </w:rPr>
        <w:t>.b:</w:t>
      </w:r>
      <w:r>
        <w:rPr>
          <w:rFonts w:ascii="Times New Roman" w:hAnsi="Times New Roman" w:cs="Times New Roman"/>
        </w:rPr>
        <w:t xml:space="preserve"> Plot of Predicted values vs experimental values for cobalt (II) removal.</w:t>
      </w:r>
    </w:p>
    <w:p w14:paraId="6CAB3C10" w14:textId="77777777" w:rsidR="003B30A4" w:rsidRDefault="003B30A4" w:rsidP="003B30A4">
      <w:pPr>
        <w:tabs>
          <w:tab w:val="left" w:pos="972"/>
        </w:tabs>
        <w:jc w:val="center"/>
        <w:rPr>
          <w:rFonts w:ascii="Times New Roman" w:hAnsi="Times New Roman" w:cs="Times New Roman"/>
        </w:rPr>
      </w:pPr>
    </w:p>
    <w:p w14:paraId="002C14A6" w14:textId="77777777" w:rsidR="003B30A4" w:rsidRDefault="003B30A4" w:rsidP="003B30A4">
      <w:pPr>
        <w:autoSpaceDE w:val="0"/>
        <w:autoSpaceDN w:val="0"/>
        <w:adjustRightInd w:val="0"/>
        <w:spacing w:after="0" w:line="480" w:lineRule="auto"/>
        <w:jc w:val="center"/>
        <w:rPr>
          <w:rFonts w:ascii="Times New Roman" w:hAnsi="Times New Roman" w:cs="Times New Roman"/>
        </w:rPr>
      </w:pPr>
      <w:r>
        <w:rPr>
          <w:rFonts w:ascii="Times New Roman" w:hAnsi="Times New Roman" w:cs="Times New Roman"/>
          <w:noProof/>
          <w:sz w:val="24"/>
          <w:szCs w:val="24"/>
          <w:lang w:val="fr-FR" w:eastAsia="fr-FR"/>
          <w14:ligatures w14:val="standardContextual"/>
        </w:rPr>
        <w:drawing>
          <wp:inline distT="0" distB="0" distL="0" distR="0" wp14:anchorId="10DABF6A" wp14:editId="32EDFD2E">
            <wp:extent cx="5805714" cy="4020457"/>
            <wp:effectExtent l="0" t="0" r="5080" b="0"/>
            <wp:docPr id="10" name="Picture 10" descr="Une image contenant capture d’écran, diagramme, lign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Une image contenant capture d’écran, diagramme, ligne, cercle&#10;&#10;Description générée automatiquemen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05990" cy="4020648"/>
                    </a:xfrm>
                    <a:prstGeom prst="rect">
                      <a:avLst/>
                    </a:prstGeom>
                    <a:noFill/>
                    <a:ln>
                      <a:noFill/>
                    </a:ln>
                  </pic:spPr>
                </pic:pic>
              </a:graphicData>
            </a:graphic>
          </wp:inline>
        </w:drawing>
      </w:r>
    </w:p>
    <w:p w14:paraId="3620C7E6" w14:textId="77777777" w:rsidR="003B30A4" w:rsidRDefault="003B30A4" w:rsidP="003B30A4">
      <w:pPr>
        <w:spacing w:line="480" w:lineRule="auto"/>
        <w:jc w:val="center"/>
        <w:rPr>
          <w:rFonts w:asciiTheme="majorBidi" w:hAnsiTheme="majorBidi" w:cstheme="majorBidi"/>
        </w:rPr>
      </w:pPr>
      <w:r w:rsidRPr="00690B65">
        <w:rPr>
          <w:rFonts w:asciiTheme="majorBidi" w:hAnsiTheme="majorBidi" w:cstheme="majorBidi"/>
          <w:b/>
          <w:bCs/>
        </w:rPr>
        <w:t>Figure N°1</w:t>
      </w:r>
      <w:r>
        <w:rPr>
          <w:rFonts w:asciiTheme="majorBidi" w:hAnsiTheme="majorBidi" w:cstheme="majorBidi"/>
          <w:b/>
          <w:bCs/>
        </w:rPr>
        <w:t>8</w:t>
      </w:r>
      <w:r w:rsidRPr="00690B65">
        <w:rPr>
          <w:rFonts w:asciiTheme="majorBidi" w:hAnsiTheme="majorBidi" w:cstheme="majorBidi"/>
          <w:b/>
          <w:bCs/>
        </w:rPr>
        <w:t>.c:</w:t>
      </w:r>
      <w:r>
        <w:rPr>
          <w:rFonts w:asciiTheme="majorBidi" w:hAnsiTheme="majorBidi" w:cstheme="majorBidi"/>
        </w:rPr>
        <w:t xml:space="preserve"> ANN by SPSS for chromium (VI) removal.</w:t>
      </w:r>
    </w:p>
    <w:p w14:paraId="22A180C0" w14:textId="77777777" w:rsidR="003B30A4" w:rsidRDefault="003B30A4" w:rsidP="003B30A4">
      <w:pPr>
        <w:spacing w:line="480" w:lineRule="auto"/>
        <w:rPr>
          <w:rFonts w:asciiTheme="majorBidi" w:hAnsiTheme="majorBidi" w:cstheme="majorBidi"/>
        </w:rPr>
      </w:pPr>
      <w:r>
        <w:rPr>
          <w:rFonts w:ascii="Times New Roman" w:hAnsi="Times New Roman" w:cs="Times New Roman"/>
          <w:noProof/>
          <w:sz w:val="24"/>
          <w:szCs w:val="24"/>
          <w:lang w:val="fr-FR" w:eastAsia="fr-FR"/>
          <w14:ligatures w14:val="standardContextual"/>
        </w:rPr>
        <w:lastRenderedPageBreak/>
        <w:drawing>
          <wp:inline distT="0" distB="0" distL="0" distR="0" wp14:anchorId="6F16A5F9" wp14:editId="52EA409C">
            <wp:extent cx="5774266" cy="3744595"/>
            <wp:effectExtent l="0" t="0" r="0" b="8255"/>
            <wp:docPr id="16" name="Picture 16" descr="Une image contenant texte, diagramme, lign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Une image contenant texte, diagramme, ligne, Tracé&#10;&#10;Description générée automatiqu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5944" cy="3745683"/>
                    </a:xfrm>
                    <a:prstGeom prst="rect">
                      <a:avLst/>
                    </a:prstGeom>
                    <a:noFill/>
                    <a:ln>
                      <a:noFill/>
                    </a:ln>
                  </pic:spPr>
                </pic:pic>
              </a:graphicData>
            </a:graphic>
          </wp:inline>
        </w:drawing>
      </w:r>
    </w:p>
    <w:p w14:paraId="28D4FE79" w14:textId="77777777" w:rsidR="003B30A4" w:rsidRPr="0075792F" w:rsidRDefault="003B30A4" w:rsidP="003B30A4">
      <w:pPr>
        <w:spacing w:line="480" w:lineRule="auto"/>
        <w:jc w:val="center"/>
        <w:rPr>
          <w:rFonts w:asciiTheme="majorBidi" w:hAnsiTheme="majorBidi" w:cstheme="majorBidi"/>
        </w:rPr>
      </w:pPr>
      <w:r w:rsidRPr="00690B65">
        <w:rPr>
          <w:rFonts w:asciiTheme="majorBidi" w:hAnsiTheme="majorBidi" w:cstheme="majorBidi"/>
          <w:b/>
          <w:bCs/>
        </w:rPr>
        <w:t>Figure N°1</w:t>
      </w:r>
      <w:r>
        <w:rPr>
          <w:rFonts w:asciiTheme="majorBidi" w:hAnsiTheme="majorBidi" w:cstheme="majorBidi"/>
          <w:b/>
          <w:bCs/>
        </w:rPr>
        <w:t>8</w:t>
      </w:r>
      <w:r w:rsidRPr="00690B65">
        <w:rPr>
          <w:rFonts w:asciiTheme="majorBidi" w:hAnsiTheme="majorBidi" w:cstheme="majorBidi"/>
          <w:b/>
          <w:bCs/>
        </w:rPr>
        <w:t>.d:</w:t>
      </w:r>
      <w:r>
        <w:rPr>
          <w:rFonts w:asciiTheme="majorBidi" w:hAnsiTheme="majorBidi" w:cstheme="majorBidi"/>
        </w:rPr>
        <w:t xml:space="preserve"> Plot of </w:t>
      </w:r>
      <w:r w:rsidRPr="0075792F">
        <w:rPr>
          <w:rFonts w:asciiTheme="majorBidi" w:hAnsiTheme="majorBidi" w:cstheme="majorBidi"/>
        </w:rPr>
        <w:t>Predicted values vs experimental values</w:t>
      </w:r>
      <w:r>
        <w:rPr>
          <w:rFonts w:asciiTheme="majorBidi" w:hAnsiTheme="majorBidi" w:cstheme="majorBidi"/>
        </w:rPr>
        <w:t xml:space="preserve"> for chromium (VI) removal</w:t>
      </w:r>
      <w:r w:rsidRPr="0075792F">
        <w:rPr>
          <w:rFonts w:asciiTheme="majorBidi" w:hAnsiTheme="majorBidi" w:cstheme="majorBidi"/>
        </w:rPr>
        <w:t>.</w:t>
      </w:r>
    </w:p>
    <w:p w14:paraId="0E332EB1" w14:textId="77777777" w:rsidR="003B30A4" w:rsidRDefault="003B30A4" w:rsidP="003B30A4">
      <w:pPr>
        <w:spacing w:line="480" w:lineRule="auto"/>
        <w:rPr>
          <w:rFonts w:asciiTheme="majorBidi" w:eastAsia="GulliverRM" w:hAnsiTheme="majorBidi" w:cstheme="majorBidi"/>
          <w:b/>
          <w:bCs/>
        </w:rPr>
      </w:pPr>
    </w:p>
    <w:p w14:paraId="5C9301C2" w14:textId="77777777" w:rsidR="003B30A4" w:rsidRDefault="003B30A4" w:rsidP="003B30A4">
      <w:pPr>
        <w:spacing w:line="480" w:lineRule="auto"/>
        <w:rPr>
          <w:rFonts w:asciiTheme="majorBidi" w:eastAsia="GulliverRM" w:hAnsiTheme="majorBidi" w:cstheme="majorBidi"/>
          <w:b/>
          <w:bCs/>
        </w:rPr>
      </w:pPr>
    </w:p>
    <w:p w14:paraId="0EB757EE" w14:textId="77777777" w:rsidR="003B30A4" w:rsidRDefault="003B30A4" w:rsidP="003B30A4">
      <w:pPr>
        <w:spacing w:line="480" w:lineRule="auto"/>
        <w:rPr>
          <w:rFonts w:asciiTheme="majorBidi" w:eastAsia="GulliverRM" w:hAnsiTheme="majorBidi" w:cstheme="majorBidi"/>
          <w:b/>
          <w:bCs/>
        </w:rPr>
      </w:pPr>
    </w:p>
    <w:p w14:paraId="2AB500E1" w14:textId="77777777" w:rsidR="003B30A4" w:rsidRDefault="003B30A4" w:rsidP="003B30A4">
      <w:pPr>
        <w:spacing w:line="480" w:lineRule="auto"/>
        <w:rPr>
          <w:rFonts w:asciiTheme="majorBidi" w:eastAsia="GulliverRM" w:hAnsiTheme="majorBidi" w:cstheme="majorBidi"/>
          <w:b/>
          <w:bCs/>
        </w:rPr>
      </w:pPr>
    </w:p>
    <w:p w14:paraId="7CEF9326" w14:textId="77777777" w:rsidR="003B30A4" w:rsidRDefault="003B30A4" w:rsidP="003B30A4">
      <w:pPr>
        <w:spacing w:line="480" w:lineRule="auto"/>
        <w:rPr>
          <w:rFonts w:asciiTheme="majorBidi" w:eastAsia="GulliverRM" w:hAnsiTheme="majorBidi" w:cstheme="majorBidi"/>
          <w:b/>
          <w:bCs/>
        </w:rPr>
      </w:pPr>
    </w:p>
    <w:p w14:paraId="0DED09BA" w14:textId="77777777" w:rsidR="003B30A4" w:rsidRDefault="003B30A4" w:rsidP="003B30A4">
      <w:pPr>
        <w:spacing w:line="480" w:lineRule="auto"/>
        <w:rPr>
          <w:rFonts w:asciiTheme="majorBidi" w:eastAsia="GulliverRM" w:hAnsiTheme="majorBidi" w:cstheme="majorBidi"/>
          <w:b/>
          <w:bCs/>
        </w:rPr>
      </w:pPr>
    </w:p>
    <w:p w14:paraId="599ACDDB" w14:textId="77777777" w:rsidR="003B30A4" w:rsidRDefault="003B30A4" w:rsidP="003B30A4">
      <w:pPr>
        <w:spacing w:line="480" w:lineRule="auto"/>
        <w:rPr>
          <w:rFonts w:asciiTheme="majorBidi" w:eastAsia="GulliverRM" w:hAnsiTheme="majorBidi" w:cstheme="majorBidi"/>
          <w:b/>
          <w:bCs/>
        </w:rPr>
      </w:pPr>
    </w:p>
    <w:p w14:paraId="22D8279F" w14:textId="77777777" w:rsidR="003B30A4" w:rsidRDefault="003B30A4" w:rsidP="003B30A4">
      <w:pPr>
        <w:spacing w:line="480" w:lineRule="auto"/>
        <w:rPr>
          <w:rFonts w:asciiTheme="majorBidi" w:eastAsia="GulliverRM" w:hAnsiTheme="majorBidi" w:cstheme="majorBidi"/>
          <w:b/>
          <w:bCs/>
        </w:rPr>
      </w:pPr>
    </w:p>
    <w:p w14:paraId="5974C92A" w14:textId="77777777" w:rsidR="003B30A4" w:rsidRDefault="003B30A4" w:rsidP="003B30A4">
      <w:pPr>
        <w:spacing w:line="480" w:lineRule="auto"/>
        <w:rPr>
          <w:rFonts w:asciiTheme="majorBidi" w:eastAsia="GulliverRM" w:hAnsiTheme="majorBidi" w:cstheme="majorBidi"/>
          <w:b/>
          <w:bCs/>
        </w:rPr>
      </w:pPr>
    </w:p>
    <w:p w14:paraId="70563841" w14:textId="77777777" w:rsidR="003B30A4" w:rsidRDefault="003B30A4" w:rsidP="003B30A4">
      <w:pPr>
        <w:spacing w:line="480" w:lineRule="auto"/>
        <w:rPr>
          <w:rFonts w:asciiTheme="majorBidi" w:eastAsia="GulliverRM" w:hAnsiTheme="majorBidi" w:cstheme="majorBidi"/>
          <w:b/>
          <w:bCs/>
        </w:rPr>
      </w:pPr>
    </w:p>
    <w:sectPr w:rsidR="003B30A4" w:rsidSect="006169E2">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lliverRM">
    <w:altName w:val="Malgun Gothic"/>
    <w:panose1 w:val="00000000000000000000"/>
    <w:charset w:val="81"/>
    <w:family w:val="auto"/>
    <w:notTrueType/>
    <w:pitch w:val="default"/>
    <w:sig w:usb0="00000003" w:usb1="09070000" w:usb2="00000010" w:usb3="00000000" w:csb0="000A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3C4"/>
    <w:rsid w:val="001213C4"/>
    <w:rsid w:val="003B30A4"/>
    <w:rsid w:val="00460677"/>
    <w:rsid w:val="004D73D2"/>
    <w:rsid w:val="006169E2"/>
    <w:rsid w:val="007418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D0A9EA"/>
  <w15:chartTrackingRefBased/>
  <w15:docId w15:val="{66A2118D-44DF-4227-8908-C8CA8F53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677"/>
    <w:pPr>
      <w:spacing w:after="200" w:line="276" w:lineRule="auto"/>
    </w:pPr>
    <w:rPr>
      <w:kern w:val="0"/>
      <w:lang w:val="en-GB"/>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606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ligne">
    <w:name w:val="line number"/>
    <w:basedOn w:val="Policepardfaut"/>
    <w:uiPriority w:val="99"/>
    <w:semiHidden/>
    <w:unhideWhenUsed/>
    <w:rsid w:val="00460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156</Words>
  <Characters>815</Characters>
  <Application>Microsoft Office Word</Application>
  <DocSecurity>0</DocSecurity>
  <Lines>28</Lines>
  <Paragraphs>7</Paragraphs>
  <ScaleCrop>false</ScaleCrop>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Ayoub Belcaid</dc:creator>
  <cp:keywords/>
  <dc:description/>
  <cp:lastModifiedBy>Ayoub Belcaid</cp:lastModifiedBy>
  <cp:revision>2</cp:revision>
  <dcterms:created xsi:type="dcterms:W3CDTF">2024-01-25T08:56:00Z</dcterms:created>
  <dcterms:modified xsi:type="dcterms:W3CDTF">2024-01-25T08:56:00Z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d317d27a8c507f88bbe951f9825cab16b2b36b85da33034ce6f169b76c3de3a5</vt:lpwstr>
  </property>
</Properties>
</file>