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6BF71" w14:textId="688813D0" w:rsidR="00815D17" w:rsidRDefault="00815D17" w:rsidP="00815D17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>1</w:t>
      </w:r>
      <w:r w:rsidRPr="00AA7149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>.</w:t>
      </w:r>
      <w:r w:rsidRPr="00AA7149">
        <w:rPr>
          <w:color w:val="000000" w:themeColor="text1"/>
          <w:sz w:val="28"/>
          <w:szCs w:val="28"/>
        </w:rPr>
        <w:t xml:space="preserve"> </w:t>
      </w:r>
      <w:r w:rsidRPr="00AA7149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 xml:space="preserve">Supplementary </w:t>
      </w:r>
      <w:r w:rsidR="009253F0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>Methods</w:t>
      </w:r>
    </w:p>
    <w:p w14:paraId="4BDB2106" w14:textId="77777777" w:rsidR="00815D17" w:rsidRDefault="00815D17" w:rsidP="00815D17">
      <w:pPr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</w:pPr>
      <w:r w:rsidRPr="00E87BC6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>Live/dead fluorescent staining</w:t>
      </w:r>
      <w:r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 xml:space="preserve"> of </w:t>
      </w:r>
      <w:r w:rsidRPr="00E87BC6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>Bacterial biofilm</w:t>
      </w:r>
    </w:p>
    <w:p w14:paraId="308ECE41" w14:textId="77777777" w:rsidR="00815D17" w:rsidRDefault="00815D17" w:rsidP="00815D17">
      <w:pPr>
        <w:rPr>
          <w:rFonts w:ascii="Times New Roman" w:eastAsia="微软雅黑" w:hAnsi="Times New Roman" w:cs="Times New Roman"/>
          <w:i/>
          <w:iCs/>
          <w:color w:val="FF0000"/>
          <w:sz w:val="24"/>
          <w:szCs w:val="28"/>
        </w:rPr>
      </w:pPr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Biofilm were washed with phosphate buffer solution to rinse out non-adherent bacteria.</w:t>
      </w:r>
      <w:r w:rsidRPr="00E87BC6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Each sample were stained with 300 </w:t>
      </w:r>
      <w:proofErr w:type="spellStart"/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μL</w:t>
      </w:r>
      <w:proofErr w:type="spellEnd"/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of physiological saline, 0.3 </w:t>
      </w:r>
      <w:proofErr w:type="spellStart"/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μL</w:t>
      </w:r>
      <w:proofErr w:type="spellEnd"/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of SYTO9 and 0.3 </w:t>
      </w:r>
      <w:proofErr w:type="spellStart"/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μL</w:t>
      </w:r>
      <w:proofErr w:type="spellEnd"/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of PI per well for 15 min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u</w:t>
      </w:r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nder light-proof conditions according to the operating instructions.</w:t>
      </w:r>
      <w:r w:rsidRPr="00E87BC6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Biofilm 3D images were collected with CLSM.</w:t>
      </w:r>
      <w:r w:rsidRPr="00E87BC6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</w:p>
    <w:p w14:paraId="5CDD2501" w14:textId="77777777" w:rsidR="00815D17" w:rsidRPr="007B2306" w:rsidRDefault="00815D17" w:rsidP="00815D17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</w:p>
    <w:p w14:paraId="2AE18177" w14:textId="77777777" w:rsidR="00815D17" w:rsidRDefault="00815D17" w:rsidP="00815D17">
      <w:pPr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</w:pPr>
      <w:r w:rsidRPr="007E52F5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>Determination of biofilm biomass</w:t>
      </w:r>
    </w:p>
    <w:p w14:paraId="28306D80" w14:textId="77777777" w:rsidR="00815D17" w:rsidRDefault="00815D17" w:rsidP="00815D17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B</w:t>
      </w:r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iofilm biomass </w:t>
      </w:r>
      <w:r w:rsidRPr="00873E0F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was tested</w:t>
      </w:r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r w:rsidRPr="00873E0F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through</w:t>
      </w:r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Crystalline violet staining method</w:t>
      </w:r>
      <w:r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.</w:t>
      </w:r>
      <w:r w:rsidRPr="007E52F5">
        <w:t xml:space="preserve">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E</w:t>
      </w:r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ach hydroxyapatite slices </w:t>
      </w:r>
      <w:proofErr w:type="gramStart"/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was</w:t>
      </w:r>
      <w:proofErr w:type="gramEnd"/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transferred to a new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24-</w:t>
      </w:r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well plate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, b</w:t>
      </w:r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iofilm was stained with 0.1% crystalline violet for 15 min</w:t>
      </w:r>
      <w:r w:rsidRPr="000425AB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after p</w:t>
      </w:r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araformaldehyde fix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ed</w:t>
      </w:r>
      <w:r w:rsidRPr="007E52F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it</w:t>
      </w:r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for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20</w:t>
      </w:r>
      <w:r w:rsidRPr="007E52F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min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r w:rsidRPr="000425AB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Then the biofilms were washed with PBS and decolorization was performed with ethanol (95% v/v)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.</w:t>
      </w:r>
      <w:r w:rsidRPr="00791525">
        <w:t xml:space="preserve"> </w:t>
      </w:r>
      <w:r w:rsidRPr="0079152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The </w:t>
      </w:r>
      <w:r w:rsidRPr="000425AB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ethanol</w:t>
      </w:r>
      <w:r w:rsidRPr="0079152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was transferred to a 96-well plate.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r w:rsidRPr="00992FB8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The value of biofilm biomass was determined by evaluating the absorbance at OD</w:t>
      </w:r>
      <w:r w:rsidRPr="00E34EFE">
        <w:rPr>
          <w:rFonts w:ascii="Times New Roman" w:eastAsia="微软雅黑" w:hAnsi="Times New Roman" w:cs="Times New Roman"/>
          <w:color w:val="000000" w:themeColor="text1"/>
          <w:sz w:val="24"/>
          <w:szCs w:val="28"/>
          <w:vertAlign w:val="subscript"/>
        </w:rPr>
        <w:t>600nm</w:t>
      </w:r>
      <w:r w:rsidRPr="00992FB8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with an enzyme meter.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</w:p>
    <w:p w14:paraId="64E594F9" w14:textId="77777777" w:rsidR="00815D17" w:rsidRDefault="00815D17" w:rsidP="00815D17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</w:p>
    <w:p w14:paraId="5BAF7094" w14:textId="77777777" w:rsidR="009253F0" w:rsidRPr="009253F0" w:rsidRDefault="009253F0" w:rsidP="009253F0">
      <w:pPr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</w:pPr>
      <w:r w:rsidRPr="008A3C35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 xml:space="preserve">Extracellular polysaccharide (EPS) measurement </w:t>
      </w:r>
      <w:r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 xml:space="preserve">of </w:t>
      </w:r>
      <w:r w:rsidRPr="00E87BC6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>Bacterial biofilm</w:t>
      </w:r>
    </w:p>
    <w:p w14:paraId="747EB761" w14:textId="77777777" w:rsidR="009253F0" w:rsidRDefault="009253F0" w:rsidP="009253F0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  <w:r w:rsidRPr="00E87BC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Biofilm were washed with phosphate buffer solution to rinse out non-adherent bacteria.</w:t>
      </w:r>
      <w:r w:rsidRPr="00873E0F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873E0F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Bacteria EPS was tested through the phenol-sulfuric acid method. </w:t>
      </w:r>
      <w:r w:rsidRPr="007B230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Briefly,</w:t>
      </w:r>
      <w:r w:rsidRPr="008A3C35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 xml:space="preserve"> </w:t>
      </w:r>
      <w:r w:rsidRPr="007B230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washing with distilled water (40 </w:t>
      </w:r>
      <w:proofErr w:type="spellStart"/>
      <w:r w:rsidRPr="007B230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μL</w:t>
      </w:r>
      <w:proofErr w:type="spellEnd"/>
      <w:r w:rsidRPr="007B230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), 6% phenol solution (40 </w:t>
      </w:r>
      <w:proofErr w:type="spellStart"/>
      <w:r w:rsidRPr="007B230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μL</w:t>
      </w:r>
      <w:proofErr w:type="spellEnd"/>
      <w:r w:rsidRPr="007B230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diluted in distilled water), and sulfuric acid (97%) after air-drying for 20 min. Then, the plate was incubated for 30 min at room temperature. The quantity of polysaccharides in the biofilm was determined by measuring the absorbance at OD </w:t>
      </w:r>
      <w:r w:rsidRPr="007B2306">
        <w:rPr>
          <w:rFonts w:ascii="Times New Roman" w:eastAsia="微软雅黑" w:hAnsi="Times New Roman" w:cs="Times New Roman"/>
          <w:color w:val="000000" w:themeColor="text1"/>
          <w:sz w:val="24"/>
          <w:szCs w:val="28"/>
          <w:vertAlign w:val="subscript"/>
        </w:rPr>
        <w:t>490nm</w:t>
      </w:r>
      <w:r w:rsidRPr="007B230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. </w:t>
      </w:r>
    </w:p>
    <w:p w14:paraId="0A362ED6" w14:textId="77777777" w:rsidR="009253F0" w:rsidRPr="009253F0" w:rsidRDefault="009253F0" w:rsidP="00815D17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</w:p>
    <w:p w14:paraId="56910D9D" w14:textId="77777777" w:rsidR="00815D17" w:rsidRPr="00AA13B7" w:rsidRDefault="00815D17" w:rsidP="00815D17">
      <w:pPr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</w:pPr>
      <w:r w:rsidRPr="00AA13B7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>Standard plate counting assays</w:t>
      </w:r>
    </w:p>
    <w:p w14:paraId="15C4353A" w14:textId="77777777" w:rsidR="00815D17" w:rsidRDefault="00815D17" w:rsidP="00815D17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B</w:t>
      </w:r>
      <w:r w:rsidRPr="004F7CEB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acterial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b</w:t>
      </w:r>
      <w:r w:rsidRPr="004F7CEB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iofilm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on</w:t>
      </w:r>
      <w:r w:rsidRPr="004F7CEB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hydroxyapatite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slices</w:t>
      </w:r>
      <w:r w:rsidRPr="004F7CEB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were transferred to EP tubes containing 1 ml medium for suspension, and vortex mixer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was used to </w:t>
      </w:r>
      <w:r w:rsidRPr="004F7CEB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sh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ake</w:t>
      </w:r>
      <w:r w:rsidRPr="004F7CEB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down the biofilm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. </w:t>
      </w:r>
      <w:r w:rsidRPr="001336D4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The biofilm suspension was </w:t>
      </w:r>
      <w:r w:rsidRPr="008E0DC7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cultured on the blood agar plates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through </w:t>
      </w:r>
      <w:r w:rsidRPr="00130F8C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gradient </w:t>
      </w:r>
      <w:r w:rsidRPr="008E0DC7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dilut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ion</w:t>
      </w:r>
      <w:r w:rsidRPr="008E0DC7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method </w:t>
      </w:r>
      <w:r w:rsidRPr="001336D4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and incubated at 37°C for 48h for CFU counting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.</w:t>
      </w:r>
    </w:p>
    <w:p w14:paraId="3F36C4CC" w14:textId="77777777" w:rsidR="00057B35" w:rsidRDefault="00057B35" w:rsidP="00815D17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</w:p>
    <w:p w14:paraId="6686044D" w14:textId="256D8658" w:rsidR="003D5BB5" w:rsidRDefault="003D5BB5" w:rsidP="00815D17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  <w:r w:rsidRPr="003D5BB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Western blot</w:t>
      </w:r>
      <w:r w:rsidR="00085C0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</w:p>
    <w:p w14:paraId="352BC5E1" w14:textId="4C7CAAAC" w:rsidR="00057B35" w:rsidRDefault="00A45E46" w:rsidP="00057B35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  <w:r w:rsidRPr="00A45E4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RAW 264.7 cells (1 × 10</w:t>
      </w:r>
      <w:r w:rsidRPr="00A45E46">
        <w:rPr>
          <w:rFonts w:ascii="Times New Roman" w:eastAsia="微软雅黑" w:hAnsi="Times New Roman" w:cs="Times New Roman"/>
          <w:color w:val="000000" w:themeColor="text1"/>
          <w:sz w:val="24"/>
          <w:szCs w:val="28"/>
          <w:vertAlign w:val="superscript"/>
        </w:rPr>
        <w:t>6</w:t>
      </w:r>
      <w:r w:rsidRPr="00A45E4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/well) were pretreated with</w:t>
      </w:r>
      <w:r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 xml:space="preserve"> 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30 </w:t>
      </w:r>
      <w:proofErr w:type="spellStart"/>
      <w:r>
        <w:rPr>
          <w:rFonts w:ascii="Times New Roman" w:eastAsia="等线" w:hAnsi="Times New Roman" w:cs="Times New Roman"/>
          <w:kern w:val="0"/>
          <w:sz w:val="24"/>
          <w:szCs w:val="24"/>
        </w:rPr>
        <w:t>μg</w:t>
      </w:r>
      <w:proofErr w:type="spellEnd"/>
      <w:r>
        <w:rPr>
          <w:rFonts w:ascii="Times New Roman" w:eastAsia="等线" w:hAnsi="Times New Roman" w:cs="Times New Roman"/>
          <w:kern w:val="0"/>
          <w:sz w:val="24"/>
          <w:szCs w:val="24"/>
        </w:rPr>
        <w:t>/mL</w:t>
      </w:r>
      <w:r w:rsidRPr="00A45E4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>ICG@Uio-66-UBI</w:t>
      </w:r>
      <w:r w:rsidR="00085C05" w:rsidRPr="00085C0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r w:rsidR="00085C0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and</w:t>
      </w:r>
      <w:r w:rsidR="00085C05" w:rsidRPr="00A45E4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r w:rsidR="00085C05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 xml:space="preserve">P. </w:t>
      </w:r>
      <w:proofErr w:type="spellStart"/>
      <w:r w:rsidR="00085C05">
        <w:rPr>
          <w:rFonts w:ascii="Times New Roman" w:eastAsia="微软雅黑" w:hAnsi="Times New Roman" w:cs="Times New Roman"/>
          <w:i/>
          <w:iCs/>
          <w:color w:val="000000" w:themeColor="text1"/>
          <w:sz w:val="24"/>
          <w:szCs w:val="28"/>
        </w:rPr>
        <w:t>gingivalis</w:t>
      </w:r>
      <w:proofErr w:type="spellEnd"/>
      <w:r w:rsidR="00085C0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suspension (OD</w:t>
      </w:r>
      <w:r w:rsidR="00085C05">
        <w:rPr>
          <w:rFonts w:ascii="Times New Roman" w:eastAsia="微软雅黑" w:hAnsi="Times New Roman" w:cs="Times New Roman"/>
          <w:color w:val="000000" w:themeColor="text1"/>
          <w:sz w:val="24"/>
          <w:szCs w:val="28"/>
          <w:vertAlign w:val="subscript"/>
        </w:rPr>
        <w:t>600</w:t>
      </w:r>
      <w:r w:rsidR="00085C0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=0.2)</w:t>
      </w:r>
      <w:r w:rsidRPr="00A45E46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for 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0</w:t>
      </w:r>
      <w:r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,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15,30,60,90min</w:t>
      </w:r>
      <w:r w:rsidR="00085C0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. </w:t>
      </w:r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The protein level of</w:t>
      </w:r>
      <w:r w:rsid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r w:rsidR="003D5BB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p</w:t>
      </w:r>
      <w:r w:rsidR="003D5BB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65</w:t>
      </w:r>
      <w:r w:rsidR="003D5BB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,</w:t>
      </w:r>
      <w:r w:rsidR="003D5BB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="00057B3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I</w:t>
      </w:r>
      <w:r w:rsidR="00E030E1" w:rsidRPr="00E030E1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κ</w:t>
      </w:r>
      <w:r w:rsidR="00057B3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B</w:t>
      </w:r>
      <w:proofErr w:type="spellEnd"/>
      <w:r w:rsidR="00E030E1" w:rsidRPr="00E030E1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α</w:t>
      </w:r>
      <w:r w:rsidR="00057B35" w:rsidRPr="00E030E1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</w:t>
      </w:r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and </w:t>
      </w:r>
      <w:r w:rsidR="00057B3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TLR</w:t>
      </w:r>
      <w:r w:rsid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4</w:t>
      </w:r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was quantitively investigated via western blot. </w:t>
      </w:r>
      <w:r w:rsidR="00404A54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I</w:t>
      </w:r>
      <w:r w:rsidR="00404A54" w:rsidRPr="00404A54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n brief</w:t>
      </w:r>
      <w:r w:rsidR="00404A54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,</w:t>
      </w:r>
      <w:r w:rsidR="00404A54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t</w:t>
      </w:r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he total protein was obtained in RIPA lysis buffer with PMSF with 30 min</w:t>
      </w:r>
      <w:r w:rsidR="00314014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. </w:t>
      </w:r>
      <w:r w:rsidR="00404A54" w:rsidRPr="00404A54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Following a series of standardized procedures, including electrophoresis, membrane transfer, blocking, and incubation with primary antibodies </w:t>
      </w:r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(anti-</w:t>
      </w:r>
      <w:r w:rsidR="003D5BB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p-p</w:t>
      </w:r>
      <w:r w:rsidR="003D5BB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65</w:t>
      </w:r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, anti-</w:t>
      </w:r>
      <w:r w:rsidR="003D5BB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p-</w:t>
      </w:r>
      <w:proofErr w:type="spellStart"/>
      <w:r w:rsidR="003D5BB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I</w:t>
      </w:r>
      <w:r w:rsidR="00E030E1" w:rsidRPr="00E030E1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κ</w:t>
      </w:r>
      <w:r w:rsidR="003D5BB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B</w:t>
      </w:r>
      <w:proofErr w:type="spellEnd"/>
      <w:r w:rsidR="00E030E1" w:rsidRPr="00E030E1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α</w:t>
      </w:r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, anti-</w:t>
      </w:r>
      <w:r w:rsidR="003D5BB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TLR</w:t>
      </w:r>
      <w:proofErr w:type="gramStart"/>
      <w:r w:rsidR="003D5BB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4</w:t>
      </w:r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)</w:t>
      </w:r>
      <w:proofErr w:type="gramEnd"/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and HRP-conjugated secondary antibody incubation, the proteins were visualized with an ECL kit by a gel </w:t>
      </w:r>
      <w:r w:rsidR="003D5BB5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imaging analysis system. β-actin </w:t>
      </w:r>
      <w:r w:rsidR="00404A54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and </w:t>
      </w:r>
      <w:r w:rsidR="00404A54" w:rsidRPr="00404A54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α-</w:t>
      </w:r>
      <w:proofErr w:type="spellStart"/>
      <w:r w:rsidR="00404A54">
        <w:rPr>
          <w:rFonts w:ascii="Times New Roman" w:eastAsia="微软雅黑" w:hAnsi="Times New Roman" w:cs="Times New Roman" w:hint="eastAsia"/>
          <w:color w:val="000000" w:themeColor="text1"/>
          <w:sz w:val="24"/>
          <w:szCs w:val="28"/>
        </w:rPr>
        <w:t>tublin</w:t>
      </w:r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>was</w:t>
      </w:r>
      <w:proofErr w:type="spellEnd"/>
      <w:r w:rsidR="00057B35" w:rsidRPr="00057B35"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  <w:t xml:space="preserve"> used as internal control</w:t>
      </w:r>
    </w:p>
    <w:p w14:paraId="77EA5139" w14:textId="77777777" w:rsidR="00314014" w:rsidRDefault="00314014" w:rsidP="00057B35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</w:p>
    <w:p w14:paraId="466B10CB" w14:textId="77777777" w:rsidR="00404A54" w:rsidRDefault="00404A54" w:rsidP="00057B35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</w:p>
    <w:p w14:paraId="2AD66EB8" w14:textId="77777777" w:rsidR="00404A54" w:rsidRDefault="00404A54" w:rsidP="00057B35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</w:p>
    <w:p w14:paraId="78491518" w14:textId="77777777" w:rsidR="00404A54" w:rsidRPr="00E030E1" w:rsidRDefault="00404A54" w:rsidP="00057B35">
      <w:pPr>
        <w:rPr>
          <w:rFonts w:ascii="Times New Roman" w:eastAsia="微软雅黑" w:hAnsi="Times New Roman" w:cs="Times New Roman"/>
          <w:color w:val="000000" w:themeColor="text1"/>
          <w:sz w:val="24"/>
          <w:szCs w:val="28"/>
        </w:rPr>
      </w:pPr>
    </w:p>
    <w:p w14:paraId="0EF58793" w14:textId="77777777" w:rsidR="00815D17" w:rsidRDefault="00815D17" w:rsidP="00815D17"/>
    <w:p w14:paraId="717CF801" w14:textId="522C497F" w:rsidR="003162D8" w:rsidRPr="00815D17" w:rsidRDefault="00815D17" w:rsidP="003162D8">
      <w:pPr>
        <w:rPr>
          <w:rFonts w:ascii="Times New Roman" w:eastAsia="微软雅黑" w:hAnsi="Times New Roman" w:cs="Times New Roman"/>
          <w:b/>
          <w:bCs/>
          <w:color w:val="000000" w:themeColor="text1"/>
          <w:sz w:val="28"/>
          <w:szCs w:val="32"/>
        </w:rPr>
      </w:pPr>
      <w:r>
        <w:rPr>
          <w:rFonts w:ascii="Times New Roman" w:eastAsia="微软雅黑" w:hAnsi="Times New Roman" w:cs="Times New Roman"/>
          <w:b/>
          <w:bCs/>
          <w:color w:val="000000" w:themeColor="text1"/>
          <w:sz w:val="28"/>
          <w:szCs w:val="32"/>
        </w:rPr>
        <w:lastRenderedPageBreak/>
        <w:t>2.</w:t>
      </w:r>
      <w:r w:rsidRPr="00A57AB5">
        <w:rPr>
          <w:rFonts w:ascii="Times New Roman" w:eastAsia="微软雅黑" w:hAnsi="Times New Roman" w:cs="Times New Roman"/>
          <w:b/>
          <w:bCs/>
          <w:color w:val="000000" w:themeColor="text1"/>
          <w:sz w:val="28"/>
          <w:szCs w:val="32"/>
        </w:rPr>
        <w:t xml:space="preserve">Supporting </w:t>
      </w:r>
      <w:r>
        <w:rPr>
          <w:rFonts w:ascii="Times New Roman" w:eastAsia="微软雅黑" w:hAnsi="Times New Roman" w:cs="Times New Roman"/>
          <w:b/>
          <w:bCs/>
          <w:color w:val="000000" w:themeColor="text1"/>
          <w:sz w:val="28"/>
          <w:szCs w:val="32"/>
        </w:rPr>
        <w:t>Tables</w:t>
      </w:r>
    </w:p>
    <w:p w14:paraId="62434203" w14:textId="77777777" w:rsidR="003162D8" w:rsidRPr="00AA7149" w:rsidRDefault="003162D8" w:rsidP="003162D8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AA71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S1.</w:t>
      </w:r>
      <w:r w:rsidRPr="00AA7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Oligonucleotide primers used in fluorescent </w:t>
      </w:r>
      <w:r w:rsidRPr="00AA714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 situ</w:t>
      </w:r>
      <w:r w:rsidRPr="00AA7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hybridization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330"/>
        <w:gridCol w:w="5976"/>
      </w:tblGrid>
      <w:tr w:rsidR="003162D8" w:rsidRPr="00AA7149" w14:paraId="2DDE8FA7" w14:textId="77777777" w:rsidTr="003162D8">
        <w:trPr>
          <w:trHeight w:val="494"/>
        </w:trPr>
        <w:tc>
          <w:tcPr>
            <w:tcW w:w="138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9484C79" w14:textId="77777777" w:rsidR="003162D8" w:rsidRPr="00AA7149" w:rsidRDefault="003162D8" w:rsidP="003162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Probes</w:t>
            </w:r>
          </w:p>
        </w:tc>
        <w:tc>
          <w:tcPr>
            <w:tcW w:w="36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AAA08F" w14:textId="77777777" w:rsidR="003162D8" w:rsidRPr="00AA7149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Nucleotide Sequence (5'to3')</w:t>
            </w:r>
          </w:p>
        </w:tc>
      </w:tr>
      <w:tr w:rsidR="003162D8" w:rsidRPr="00AA7149" w14:paraId="48F6284F" w14:textId="77777777" w:rsidTr="003162D8">
        <w:trPr>
          <w:trHeight w:val="494"/>
        </w:trPr>
        <w:tc>
          <w:tcPr>
            <w:tcW w:w="138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39BD54" w14:textId="77777777" w:rsidR="003162D8" w:rsidRPr="00AA7149" w:rsidRDefault="003162D8" w:rsidP="003162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 xml:space="preserve">S. </w:t>
            </w:r>
            <w:proofErr w:type="spellStart"/>
            <w:r w:rsidRPr="00AA7149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gordonii</w:t>
            </w:r>
            <w:proofErr w:type="spellEnd"/>
            <w:r w:rsidRPr="00AA714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ATCC10558</w:t>
            </w:r>
          </w:p>
        </w:tc>
        <w:tc>
          <w:tcPr>
            <w:tcW w:w="362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211A2E" w14:textId="77777777" w:rsidR="003162D8" w:rsidRPr="00AA7149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FITC-5′-ACTGTGCGTTCTACTTGC-3′</w:t>
            </w:r>
          </w:p>
        </w:tc>
      </w:tr>
      <w:tr w:rsidR="003162D8" w:rsidRPr="00AA7149" w14:paraId="4E56E00D" w14:textId="77777777" w:rsidTr="003162D8">
        <w:trPr>
          <w:trHeight w:val="494"/>
        </w:trPr>
        <w:tc>
          <w:tcPr>
            <w:tcW w:w="1380" w:type="pct"/>
            <w:tcBorders>
              <w:top w:val="nil"/>
              <w:left w:val="nil"/>
              <w:bottom w:val="nil"/>
              <w:right w:val="nil"/>
            </w:tcBorders>
          </w:tcPr>
          <w:p w14:paraId="2675311F" w14:textId="77777777" w:rsidR="003162D8" w:rsidRPr="00AA7149" w:rsidRDefault="003162D8" w:rsidP="003162D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gramStart"/>
            <w:r w:rsidRPr="00AA7149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P.gingivalis</w:t>
            </w:r>
            <w:r w:rsidRPr="00AA714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ATCC</w:t>
            </w:r>
            <w:proofErr w:type="gramEnd"/>
            <w:r w:rsidRPr="00AA714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33277</w:t>
            </w:r>
          </w:p>
        </w:tc>
        <w:tc>
          <w:tcPr>
            <w:tcW w:w="3620" w:type="pct"/>
            <w:tcBorders>
              <w:top w:val="nil"/>
              <w:left w:val="nil"/>
              <w:bottom w:val="nil"/>
              <w:right w:val="nil"/>
            </w:tcBorders>
          </w:tcPr>
          <w:p w14:paraId="78EA449B" w14:textId="77777777" w:rsidR="003162D8" w:rsidRPr="00AA7149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Cy3 (Cyanine 3)-5′-GTTTTCACCATCMGTCATC-3′</w:t>
            </w:r>
          </w:p>
        </w:tc>
      </w:tr>
      <w:tr w:rsidR="003162D8" w:rsidRPr="00AA7149" w14:paraId="623398F4" w14:textId="77777777" w:rsidTr="003162D8">
        <w:trPr>
          <w:trHeight w:val="494"/>
        </w:trPr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DE225E" w14:textId="77777777" w:rsidR="003162D8" w:rsidRPr="00AA7149" w:rsidRDefault="003162D8" w:rsidP="003162D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gramStart"/>
            <w:r w:rsidRPr="00AA7149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F.nucleatum</w:t>
            </w:r>
            <w:r w:rsidRPr="00AA714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ATCC</w:t>
            </w:r>
            <w:proofErr w:type="gramEnd"/>
            <w:r w:rsidRPr="00AA714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10953</w:t>
            </w:r>
          </w:p>
        </w:tc>
        <w:tc>
          <w:tcPr>
            <w:tcW w:w="362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5D97392" w14:textId="77777777" w:rsidR="003162D8" w:rsidRPr="00AA7149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DEA (</w:t>
            </w:r>
            <w:proofErr w:type="spellStart"/>
            <w:r w:rsidRPr="00AA714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diethylaminocoumarin</w:t>
            </w:r>
            <w:proofErr w:type="spellEnd"/>
            <w:r w:rsidRPr="00AA714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)-5′- CTTGTAGTTCCGCYTACCTC-3′</w:t>
            </w:r>
            <w:r w:rsidRPr="00AA714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</w:tbl>
    <w:p w14:paraId="707FBE93" w14:textId="77777777" w:rsidR="003162D8" w:rsidRDefault="003162D8" w:rsidP="003162D8">
      <w:pPr>
        <w:rPr>
          <w:rFonts w:ascii="Times New Roman" w:eastAsia="微软雅黑" w:hAnsi="Times New Roman" w:cs="Times New Roman"/>
          <w:i/>
          <w:iCs/>
          <w:color w:val="FF0000"/>
          <w:sz w:val="24"/>
          <w:szCs w:val="28"/>
        </w:rPr>
      </w:pPr>
    </w:p>
    <w:p w14:paraId="6FBF09DB" w14:textId="77777777" w:rsidR="003162D8" w:rsidRDefault="003162D8" w:rsidP="003162D8">
      <w:pPr>
        <w:rPr>
          <w:rFonts w:ascii="Times New Roman" w:eastAsia="微软雅黑" w:hAnsi="Times New Roman" w:cs="Times New Roman"/>
          <w:i/>
          <w:iCs/>
          <w:color w:val="FF0000"/>
          <w:sz w:val="24"/>
          <w:szCs w:val="28"/>
        </w:rPr>
      </w:pPr>
    </w:p>
    <w:p w14:paraId="0EEA0B86" w14:textId="77777777" w:rsidR="003162D8" w:rsidRPr="00AA7149" w:rsidRDefault="003162D8" w:rsidP="003162D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1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S2. </w:t>
      </w:r>
      <w:r w:rsidRPr="00AA7149">
        <w:rPr>
          <w:rFonts w:ascii="Times New Roman" w:hAnsi="Times New Roman" w:cs="Times New Roman"/>
          <w:color w:val="000000" w:themeColor="text1"/>
          <w:sz w:val="24"/>
          <w:szCs w:val="24"/>
        </w:rPr>
        <w:t>Primer sequences used in the antibacterial experiment</w:t>
      </w:r>
    </w:p>
    <w:tbl>
      <w:tblPr>
        <w:tblStyle w:val="a7"/>
        <w:tblW w:w="4750" w:type="pct"/>
        <w:tblLook w:val="04A0" w:firstRow="1" w:lastRow="0" w:firstColumn="1" w:lastColumn="0" w:noHBand="0" w:noVBand="1"/>
      </w:tblPr>
      <w:tblGrid>
        <w:gridCol w:w="839"/>
        <w:gridCol w:w="3739"/>
        <w:gridCol w:w="3605"/>
      </w:tblGrid>
      <w:tr w:rsidR="003162D8" w:rsidRPr="00AA7149" w14:paraId="1F8777C1" w14:textId="77777777" w:rsidTr="003162D8">
        <w:trPr>
          <w:trHeight w:val="483"/>
        </w:trPr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C8DBFC" w14:textId="77777777" w:rsidR="003162D8" w:rsidRPr="00AA7149" w:rsidRDefault="003162D8" w:rsidP="003162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Gene</w:t>
            </w:r>
          </w:p>
        </w:tc>
        <w:tc>
          <w:tcPr>
            <w:tcW w:w="22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AC3741" w14:textId="77777777" w:rsidR="003162D8" w:rsidRPr="00AA7149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Forward Sequence (5' to 3')</w:t>
            </w:r>
          </w:p>
        </w:tc>
        <w:tc>
          <w:tcPr>
            <w:tcW w:w="21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D070E2" w14:textId="77777777" w:rsidR="003162D8" w:rsidRPr="00AA7149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Reverse Sequence (5' to 3')</w:t>
            </w:r>
          </w:p>
        </w:tc>
      </w:tr>
      <w:tr w:rsidR="003162D8" w:rsidRPr="005A278A" w14:paraId="5DE3A44F" w14:textId="77777777" w:rsidTr="003162D8">
        <w:trPr>
          <w:trHeight w:val="483"/>
        </w:trPr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B09DEF0" w14:textId="16A34C81" w:rsidR="003162D8" w:rsidRPr="005A278A" w:rsidRDefault="003162D8" w:rsidP="003162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16srRA</w:t>
            </w:r>
          </w:p>
        </w:tc>
        <w:tc>
          <w:tcPr>
            <w:tcW w:w="223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4BA5D07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AATG</w:t>
            </w:r>
            <w:r w:rsidRPr="005A27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TAGATGACTGATGGTGAA</w:t>
            </w:r>
          </w:p>
        </w:tc>
        <w:tc>
          <w:tcPr>
            <w:tcW w:w="212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8FA617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TGCGCTCGTTATGGCACTTAA</w:t>
            </w:r>
          </w:p>
        </w:tc>
      </w:tr>
      <w:tr w:rsidR="003162D8" w:rsidRPr="005A278A" w14:paraId="6ED98E33" w14:textId="77777777" w:rsidTr="003162D8">
        <w:trPr>
          <w:trHeight w:val="483"/>
        </w:trPr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01235088" w14:textId="77777777" w:rsidR="003162D8" w:rsidRPr="005A278A" w:rsidRDefault="003162D8" w:rsidP="005A278A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A278A">
              <w:rPr>
                <w:rFonts w:ascii="Times New Roman" w:eastAsia="宋体" w:hAnsi="Times New Roman" w:cs="Times New Roman" w:hint="eastAsia"/>
                <w:iCs/>
                <w:color w:val="000000" w:themeColor="text1"/>
                <w:kern w:val="0"/>
                <w:sz w:val="20"/>
                <w:szCs w:val="20"/>
              </w:rPr>
              <w:t>hagA</w:t>
            </w:r>
            <w:proofErr w:type="spellEnd"/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</w:tcPr>
          <w:p w14:paraId="42D51F1D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ACAGCATCAGCCGATATTCC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</w:tcPr>
          <w:p w14:paraId="05176DBD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CGAATTCATTGCCACCTTCT</w:t>
            </w:r>
          </w:p>
        </w:tc>
      </w:tr>
      <w:tr w:rsidR="003162D8" w:rsidRPr="005A278A" w14:paraId="12E82DE2" w14:textId="77777777" w:rsidTr="003162D8">
        <w:trPr>
          <w:trHeight w:val="483"/>
        </w:trPr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2B31309E" w14:textId="77777777" w:rsidR="003162D8" w:rsidRPr="005A278A" w:rsidRDefault="003162D8" w:rsidP="005A278A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A278A">
              <w:rPr>
                <w:rFonts w:ascii="Times New Roman" w:eastAsia="宋体" w:hAnsi="Times New Roman" w:cs="Times New Roman" w:hint="eastAsia"/>
                <w:iCs/>
                <w:color w:val="000000" w:themeColor="text1"/>
                <w:kern w:val="0"/>
                <w:sz w:val="20"/>
                <w:szCs w:val="20"/>
              </w:rPr>
              <w:t>hag</w:t>
            </w:r>
            <w:r w:rsidRPr="005A278A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0"/>
                <w:szCs w:val="20"/>
              </w:rPr>
              <w:t>B</w:t>
            </w:r>
            <w:proofErr w:type="spellEnd"/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</w:tcPr>
          <w:p w14:paraId="1922DB11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TGTCGCACGGCAAATATCGCTAAAC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</w:tcPr>
          <w:p w14:paraId="693AE175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CTGGCTGTCCTCGTCGAAAGCATAC</w:t>
            </w:r>
          </w:p>
        </w:tc>
      </w:tr>
      <w:tr w:rsidR="003162D8" w:rsidRPr="005A278A" w14:paraId="515862FF" w14:textId="77777777" w:rsidTr="003162D8">
        <w:trPr>
          <w:trHeight w:val="483"/>
        </w:trPr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7034EB8C" w14:textId="77777777" w:rsidR="003162D8" w:rsidRPr="005A278A" w:rsidRDefault="003162D8" w:rsidP="005A278A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K</w:t>
            </w:r>
            <w:r w:rsidRPr="005A278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g</w:t>
            </w: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</w:tcPr>
          <w:p w14:paraId="393D5FC2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AGCTGACAAAGGTGGAGACCAAAGG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</w:tcPr>
          <w:p w14:paraId="028F5FBC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TGTGGCATGAGTTTTTCGGAACCGT</w:t>
            </w:r>
          </w:p>
        </w:tc>
      </w:tr>
      <w:tr w:rsidR="003162D8" w:rsidRPr="005A278A" w14:paraId="374E1EE3" w14:textId="77777777" w:rsidTr="003162D8">
        <w:trPr>
          <w:trHeight w:val="483"/>
        </w:trPr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46DAB737" w14:textId="77777777" w:rsidR="003162D8" w:rsidRPr="005A278A" w:rsidRDefault="003162D8" w:rsidP="003162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RgpA</w:t>
            </w:r>
            <w:proofErr w:type="spellEnd"/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</w:tcPr>
          <w:p w14:paraId="4FB39D02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CTGCGAGCGGTATTAGTGGT</w:t>
            </w: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</w:tcPr>
          <w:p w14:paraId="389B4260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CTACCAGCCCGTTTCCAACT</w:t>
            </w:r>
          </w:p>
        </w:tc>
      </w:tr>
      <w:tr w:rsidR="003162D8" w:rsidRPr="005A278A" w14:paraId="5DC713C2" w14:textId="77777777" w:rsidTr="003162D8">
        <w:trPr>
          <w:trHeight w:val="483"/>
        </w:trPr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B03C547" w14:textId="77777777" w:rsidR="003162D8" w:rsidRPr="005A278A" w:rsidRDefault="003162D8" w:rsidP="003162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RgpB</w:t>
            </w:r>
            <w:proofErr w:type="spellEnd"/>
          </w:p>
        </w:tc>
        <w:tc>
          <w:tcPr>
            <w:tcW w:w="223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B41453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TCGGGACAAGTGTACGAACG</w:t>
            </w:r>
          </w:p>
        </w:tc>
        <w:tc>
          <w:tcPr>
            <w:tcW w:w="212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7CA4B3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AACCAGTCTTGGGCTTCTCC</w:t>
            </w:r>
          </w:p>
        </w:tc>
      </w:tr>
    </w:tbl>
    <w:p w14:paraId="394DE42D" w14:textId="77777777" w:rsidR="003162D8" w:rsidRDefault="003162D8" w:rsidP="003162D8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375EFF" w14:textId="77777777" w:rsidR="003162D8" w:rsidRPr="00AA7149" w:rsidRDefault="003162D8" w:rsidP="003162D8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1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AA71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AA7149">
        <w:rPr>
          <w:rFonts w:ascii="Times New Roman" w:hAnsi="Times New Roman" w:cs="Times New Roman"/>
          <w:color w:val="000000" w:themeColor="text1"/>
          <w:sz w:val="24"/>
          <w:szCs w:val="24"/>
        </w:rPr>
        <w:t>Primer sequences used in this study</w:t>
      </w:r>
    </w:p>
    <w:tbl>
      <w:tblPr>
        <w:tblStyle w:val="a7"/>
        <w:tblW w:w="4750" w:type="pct"/>
        <w:tblLook w:val="04A0" w:firstRow="1" w:lastRow="0" w:firstColumn="1" w:lastColumn="0" w:noHBand="0" w:noVBand="1"/>
      </w:tblPr>
      <w:tblGrid>
        <w:gridCol w:w="801"/>
        <w:gridCol w:w="3540"/>
        <w:gridCol w:w="3550"/>
      </w:tblGrid>
      <w:tr w:rsidR="003162D8" w:rsidRPr="00AA7149" w14:paraId="42169498" w14:textId="77777777" w:rsidTr="003162D8">
        <w:trPr>
          <w:trHeight w:val="471"/>
        </w:trPr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4455DE" w14:textId="77777777" w:rsidR="003162D8" w:rsidRPr="00AA7149" w:rsidRDefault="003162D8" w:rsidP="003162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Gene</w:t>
            </w:r>
          </w:p>
        </w:tc>
        <w:tc>
          <w:tcPr>
            <w:tcW w:w="214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9F21F5" w14:textId="77777777" w:rsidR="003162D8" w:rsidRPr="00AA7149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Forward Sequence (5' to 3')</w:t>
            </w:r>
          </w:p>
        </w:tc>
        <w:tc>
          <w:tcPr>
            <w:tcW w:w="222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E674AB" w14:textId="77777777" w:rsidR="003162D8" w:rsidRPr="00AA7149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A714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Reverse Sequence (5' to 3')</w:t>
            </w:r>
          </w:p>
        </w:tc>
      </w:tr>
      <w:tr w:rsidR="003162D8" w:rsidRPr="00AA7149" w14:paraId="3B901569" w14:textId="77777777" w:rsidTr="003162D8">
        <w:trPr>
          <w:trHeight w:val="471"/>
        </w:trPr>
        <w:tc>
          <w:tcPr>
            <w:tcW w:w="63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4F6834" w14:textId="77777777" w:rsidR="003162D8" w:rsidRPr="005A278A" w:rsidRDefault="003162D8" w:rsidP="005A278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β-actin</w:t>
            </w:r>
          </w:p>
        </w:tc>
        <w:tc>
          <w:tcPr>
            <w:tcW w:w="214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C5D7CB1" w14:textId="26A8ECB6" w:rsidR="003162D8" w:rsidRPr="00623E17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3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CATCCGTAAAGACCTC</w:t>
            </w:r>
            <w:r w:rsidR="00623E17" w:rsidRPr="00623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TAT</w:t>
            </w:r>
            <w:r w:rsidRPr="00623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GCCAAC</w:t>
            </w:r>
          </w:p>
        </w:tc>
        <w:tc>
          <w:tcPr>
            <w:tcW w:w="222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85580F" w14:textId="1AB2D1F3" w:rsidR="003162D8" w:rsidRPr="00623E17" w:rsidRDefault="00623E17" w:rsidP="003162D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3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ATGGAGCCACCGATCCACA</w:t>
            </w:r>
          </w:p>
        </w:tc>
      </w:tr>
      <w:tr w:rsidR="003162D8" w:rsidRPr="00AA7149" w14:paraId="62B57768" w14:textId="77777777" w:rsidTr="003162D8">
        <w:trPr>
          <w:trHeight w:val="471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21922E72" w14:textId="77777777" w:rsidR="003162D8" w:rsidRPr="005A278A" w:rsidRDefault="003162D8" w:rsidP="005A278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IL-1β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</w:tcPr>
          <w:p w14:paraId="000C81F7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TCCAGGATGAGGACATGAGCAC</w:t>
            </w:r>
          </w:p>
        </w:tc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</w:tcPr>
          <w:p w14:paraId="7AE29D32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GAACGTCACACACCAGCAGGTTA</w:t>
            </w:r>
          </w:p>
        </w:tc>
      </w:tr>
      <w:tr w:rsidR="003162D8" w:rsidRPr="00AA7149" w14:paraId="05C5183B" w14:textId="77777777" w:rsidTr="003162D8">
        <w:trPr>
          <w:trHeight w:val="471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66B2BC27" w14:textId="7555E92E" w:rsidR="003162D8" w:rsidRPr="005A278A" w:rsidRDefault="003162D8" w:rsidP="005A278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IL-6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</w:tcPr>
          <w:p w14:paraId="71E9092B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CCACTTCACAAGTCGGAGGCTTA</w:t>
            </w:r>
          </w:p>
        </w:tc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</w:tcPr>
          <w:p w14:paraId="1411B122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CCAGTTTGGTAGCATCCATCATTTC</w:t>
            </w:r>
          </w:p>
        </w:tc>
      </w:tr>
      <w:tr w:rsidR="003162D8" w:rsidRPr="00AA7149" w14:paraId="31E812C8" w14:textId="77777777" w:rsidTr="003162D8">
        <w:trPr>
          <w:trHeight w:val="471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65584C04" w14:textId="77777777" w:rsidR="005A278A" w:rsidRPr="005A278A" w:rsidRDefault="003162D8" w:rsidP="005A278A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A278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i</w:t>
            </w: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NOS</w:t>
            </w:r>
            <w:proofErr w:type="spellEnd"/>
          </w:p>
          <w:p w14:paraId="18E24034" w14:textId="3FA63581" w:rsidR="003162D8" w:rsidRPr="005A278A" w:rsidRDefault="003162D8" w:rsidP="005A278A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23E1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</w:t>
            </w:r>
            <w:r w:rsidRPr="00623E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OX</w:t>
            </w:r>
            <w:r w:rsidR="005A278A" w:rsidRPr="00623E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623E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</w:tcPr>
          <w:p w14:paraId="3AC5D632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CGGCAAACATGACTTCAGGC</w:t>
            </w:r>
          </w:p>
          <w:p w14:paraId="52B704B2" w14:textId="77777777" w:rsidR="003162D8" w:rsidRPr="005A278A" w:rsidRDefault="003162D8" w:rsidP="005A278A">
            <w:pPr>
              <w:spacing w:line="360" w:lineRule="auto"/>
              <w:ind w:firstLineChars="50" w:firstLine="10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TTCCAATCCATGTCAAAACCGT</w:t>
            </w:r>
          </w:p>
        </w:tc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</w:tcPr>
          <w:p w14:paraId="523BF3E9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GCACATCAAAGCGGCCATAG</w:t>
            </w:r>
          </w:p>
          <w:p w14:paraId="610903EA" w14:textId="77777777" w:rsidR="003162D8" w:rsidRPr="005A278A" w:rsidRDefault="003162D8" w:rsidP="003162D8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7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AGTCCGGGTACAGTCACACTT</w:t>
            </w:r>
          </w:p>
        </w:tc>
      </w:tr>
      <w:tr w:rsidR="003162D8" w:rsidRPr="00AA7149" w14:paraId="111A4141" w14:textId="77777777" w:rsidTr="003162D8">
        <w:trPr>
          <w:trHeight w:val="471"/>
        </w:trPr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F255647" w14:textId="242A60D9" w:rsidR="003162D8" w:rsidRPr="005A278A" w:rsidRDefault="003162D8" w:rsidP="005A278A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TNF</w:t>
            </w:r>
            <w:r w:rsidR="005A278A"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α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66BB08B" w14:textId="77777777" w:rsidR="003162D8" w:rsidRPr="005A278A" w:rsidRDefault="003162D8" w:rsidP="00623E17">
            <w:pPr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ACTCCAGGCGGTGCCTATGT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C609AAA" w14:textId="77777777" w:rsidR="003162D8" w:rsidRPr="005A278A" w:rsidRDefault="003162D8" w:rsidP="003162D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A278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GTGAGGGTCTGGGCCATAGAA</w:t>
            </w:r>
          </w:p>
        </w:tc>
      </w:tr>
    </w:tbl>
    <w:p w14:paraId="170A2959" w14:textId="592D1757" w:rsidR="003162D8" w:rsidRDefault="003162D8" w:rsidP="003162D8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BC7B2C" w14:textId="4AE3E8FD" w:rsidR="003162D8" w:rsidRPr="0097397F" w:rsidRDefault="003162D8" w:rsidP="003162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BF3988" w14:textId="45526C2C" w:rsidR="0073427A" w:rsidRDefault="0073427A" w:rsidP="003162D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OLE_LINK49"/>
    </w:p>
    <w:bookmarkEnd w:id="0"/>
    <w:p w14:paraId="0BAA61AC" w14:textId="060CBD1D" w:rsidR="002224EF" w:rsidRDefault="002224EF" w:rsidP="005B407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DF0EF8" w14:textId="77777777" w:rsidR="002224EF" w:rsidRPr="00C92B97" w:rsidRDefault="002224EF" w:rsidP="003162D8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2224EF" w:rsidRPr="00C92B97" w:rsidSect="00C321D2">
      <w:footerReference w:type="default" r:id="rId6"/>
      <w:pgSz w:w="11906" w:h="16838"/>
      <w:pgMar w:top="1440" w:right="1800" w:bottom="1440" w:left="1800" w:header="851" w:footer="992" w:gutter="0"/>
      <w:pgNumType w:start="4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C265B" w14:textId="77777777" w:rsidR="00C321D2" w:rsidRDefault="00C321D2" w:rsidP="003162D8">
      <w:r>
        <w:separator/>
      </w:r>
    </w:p>
  </w:endnote>
  <w:endnote w:type="continuationSeparator" w:id="0">
    <w:p w14:paraId="5446D551" w14:textId="77777777" w:rsidR="00C321D2" w:rsidRDefault="00C321D2" w:rsidP="0031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53DF" w14:textId="133C64FE" w:rsidR="001E5271" w:rsidRPr="00B52888" w:rsidRDefault="001E5271" w:rsidP="00B5288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83BF4" w14:textId="77777777" w:rsidR="00C321D2" w:rsidRDefault="00C321D2" w:rsidP="003162D8">
      <w:r>
        <w:separator/>
      </w:r>
    </w:p>
  </w:footnote>
  <w:footnote w:type="continuationSeparator" w:id="0">
    <w:p w14:paraId="5F35863D" w14:textId="77777777" w:rsidR="00C321D2" w:rsidRDefault="00C321D2" w:rsidP="00316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A4"/>
    <w:rsid w:val="00055E0C"/>
    <w:rsid w:val="00057B35"/>
    <w:rsid w:val="00085C05"/>
    <w:rsid w:val="000B3337"/>
    <w:rsid w:val="001A2718"/>
    <w:rsid w:val="001E5271"/>
    <w:rsid w:val="002224EF"/>
    <w:rsid w:val="00241E33"/>
    <w:rsid w:val="00301F12"/>
    <w:rsid w:val="00314014"/>
    <w:rsid w:val="003162D8"/>
    <w:rsid w:val="00397825"/>
    <w:rsid w:val="003D21D8"/>
    <w:rsid w:val="003D5BB5"/>
    <w:rsid w:val="00404A54"/>
    <w:rsid w:val="004826A4"/>
    <w:rsid w:val="004C225A"/>
    <w:rsid w:val="004C7805"/>
    <w:rsid w:val="00547B75"/>
    <w:rsid w:val="005A278A"/>
    <w:rsid w:val="005A4BAB"/>
    <w:rsid w:val="005B4077"/>
    <w:rsid w:val="00623E17"/>
    <w:rsid w:val="006540E8"/>
    <w:rsid w:val="0073427A"/>
    <w:rsid w:val="007767AF"/>
    <w:rsid w:val="00815D17"/>
    <w:rsid w:val="00865A17"/>
    <w:rsid w:val="008913A1"/>
    <w:rsid w:val="008C4F99"/>
    <w:rsid w:val="008D11EE"/>
    <w:rsid w:val="008D361F"/>
    <w:rsid w:val="008E1334"/>
    <w:rsid w:val="009253F0"/>
    <w:rsid w:val="0094430A"/>
    <w:rsid w:val="00953B56"/>
    <w:rsid w:val="009F1406"/>
    <w:rsid w:val="00A45E46"/>
    <w:rsid w:val="00A76031"/>
    <w:rsid w:val="00AB68CA"/>
    <w:rsid w:val="00B10DE0"/>
    <w:rsid w:val="00B31984"/>
    <w:rsid w:val="00B52888"/>
    <w:rsid w:val="00BB18A3"/>
    <w:rsid w:val="00BF61BD"/>
    <w:rsid w:val="00C242F2"/>
    <w:rsid w:val="00C321D2"/>
    <w:rsid w:val="00CA6E7A"/>
    <w:rsid w:val="00D13E76"/>
    <w:rsid w:val="00E030E1"/>
    <w:rsid w:val="00E033E3"/>
    <w:rsid w:val="00EA2791"/>
    <w:rsid w:val="00EC06C8"/>
    <w:rsid w:val="00ED4E44"/>
    <w:rsid w:val="00EF49D6"/>
    <w:rsid w:val="00F8420D"/>
    <w:rsid w:val="00FA11B5"/>
    <w:rsid w:val="00FB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05148"/>
  <w15:docId w15:val="{05DAF998-01CF-478F-A025-C5AAD39F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2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2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62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6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62D8"/>
    <w:rPr>
      <w:sz w:val="18"/>
      <w:szCs w:val="18"/>
    </w:rPr>
  </w:style>
  <w:style w:type="table" w:styleId="a7">
    <w:name w:val="Table Grid"/>
    <w:basedOn w:val="a1"/>
    <w:uiPriority w:val="39"/>
    <w:rsid w:val="00316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E13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7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李雯</dc:creator>
  <cp:keywords/>
  <dc:description/>
  <cp:lastModifiedBy>李雯</cp:lastModifiedBy>
  <cp:revision>25</cp:revision>
  <dcterms:created xsi:type="dcterms:W3CDTF">2023-09-08T13:41:00Z</dcterms:created>
  <dcterms:modified xsi:type="dcterms:W3CDTF">2024-02-09T10:25:00Z</dcterms:modified>
</cp:coreProperties>
</file>