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E8DDB" w14:textId="77777777" w:rsidR="00617402" w:rsidRDefault="00617402" w:rsidP="0090336F">
      <w:pPr>
        <w:spacing w:line="360" w:lineRule="auto"/>
        <w:jc w:val="center"/>
        <w:rPr>
          <w:rFonts w:ascii="Times New Roman" w:hAnsi="Times New Roman" w:cs="Times New Roman"/>
          <w:b/>
          <w:bCs/>
          <w:sz w:val="28"/>
          <w:szCs w:val="28"/>
        </w:rPr>
      </w:pPr>
    </w:p>
    <w:p w14:paraId="60AD311C" w14:textId="77777777" w:rsidR="00617402" w:rsidRDefault="00617402" w:rsidP="0090336F">
      <w:pPr>
        <w:spacing w:line="360" w:lineRule="auto"/>
        <w:jc w:val="center"/>
        <w:rPr>
          <w:rFonts w:ascii="Times New Roman" w:hAnsi="Times New Roman" w:cs="Times New Roman"/>
          <w:b/>
          <w:bCs/>
          <w:sz w:val="28"/>
          <w:szCs w:val="28"/>
        </w:rPr>
      </w:pPr>
    </w:p>
    <w:p w14:paraId="4E6DFFE5" w14:textId="77777777" w:rsidR="00617402" w:rsidRDefault="00617402" w:rsidP="0090336F">
      <w:pPr>
        <w:spacing w:line="360" w:lineRule="auto"/>
        <w:jc w:val="center"/>
        <w:rPr>
          <w:rFonts w:ascii="Times New Roman" w:hAnsi="Times New Roman" w:cs="Times New Roman"/>
          <w:b/>
          <w:bCs/>
          <w:sz w:val="28"/>
          <w:szCs w:val="28"/>
        </w:rPr>
      </w:pPr>
    </w:p>
    <w:p w14:paraId="09187937" w14:textId="77777777" w:rsidR="00617402" w:rsidRDefault="00617402" w:rsidP="0090336F">
      <w:pPr>
        <w:spacing w:line="360" w:lineRule="auto"/>
        <w:jc w:val="center"/>
        <w:rPr>
          <w:rFonts w:ascii="Times New Roman" w:hAnsi="Times New Roman" w:cs="Times New Roman"/>
          <w:b/>
          <w:bCs/>
          <w:sz w:val="28"/>
          <w:szCs w:val="28"/>
        </w:rPr>
      </w:pPr>
    </w:p>
    <w:p w14:paraId="0B9E5613" w14:textId="77777777" w:rsidR="00617402" w:rsidRDefault="00617402" w:rsidP="0090336F">
      <w:pPr>
        <w:spacing w:line="360" w:lineRule="auto"/>
        <w:jc w:val="center"/>
        <w:rPr>
          <w:rFonts w:ascii="Times New Roman" w:hAnsi="Times New Roman" w:cs="Times New Roman"/>
          <w:b/>
          <w:bCs/>
          <w:sz w:val="28"/>
          <w:szCs w:val="28"/>
        </w:rPr>
      </w:pPr>
    </w:p>
    <w:p w14:paraId="6D0E0045" w14:textId="77777777" w:rsidR="00617402" w:rsidRDefault="00617402" w:rsidP="0090336F">
      <w:pPr>
        <w:spacing w:line="360" w:lineRule="auto"/>
        <w:jc w:val="center"/>
        <w:rPr>
          <w:rFonts w:ascii="Times New Roman" w:hAnsi="Times New Roman" w:cs="Times New Roman"/>
          <w:b/>
          <w:bCs/>
          <w:sz w:val="28"/>
          <w:szCs w:val="28"/>
        </w:rPr>
      </w:pPr>
    </w:p>
    <w:p w14:paraId="5E37D24C" w14:textId="77777777" w:rsidR="00617402" w:rsidRDefault="00617402" w:rsidP="0090336F">
      <w:pPr>
        <w:spacing w:line="360" w:lineRule="auto"/>
        <w:jc w:val="center"/>
        <w:rPr>
          <w:rFonts w:ascii="Times New Roman" w:hAnsi="Times New Roman" w:cs="Times New Roman"/>
          <w:b/>
          <w:bCs/>
          <w:sz w:val="28"/>
          <w:szCs w:val="28"/>
        </w:rPr>
      </w:pPr>
    </w:p>
    <w:p w14:paraId="6B002B20" w14:textId="77777777" w:rsidR="00617402" w:rsidRDefault="00617402" w:rsidP="0090336F">
      <w:pPr>
        <w:spacing w:line="360" w:lineRule="auto"/>
        <w:jc w:val="center"/>
        <w:rPr>
          <w:rFonts w:ascii="Times New Roman" w:hAnsi="Times New Roman" w:cs="Times New Roman"/>
          <w:b/>
          <w:bCs/>
          <w:sz w:val="28"/>
          <w:szCs w:val="28"/>
        </w:rPr>
      </w:pPr>
    </w:p>
    <w:p w14:paraId="3651CD01" w14:textId="1E8B8F2B" w:rsidR="0090336F" w:rsidRDefault="0090336F" w:rsidP="0090336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Supplementary Information on</w:t>
      </w:r>
    </w:p>
    <w:p w14:paraId="51967C9E" w14:textId="366F88F5" w:rsidR="0090336F" w:rsidRPr="0090336F" w:rsidRDefault="0090336F" w:rsidP="0090336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90336F">
        <w:rPr>
          <w:rFonts w:ascii="Times New Roman" w:hAnsi="Times New Roman" w:cs="Times New Roman"/>
          <w:b/>
          <w:bCs/>
          <w:sz w:val="28"/>
          <w:szCs w:val="28"/>
        </w:rPr>
        <w:t>Mechanism of Initiation and Regeneration Convective Cell in Bandung Basin</w:t>
      </w:r>
      <w:r>
        <w:rPr>
          <w:rFonts w:ascii="Times New Roman" w:hAnsi="Times New Roman" w:cs="Times New Roman"/>
          <w:b/>
          <w:bCs/>
          <w:sz w:val="28"/>
          <w:szCs w:val="28"/>
        </w:rPr>
        <w:t>, Indonesia”</w:t>
      </w:r>
    </w:p>
    <w:p w14:paraId="1537908B" w14:textId="77777777" w:rsidR="0090336F" w:rsidRDefault="0090336F" w:rsidP="0090336F">
      <w:pPr>
        <w:spacing w:line="360" w:lineRule="auto"/>
        <w:jc w:val="both"/>
        <w:rPr>
          <w:rFonts w:ascii="Times New Roman" w:hAnsi="Times New Roman" w:cs="Times New Roman"/>
        </w:rPr>
      </w:pPr>
    </w:p>
    <w:p w14:paraId="0FB0E17E" w14:textId="1D976002" w:rsidR="0090336F" w:rsidRDefault="0090336F" w:rsidP="0090336F">
      <w:pPr>
        <w:spacing w:line="360" w:lineRule="auto"/>
        <w:jc w:val="center"/>
        <w:rPr>
          <w:rFonts w:ascii="Times New Roman" w:hAnsi="Times New Roman" w:cs="Times New Roman"/>
        </w:rPr>
      </w:pPr>
      <w:r>
        <w:rPr>
          <w:rFonts w:ascii="Times New Roman" w:hAnsi="Times New Roman" w:cs="Times New Roman"/>
        </w:rPr>
        <w:t>Irfans Maulana Firdaus</w:t>
      </w:r>
      <w:r>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Nurjanna</w:t>
      </w:r>
      <w:proofErr w:type="spellEnd"/>
      <w:r>
        <w:rPr>
          <w:rFonts w:ascii="Times New Roman" w:hAnsi="Times New Roman" w:cs="Times New Roman"/>
        </w:rPr>
        <w:t xml:space="preserve"> Joko Trilaksono</w:t>
      </w:r>
      <w:r>
        <w:rPr>
          <w:rFonts w:ascii="Times New Roman" w:hAnsi="Times New Roman" w:cs="Times New Roman"/>
          <w:vertAlign w:val="superscript"/>
        </w:rPr>
        <w:t>2</w:t>
      </w:r>
      <w:r>
        <w:rPr>
          <w:rFonts w:ascii="Times New Roman" w:hAnsi="Times New Roman" w:cs="Times New Roman"/>
        </w:rPr>
        <w:t xml:space="preserve">, </w:t>
      </w:r>
      <w:r w:rsidRPr="00343AEE">
        <w:rPr>
          <w:rFonts w:ascii="Times New Roman" w:hAnsi="Times New Roman" w:cs="Times New Roman"/>
        </w:rPr>
        <w:t>Takeshi Yamazaki</w:t>
      </w:r>
      <w:r>
        <w:rPr>
          <w:rFonts w:ascii="Times New Roman" w:hAnsi="Times New Roman" w:cs="Times New Roman"/>
          <w:vertAlign w:val="superscript"/>
        </w:rPr>
        <w:t>1</w:t>
      </w:r>
    </w:p>
    <w:p w14:paraId="0FC74CB5" w14:textId="77777777" w:rsidR="0090336F" w:rsidRDefault="0090336F" w:rsidP="0090336F">
      <w:pPr>
        <w:spacing w:line="360" w:lineRule="auto"/>
        <w:jc w:val="both"/>
        <w:rPr>
          <w:rFonts w:ascii="Times New Roman" w:hAnsi="Times New Roman" w:cs="Times New Roman"/>
          <w:vertAlign w:val="superscript"/>
        </w:rPr>
      </w:pPr>
    </w:p>
    <w:p w14:paraId="6BD67C7D" w14:textId="5993EB79" w:rsidR="0090336F" w:rsidRDefault="0090336F" w:rsidP="0090336F">
      <w:pPr>
        <w:spacing w:line="360" w:lineRule="auto"/>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Graduate School of Science, Tohoku University, </w:t>
      </w:r>
      <w:r w:rsidR="00617402">
        <w:rPr>
          <w:rFonts w:ascii="Times New Roman" w:hAnsi="Times New Roman" w:cs="Times New Roman"/>
        </w:rPr>
        <w:t xml:space="preserve">Sendai, </w:t>
      </w:r>
      <w:r>
        <w:rPr>
          <w:rFonts w:ascii="Times New Roman" w:hAnsi="Times New Roman" w:cs="Times New Roman"/>
        </w:rPr>
        <w:t>Japan</w:t>
      </w:r>
    </w:p>
    <w:p w14:paraId="6FAE1514" w14:textId="046B8A4B" w:rsidR="004323DD" w:rsidRDefault="0090336F" w:rsidP="0090336F">
      <w:pPr>
        <w:rPr>
          <w:rFonts w:ascii="Times New Roman" w:hAnsi="Times New Roman" w:cs="Times New Roman"/>
          <w:color w:val="000000" w:themeColor="text1"/>
        </w:rPr>
      </w:pPr>
      <w:r w:rsidRPr="002568C8">
        <w:rPr>
          <w:rFonts w:ascii="Times New Roman" w:hAnsi="Times New Roman" w:cs="Times New Roman"/>
          <w:color w:val="000000" w:themeColor="text1"/>
          <w:vertAlign w:val="superscript"/>
        </w:rPr>
        <w:t>2</w:t>
      </w:r>
      <w:r w:rsidRPr="002568C8">
        <w:rPr>
          <w:rFonts w:ascii="Times New Roman" w:hAnsi="Times New Roman" w:cs="Times New Roman"/>
          <w:color w:val="000000" w:themeColor="text1"/>
        </w:rPr>
        <w:t xml:space="preserve">Atmospheric Sciences Research Group, Faculty of Earth Sciences and Technology, </w:t>
      </w:r>
      <w:proofErr w:type="spellStart"/>
      <w:r w:rsidRPr="002568C8">
        <w:rPr>
          <w:rFonts w:ascii="Times New Roman" w:hAnsi="Times New Roman" w:cs="Times New Roman"/>
          <w:color w:val="000000" w:themeColor="text1"/>
        </w:rPr>
        <w:t>Institut</w:t>
      </w:r>
      <w:proofErr w:type="spellEnd"/>
      <w:r w:rsidRPr="002568C8">
        <w:rPr>
          <w:rFonts w:ascii="Times New Roman" w:hAnsi="Times New Roman" w:cs="Times New Roman"/>
          <w:color w:val="000000" w:themeColor="text1"/>
        </w:rPr>
        <w:t xml:space="preserve"> </w:t>
      </w:r>
      <w:proofErr w:type="spellStart"/>
      <w:r w:rsidRPr="002568C8">
        <w:rPr>
          <w:rFonts w:ascii="Times New Roman" w:hAnsi="Times New Roman" w:cs="Times New Roman"/>
          <w:color w:val="000000" w:themeColor="text1"/>
        </w:rPr>
        <w:t>Teknologi</w:t>
      </w:r>
      <w:proofErr w:type="spellEnd"/>
      <w:r w:rsidRPr="002568C8">
        <w:rPr>
          <w:rFonts w:ascii="Times New Roman" w:hAnsi="Times New Roman" w:cs="Times New Roman"/>
          <w:color w:val="000000" w:themeColor="text1"/>
        </w:rPr>
        <w:t xml:space="preserve"> Bandung, Bandung, Indonesia</w:t>
      </w:r>
    </w:p>
    <w:p w14:paraId="53EE9353" w14:textId="77777777" w:rsidR="004323DD" w:rsidRDefault="004323DD" w:rsidP="0090336F">
      <w:pPr>
        <w:rPr>
          <w:rFonts w:ascii="Times New Roman" w:hAnsi="Times New Roman" w:cs="Times New Roman"/>
          <w:color w:val="000000" w:themeColor="text1"/>
        </w:rPr>
      </w:pPr>
    </w:p>
    <w:p w14:paraId="6E15E3A5" w14:textId="77777777" w:rsidR="004323DD" w:rsidRDefault="004323DD" w:rsidP="004323DD">
      <w:pPr>
        <w:spacing w:line="360" w:lineRule="auto"/>
        <w:rPr>
          <w:rFonts w:ascii="Times New Roman" w:hAnsi="Times New Roman" w:cs="Times New Roman"/>
          <w:color w:val="000000" w:themeColor="text1"/>
        </w:rPr>
      </w:pPr>
    </w:p>
    <w:p w14:paraId="34EEE518" w14:textId="77777777" w:rsidR="004323DD" w:rsidRDefault="004323DD" w:rsidP="004323DD">
      <w:pPr>
        <w:spacing w:line="360" w:lineRule="auto"/>
        <w:rPr>
          <w:rFonts w:ascii="Times New Roman" w:hAnsi="Times New Roman" w:cs="Times New Roman"/>
          <w:color w:val="000000" w:themeColor="text1"/>
        </w:rPr>
      </w:pPr>
    </w:p>
    <w:p w14:paraId="28B92CFF" w14:textId="77777777" w:rsidR="004323DD" w:rsidRDefault="004323DD" w:rsidP="004323DD">
      <w:pPr>
        <w:spacing w:line="360" w:lineRule="auto"/>
        <w:rPr>
          <w:rFonts w:ascii="Times New Roman" w:hAnsi="Times New Roman" w:cs="Times New Roman"/>
          <w:color w:val="000000" w:themeColor="text1"/>
        </w:rPr>
      </w:pPr>
    </w:p>
    <w:p w14:paraId="1175F251" w14:textId="77777777" w:rsidR="004323DD" w:rsidRDefault="004323DD" w:rsidP="004323DD">
      <w:pPr>
        <w:spacing w:line="360" w:lineRule="auto"/>
        <w:rPr>
          <w:rFonts w:ascii="Times New Roman" w:hAnsi="Times New Roman" w:cs="Times New Roman"/>
          <w:color w:val="000000" w:themeColor="text1"/>
        </w:rPr>
      </w:pPr>
    </w:p>
    <w:p w14:paraId="7D322D93" w14:textId="77777777" w:rsidR="004323DD" w:rsidRDefault="004323DD" w:rsidP="004323DD">
      <w:pPr>
        <w:spacing w:line="360" w:lineRule="auto"/>
        <w:rPr>
          <w:rFonts w:ascii="Times New Roman" w:hAnsi="Times New Roman" w:cs="Times New Roman"/>
          <w:color w:val="000000" w:themeColor="text1"/>
        </w:rPr>
      </w:pPr>
    </w:p>
    <w:p w14:paraId="1304BD63" w14:textId="77777777" w:rsidR="004323DD" w:rsidRDefault="004323DD" w:rsidP="004323DD">
      <w:pPr>
        <w:spacing w:line="360" w:lineRule="auto"/>
        <w:rPr>
          <w:rFonts w:ascii="Times New Roman" w:hAnsi="Times New Roman" w:cs="Times New Roman"/>
          <w:color w:val="000000" w:themeColor="text1"/>
        </w:rPr>
      </w:pPr>
    </w:p>
    <w:p w14:paraId="7EF4A558" w14:textId="77777777" w:rsidR="004323DD" w:rsidRDefault="004323DD" w:rsidP="004323DD">
      <w:pPr>
        <w:spacing w:line="360" w:lineRule="auto"/>
        <w:rPr>
          <w:rFonts w:ascii="Times New Roman" w:hAnsi="Times New Roman" w:cs="Times New Roman"/>
          <w:color w:val="000000" w:themeColor="text1"/>
        </w:rPr>
      </w:pPr>
    </w:p>
    <w:p w14:paraId="3D4A0A68" w14:textId="77777777" w:rsidR="004323DD" w:rsidRDefault="004323DD" w:rsidP="004323DD">
      <w:pPr>
        <w:spacing w:line="360" w:lineRule="auto"/>
        <w:rPr>
          <w:rFonts w:ascii="Times New Roman" w:hAnsi="Times New Roman" w:cs="Times New Roman"/>
          <w:color w:val="000000" w:themeColor="text1"/>
        </w:rPr>
      </w:pPr>
    </w:p>
    <w:p w14:paraId="6C0F2B94" w14:textId="77777777" w:rsidR="004323DD" w:rsidRDefault="004323DD" w:rsidP="004323DD">
      <w:pPr>
        <w:spacing w:line="360" w:lineRule="auto"/>
        <w:rPr>
          <w:rFonts w:ascii="Times New Roman" w:hAnsi="Times New Roman" w:cs="Times New Roman"/>
          <w:color w:val="000000" w:themeColor="text1"/>
        </w:rPr>
      </w:pPr>
    </w:p>
    <w:p w14:paraId="4B416674" w14:textId="77777777" w:rsidR="004323DD" w:rsidRDefault="004323DD" w:rsidP="004323DD">
      <w:pPr>
        <w:spacing w:line="360" w:lineRule="auto"/>
        <w:rPr>
          <w:rFonts w:ascii="Times New Roman" w:hAnsi="Times New Roman" w:cs="Times New Roman"/>
          <w:color w:val="000000" w:themeColor="text1"/>
        </w:rPr>
      </w:pPr>
    </w:p>
    <w:p w14:paraId="6940E33E" w14:textId="77777777" w:rsidR="004323DD" w:rsidRDefault="004323DD" w:rsidP="004323DD">
      <w:pPr>
        <w:spacing w:line="360" w:lineRule="auto"/>
        <w:rPr>
          <w:rFonts w:ascii="Times New Roman" w:hAnsi="Times New Roman" w:cs="Times New Roman"/>
          <w:color w:val="000000" w:themeColor="text1"/>
        </w:rPr>
      </w:pPr>
    </w:p>
    <w:p w14:paraId="28767D60" w14:textId="77777777" w:rsidR="004323DD" w:rsidRDefault="004323DD" w:rsidP="004323DD">
      <w:pPr>
        <w:spacing w:line="360" w:lineRule="auto"/>
        <w:rPr>
          <w:rFonts w:ascii="Times New Roman" w:hAnsi="Times New Roman" w:cs="Times New Roman"/>
          <w:color w:val="000000" w:themeColor="text1"/>
        </w:rPr>
      </w:pPr>
    </w:p>
    <w:p w14:paraId="22624945" w14:textId="3E4FB710" w:rsidR="004323DD" w:rsidRDefault="004323DD" w:rsidP="004323DD">
      <w:pPr>
        <w:spacing w:line="360" w:lineRule="auto"/>
        <w:jc w:val="center"/>
        <w:rPr>
          <w:rFonts w:ascii="Times New Roman" w:hAnsi="Times New Roman" w:cs="Times New Roman"/>
          <w:lang w:val="en-US"/>
        </w:rPr>
      </w:pPr>
      <w:r>
        <w:rPr>
          <w:rFonts w:ascii="Times New Roman" w:hAnsi="Times New Roman" w:cs="Times New Roman"/>
          <w:lang w:val="en-US"/>
        </w:rPr>
        <w:lastRenderedPageBreak/>
        <w:t>Table 1. List combination of WRF parameterization (Sensitivity Testing).</w:t>
      </w:r>
    </w:p>
    <w:tbl>
      <w:tblPr>
        <w:tblStyle w:val="TableGrid"/>
        <w:tblW w:w="9351" w:type="dxa"/>
        <w:tblLook w:val="04A0" w:firstRow="1" w:lastRow="0" w:firstColumn="1" w:lastColumn="0" w:noHBand="0" w:noVBand="1"/>
      </w:tblPr>
      <w:tblGrid>
        <w:gridCol w:w="570"/>
        <w:gridCol w:w="1693"/>
        <w:gridCol w:w="3119"/>
        <w:gridCol w:w="1559"/>
        <w:gridCol w:w="2410"/>
      </w:tblGrid>
      <w:tr w:rsidR="004323DD" w:rsidRPr="002E4F12" w14:paraId="0F29946A" w14:textId="189F8865" w:rsidTr="00EA65A6">
        <w:tc>
          <w:tcPr>
            <w:tcW w:w="570" w:type="dxa"/>
          </w:tcPr>
          <w:p w14:paraId="2FA1A26D"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No.</w:t>
            </w:r>
          </w:p>
        </w:tc>
        <w:tc>
          <w:tcPr>
            <w:tcW w:w="4812" w:type="dxa"/>
            <w:gridSpan w:val="2"/>
          </w:tcPr>
          <w:p w14:paraId="66E0F893"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Physics Parameterization</w:t>
            </w:r>
          </w:p>
        </w:tc>
        <w:tc>
          <w:tcPr>
            <w:tcW w:w="1559" w:type="dxa"/>
          </w:tcPr>
          <w:p w14:paraId="5FAD1C75"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Abbreviation</w:t>
            </w:r>
          </w:p>
        </w:tc>
        <w:tc>
          <w:tcPr>
            <w:tcW w:w="2410" w:type="dxa"/>
          </w:tcPr>
          <w:p w14:paraId="3B403840" w14:textId="4402016F" w:rsidR="004323DD" w:rsidRPr="002E4F12" w:rsidRDefault="004323DD" w:rsidP="0056707D">
            <w:pPr>
              <w:spacing w:line="276" w:lineRule="auto"/>
              <w:jc w:val="center"/>
              <w:rPr>
                <w:rFonts w:ascii="Times New Roman" w:hAnsi="Times New Roman" w:cs="Times New Roman"/>
              </w:rPr>
            </w:pPr>
            <w:r>
              <w:rPr>
                <w:rFonts w:ascii="Times New Roman" w:hAnsi="Times New Roman" w:cs="Times New Roman"/>
              </w:rPr>
              <w:t>Ref.</w:t>
            </w:r>
          </w:p>
        </w:tc>
      </w:tr>
      <w:tr w:rsidR="004323DD" w:rsidRPr="002E4F12" w14:paraId="6B8887E5" w14:textId="29BAB383" w:rsidTr="00EA65A6">
        <w:tc>
          <w:tcPr>
            <w:tcW w:w="570" w:type="dxa"/>
          </w:tcPr>
          <w:p w14:paraId="492F6D2A"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1</w:t>
            </w:r>
          </w:p>
        </w:tc>
        <w:tc>
          <w:tcPr>
            <w:tcW w:w="1693" w:type="dxa"/>
          </w:tcPr>
          <w:p w14:paraId="3B7BC91D"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Microphysics</w:t>
            </w:r>
          </w:p>
        </w:tc>
        <w:tc>
          <w:tcPr>
            <w:tcW w:w="3119" w:type="dxa"/>
          </w:tcPr>
          <w:p w14:paraId="16DF23BF" w14:textId="77777777" w:rsidR="004323DD" w:rsidRPr="002E4F12" w:rsidRDefault="004323DD" w:rsidP="0056707D">
            <w:pPr>
              <w:spacing w:line="276" w:lineRule="auto"/>
              <w:jc w:val="both"/>
              <w:rPr>
                <w:rFonts w:ascii="Times New Roman" w:hAnsi="Times New Roman" w:cs="Times New Roman"/>
                <w:sz w:val="24"/>
                <w:szCs w:val="24"/>
              </w:rPr>
            </w:pPr>
            <w:r w:rsidRPr="002E4F12">
              <w:rPr>
                <w:rFonts w:ascii="Times New Roman" w:hAnsi="Times New Roman" w:cs="Times New Roman"/>
                <w:sz w:val="24"/>
                <w:szCs w:val="24"/>
              </w:rPr>
              <w:t>WRF Single Moment 3</w:t>
            </w:r>
          </w:p>
        </w:tc>
        <w:tc>
          <w:tcPr>
            <w:tcW w:w="1559" w:type="dxa"/>
          </w:tcPr>
          <w:p w14:paraId="096B116F" w14:textId="77777777" w:rsidR="004323DD" w:rsidRPr="002E4F12" w:rsidRDefault="004323DD" w:rsidP="0056707D">
            <w:pPr>
              <w:spacing w:line="276" w:lineRule="auto"/>
              <w:jc w:val="center"/>
              <w:rPr>
                <w:rFonts w:ascii="Times New Roman" w:hAnsi="Times New Roman" w:cs="Times New Roman"/>
                <w:sz w:val="24"/>
                <w:szCs w:val="24"/>
              </w:rPr>
            </w:pPr>
            <w:r>
              <w:rPr>
                <w:rFonts w:ascii="Times New Roman" w:hAnsi="Times New Roman" w:cs="Times New Roman"/>
                <w:sz w:val="24"/>
                <w:szCs w:val="24"/>
              </w:rPr>
              <w:t>WSM3</w:t>
            </w:r>
          </w:p>
        </w:tc>
        <w:tc>
          <w:tcPr>
            <w:tcW w:w="2410" w:type="dxa"/>
          </w:tcPr>
          <w:p w14:paraId="7A856E45" w14:textId="6FE56F24" w:rsidR="004323DD" w:rsidRPr="00EA65A6" w:rsidRDefault="00EA65A6" w:rsidP="0056707D">
            <w:pPr>
              <w:spacing w:line="276" w:lineRule="auto"/>
              <w:jc w:val="center"/>
              <w:rPr>
                <w:rFonts w:ascii="Times New Roman" w:hAnsi="Times New Roman" w:cs="Times New Roman"/>
                <w:sz w:val="24"/>
                <w:szCs w:val="24"/>
              </w:rPr>
            </w:pPr>
            <w:r w:rsidRPr="00EA65A6">
              <w:rPr>
                <w:rFonts w:ascii="Times New Roman" w:hAnsi="Times New Roman" w:cs="Times New Roman"/>
              </w:rPr>
              <w:fldChar w:fldCharType="begin"/>
            </w:r>
            <w:r>
              <w:rPr>
                <w:rFonts w:ascii="Times New Roman" w:hAnsi="Times New Roman" w:cs="Times New Roman"/>
                <w:sz w:val="24"/>
                <w:szCs w:val="24"/>
              </w:rPr>
              <w:instrText xml:space="preserve"> ADDIN ZOTERO_ITEM CSL_CITATION {"citationID":"78QujuYG","properties":{"formattedCitation":"(Hong et al., 2004)","plainCitation":"(Hong et al., 2004)","dontUpdate":true,"noteIndex":0},"citationItems":[{"id":25,"uris":["http://zotero.org/users/local/vNNClXB0/items/ULBMVA32"],"itemData":{"id":25,"type":"article-journal","abstract":"A revised approach to cloud microphysical processes in a commonly used bulk microphysics parameterization and the importance of correctly representing properties of cloud ice are discussed. Several modiﬁcations are introduced to more realistically simulate some of the ice microphysical processes. In addition to the assumption that ice nuclei number concentration is a function of temperature, a new and separate assumption is developed in which ice crystal number concentration is a function of ice amount. Related changes in ice microphysics are introduced, and the impact of sedimentation of ice crystals is also investigated.","container-title":"Monthly Weather Review","DOI":"10.1175/1520-0493(2004)132&lt;0103:ARATIM&gt;2.0.CO;2","ISSN":"0027-0644, 1520-0493","issue":"1","journalAbbreviation":"Mon. Wea. Rev.","language":"en","page":"103-120","source":"DOI.org (Crossref)","title":"A Revised Approach to Ice Microphysical Processes for the Bulk Parameterization of Clouds and Precipitation","volume":"132","author":[{"family":"Hong","given":"Song-You"},{"family":"Dudhia","given":"Jimy"},{"family":"Chen","given":"Shu-Hua"}],"issued":{"date-parts":[["2004",1]]}}}],"schema":"https://github.com/citation-style-language/schema/raw/master/csl-citation.json"} </w:instrText>
            </w:r>
            <w:r w:rsidRPr="00EA65A6">
              <w:rPr>
                <w:rFonts w:ascii="Times New Roman" w:hAnsi="Times New Roman" w:cs="Times New Roman"/>
              </w:rPr>
              <w:fldChar w:fldCharType="separate"/>
            </w:r>
            <w:r w:rsidRPr="00EA65A6">
              <w:rPr>
                <w:rFonts w:ascii="Times New Roman" w:hAnsi="Times New Roman" w:cs="Times New Roman"/>
                <w:noProof/>
                <w:sz w:val="24"/>
                <w:szCs w:val="24"/>
              </w:rPr>
              <w:t>Hong et al.</w:t>
            </w:r>
            <w:r>
              <w:rPr>
                <w:rFonts w:ascii="Times New Roman" w:hAnsi="Times New Roman" w:cs="Times New Roman"/>
                <w:noProof/>
                <w:sz w:val="24"/>
                <w:szCs w:val="24"/>
              </w:rPr>
              <w:t xml:space="preserve"> (</w:t>
            </w:r>
            <w:r w:rsidRPr="00EA65A6">
              <w:rPr>
                <w:rFonts w:ascii="Times New Roman" w:hAnsi="Times New Roman" w:cs="Times New Roman"/>
                <w:noProof/>
                <w:sz w:val="24"/>
                <w:szCs w:val="24"/>
              </w:rPr>
              <w:t>2004</w:t>
            </w:r>
            <w:r w:rsidRPr="00EA65A6">
              <w:rPr>
                <w:rFonts w:ascii="Times New Roman" w:hAnsi="Times New Roman" w:cs="Times New Roman"/>
              </w:rPr>
              <w:fldChar w:fldCharType="end"/>
            </w:r>
            <w:r>
              <w:rPr>
                <w:rFonts w:ascii="Times New Roman" w:hAnsi="Times New Roman" w:cs="Times New Roman"/>
                <w:sz w:val="24"/>
                <w:szCs w:val="24"/>
              </w:rPr>
              <w:t>)</w:t>
            </w:r>
          </w:p>
        </w:tc>
      </w:tr>
      <w:tr w:rsidR="004323DD" w:rsidRPr="002E4F12" w14:paraId="4894A830" w14:textId="6BE44A6B" w:rsidTr="00EA65A6">
        <w:tc>
          <w:tcPr>
            <w:tcW w:w="570" w:type="dxa"/>
          </w:tcPr>
          <w:p w14:paraId="6FD23B59"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6F3BB965"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61443F77" w14:textId="77777777" w:rsidR="004323DD" w:rsidRPr="002E4F12" w:rsidRDefault="004323DD" w:rsidP="0056707D">
            <w:pPr>
              <w:spacing w:line="276" w:lineRule="auto"/>
              <w:jc w:val="both"/>
              <w:rPr>
                <w:rFonts w:ascii="Times New Roman" w:hAnsi="Times New Roman" w:cs="Times New Roman"/>
                <w:sz w:val="24"/>
                <w:szCs w:val="24"/>
              </w:rPr>
            </w:pPr>
            <w:r w:rsidRPr="002E4F12">
              <w:rPr>
                <w:rFonts w:ascii="Times New Roman" w:hAnsi="Times New Roman" w:cs="Times New Roman"/>
                <w:sz w:val="24"/>
                <w:szCs w:val="24"/>
              </w:rPr>
              <w:t>WRF Single Moment 5</w:t>
            </w:r>
          </w:p>
        </w:tc>
        <w:tc>
          <w:tcPr>
            <w:tcW w:w="1559" w:type="dxa"/>
          </w:tcPr>
          <w:p w14:paraId="1243A81A" w14:textId="77777777" w:rsidR="004323DD" w:rsidRPr="002E4F12" w:rsidRDefault="004323DD" w:rsidP="0056707D">
            <w:pPr>
              <w:spacing w:line="276" w:lineRule="auto"/>
              <w:jc w:val="center"/>
              <w:rPr>
                <w:rFonts w:ascii="Times New Roman" w:hAnsi="Times New Roman" w:cs="Times New Roman"/>
                <w:sz w:val="24"/>
                <w:szCs w:val="24"/>
              </w:rPr>
            </w:pPr>
            <w:r>
              <w:rPr>
                <w:rFonts w:ascii="Times New Roman" w:hAnsi="Times New Roman" w:cs="Times New Roman"/>
                <w:sz w:val="24"/>
                <w:szCs w:val="24"/>
              </w:rPr>
              <w:t>WSM5</w:t>
            </w:r>
          </w:p>
        </w:tc>
        <w:tc>
          <w:tcPr>
            <w:tcW w:w="2410" w:type="dxa"/>
          </w:tcPr>
          <w:p w14:paraId="3007E6BB" w14:textId="4F4853D7" w:rsidR="004323DD" w:rsidRPr="00EA65A6" w:rsidRDefault="00EA65A6" w:rsidP="0056707D">
            <w:pPr>
              <w:spacing w:line="276" w:lineRule="auto"/>
              <w:jc w:val="center"/>
              <w:rPr>
                <w:rFonts w:ascii="Times New Roman" w:hAnsi="Times New Roman" w:cs="Times New Roman"/>
                <w:sz w:val="24"/>
                <w:szCs w:val="24"/>
              </w:rPr>
            </w:pPr>
            <w:r w:rsidRPr="00EA65A6">
              <w:rPr>
                <w:rFonts w:ascii="Times New Roman" w:hAnsi="Times New Roman" w:cs="Times New Roman"/>
              </w:rPr>
              <w:fldChar w:fldCharType="begin"/>
            </w:r>
            <w:r>
              <w:rPr>
                <w:rFonts w:ascii="Times New Roman" w:hAnsi="Times New Roman" w:cs="Times New Roman"/>
                <w:sz w:val="24"/>
                <w:szCs w:val="24"/>
              </w:rPr>
              <w:instrText xml:space="preserve"> ADDIN ZOTERO_ITEM CSL_CITATION {"citationID":"o8LCP7gz","properties":{"formattedCitation":"(Hong et al., 2004)","plainCitation":"(Hong et al., 2004)","dontUpdate":true,"noteIndex":0},"citationItems":[{"id":25,"uris":["http://zotero.org/users/local/vNNClXB0/items/ULBMVA32"],"itemData":{"id":25,"type":"article-journal","abstract":"A revised approach to cloud microphysical processes in a commonly used bulk microphysics parameterization and the importance of correctly representing properties of cloud ice are discussed. Several modiﬁcations are introduced to more realistically simulate some of the ice microphysical processes. In addition to the assumption that ice nuclei number concentration is a function of temperature, a new and separate assumption is developed in which ice crystal number concentration is a function of ice amount. Related changes in ice microphysics are introduced, and the impact of sedimentation of ice crystals is also investigated.","container-title":"Monthly Weather Review","DOI":"10.1175/1520-0493(2004)132&lt;0103:ARATIM&gt;2.0.CO;2","ISSN":"0027-0644, 1520-0493","issue":"1","journalAbbreviation":"Mon. Wea. Rev.","language":"en","page":"103-120","source":"DOI.org (Crossref)","title":"A Revised Approach to Ice Microphysical Processes for the Bulk Parameterization of Clouds and Precipitation","volume":"132","author":[{"family":"Hong","given":"Song-You"},{"family":"Dudhia","given":"Jimy"},{"family":"Chen","given":"Shu-Hua"}],"issued":{"date-parts":[["2004",1]]}}}],"schema":"https://github.com/citation-style-language/schema/raw/master/csl-citation.json"} </w:instrText>
            </w:r>
            <w:r w:rsidRPr="00EA65A6">
              <w:rPr>
                <w:rFonts w:ascii="Times New Roman" w:hAnsi="Times New Roman" w:cs="Times New Roman"/>
              </w:rPr>
              <w:fldChar w:fldCharType="separate"/>
            </w:r>
            <w:r w:rsidRPr="00EA65A6">
              <w:rPr>
                <w:rFonts w:ascii="Times New Roman" w:hAnsi="Times New Roman" w:cs="Times New Roman"/>
                <w:noProof/>
                <w:sz w:val="24"/>
                <w:szCs w:val="24"/>
              </w:rPr>
              <w:t>Hong et al.</w:t>
            </w:r>
            <w:r>
              <w:rPr>
                <w:rFonts w:ascii="Times New Roman" w:hAnsi="Times New Roman" w:cs="Times New Roman"/>
                <w:noProof/>
                <w:sz w:val="24"/>
                <w:szCs w:val="24"/>
              </w:rPr>
              <w:t xml:space="preserve"> (</w:t>
            </w:r>
            <w:r w:rsidRPr="00EA65A6">
              <w:rPr>
                <w:rFonts w:ascii="Times New Roman" w:hAnsi="Times New Roman" w:cs="Times New Roman"/>
                <w:noProof/>
                <w:sz w:val="24"/>
                <w:szCs w:val="24"/>
              </w:rPr>
              <w:t>2004</w:t>
            </w:r>
            <w:r w:rsidRPr="00EA65A6">
              <w:rPr>
                <w:rFonts w:ascii="Times New Roman" w:hAnsi="Times New Roman" w:cs="Times New Roman"/>
              </w:rPr>
              <w:fldChar w:fldCharType="end"/>
            </w:r>
            <w:r>
              <w:rPr>
                <w:rFonts w:ascii="Times New Roman" w:hAnsi="Times New Roman" w:cs="Times New Roman"/>
                <w:sz w:val="24"/>
                <w:szCs w:val="24"/>
              </w:rPr>
              <w:t>)</w:t>
            </w:r>
          </w:p>
        </w:tc>
      </w:tr>
      <w:tr w:rsidR="004323DD" w:rsidRPr="002E4F12" w14:paraId="7049B06A" w14:textId="3A2B5127" w:rsidTr="00EA65A6">
        <w:tc>
          <w:tcPr>
            <w:tcW w:w="570" w:type="dxa"/>
          </w:tcPr>
          <w:p w14:paraId="0A0522DD"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02174192"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513B23E1" w14:textId="77777777" w:rsidR="004323DD" w:rsidRPr="002E4F12" w:rsidRDefault="004323DD" w:rsidP="0056707D">
            <w:pPr>
              <w:spacing w:line="276" w:lineRule="auto"/>
              <w:jc w:val="both"/>
              <w:rPr>
                <w:rFonts w:ascii="Times New Roman" w:hAnsi="Times New Roman" w:cs="Times New Roman"/>
                <w:sz w:val="24"/>
                <w:szCs w:val="24"/>
              </w:rPr>
            </w:pPr>
            <w:r w:rsidRPr="002E4F12">
              <w:rPr>
                <w:rFonts w:ascii="Times New Roman" w:hAnsi="Times New Roman" w:cs="Times New Roman"/>
                <w:sz w:val="24"/>
                <w:szCs w:val="24"/>
              </w:rPr>
              <w:t>WRF Single Moment 6</w:t>
            </w:r>
          </w:p>
        </w:tc>
        <w:tc>
          <w:tcPr>
            <w:tcW w:w="1559" w:type="dxa"/>
          </w:tcPr>
          <w:p w14:paraId="64DC3E2A" w14:textId="77777777" w:rsidR="004323DD" w:rsidRPr="002E4F12" w:rsidRDefault="004323DD" w:rsidP="0056707D">
            <w:pPr>
              <w:spacing w:line="276" w:lineRule="auto"/>
              <w:jc w:val="center"/>
              <w:rPr>
                <w:rFonts w:ascii="Times New Roman" w:hAnsi="Times New Roman" w:cs="Times New Roman"/>
                <w:sz w:val="24"/>
                <w:szCs w:val="24"/>
              </w:rPr>
            </w:pPr>
            <w:r>
              <w:rPr>
                <w:rFonts w:ascii="Times New Roman" w:hAnsi="Times New Roman" w:cs="Times New Roman"/>
                <w:sz w:val="24"/>
                <w:szCs w:val="24"/>
              </w:rPr>
              <w:t>WSM6</w:t>
            </w:r>
          </w:p>
        </w:tc>
        <w:tc>
          <w:tcPr>
            <w:tcW w:w="2410" w:type="dxa"/>
          </w:tcPr>
          <w:p w14:paraId="2AD50801" w14:textId="4C7170A4" w:rsidR="004323DD" w:rsidRPr="00EA65A6" w:rsidRDefault="00EA65A6" w:rsidP="0056707D">
            <w:pPr>
              <w:spacing w:line="276" w:lineRule="auto"/>
              <w:jc w:val="center"/>
              <w:rPr>
                <w:rFonts w:ascii="Times New Roman" w:hAnsi="Times New Roman" w:cs="Times New Roman"/>
                <w:sz w:val="24"/>
                <w:szCs w:val="24"/>
              </w:rPr>
            </w:pPr>
            <w:r>
              <w:rPr>
                <w:rFonts w:ascii="Times New Roman" w:hAnsi="Times New Roman" w:cs="Times New Roman"/>
              </w:rPr>
              <w:fldChar w:fldCharType="begin"/>
            </w:r>
            <w:r>
              <w:rPr>
                <w:rFonts w:ascii="Times New Roman" w:hAnsi="Times New Roman" w:cs="Times New Roman"/>
                <w:sz w:val="24"/>
                <w:szCs w:val="24"/>
              </w:rPr>
              <w:instrText xml:space="preserve"> ADDIN ZOTERO_ITEM CSL_CITATION {"citationID":"hbSQndlg","properties":{"formattedCitation":"(Hong, 2006)","plainCitation":"(Hong, 2006)","noteIndex":0},"citationItems":[{"id":80,"uris":["http://zotero.org/users/local/vNNClXB0/items/5TZFDZSS"],"itemData":{"id":80,"type":"article-journal","abstract":"This study examines the performance of the Weather Research and Forecasting (WRF)-Single-Moment-Microphysics scheme (WSMMPs) with a revised ice-microphysics of the Hong et al. In addition to the simple (WRF Single-Moment 3-class Microphysics scheme; WSM3) and mixed-phase (WRF Single-Moment 5-class Microphysics scheme; WSM5) schemes of the Hong et al., a more complex scheme with the inclusion of graupel as another predictive variable (WRF Single-Moment 6-class Microphysics scheme; WSM6) was developed. The characteristics of the three categories of WSMMPs were examined for an idealized storm case and a heavy rainfall event over Korea. In an idealized thunderstorm simulation, the overall evolutionary features of the storm are not sensitive to the number of hydrometeors in the WSMMPs; however, the evolution of surface precipitation is significantly influenced by the complexity in microphysics. A simulation experiment for a heavy rainfall event indicated that the evolution of the simulated precipitation with the inclusion of graupel (WSM6) is similar to that from the simple (WSM3) and mixed-phase (WSM5) microphysics in a low-resolution grid; however, in a high-resolution grid, the amount of rainfall increases and the peak intensity becomes stronger as the number of hydrometeors increases.","container-title":"Journal of the Korean Meteorological Society","journalAbbreviation":"Journal of the Korean Meteorological Society","page":"129-151","source":"ResearchGate","title":"Hongandlim-JKMS-2006","volume":"42","author":[{"family":"Hong","given":"Song-You"}],"issued":{"date-parts":[["2006",6,1]]}}}],"schema":"https://github.com/citation-style-language/schema/raw/master/csl-citation.json"}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sz w:val="24"/>
                <w:szCs w:val="24"/>
              </w:rPr>
              <w:t>Hong (2006</w:t>
            </w:r>
            <w:r>
              <w:rPr>
                <w:rFonts w:ascii="Times New Roman" w:hAnsi="Times New Roman" w:cs="Times New Roman"/>
              </w:rPr>
              <w:fldChar w:fldCharType="end"/>
            </w:r>
            <w:r>
              <w:rPr>
                <w:rFonts w:ascii="Times New Roman" w:hAnsi="Times New Roman" w:cs="Times New Roman"/>
                <w:sz w:val="24"/>
                <w:szCs w:val="24"/>
              </w:rPr>
              <w:t>)</w:t>
            </w:r>
          </w:p>
        </w:tc>
      </w:tr>
      <w:tr w:rsidR="004323DD" w:rsidRPr="002E4F12" w14:paraId="26DC95B6" w14:textId="49A0E91A" w:rsidTr="00EA65A6">
        <w:tc>
          <w:tcPr>
            <w:tcW w:w="570" w:type="dxa"/>
          </w:tcPr>
          <w:p w14:paraId="5601C692"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1D2BB6D1"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3111395B" w14:textId="77777777" w:rsidR="004323DD" w:rsidRPr="002E4F12" w:rsidRDefault="004323DD" w:rsidP="0056707D">
            <w:pPr>
              <w:spacing w:line="276" w:lineRule="auto"/>
              <w:jc w:val="both"/>
              <w:rPr>
                <w:rFonts w:ascii="Times New Roman" w:hAnsi="Times New Roman" w:cs="Times New Roman"/>
                <w:sz w:val="24"/>
                <w:szCs w:val="24"/>
              </w:rPr>
            </w:pPr>
            <w:r w:rsidRPr="002E4F12">
              <w:rPr>
                <w:rFonts w:ascii="Times New Roman" w:hAnsi="Times New Roman" w:cs="Times New Roman"/>
                <w:sz w:val="24"/>
                <w:szCs w:val="24"/>
              </w:rPr>
              <w:t>WRF Double Moment 5</w:t>
            </w:r>
          </w:p>
        </w:tc>
        <w:tc>
          <w:tcPr>
            <w:tcW w:w="1559" w:type="dxa"/>
          </w:tcPr>
          <w:p w14:paraId="7CD23232" w14:textId="77777777" w:rsidR="004323DD" w:rsidRPr="002E4F12" w:rsidRDefault="004323DD" w:rsidP="0056707D">
            <w:pPr>
              <w:spacing w:line="276" w:lineRule="auto"/>
              <w:jc w:val="center"/>
              <w:rPr>
                <w:rFonts w:ascii="Times New Roman" w:hAnsi="Times New Roman" w:cs="Times New Roman"/>
                <w:sz w:val="24"/>
                <w:szCs w:val="24"/>
              </w:rPr>
            </w:pPr>
            <w:r>
              <w:rPr>
                <w:rFonts w:ascii="Times New Roman" w:hAnsi="Times New Roman" w:cs="Times New Roman"/>
                <w:sz w:val="24"/>
                <w:szCs w:val="24"/>
              </w:rPr>
              <w:t>WDM5</w:t>
            </w:r>
          </w:p>
        </w:tc>
        <w:tc>
          <w:tcPr>
            <w:tcW w:w="2410" w:type="dxa"/>
          </w:tcPr>
          <w:p w14:paraId="3D1B6303" w14:textId="5C121016" w:rsidR="004323DD" w:rsidRPr="00EA65A6" w:rsidRDefault="00EA65A6" w:rsidP="0056707D">
            <w:pPr>
              <w:spacing w:line="276" w:lineRule="auto"/>
              <w:jc w:val="center"/>
              <w:rPr>
                <w:rFonts w:ascii="Times New Roman" w:hAnsi="Times New Roman" w:cs="Times New Roman"/>
                <w:sz w:val="24"/>
                <w:szCs w:val="24"/>
              </w:rPr>
            </w:pPr>
            <w:r>
              <w:rPr>
                <w:rFonts w:ascii="Times New Roman" w:hAnsi="Times New Roman" w:cs="Times New Roman"/>
              </w:rPr>
              <w:fldChar w:fldCharType="begin"/>
            </w:r>
            <w:r>
              <w:rPr>
                <w:rFonts w:ascii="Times New Roman" w:hAnsi="Times New Roman" w:cs="Times New Roman"/>
                <w:sz w:val="24"/>
                <w:szCs w:val="24"/>
              </w:rPr>
              <w:instrText xml:space="preserve"> ADDIN ZOTERO_ITEM CSL_CITATION {"citationID":"9WWUf4Mm","properties":{"formattedCitation":"(Lim &amp; Hong, 2010)","plainCitation":"(Lim &amp; Hong, 2010)","dontUpdate":true,"noteIndex":0},"citationItems":[{"id":84,"uris":["http://zotero.org/users/local/vNNClXB0/items/8QSZM2TG"],"itemData":{"id":84,"type":"article-journal","abstract":"Abstract A new double-moment bulk cloud microphysics scheme, the Weather Research and Forecasting (WRF) Double-Moment 6-class (WDM6) Microphysics scheme, which is based on the WRF Single-Moment 6-class (WSM6) Microphysics scheme, has been developed. In addition to the prediction for the mixing ratios of six water species (water vapor, cloud droplets, cloud ice, snow, rain, and graupel) in the WSM6 scheme, the number concentrations for cloud and rainwater are also predicted in the WDM6 scheme, together with a prognostic variable of cloud condensation nuclei (CCN) number concentration. The new scheme was evaluated on an idealized 2D thunderstorm test bed. Compared to the simulations from the WSM6 scheme, there are greater differences in the droplet concentration between the convective core and stratiform region in WDM6. The reduction of light precipitation and the increase of moderate precipitation accompanying a marked radar bright band near the freezing level from the WDM6 simulation tend to alleviate existing systematic biases in the case of the WSM6 scheme. The strength of this new microphysics scheme is its ability to allow flexibility in variable raindrop size distribution by predicting the number concentrations of clouds and rain, coupled with the explicit CCN distribution, at a reasonable computational cost.","container-title":"Monthly Weather Review","DOI":"10.1175/2009MWR2968.1","ISSN":"1520-0493, 0027-0644","issue":"5","language":"EN","note":"publisher: American Meteorological Society\nsection: Monthly Weather Review","page":"1587-1612","source":"journals.ametsoc.org","title":"Development of an Effective Double-Moment Cloud Microphysics Scheme with Prognostic Cloud Condensation Nuclei (CCN) for Weather and Climate Models","volume":"138","author":[{"family":"Lim","given":"Kyo-Sun Sunny"},{"family":"Hong","given":"Song-You"}],"issued":{"date-parts":[["2010",5,1]]}}}],"schema":"https://github.com/citation-style-language/schema/raw/master/csl-citation.json"}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sz w:val="24"/>
                <w:szCs w:val="24"/>
              </w:rPr>
              <w:t>Lim &amp; Hong (2010</w:t>
            </w:r>
            <w:r>
              <w:rPr>
                <w:rFonts w:ascii="Times New Roman" w:hAnsi="Times New Roman" w:cs="Times New Roman"/>
              </w:rPr>
              <w:fldChar w:fldCharType="end"/>
            </w:r>
            <w:r>
              <w:rPr>
                <w:rFonts w:ascii="Times New Roman" w:hAnsi="Times New Roman" w:cs="Times New Roman"/>
                <w:sz w:val="24"/>
                <w:szCs w:val="24"/>
              </w:rPr>
              <w:t>)</w:t>
            </w:r>
          </w:p>
        </w:tc>
      </w:tr>
      <w:tr w:rsidR="004323DD" w:rsidRPr="002E4F12" w14:paraId="45B8A845" w14:textId="5EB23863" w:rsidTr="00EA65A6">
        <w:tc>
          <w:tcPr>
            <w:tcW w:w="570" w:type="dxa"/>
          </w:tcPr>
          <w:p w14:paraId="77683005"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730725E7"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7445F2F2" w14:textId="77777777" w:rsidR="004323DD" w:rsidRPr="004323DD" w:rsidRDefault="004323DD" w:rsidP="0056707D">
            <w:pPr>
              <w:spacing w:line="276" w:lineRule="auto"/>
              <w:jc w:val="both"/>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WRF Double Moment 6</w:t>
            </w:r>
          </w:p>
        </w:tc>
        <w:tc>
          <w:tcPr>
            <w:tcW w:w="1559" w:type="dxa"/>
          </w:tcPr>
          <w:p w14:paraId="3A861AA3" w14:textId="77777777" w:rsidR="004323DD" w:rsidRPr="004323DD" w:rsidRDefault="004323DD" w:rsidP="0056707D">
            <w:pPr>
              <w:spacing w:line="276" w:lineRule="auto"/>
              <w:jc w:val="center"/>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WDM6</w:t>
            </w:r>
          </w:p>
        </w:tc>
        <w:tc>
          <w:tcPr>
            <w:tcW w:w="2410" w:type="dxa"/>
          </w:tcPr>
          <w:p w14:paraId="762A270C" w14:textId="1127E9AE" w:rsidR="004323DD" w:rsidRPr="00EA65A6" w:rsidRDefault="00EA65A6" w:rsidP="0056707D">
            <w:pPr>
              <w:spacing w:line="276" w:lineRule="auto"/>
              <w:jc w:val="center"/>
              <w:rPr>
                <w:rFonts w:ascii="Times New Roman" w:hAnsi="Times New Roman" w:cs="Times New Roman"/>
                <w:color w:val="000000" w:themeColor="text1"/>
                <w:sz w:val="24"/>
                <w:szCs w:val="24"/>
              </w:rPr>
            </w:pPr>
            <w:r>
              <w:rPr>
                <w:rFonts w:ascii="Times New Roman" w:hAnsi="Times New Roman" w:cs="Times New Roman"/>
              </w:rPr>
              <w:fldChar w:fldCharType="begin"/>
            </w:r>
            <w:r>
              <w:rPr>
                <w:rFonts w:ascii="Times New Roman" w:hAnsi="Times New Roman" w:cs="Times New Roman"/>
                <w:sz w:val="24"/>
                <w:szCs w:val="24"/>
              </w:rPr>
              <w:instrText xml:space="preserve"> ADDIN ZOTERO_ITEM CSL_CITATION {"citationID":"cmn3IGY0","properties":{"formattedCitation":"(Lim &amp; Hong, 2010)","plainCitation":"(Lim &amp; Hong, 2010)","dontUpdate":true,"noteIndex":0},"citationItems":[{"id":84,"uris":["http://zotero.org/users/local/vNNClXB0/items/8QSZM2TG"],"itemData":{"id":84,"type":"article-journal","abstract":"Abstract A new double-moment bulk cloud microphysics scheme, the Weather Research and Forecasting (WRF) Double-Moment 6-class (WDM6) Microphysics scheme, which is based on the WRF Single-Moment 6-class (WSM6) Microphysics scheme, has been developed. In addition to the prediction for the mixing ratios of six water species (water vapor, cloud droplets, cloud ice, snow, rain, and graupel) in the WSM6 scheme, the number concentrations for cloud and rainwater are also predicted in the WDM6 scheme, together with a prognostic variable of cloud condensation nuclei (CCN) number concentration. The new scheme was evaluated on an idealized 2D thunderstorm test bed. Compared to the simulations from the WSM6 scheme, there are greater differences in the droplet concentration between the convective core and stratiform region in WDM6. The reduction of light precipitation and the increase of moderate precipitation accompanying a marked radar bright band near the freezing level from the WDM6 simulation tend to alleviate existing systematic biases in the case of the WSM6 scheme. The strength of this new microphysics scheme is its ability to allow flexibility in variable raindrop size distribution by predicting the number concentrations of clouds and rain, coupled with the explicit CCN distribution, at a reasonable computational cost.","container-title":"Monthly Weather Review","DOI":"10.1175/2009MWR2968.1","ISSN":"1520-0493, 0027-0644","issue":"5","language":"EN","note":"publisher: American Meteorological Society\nsection: Monthly Weather Review","page":"1587-1612","source":"journals.ametsoc.org","title":"Development of an Effective Double-Moment Cloud Microphysics Scheme with Prognostic Cloud Condensation Nuclei (CCN) for Weather and Climate Models","volume":"138","author":[{"family":"Lim","given":"Kyo-Sun Sunny"},{"family":"Hong","given":"Song-You"}],"issued":{"date-parts":[["2010",5,1]]}}}],"schema":"https://github.com/citation-style-language/schema/raw/master/csl-citation.json"}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sz w:val="24"/>
                <w:szCs w:val="24"/>
              </w:rPr>
              <w:t>Lim &amp; Hong (2010</w:t>
            </w:r>
            <w:r>
              <w:rPr>
                <w:rFonts w:ascii="Times New Roman" w:hAnsi="Times New Roman" w:cs="Times New Roman"/>
              </w:rPr>
              <w:fldChar w:fldCharType="end"/>
            </w:r>
            <w:r>
              <w:rPr>
                <w:rFonts w:ascii="Times New Roman" w:hAnsi="Times New Roman" w:cs="Times New Roman"/>
                <w:sz w:val="24"/>
                <w:szCs w:val="24"/>
              </w:rPr>
              <w:t>)</w:t>
            </w:r>
          </w:p>
        </w:tc>
      </w:tr>
      <w:tr w:rsidR="004323DD" w:rsidRPr="002E4F12" w14:paraId="0D4F03ED" w14:textId="4A28E594" w:rsidTr="00EA65A6">
        <w:tc>
          <w:tcPr>
            <w:tcW w:w="570" w:type="dxa"/>
          </w:tcPr>
          <w:p w14:paraId="581C3CBA"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4E52875B"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4F1F9B74" w14:textId="77777777" w:rsidR="004323DD" w:rsidRPr="004323DD" w:rsidRDefault="004323DD" w:rsidP="0056707D">
            <w:pPr>
              <w:spacing w:line="276" w:lineRule="auto"/>
              <w:jc w:val="both"/>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Morrison 2 Moment</w:t>
            </w:r>
          </w:p>
        </w:tc>
        <w:tc>
          <w:tcPr>
            <w:tcW w:w="1559" w:type="dxa"/>
          </w:tcPr>
          <w:p w14:paraId="0A9B927A" w14:textId="77777777" w:rsidR="004323DD" w:rsidRPr="004323DD" w:rsidRDefault="004323DD" w:rsidP="0056707D">
            <w:pPr>
              <w:spacing w:line="276" w:lineRule="auto"/>
              <w:jc w:val="center"/>
              <w:rPr>
                <w:rFonts w:ascii="Times New Roman" w:hAnsi="Times New Roman" w:cs="Times New Roman"/>
                <w:color w:val="000000" w:themeColor="text1"/>
                <w:sz w:val="24"/>
                <w:szCs w:val="24"/>
              </w:rPr>
            </w:pPr>
            <w:proofErr w:type="spellStart"/>
            <w:r w:rsidRPr="004323DD">
              <w:rPr>
                <w:rFonts w:ascii="Times New Roman" w:hAnsi="Times New Roman" w:cs="Times New Roman"/>
                <w:color w:val="000000" w:themeColor="text1"/>
                <w:sz w:val="24"/>
                <w:szCs w:val="24"/>
              </w:rPr>
              <w:t>Morr</w:t>
            </w:r>
            <w:proofErr w:type="spellEnd"/>
          </w:p>
        </w:tc>
        <w:tc>
          <w:tcPr>
            <w:tcW w:w="2410" w:type="dxa"/>
          </w:tcPr>
          <w:p w14:paraId="1DFC401A" w14:textId="32261651" w:rsidR="004323DD" w:rsidRPr="00EA65A6" w:rsidRDefault="00EA65A6" w:rsidP="0056707D">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rPr>
              <w:fldChar w:fldCharType="begin"/>
            </w:r>
            <w:r>
              <w:rPr>
                <w:rFonts w:ascii="Times New Roman" w:hAnsi="Times New Roman" w:cs="Times New Roman"/>
                <w:color w:val="000000" w:themeColor="text1"/>
                <w:sz w:val="24"/>
                <w:szCs w:val="24"/>
              </w:rPr>
              <w:instrText xml:space="preserve"> ADDIN ZOTERO_ITEM CSL_CITATION {"citationID":"OJ8G38g1","properties":{"formattedCitation":"(Morrison et al., 2009)","plainCitation":"(Morrison et al., 2009)","noteIndex":0},"citationItems":[{"id":91,"uris":["http://zotero.org/users/local/vNNClXB0/items/X7ZUH2N2"],"itemData":{"id":91,"type":"article-journal","abstract":"Abstract A new two-moment cloud microphysics scheme predicting the mixing ratios and number concentrations of five species (i.e., cloud droplets, cloud ice, snow, rain, and graupel) has been implemented into the Weather Research and Forecasting model (WRF). This scheme is used to investigate the formation and evolution of trailing stratiform precipitation in an idealized two-dimensional squall line. Results are compared to those using a one-moment version of the scheme that predicts only the mixing ratios of the species, and diagnoses the number concentrations from the specified size distribution intercept parameter and predicted mixing ratio. The overall structure of the storm is similar using either the one- or two-moment schemes, although there are notable differences. The two-moment (2-M) scheme produces a widespread region of trailing stratiform precipitation within several hours of the storm formation. In contrast, there is negligible trailing stratiform precipitation using the one-moment (1-M) scheme. The primary reason for this difference are reduced rain evaporation rates in 2-M compared to 1-M in the trailing stratiform region, leading directly to greater rain mixing ratios and surface rainfall rates. Second, increased rain evaporation rates in 2-M compared to 1-M in the convective region at midlevels result in weaker convective updraft cells and increased midlevel detrainment and flux of positively buoyant air from the convective into the stratiform region. This flux is in turn associated with a stronger mesoscale updraft in the stratiform region and enhanced ice growth rates. The reduced (increased) rates of rain evaporation in the stratiform (convective) regions in 2-M are associated with differences in the predicted rain size distribution intercept parameter (which was specified as a constant in 1-M) between the two regions. This variability is consistent with surface disdrometer measurements in previous studies that show a rapid decrease of the rain intercept parameter during the transition from convective to stratiform rainfall.","container-title":"Monthly Weather Review","DOI":"10.1175/2008MWR2556.1","ISSN":"1520-0493, 0027-0644","issue":"3","language":"EN","note":"publisher: American Meteorological Society\nsection: Monthly Weather Review","page":"991-1007","source":"journals.ametsoc.org","title":"Impact of Cloud Microphysics on the Development of Trailing Stratiform Precipitation in a Simulated Squall Line: Comparison of One- and Two-Moment Schemes","title-short":"Impact of Cloud Microphysics on the Development of Trailing Stratiform Precipitation in a Simulated Squall Line","volume":"137","author":[{"family":"Morrison","given":"H."},{"family":"Thompson","given":"G."},{"family":"Tatarskii","given":"V."}],"issued":{"date-parts":[["2009",3,1]]}}}],"schema":"https://github.com/citation-style-language/schema/raw/master/csl-citation.json"} </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sz w:val="24"/>
                <w:szCs w:val="24"/>
              </w:rPr>
              <w:t>Morrison et al. (2009)</w:t>
            </w:r>
            <w:r>
              <w:rPr>
                <w:rFonts w:ascii="Times New Roman" w:hAnsi="Times New Roman" w:cs="Times New Roman"/>
                <w:color w:val="000000" w:themeColor="text1"/>
              </w:rPr>
              <w:fldChar w:fldCharType="end"/>
            </w:r>
          </w:p>
        </w:tc>
      </w:tr>
      <w:tr w:rsidR="004323DD" w:rsidRPr="002E4F12" w14:paraId="62719A34" w14:textId="7133D70C" w:rsidTr="00EA65A6">
        <w:tc>
          <w:tcPr>
            <w:tcW w:w="570" w:type="dxa"/>
          </w:tcPr>
          <w:p w14:paraId="2B565804"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2</w:t>
            </w:r>
          </w:p>
        </w:tc>
        <w:tc>
          <w:tcPr>
            <w:tcW w:w="1693" w:type="dxa"/>
          </w:tcPr>
          <w:p w14:paraId="2A7B5EC8"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PBL</w:t>
            </w:r>
          </w:p>
        </w:tc>
        <w:tc>
          <w:tcPr>
            <w:tcW w:w="3119" w:type="dxa"/>
          </w:tcPr>
          <w:p w14:paraId="59EFE384" w14:textId="77777777" w:rsidR="004323DD" w:rsidRPr="004323DD" w:rsidRDefault="004323DD" w:rsidP="0056707D">
            <w:pPr>
              <w:spacing w:line="276" w:lineRule="auto"/>
              <w:jc w:val="both"/>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Yonsei University Scheme</w:t>
            </w:r>
          </w:p>
        </w:tc>
        <w:tc>
          <w:tcPr>
            <w:tcW w:w="1559" w:type="dxa"/>
          </w:tcPr>
          <w:p w14:paraId="62F81605" w14:textId="77777777" w:rsidR="004323DD" w:rsidRPr="004323DD" w:rsidRDefault="004323DD" w:rsidP="0056707D">
            <w:pPr>
              <w:spacing w:line="276" w:lineRule="auto"/>
              <w:jc w:val="center"/>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YSU</w:t>
            </w:r>
          </w:p>
        </w:tc>
        <w:tc>
          <w:tcPr>
            <w:tcW w:w="2410" w:type="dxa"/>
          </w:tcPr>
          <w:p w14:paraId="6CCDCAA3" w14:textId="2EE4AB6A" w:rsidR="004323DD" w:rsidRPr="00EA65A6" w:rsidRDefault="00EA65A6" w:rsidP="0056707D">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rPr>
              <w:fldChar w:fldCharType="begin"/>
            </w:r>
            <w:r>
              <w:rPr>
                <w:rFonts w:ascii="Times New Roman" w:hAnsi="Times New Roman" w:cs="Times New Roman"/>
                <w:color w:val="000000" w:themeColor="text1"/>
                <w:sz w:val="24"/>
                <w:szCs w:val="24"/>
              </w:rPr>
              <w:instrText xml:space="preserve"> ADDIN ZOTERO_ITEM CSL_CITATION {"citationID":"3qFg2ee1","properties":{"formattedCitation":"(Hong et al., 2006)","plainCitation":"(Hong et al., 2006)","noteIndex":0},"citationItems":[{"id":93,"uris":["http://zotero.org/users/local/vNNClXB0/items/N5EHULBB"],"itemData":{"id":93,"type":"article-journal","abstract":"Abstract This paper proposes a revised vertical diffusion package with a nonlocal turbulent mixing coefficient in the planetary boundary layer (PBL). Based on the study of Noh et al. and accumulated results of the behavior of the Hong and Pan algorithm, a revised vertical diffusion algorithm that is suitable for weather forecasting and climate prediction models is developed. The major ingredient of the revision is the inclusion of an explicit treatment of entrainment processes at the top of the PBL. The new diffusion package is called the Yonsei University PBL (YSU PBL). In a one-dimensional offline test framework, the revised scheme is found to improve several features compared with the Hong and Pan implementation. The YSU PBL increases boundary layer mixing in the thermally induced free convection regime and decreases it in the mechanically induced forced convection regime, which alleviates the well-known problems in the Medium-Range Forecast (MRF) PBL. Excessive mixing in the mixed layer in the presence of strong winds is resolved. Overly rapid growth of the PBL in the case of the Hong and Pan is also rectified. The scheme has been successfully implemented in the Weather Research and Forecast model producing a more realistic structure of the PBL and its development. In a case study of a frontal tornado outbreak, it is found that some systematic biases of the large-scale features such as an afternoon cold bias at 850 hPa in the MRF PBL are resolved. Consequently, the new scheme does a better job in reproducing the convective inhibition. Because the convective inhibition is accurately predicted, widespread light precipitation ahead of a front, in the case of the MRF PBL, is reduced. In the frontal region, the YSU PBL scheme improves some characteristics, such as a double line of intense convection. This is because the boundary layer from the YSU PBL scheme remains less diluted by entrainment leaving more fuel for severe convection when the front triggers it.","container-title":"Monthly Weather Review","DOI":"10.1175/MWR3199.1","ISSN":"1520-0493, 0027-0644","issue":"9","language":"EN","note":"publisher: American Meteorological Society\nsection: Monthly Weather Review","page":"2318-2341","source":"journals.ametsoc.org","title":"A New Vertical Diffusion Package with an Explicit Treatment of Entrainment Processes","volume":"134","author":[{"family":"Hong","given":"Song-You"},{"family":"Noh","given":"Yign"},{"family":"Dudhia","given":"Jimy"}],"issued":{"date-parts":[["2006",9,1]]}}}],"schema":"https://github.com/citation-style-language/schema/raw/master/csl-citation.json"} </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sz w:val="24"/>
                <w:szCs w:val="24"/>
              </w:rPr>
              <w:t>Hong et al. (2006)</w:t>
            </w:r>
            <w:r>
              <w:rPr>
                <w:rFonts w:ascii="Times New Roman" w:hAnsi="Times New Roman" w:cs="Times New Roman"/>
                <w:color w:val="000000" w:themeColor="text1"/>
              </w:rPr>
              <w:fldChar w:fldCharType="end"/>
            </w:r>
          </w:p>
        </w:tc>
      </w:tr>
      <w:tr w:rsidR="004323DD" w:rsidRPr="002E4F12" w14:paraId="45A99E5B" w14:textId="2DE3C2FB" w:rsidTr="00EA65A6">
        <w:tc>
          <w:tcPr>
            <w:tcW w:w="570" w:type="dxa"/>
          </w:tcPr>
          <w:p w14:paraId="3B35954E"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11ADB811"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507B18C6" w14:textId="77777777" w:rsidR="004323DD" w:rsidRPr="004323DD" w:rsidRDefault="004323DD" w:rsidP="0056707D">
            <w:pPr>
              <w:spacing w:line="276" w:lineRule="auto"/>
              <w:jc w:val="both"/>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Asymmetric Convection Model 2 Scheme</w:t>
            </w:r>
          </w:p>
        </w:tc>
        <w:tc>
          <w:tcPr>
            <w:tcW w:w="1559" w:type="dxa"/>
          </w:tcPr>
          <w:p w14:paraId="1D725167" w14:textId="77777777" w:rsidR="004323DD" w:rsidRPr="004323DD" w:rsidRDefault="004323DD" w:rsidP="0056707D">
            <w:pPr>
              <w:spacing w:line="276" w:lineRule="auto"/>
              <w:jc w:val="center"/>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ACM2</w:t>
            </w:r>
          </w:p>
        </w:tc>
        <w:tc>
          <w:tcPr>
            <w:tcW w:w="2410" w:type="dxa"/>
          </w:tcPr>
          <w:p w14:paraId="15BBE317" w14:textId="461007A1" w:rsidR="004323DD" w:rsidRPr="00EA65A6" w:rsidRDefault="00EA65A6" w:rsidP="0056707D">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rPr>
              <w:fldChar w:fldCharType="begin"/>
            </w:r>
            <w:r>
              <w:rPr>
                <w:rFonts w:ascii="Times New Roman" w:hAnsi="Times New Roman" w:cs="Times New Roman"/>
                <w:color w:val="000000" w:themeColor="text1"/>
                <w:sz w:val="24"/>
                <w:szCs w:val="24"/>
              </w:rPr>
              <w:instrText xml:space="preserve"> ADDIN ZOTERO_ITEM CSL_CITATION {"citationID":"AuRfyxwb","properties":{"formattedCitation":"(Pleim, 2007)","plainCitation":"(Pleim, 2007)","noteIndex":0},"citationItems":[{"id":95,"uris":["http://zotero.org/users/local/vNNClXB0/items/Y2URNZAS"],"itemData":{"id":95,"type":"article-journal","abstract":"Abstract The modeling of the atmospheric boundary layer during convective conditions has long been a major source of uncertainty in the numerical modeling of meteorological conditions and air quality. Much of the difficulty stems from the large range of turbulent scales that are effective in the convective boundary layer (CBL). Both small-scale turbulence that is subgrid in most mesoscale grid models and large-scale turbulence extending to the depth of the CBL are important for the vertical transport of atmospheric properties and chemical species. Eddy diffusion schemes assume that all of the turbulence is subgrid and therefore cannot realistically simulate convective conditions. Simple nonlocal closure PBL models, such as the Blackadar convective model that has been a mainstay PBL option in the fifth-generation Pennsylvania State University–National Center for Atmospheric Research Mesoscale Model (MM5) for many years and the original asymmetric convective model (ACM), also an option in MM5, represent large-scale transport driven by convective plumes but neglect small-scale, subgrid turbulent mixing. A new version of the ACM (ACM2) has been developed that includes the nonlocal scheme of the original ACM combined with an eddy diffusion scheme. Thus, the ACM2 is able to represent both the supergrid- and subgrid-scale components of turbulent transport in the convective boundary layer. Testing the ACM2 in one-dimensional form and comparing it with large-eddy simulations and field data from the 1999 Cooperative Atmosphere–Surface Exchange Study demonstrates that the new scheme accurately simulates PBL heights, profiles of fluxes and mean quantities, and surface-level values. The ACM2 performs equally well for both meteorological parameters (e.g., potential temperature, moisture variables, and winds) and trace chemical concentrations, which is an advantage over eddy diffusion models that include a nonlocal term in the form of a gradient adjustment.","container-title":"Journal of Applied Meteorology and Climatology","DOI":"10.1175/JAM2539.1","ISSN":"1558-8424, 1558-8432","issue":"9","language":"EN","note":"publisher: American Meteorological Society\nsection: Journal of Applied Meteorology and Climatology","page":"1383-1395","source":"journals.ametsoc.org","title":"A Combined Local and Nonlocal Closure Model for the Atmospheric Boundary Layer. Part I: Model Description and Testing","title-short":"A Combined Local and Nonlocal Closure Model for the Atmospheric Boundary Layer. Part I","volume":"46","author":[{"family":"Pleim","given":"Jonathan E."}],"issued":{"date-parts":[["2007",9,1]]}}}],"schema":"https://github.com/citation-style-language/schema/raw/master/csl-citation.json"} </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sz w:val="24"/>
                <w:szCs w:val="24"/>
              </w:rPr>
              <w:t>Pleim (2007)</w:t>
            </w:r>
            <w:r>
              <w:rPr>
                <w:rFonts w:ascii="Times New Roman" w:hAnsi="Times New Roman" w:cs="Times New Roman"/>
                <w:color w:val="000000" w:themeColor="text1"/>
              </w:rPr>
              <w:fldChar w:fldCharType="end"/>
            </w:r>
          </w:p>
        </w:tc>
      </w:tr>
      <w:tr w:rsidR="004323DD" w:rsidRPr="002E4F12" w14:paraId="68C0C8F3" w14:textId="64039CE7" w:rsidTr="00EA65A6">
        <w:tc>
          <w:tcPr>
            <w:tcW w:w="570" w:type="dxa"/>
          </w:tcPr>
          <w:p w14:paraId="172CDCE8"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3</w:t>
            </w:r>
          </w:p>
        </w:tc>
        <w:tc>
          <w:tcPr>
            <w:tcW w:w="1693" w:type="dxa"/>
          </w:tcPr>
          <w:p w14:paraId="2F236D93" w14:textId="77777777" w:rsidR="004323DD" w:rsidRPr="002E4F12" w:rsidRDefault="004323DD" w:rsidP="0056707D">
            <w:pPr>
              <w:spacing w:line="276" w:lineRule="auto"/>
              <w:jc w:val="center"/>
              <w:rPr>
                <w:rFonts w:ascii="Times New Roman" w:hAnsi="Times New Roman" w:cs="Times New Roman"/>
                <w:sz w:val="24"/>
                <w:szCs w:val="24"/>
              </w:rPr>
            </w:pPr>
            <w:r w:rsidRPr="002E4F12">
              <w:rPr>
                <w:rFonts w:ascii="Times New Roman" w:hAnsi="Times New Roman" w:cs="Times New Roman"/>
                <w:sz w:val="24"/>
                <w:szCs w:val="24"/>
              </w:rPr>
              <w:t>Land Surface</w:t>
            </w:r>
          </w:p>
        </w:tc>
        <w:tc>
          <w:tcPr>
            <w:tcW w:w="3119" w:type="dxa"/>
          </w:tcPr>
          <w:p w14:paraId="7D2F6A34" w14:textId="77777777" w:rsidR="004323DD" w:rsidRPr="004323DD" w:rsidRDefault="004323DD" w:rsidP="0056707D">
            <w:pPr>
              <w:spacing w:line="276" w:lineRule="auto"/>
              <w:jc w:val="both"/>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5–layer Thermal Diffusion Scheme</w:t>
            </w:r>
          </w:p>
        </w:tc>
        <w:tc>
          <w:tcPr>
            <w:tcW w:w="1559" w:type="dxa"/>
          </w:tcPr>
          <w:p w14:paraId="1F0A49E0" w14:textId="77777777" w:rsidR="004323DD" w:rsidRPr="004323DD" w:rsidRDefault="004323DD" w:rsidP="0056707D">
            <w:pPr>
              <w:spacing w:line="276" w:lineRule="auto"/>
              <w:jc w:val="center"/>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T-Diff</w:t>
            </w:r>
          </w:p>
        </w:tc>
        <w:tc>
          <w:tcPr>
            <w:tcW w:w="2410" w:type="dxa"/>
          </w:tcPr>
          <w:p w14:paraId="79A748EB" w14:textId="732CF9C9" w:rsidR="004323DD" w:rsidRPr="00EA65A6" w:rsidRDefault="002022F1" w:rsidP="0056707D">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rPr>
              <w:fldChar w:fldCharType="begin"/>
            </w:r>
            <w:r>
              <w:rPr>
                <w:rFonts w:ascii="Times New Roman" w:hAnsi="Times New Roman" w:cs="Times New Roman"/>
                <w:color w:val="000000" w:themeColor="text1"/>
                <w:sz w:val="24"/>
                <w:szCs w:val="24"/>
              </w:rPr>
              <w:instrText xml:space="preserve"> ADDIN ZOTERO_ITEM CSL_CITATION {"citationID":"ilWulCQc","properties":{"formattedCitation":"(Dudhia, 1996)","plainCitation":"(Dudhia, 1996)","noteIndex":0},"citationItems":[{"id":97,"uris":["http://zotero.org/users/local/vNNClXB0/items/8VBH3F8F"],"itemData":{"id":97,"type":"paper-conference","abstract":"1. INTRODUCTION Currently MM5 predicts ground temperature by the force-restore method Blackadar 1976, Deardorr 1978 where the ground is divided into two l a yers. The top slab is considered to be a depth with the ver-tical scale of the diurnal temperature wave, and the substrate is considered to remain at a diurnal mean temperature. The energy budget, made up of sensible, latent and radiative heat forces the top slab temperature to vary depending upon its eeective depth and heat capacity, while a relaxation term with a time scale of about 1 dayy2 acts to restore the temperature to the substrate mean and represents a substrate heat The eeective depth and heat capacity can be chosen such that, given a sinusoidal forcing with a period of a day, the top slab temperature variation mimics a m ulti-layer soil model, giving an accurate energy budget at low computational cost. Blackadar further reened the constants to allow for higher harmonics in the diurnal forcing. While this approach is certainly ade-quate for most mesoscale modeling studies, it is becoming apparent, particularly from veriications against surface data, that it has some deeciencies. From these compar-isons it is quite evident that the model's surface air temperature often does not re-cover to the previous day's temperatures when a 24-hr forecast is initialized near the daytime maximum in synoptic situations where there is little diierence between the","source":"ResearchGate","title":"A Multi-layer Soil Temperature Model for MM5","author":[{"family":"Dudhia","given":"Jimy"}],"issued":{"date-parts":[["1996",7,1]]}}}],"schema":"https://github.com/citation-style-language/schema/raw/master/csl-citation.json"} </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sz w:val="24"/>
                <w:szCs w:val="24"/>
              </w:rPr>
              <w:t>Dudhia (1996)</w:t>
            </w:r>
            <w:r>
              <w:rPr>
                <w:rFonts w:ascii="Times New Roman" w:hAnsi="Times New Roman" w:cs="Times New Roman"/>
                <w:color w:val="000000" w:themeColor="text1"/>
              </w:rPr>
              <w:fldChar w:fldCharType="end"/>
            </w:r>
          </w:p>
        </w:tc>
      </w:tr>
      <w:tr w:rsidR="004323DD" w:rsidRPr="002E4F12" w14:paraId="1373C907" w14:textId="21A55B01" w:rsidTr="00EA65A6">
        <w:tc>
          <w:tcPr>
            <w:tcW w:w="570" w:type="dxa"/>
          </w:tcPr>
          <w:p w14:paraId="46EA036B" w14:textId="77777777" w:rsidR="004323DD" w:rsidRPr="002E4F12" w:rsidRDefault="004323DD" w:rsidP="0056707D">
            <w:pPr>
              <w:spacing w:line="276" w:lineRule="auto"/>
              <w:jc w:val="center"/>
              <w:rPr>
                <w:rFonts w:ascii="Times New Roman" w:hAnsi="Times New Roman" w:cs="Times New Roman"/>
                <w:sz w:val="24"/>
                <w:szCs w:val="24"/>
              </w:rPr>
            </w:pPr>
          </w:p>
        </w:tc>
        <w:tc>
          <w:tcPr>
            <w:tcW w:w="1693" w:type="dxa"/>
          </w:tcPr>
          <w:p w14:paraId="1A92045A" w14:textId="77777777" w:rsidR="004323DD" w:rsidRPr="002E4F12" w:rsidRDefault="004323DD" w:rsidP="0056707D">
            <w:pPr>
              <w:spacing w:line="276" w:lineRule="auto"/>
              <w:jc w:val="center"/>
              <w:rPr>
                <w:rFonts w:ascii="Times New Roman" w:hAnsi="Times New Roman" w:cs="Times New Roman"/>
                <w:sz w:val="24"/>
                <w:szCs w:val="24"/>
              </w:rPr>
            </w:pPr>
          </w:p>
        </w:tc>
        <w:tc>
          <w:tcPr>
            <w:tcW w:w="3119" w:type="dxa"/>
          </w:tcPr>
          <w:p w14:paraId="6EBDBA6C" w14:textId="77777777" w:rsidR="004323DD" w:rsidRPr="004323DD" w:rsidRDefault="004323DD" w:rsidP="0056707D">
            <w:pPr>
              <w:spacing w:line="276" w:lineRule="auto"/>
              <w:jc w:val="both"/>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Noah–MP Land Surface Model</w:t>
            </w:r>
          </w:p>
        </w:tc>
        <w:tc>
          <w:tcPr>
            <w:tcW w:w="1559" w:type="dxa"/>
          </w:tcPr>
          <w:p w14:paraId="7FA5B73E" w14:textId="77777777" w:rsidR="004323DD" w:rsidRPr="004323DD" w:rsidRDefault="004323DD" w:rsidP="0056707D">
            <w:pPr>
              <w:spacing w:line="276" w:lineRule="auto"/>
              <w:jc w:val="center"/>
              <w:rPr>
                <w:rFonts w:ascii="Times New Roman" w:hAnsi="Times New Roman" w:cs="Times New Roman"/>
                <w:color w:val="000000" w:themeColor="text1"/>
                <w:sz w:val="24"/>
                <w:szCs w:val="24"/>
              </w:rPr>
            </w:pPr>
            <w:r w:rsidRPr="004323DD">
              <w:rPr>
                <w:rFonts w:ascii="Times New Roman" w:hAnsi="Times New Roman" w:cs="Times New Roman"/>
                <w:color w:val="000000" w:themeColor="text1"/>
                <w:sz w:val="24"/>
                <w:szCs w:val="24"/>
              </w:rPr>
              <w:t>N-MP</w:t>
            </w:r>
          </w:p>
        </w:tc>
        <w:tc>
          <w:tcPr>
            <w:tcW w:w="2410" w:type="dxa"/>
          </w:tcPr>
          <w:p w14:paraId="5FA103F6" w14:textId="111ED956" w:rsidR="004323DD" w:rsidRPr="00EA65A6" w:rsidRDefault="002022F1" w:rsidP="0056707D">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rPr>
              <w:fldChar w:fldCharType="begin"/>
            </w:r>
            <w:r>
              <w:rPr>
                <w:rFonts w:ascii="Times New Roman" w:hAnsi="Times New Roman" w:cs="Times New Roman"/>
                <w:color w:val="000000" w:themeColor="text1"/>
                <w:sz w:val="24"/>
                <w:szCs w:val="24"/>
              </w:rPr>
              <w:instrText xml:space="preserve"> ADDIN ZOTERO_ITEM CSL_CITATION {"citationID":"NbsrcZro","properties":{"formattedCitation":"(Niu et al., 2011)","plainCitation":"(Niu et al., 2011)","noteIndex":0},"citationItems":[{"id":32,"uris":["http://zotero.org/users/local/vNNClXB0/items/VPWR8PEF"],"itemData":{"id":32,"type":"article-journal","container-title":"Journal of Geophysical Research","DOI":"10.1029/2010JD015139","ISSN":"0148-0227","issue":"D12","journalAbbreviation":"J. Geophys. Res.","language":"en","page":"D12109","source":"DOI.org (Crossref)","title":"The community Noah land surface model with multiparameterization options (Noah-MP): 1. Model description and evaluation with local-scale measurements","title-short":"The community Noah land surface model with multiparameterization options (Noah-MP)","volume":"116","author":[{"family":"Niu","given":"Guo-Yue"},{"family":"Yang","given":"Zong-Liang"},{"family":"Mitchell","given":"Kenneth E."},{"family":"Chen","given":"Fei"},{"family":"Ek","given":"Michael B."},{"family":"Barlage","given":"Michael"},{"family":"Kumar","given":"Anil"},{"family":"Manning","given":"Kevin"},{"family":"Niyogi","given":"Dev"},{"family":"Rosero","given":"Enrique"},{"family":"Tewari","given":"Mukul"},{"family":"Xia","given":"Youlong"}],"issued":{"date-parts":[["2011",6,24]]}}}],"schema":"https://github.com/citation-style-language/schema/raw/master/csl-citation.json"} </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sz w:val="24"/>
                <w:szCs w:val="24"/>
              </w:rPr>
              <w:t>Niu et al. (2011)</w:t>
            </w:r>
            <w:r>
              <w:rPr>
                <w:rFonts w:ascii="Times New Roman" w:hAnsi="Times New Roman" w:cs="Times New Roman"/>
                <w:color w:val="000000" w:themeColor="text1"/>
              </w:rPr>
              <w:fldChar w:fldCharType="end"/>
            </w:r>
          </w:p>
        </w:tc>
      </w:tr>
    </w:tbl>
    <w:p w14:paraId="7EBC8C60" w14:textId="77777777" w:rsidR="004323DD" w:rsidRDefault="004323DD" w:rsidP="004323DD">
      <w:pPr>
        <w:spacing w:line="360" w:lineRule="auto"/>
        <w:rPr>
          <w:rFonts w:ascii="Times New Roman" w:hAnsi="Times New Roman" w:cs="Times New Roman"/>
          <w:color w:val="000000" w:themeColor="text1"/>
        </w:rPr>
      </w:pPr>
    </w:p>
    <w:p w14:paraId="0270ADB5" w14:textId="77777777" w:rsidR="004323DD" w:rsidRDefault="004323DD" w:rsidP="004323DD">
      <w:pPr>
        <w:spacing w:line="360" w:lineRule="auto"/>
        <w:rPr>
          <w:rFonts w:ascii="Times New Roman" w:hAnsi="Times New Roman" w:cs="Times New Roman"/>
          <w:color w:val="000000" w:themeColor="text1"/>
        </w:rPr>
      </w:pPr>
    </w:p>
    <w:p w14:paraId="0DCE3398" w14:textId="77777777" w:rsidR="004323DD" w:rsidRDefault="004323DD" w:rsidP="004323DD">
      <w:pPr>
        <w:spacing w:line="360" w:lineRule="auto"/>
        <w:rPr>
          <w:rFonts w:ascii="Times New Roman" w:hAnsi="Times New Roman" w:cs="Times New Roman"/>
          <w:color w:val="000000" w:themeColor="text1"/>
        </w:rPr>
      </w:pPr>
    </w:p>
    <w:p w14:paraId="5E431257" w14:textId="77777777" w:rsidR="004323DD" w:rsidRDefault="004323DD" w:rsidP="004323DD">
      <w:pPr>
        <w:spacing w:line="360" w:lineRule="auto"/>
        <w:rPr>
          <w:rFonts w:ascii="Times New Roman" w:hAnsi="Times New Roman" w:cs="Times New Roman"/>
          <w:color w:val="000000" w:themeColor="text1"/>
        </w:rPr>
      </w:pPr>
    </w:p>
    <w:p w14:paraId="3FCBA45B" w14:textId="77777777" w:rsidR="004323DD" w:rsidRDefault="004323DD" w:rsidP="004323DD">
      <w:pPr>
        <w:spacing w:line="360" w:lineRule="auto"/>
        <w:rPr>
          <w:rFonts w:ascii="Times New Roman" w:hAnsi="Times New Roman" w:cs="Times New Roman"/>
          <w:color w:val="000000" w:themeColor="text1"/>
        </w:rPr>
      </w:pPr>
    </w:p>
    <w:p w14:paraId="2A7F1823" w14:textId="77777777" w:rsidR="004323DD" w:rsidRDefault="004323DD" w:rsidP="004323DD">
      <w:pPr>
        <w:spacing w:line="360" w:lineRule="auto"/>
        <w:rPr>
          <w:rFonts w:ascii="Times New Roman" w:hAnsi="Times New Roman" w:cs="Times New Roman"/>
          <w:color w:val="000000" w:themeColor="text1"/>
        </w:rPr>
      </w:pPr>
    </w:p>
    <w:p w14:paraId="38D576A3" w14:textId="77777777" w:rsidR="004323DD" w:rsidRDefault="004323DD" w:rsidP="004323DD">
      <w:pPr>
        <w:spacing w:line="360" w:lineRule="auto"/>
        <w:rPr>
          <w:rFonts w:ascii="Times New Roman" w:hAnsi="Times New Roman" w:cs="Times New Roman"/>
          <w:color w:val="000000" w:themeColor="text1"/>
        </w:rPr>
      </w:pPr>
    </w:p>
    <w:p w14:paraId="3E0A07BB" w14:textId="77777777" w:rsidR="004323DD" w:rsidRDefault="004323DD" w:rsidP="004323DD">
      <w:pPr>
        <w:spacing w:line="360" w:lineRule="auto"/>
        <w:rPr>
          <w:rFonts w:ascii="Times New Roman" w:hAnsi="Times New Roman" w:cs="Times New Roman"/>
          <w:color w:val="000000" w:themeColor="text1"/>
        </w:rPr>
      </w:pPr>
    </w:p>
    <w:p w14:paraId="5D595FEE" w14:textId="77777777" w:rsidR="004323DD" w:rsidRDefault="004323DD" w:rsidP="004323DD">
      <w:pPr>
        <w:spacing w:line="360" w:lineRule="auto"/>
        <w:rPr>
          <w:rFonts w:ascii="Times New Roman" w:hAnsi="Times New Roman" w:cs="Times New Roman"/>
          <w:color w:val="000000" w:themeColor="text1"/>
        </w:rPr>
      </w:pPr>
    </w:p>
    <w:p w14:paraId="5B78AEC6" w14:textId="77777777" w:rsidR="004323DD" w:rsidRDefault="004323DD" w:rsidP="004323DD">
      <w:pPr>
        <w:spacing w:line="360" w:lineRule="auto"/>
        <w:rPr>
          <w:rFonts w:ascii="Times New Roman" w:hAnsi="Times New Roman" w:cs="Times New Roman"/>
          <w:color w:val="000000" w:themeColor="text1"/>
        </w:rPr>
      </w:pPr>
    </w:p>
    <w:p w14:paraId="08E9DFB4" w14:textId="77777777" w:rsidR="004323DD" w:rsidRDefault="004323DD" w:rsidP="004323DD">
      <w:pPr>
        <w:spacing w:line="360" w:lineRule="auto"/>
        <w:rPr>
          <w:rFonts w:ascii="Times New Roman" w:hAnsi="Times New Roman" w:cs="Times New Roman"/>
          <w:color w:val="000000" w:themeColor="text1"/>
        </w:rPr>
      </w:pPr>
    </w:p>
    <w:p w14:paraId="45011ACE" w14:textId="77777777" w:rsidR="00CD4510" w:rsidRDefault="00CD4510" w:rsidP="004323DD">
      <w:pPr>
        <w:spacing w:line="360" w:lineRule="auto"/>
        <w:rPr>
          <w:rFonts w:ascii="Times New Roman" w:hAnsi="Times New Roman" w:cs="Times New Roman"/>
          <w:color w:val="000000" w:themeColor="text1"/>
        </w:rPr>
      </w:pPr>
    </w:p>
    <w:p w14:paraId="5E1CC15A" w14:textId="77777777" w:rsidR="00CD4510" w:rsidRDefault="00CD4510" w:rsidP="004323DD">
      <w:pPr>
        <w:spacing w:line="360" w:lineRule="auto"/>
        <w:rPr>
          <w:rFonts w:ascii="Times New Roman" w:hAnsi="Times New Roman" w:cs="Times New Roman"/>
          <w:color w:val="000000" w:themeColor="text1"/>
        </w:rPr>
      </w:pPr>
    </w:p>
    <w:p w14:paraId="7B19B9D8" w14:textId="77777777" w:rsidR="00CD4510" w:rsidRDefault="00CD4510" w:rsidP="004323DD">
      <w:pPr>
        <w:spacing w:line="360" w:lineRule="auto"/>
        <w:rPr>
          <w:rFonts w:ascii="Times New Roman" w:hAnsi="Times New Roman" w:cs="Times New Roman"/>
          <w:color w:val="000000" w:themeColor="text1"/>
        </w:rPr>
      </w:pPr>
    </w:p>
    <w:p w14:paraId="5F8B7F9E" w14:textId="77777777" w:rsidR="00CD4510" w:rsidRDefault="00CD4510" w:rsidP="004323DD">
      <w:pPr>
        <w:spacing w:line="360" w:lineRule="auto"/>
        <w:rPr>
          <w:rFonts w:ascii="Times New Roman" w:hAnsi="Times New Roman" w:cs="Times New Roman"/>
          <w:color w:val="000000" w:themeColor="text1"/>
        </w:rPr>
      </w:pPr>
    </w:p>
    <w:p w14:paraId="2566DB11" w14:textId="77777777" w:rsidR="00CD4510" w:rsidRDefault="00CD4510" w:rsidP="004323DD">
      <w:pPr>
        <w:spacing w:line="360" w:lineRule="auto"/>
        <w:rPr>
          <w:rFonts w:ascii="Times New Roman" w:hAnsi="Times New Roman" w:cs="Times New Roman"/>
          <w:color w:val="000000" w:themeColor="text1"/>
        </w:rPr>
      </w:pPr>
    </w:p>
    <w:p w14:paraId="695A61B8" w14:textId="77777777" w:rsidR="00CD4510" w:rsidRDefault="00CD4510" w:rsidP="004323DD">
      <w:pPr>
        <w:spacing w:line="360" w:lineRule="auto"/>
        <w:rPr>
          <w:rFonts w:ascii="Times New Roman" w:hAnsi="Times New Roman" w:cs="Times New Roman"/>
          <w:color w:val="000000" w:themeColor="text1"/>
        </w:rPr>
      </w:pPr>
    </w:p>
    <w:p w14:paraId="4EC9B2B0" w14:textId="77777777" w:rsidR="00CD4510" w:rsidRDefault="00CD4510" w:rsidP="004323DD">
      <w:pPr>
        <w:spacing w:line="360" w:lineRule="auto"/>
        <w:rPr>
          <w:rFonts w:ascii="Times New Roman" w:hAnsi="Times New Roman" w:cs="Times New Roman"/>
          <w:color w:val="000000" w:themeColor="text1"/>
        </w:rPr>
      </w:pPr>
    </w:p>
    <w:p w14:paraId="66C0D2CD" w14:textId="77777777" w:rsidR="00CD4510" w:rsidRDefault="00CD4510" w:rsidP="004323DD">
      <w:pPr>
        <w:spacing w:line="360" w:lineRule="auto"/>
        <w:rPr>
          <w:rFonts w:ascii="Times New Roman" w:hAnsi="Times New Roman" w:cs="Times New Roman"/>
          <w:color w:val="000000" w:themeColor="text1"/>
        </w:rPr>
        <w:sectPr w:rsidR="00CD4510" w:rsidSect="005D3299">
          <w:pgSz w:w="12240" w:h="15840"/>
          <w:pgMar w:top="1440" w:right="1440" w:bottom="1440" w:left="1440" w:header="708" w:footer="708" w:gutter="0"/>
          <w:cols w:space="708"/>
          <w:docGrid w:linePitch="360"/>
        </w:sectPr>
      </w:pPr>
    </w:p>
    <w:p w14:paraId="6DC1C0EB" w14:textId="1D2BBF0F" w:rsidR="00CD4510" w:rsidRDefault="00CD4510" w:rsidP="00CD4510">
      <w:pPr>
        <w:spacing w:line="360" w:lineRule="auto"/>
        <w:jc w:val="center"/>
        <w:rPr>
          <w:rFonts w:ascii="Times New Roman" w:hAnsi="Times New Roman" w:cs="Times New Roman"/>
          <w:lang w:val="en-US"/>
        </w:rPr>
      </w:pPr>
      <w:r>
        <w:rPr>
          <w:rFonts w:ascii="Times New Roman" w:hAnsi="Times New Roman" w:cs="Times New Roman"/>
          <w:lang w:val="en-US"/>
        </w:rPr>
        <w:lastRenderedPageBreak/>
        <w:t>Table 2. Verification rank of 27 total configuration</w:t>
      </w:r>
    </w:p>
    <w:tbl>
      <w:tblPr>
        <w:tblW w:w="12276" w:type="dxa"/>
        <w:jc w:val="center"/>
        <w:tblLook w:val="04A0" w:firstRow="1" w:lastRow="0" w:firstColumn="1" w:lastColumn="0" w:noHBand="0" w:noVBand="1"/>
      </w:tblPr>
      <w:tblGrid>
        <w:gridCol w:w="485"/>
        <w:gridCol w:w="974"/>
        <w:gridCol w:w="974"/>
        <w:gridCol w:w="1267"/>
        <w:gridCol w:w="1017"/>
        <w:gridCol w:w="734"/>
        <w:gridCol w:w="1004"/>
        <w:gridCol w:w="734"/>
        <w:gridCol w:w="932"/>
        <w:gridCol w:w="681"/>
        <w:gridCol w:w="931"/>
        <w:gridCol w:w="931"/>
        <w:gridCol w:w="931"/>
        <w:gridCol w:w="681"/>
      </w:tblGrid>
      <w:tr w:rsidR="00CD4510" w:rsidRPr="00AD6024" w14:paraId="271C4636" w14:textId="77777777" w:rsidTr="0056707D">
        <w:trPr>
          <w:trHeight w:val="20"/>
          <w:jc w:val="center"/>
        </w:trPr>
        <w:tc>
          <w:tcPr>
            <w:tcW w:w="485"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3D12D6E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No</w:t>
            </w:r>
          </w:p>
        </w:tc>
        <w:tc>
          <w:tcPr>
            <w:tcW w:w="3215" w:type="dxa"/>
            <w:gridSpan w:val="3"/>
            <w:tcBorders>
              <w:top w:val="single" w:sz="4" w:space="0" w:color="auto"/>
              <w:left w:val="nil"/>
              <w:bottom w:val="double" w:sz="6" w:space="0" w:color="auto"/>
              <w:right w:val="single" w:sz="4" w:space="0" w:color="auto"/>
            </w:tcBorders>
            <w:shd w:val="clear" w:color="auto" w:fill="auto"/>
            <w:noWrap/>
            <w:vAlign w:val="center"/>
            <w:hideMark/>
          </w:tcPr>
          <w:p w14:paraId="16CB4C8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Configuration</w:t>
            </w:r>
          </w:p>
        </w:tc>
        <w:tc>
          <w:tcPr>
            <w:tcW w:w="1017" w:type="dxa"/>
            <w:tcBorders>
              <w:top w:val="single" w:sz="4" w:space="0" w:color="auto"/>
              <w:left w:val="nil"/>
              <w:bottom w:val="double" w:sz="6" w:space="0" w:color="auto"/>
              <w:right w:val="single" w:sz="4" w:space="0" w:color="auto"/>
            </w:tcBorders>
            <w:shd w:val="clear" w:color="auto" w:fill="auto"/>
            <w:noWrap/>
            <w:vAlign w:val="center"/>
            <w:hideMark/>
          </w:tcPr>
          <w:p w14:paraId="1043FDD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PC</w:t>
            </w:r>
          </w:p>
        </w:tc>
        <w:tc>
          <w:tcPr>
            <w:tcW w:w="734" w:type="dxa"/>
            <w:tcBorders>
              <w:top w:val="single" w:sz="4" w:space="0" w:color="auto"/>
              <w:left w:val="nil"/>
              <w:bottom w:val="double" w:sz="6" w:space="0" w:color="auto"/>
              <w:right w:val="single" w:sz="4" w:space="0" w:color="auto"/>
            </w:tcBorders>
            <w:shd w:val="clear" w:color="auto" w:fill="auto"/>
            <w:noWrap/>
            <w:vAlign w:val="center"/>
            <w:hideMark/>
          </w:tcPr>
          <w:p w14:paraId="1B6DBAF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Rank</w:t>
            </w:r>
          </w:p>
        </w:tc>
        <w:tc>
          <w:tcPr>
            <w:tcW w:w="1004" w:type="dxa"/>
            <w:tcBorders>
              <w:top w:val="single" w:sz="4" w:space="0" w:color="auto"/>
              <w:left w:val="nil"/>
              <w:bottom w:val="double" w:sz="6" w:space="0" w:color="auto"/>
              <w:right w:val="single" w:sz="4" w:space="0" w:color="auto"/>
            </w:tcBorders>
            <w:shd w:val="clear" w:color="auto" w:fill="auto"/>
            <w:noWrap/>
            <w:vAlign w:val="center"/>
            <w:hideMark/>
          </w:tcPr>
          <w:p w14:paraId="5BAA160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TS/CSI</w:t>
            </w:r>
          </w:p>
        </w:tc>
        <w:tc>
          <w:tcPr>
            <w:tcW w:w="734" w:type="dxa"/>
            <w:tcBorders>
              <w:top w:val="single" w:sz="4" w:space="0" w:color="auto"/>
              <w:left w:val="nil"/>
              <w:bottom w:val="double" w:sz="6" w:space="0" w:color="auto"/>
              <w:right w:val="single" w:sz="4" w:space="0" w:color="auto"/>
            </w:tcBorders>
            <w:shd w:val="clear" w:color="auto" w:fill="auto"/>
            <w:noWrap/>
            <w:vAlign w:val="center"/>
            <w:hideMark/>
          </w:tcPr>
          <w:p w14:paraId="271C004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Rank</w:t>
            </w:r>
          </w:p>
        </w:tc>
        <w:tc>
          <w:tcPr>
            <w:tcW w:w="932" w:type="dxa"/>
            <w:tcBorders>
              <w:top w:val="single" w:sz="4" w:space="0" w:color="auto"/>
              <w:left w:val="nil"/>
              <w:bottom w:val="double" w:sz="6" w:space="0" w:color="auto"/>
              <w:right w:val="single" w:sz="4" w:space="0" w:color="auto"/>
            </w:tcBorders>
            <w:shd w:val="clear" w:color="auto" w:fill="auto"/>
            <w:noWrap/>
            <w:vAlign w:val="center"/>
            <w:hideMark/>
          </w:tcPr>
          <w:p w14:paraId="7842A52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BIAS</w:t>
            </w:r>
          </w:p>
        </w:tc>
        <w:tc>
          <w:tcPr>
            <w:tcW w:w="681" w:type="dxa"/>
            <w:tcBorders>
              <w:top w:val="single" w:sz="4" w:space="0" w:color="auto"/>
              <w:left w:val="nil"/>
              <w:bottom w:val="double" w:sz="6" w:space="0" w:color="auto"/>
              <w:right w:val="single" w:sz="4" w:space="0" w:color="auto"/>
            </w:tcBorders>
            <w:shd w:val="clear" w:color="auto" w:fill="auto"/>
            <w:noWrap/>
            <w:vAlign w:val="center"/>
            <w:hideMark/>
          </w:tcPr>
          <w:p w14:paraId="2FC7172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Rank</w:t>
            </w:r>
          </w:p>
        </w:tc>
        <w:tc>
          <w:tcPr>
            <w:tcW w:w="931" w:type="dxa"/>
            <w:tcBorders>
              <w:top w:val="single" w:sz="4" w:space="0" w:color="auto"/>
              <w:left w:val="nil"/>
              <w:bottom w:val="double" w:sz="6" w:space="0" w:color="auto"/>
              <w:right w:val="single" w:sz="4" w:space="0" w:color="auto"/>
            </w:tcBorders>
            <w:shd w:val="clear" w:color="auto" w:fill="auto"/>
            <w:noWrap/>
            <w:vAlign w:val="center"/>
            <w:hideMark/>
          </w:tcPr>
          <w:p w14:paraId="03CFCD0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FAR</w:t>
            </w:r>
          </w:p>
        </w:tc>
        <w:tc>
          <w:tcPr>
            <w:tcW w:w="931" w:type="dxa"/>
            <w:tcBorders>
              <w:top w:val="single" w:sz="4" w:space="0" w:color="auto"/>
              <w:left w:val="nil"/>
              <w:bottom w:val="double" w:sz="6" w:space="0" w:color="auto"/>
              <w:right w:val="single" w:sz="4" w:space="0" w:color="auto"/>
            </w:tcBorders>
            <w:shd w:val="clear" w:color="auto" w:fill="auto"/>
            <w:noWrap/>
            <w:vAlign w:val="center"/>
            <w:hideMark/>
          </w:tcPr>
          <w:p w14:paraId="55F905D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Rank</w:t>
            </w:r>
          </w:p>
        </w:tc>
        <w:tc>
          <w:tcPr>
            <w:tcW w:w="931" w:type="dxa"/>
            <w:tcBorders>
              <w:top w:val="single" w:sz="4" w:space="0" w:color="auto"/>
              <w:left w:val="nil"/>
              <w:bottom w:val="double" w:sz="6" w:space="0" w:color="auto"/>
              <w:right w:val="single" w:sz="4" w:space="0" w:color="auto"/>
            </w:tcBorders>
            <w:shd w:val="clear" w:color="auto" w:fill="auto"/>
            <w:noWrap/>
            <w:vAlign w:val="center"/>
            <w:hideMark/>
          </w:tcPr>
          <w:p w14:paraId="4D61FED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HIT</w:t>
            </w:r>
          </w:p>
        </w:tc>
        <w:tc>
          <w:tcPr>
            <w:tcW w:w="681" w:type="dxa"/>
            <w:tcBorders>
              <w:top w:val="single" w:sz="4" w:space="0" w:color="auto"/>
              <w:left w:val="nil"/>
              <w:bottom w:val="double" w:sz="6" w:space="0" w:color="auto"/>
              <w:right w:val="single" w:sz="4" w:space="0" w:color="auto"/>
            </w:tcBorders>
            <w:shd w:val="clear" w:color="auto" w:fill="auto"/>
            <w:noWrap/>
            <w:vAlign w:val="center"/>
            <w:hideMark/>
          </w:tcPr>
          <w:p w14:paraId="43797F7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Rank</w:t>
            </w:r>
          </w:p>
        </w:tc>
      </w:tr>
      <w:tr w:rsidR="00CD4510" w:rsidRPr="00AD6024" w14:paraId="6780D839" w14:textId="77777777" w:rsidTr="00CD4510">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2BE45C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w:t>
            </w:r>
          </w:p>
        </w:tc>
        <w:tc>
          <w:tcPr>
            <w:tcW w:w="974" w:type="dxa"/>
            <w:vMerge w:val="restart"/>
            <w:tcBorders>
              <w:top w:val="nil"/>
              <w:left w:val="single" w:sz="4" w:space="0" w:color="auto"/>
              <w:bottom w:val="double" w:sz="6" w:space="0" w:color="000000"/>
              <w:right w:val="single" w:sz="4" w:space="0" w:color="auto"/>
            </w:tcBorders>
            <w:shd w:val="clear" w:color="auto" w:fill="BDD6EE" w:themeFill="accent5" w:themeFillTint="66"/>
            <w:noWrap/>
            <w:vAlign w:val="center"/>
            <w:hideMark/>
          </w:tcPr>
          <w:p w14:paraId="5886E98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WSM3</w:t>
            </w:r>
          </w:p>
        </w:tc>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BA003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YSU</w:t>
            </w:r>
          </w:p>
        </w:tc>
        <w:tc>
          <w:tcPr>
            <w:tcW w:w="1267" w:type="dxa"/>
            <w:tcBorders>
              <w:top w:val="nil"/>
              <w:left w:val="nil"/>
              <w:bottom w:val="single" w:sz="4" w:space="0" w:color="auto"/>
              <w:right w:val="single" w:sz="4" w:space="0" w:color="auto"/>
            </w:tcBorders>
            <w:shd w:val="clear" w:color="auto" w:fill="auto"/>
            <w:noWrap/>
            <w:vAlign w:val="center"/>
            <w:hideMark/>
          </w:tcPr>
          <w:p w14:paraId="5CA8225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393A38F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0,77553</w:t>
            </w:r>
          </w:p>
        </w:tc>
        <w:tc>
          <w:tcPr>
            <w:tcW w:w="734" w:type="dxa"/>
            <w:tcBorders>
              <w:top w:val="nil"/>
              <w:left w:val="nil"/>
              <w:bottom w:val="single" w:sz="4" w:space="0" w:color="auto"/>
              <w:right w:val="single" w:sz="4" w:space="0" w:color="auto"/>
            </w:tcBorders>
            <w:shd w:val="clear" w:color="auto" w:fill="auto"/>
            <w:noWrap/>
            <w:vAlign w:val="center"/>
            <w:hideMark/>
          </w:tcPr>
          <w:p w14:paraId="09A797D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13</w:t>
            </w:r>
          </w:p>
        </w:tc>
        <w:tc>
          <w:tcPr>
            <w:tcW w:w="1004" w:type="dxa"/>
            <w:tcBorders>
              <w:top w:val="nil"/>
              <w:left w:val="nil"/>
              <w:bottom w:val="single" w:sz="4" w:space="0" w:color="auto"/>
              <w:right w:val="single" w:sz="4" w:space="0" w:color="auto"/>
            </w:tcBorders>
            <w:shd w:val="clear" w:color="auto" w:fill="auto"/>
            <w:noWrap/>
            <w:vAlign w:val="center"/>
            <w:hideMark/>
          </w:tcPr>
          <w:p w14:paraId="7D7923F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0,14471</w:t>
            </w:r>
          </w:p>
        </w:tc>
        <w:tc>
          <w:tcPr>
            <w:tcW w:w="734" w:type="dxa"/>
            <w:tcBorders>
              <w:top w:val="nil"/>
              <w:left w:val="nil"/>
              <w:bottom w:val="single" w:sz="4" w:space="0" w:color="auto"/>
              <w:right w:val="single" w:sz="4" w:space="0" w:color="auto"/>
            </w:tcBorders>
            <w:shd w:val="clear" w:color="auto" w:fill="auto"/>
            <w:noWrap/>
            <w:vAlign w:val="center"/>
            <w:hideMark/>
          </w:tcPr>
          <w:p w14:paraId="2B64B2A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23</w:t>
            </w:r>
          </w:p>
        </w:tc>
        <w:tc>
          <w:tcPr>
            <w:tcW w:w="932" w:type="dxa"/>
            <w:tcBorders>
              <w:top w:val="nil"/>
              <w:left w:val="nil"/>
              <w:bottom w:val="single" w:sz="4" w:space="0" w:color="auto"/>
              <w:right w:val="single" w:sz="4" w:space="0" w:color="auto"/>
            </w:tcBorders>
            <w:shd w:val="clear" w:color="auto" w:fill="auto"/>
            <w:noWrap/>
            <w:vAlign w:val="center"/>
            <w:hideMark/>
          </w:tcPr>
          <w:p w14:paraId="5126DCA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1,14469</w:t>
            </w:r>
          </w:p>
        </w:tc>
        <w:tc>
          <w:tcPr>
            <w:tcW w:w="681" w:type="dxa"/>
            <w:tcBorders>
              <w:top w:val="nil"/>
              <w:left w:val="nil"/>
              <w:bottom w:val="single" w:sz="4" w:space="0" w:color="auto"/>
              <w:right w:val="single" w:sz="4" w:space="0" w:color="auto"/>
            </w:tcBorders>
            <w:shd w:val="clear" w:color="auto" w:fill="auto"/>
            <w:noWrap/>
            <w:vAlign w:val="center"/>
            <w:hideMark/>
          </w:tcPr>
          <w:p w14:paraId="5AEAE12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w:t>
            </w:r>
          </w:p>
        </w:tc>
        <w:tc>
          <w:tcPr>
            <w:tcW w:w="931" w:type="dxa"/>
            <w:tcBorders>
              <w:top w:val="nil"/>
              <w:left w:val="nil"/>
              <w:bottom w:val="single" w:sz="4" w:space="0" w:color="auto"/>
              <w:right w:val="single" w:sz="4" w:space="0" w:color="auto"/>
            </w:tcBorders>
            <w:shd w:val="clear" w:color="auto" w:fill="auto"/>
            <w:noWrap/>
            <w:vAlign w:val="center"/>
            <w:hideMark/>
          </w:tcPr>
          <w:p w14:paraId="7FCC9F1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0,13551</w:t>
            </w:r>
          </w:p>
        </w:tc>
        <w:tc>
          <w:tcPr>
            <w:tcW w:w="931" w:type="dxa"/>
            <w:tcBorders>
              <w:top w:val="nil"/>
              <w:left w:val="nil"/>
              <w:bottom w:val="single" w:sz="4" w:space="0" w:color="auto"/>
              <w:right w:val="single" w:sz="4" w:space="0" w:color="auto"/>
            </w:tcBorders>
            <w:shd w:val="clear" w:color="auto" w:fill="auto"/>
            <w:noWrap/>
            <w:vAlign w:val="center"/>
            <w:hideMark/>
          </w:tcPr>
          <w:p w14:paraId="6800DE5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4</w:t>
            </w:r>
          </w:p>
        </w:tc>
        <w:tc>
          <w:tcPr>
            <w:tcW w:w="931" w:type="dxa"/>
            <w:tcBorders>
              <w:top w:val="nil"/>
              <w:left w:val="nil"/>
              <w:bottom w:val="single" w:sz="4" w:space="0" w:color="auto"/>
              <w:right w:val="single" w:sz="4" w:space="0" w:color="auto"/>
            </w:tcBorders>
            <w:shd w:val="clear" w:color="auto" w:fill="auto"/>
            <w:noWrap/>
            <w:vAlign w:val="center"/>
            <w:hideMark/>
          </w:tcPr>
          <w:p w14:paraId="045FBD4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0,27656</w:t>
            </w:r>
          </w:p>
        </w:tc>
        <w:tc>
          <w:tcPr>
            <w:tcW w:w="681" w:type="dxa"/>
            <w:tcBorders>
              <w:top w:val="nil"/>
              <w:left w:val="nil"/>
              <w:bottom w:val="single" w:sz="4" w:space="0" w:color="auto"/>
              <w:right w:val="single" w:sz="4" w:space="0" w:color="auto"/>
            </w:tcBorders>
            <w:shd w:val="clear" w:color="auto" w:fill="auto"/>
            <w:noWrap/>
            <w:vAlign w:val="center"/>
            <w:hideMark/>
          </w:tcPr>
          <w:p w14:paraId="67EC18D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24</w:t>
            </w:r>
          </w:p>
        </w:tc>
      </w:tr>
      <w:tr w:rsidR="00CD4510" w:rsidRPr="00AD6024" w14:paraId="5DD0D43D" w14:textId="77777777" w:rsidTr="00CD4510">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54F3FBC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w:t>
            </w:r>
          </w:p>
        </w:tc>
        <w:tc>
          <w:tcPr>
            <w:tcW w:w="974"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2F0F629B"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14:paraId="7C468F33"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single" w:sz="4" w:space="0" w:color="auto"/>
              <w:right w:val="single" w:sz="4" w:space="0" w:color="auto"/>
            </w:tcBorders>
            <w:shd w:val="clear" w:color="auto" w:fill="auto"/>
            <w:noWrap/>
            <w:vAlign w:val="center"/>
            <w:hideMark/>
          </w:tcPr>
          <w:p w14:paraId="39F08EE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N–MP</w:t>
            </w:r>
          </w:p>
        </w:tc>
        <w:tc>
          <w:tcPr>
            <w:tcW w:w="1017" w:type="dxa"/>
            <w:tcBorders>
              <w:top w:val="nil"/>
              <w:left w:val="nil"/>
              <w:bottom w:val="single" w:sz="4" w:space="0" w:color="auto"/>
              <w:right w:val="single" w:sz="4" w:space="0" w:color="auto"/>
            </w:tcBorders>
            <w:shd w:val="clear" w:color="auto" w:fill="auto"/>
            <w:noWrap/>
            <w:vAlign w:val="center"/>
            <w:hideMark/>
          </w:tcPr>
          <w:p w14:paraId="5CA681F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0,77768</w:t>
            </w:r>
          </w:p>
        </w:tc>
        <w:tc>
          <w:tcPr>
            <w:tcW w:w="734" w:type="dxa"/>
            <w:tcBorders>
              <w:top w:val="nil"/>
              <w:left w:val="nil"/>
              <w:bottom w:val="single" w:sz="4" w:space="0" w:color="auto"/>
              <w:right w:val="single" w:sz="4" w:space="0" w:color="auto"/>
            </w:tcBorders>
            <w:shd w:val="clear" w:color="auto" w:fill="auto"/>
            <w:noWrap/>
            <w:vAlign w:val="center"/>
            <w:hideMark/>
          </w:tcPr>
          <w:p w14:paraId="7AD3CE7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10</w:t>
            </w:r>
          </w:p>
        </w:tc>
        <w:tc>
          <w:tcPr>
            <w:tcW w:w="1004" w:type="dxa"/>
            <w:tcBorders>
              <w:top w:val="nil"/>
              <w:left w:val="nil"/>
              <w:bottom w:val="single" w:sz="4" w:space="0" w:color="auto"/>
              <w:right w:val="single" w:sz="4" w:space="0" w:color="auto"/>
            </w:tcBorders>
            <w:shd w:val="clear" w:color="auto" w:fill="auto"/>
            <w:noWrap/>
            <w:vAlign w:val="center"/>
            <w:hideMark/>
          </w:tcPr>
          <w:p w14:paraId="2AA4BC3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0,15652</w:t>
            </w:r>
          </w:p>
        </w:tc>
        <w:tc>
          <w:tcPr>
            <w:tcW w:w="734" w:type="dxa"/>
            <w:tcBorders>
              <w:top w:val="nil"/>
              <w:left w:val="nil"/>
              <w:bottom w:val="single" w:sz="4" w:space="0" w:color="auto"/>
              <w:right w:val="single" w:sz="4" w:space="0" w:color="auto"/>
            </w:tcBorders>
            <w:shd w:val="clear" w:color="auto" w:fill="auto"/>
            <w:noWrap/>
            <w:vAlign w:val="center"/>
            <w:hideMark/>
          </w:tcPr>
          <w:p w14:paraId="0CD5761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20</w:t>
            </w:r>
          </w:p>
        </w:tc>
        <w:tc>
          <w:tcPr>
            <w:tcW w:w="932" w:type="dxa"/>
            <w:tcBorders>
              <w:top w:val="nil"/>
              <w:left w:val="nil"/>
              <w:bottom w:val="single" w:sz="4" w:space="0" w:color="auto"/>
              <w:right w:val="single" w:sz="4" w:space="0" w:color="auto"/>
            </w:tcBorders>
            <w:shd w:val="clear" w:color="auto" w:fill="auto"/>
            <w:noWrap/>
            <w:vAlign w:val="center"/>
            <w:hideMark/>
          </w:tcPr>
          <w:p w14:paraId="7420A16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1,17528</w:t>
            </w:r>
          </w:p>
        </w:tc>
        <w:tc>
          <w:tcPr>
            <w:tcW w:w="681" w:type="dxa"/>
            <w:tcBorders>
              <w:top w:val="nil"/>
              <w:left w:val="nil"/>
              <w:bottom w:val="single" w:sz="4" w:space="0" w:color="auto"/>
              <w:right w:val="single" w:sz="4" w:space="0" w:color="auto"/>
            </w:tcBorders>
            <w:shd w:val="clear" w:color="auto" w:fill="auto"/>
            <w:noWrap/>
            <w:vAlign w:val="center"/>
            <w:hideMark/>
          </w:tcPr>
          <w:p w14:paraId="22DCE41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6</w:t>
            </w:r>
          </w:p>
        </w:tc>
        <w:tc>
          <w:tcPr>
            <w:tcW w:w="931" w:type="dxa"/>
            <w:tcBorders>
              <w:top w:val="nil"/>
              <w:left w:val="nil"/>
              <w:bottom w:val="single" w:sz="4" w:space="0" w:color="auto"/>
              <w:right w:val="single" w:sz="4" w:space="0" w:color="auto"/>
            </w:tcBorders>
            <w:shd w:val="clear" w:color="auto" w:fill="auto"/>
            <w:noWrap/>
            <w:vAlign w:val="center"/>
            <w:hideMark/>
          </w:tcPr>
          <w:p w14:paraId="0F26B04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0,13693</w:t>
            </w:r>
          </w:p>
        </w:tc>
        <w:tc>
          <w:tcPr>
            <w:tcW w:w="931" w:type="dxa"/>
            <w:tcBorders>
              <w:top w:val="nil"/>
              <w:left w:val="nil"/>
              <w:bottom w:val="single" w:sz="4" w:space="0" w:color="auto"/>
              <w:right w:val="single" w:sz="4" w:space="0" w:color="auto"/>
            </w:tcBorders>
            <w:shd w:val="clear" w:color="auto" w:fill="auto"/>
            <w:noWrap/>
            <w:vAlign w:val="center"/>
            <w:hideMark/>
          </w:tcPr>
          <w:p w14:paraId="5A44710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6</w:t>
            </w:r>
          </w:p>
        </w:tc>
        <w:tc>
          <w:tcPr>
            <w:tcW w:w="931" w:type="dxa"/>
            <w:tcBorders>
              <w:top w:val="nil"/>
              <w:left w:val="nil"/>
              <w:bottom w:val="single" w:sz="4" w:space="0" w:color="auto"/>
              <w:right w:val="single" w:sz="4" w:space="0" w:color="auto"/>
            </w:tcBorders>
            <w:shd w:val="clear" w:color="auto" w:fill="auto"/>
            <w:noWrap/>
            <w:vAlign w:val="center"/>
            <w:hideMark/>
          </w:tcPr>
          <w:p w14:paraId="0EB1C57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0,29984</w:t>
            </w:r>
          </w:p>
        </w:tc>
        <w:tc>
          <w:tcPr>
            <w:tcW w:w="681" w:type="dxa"/>
            <w:tcBorders>
              <w:top w:val="nil"/>
              <w:left w:val="nil"/>
              <w:bottom w:val="single" w:sz="4" w:space="0" w:color="auto"/>
              <w:right w:val="single" w:sz="4" w:space="0" w:color="auto"/>
            </w:tcBorders>
            <w:shd w:val="clear" w:color="auto" w:fill="auto"/>
            <w:noWrap/>
            <w:vAlign w:val="center"/>
            <w:hideMark/>
          </w:tcPr>
          <w:p w14:paraId="54F1DDA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20</w:t>
            </w:r>
          </w:p>
        </w:tc>
      </w:tr>
      <w:tr w:rsidR="00CD4510" w:rsidRPr="00AD6024" w14:paraId="0CEF3E96" w14:textId="77777777" w:rsidTr="00CD4510">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F6B051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w:t>
            </w:r>
          </w:p>
        </w:tc>
        <w:tc>
          <w:tcPr>
            <w:tcW w:w="974"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37AE665F" w14:textId="77777777" w:rsidR="00CD4510" w:rsidRPr="00AD6024" w:rsidRDefault="00CD4510" w:rsidP="0056707D">
            <w:pPr>
              <w:rPr>
                <w:rFonts w:ascii="Times New Roman" w:hAnsi="Times New Roman" w:cs="Times New Roman"/>
                <w:color w:val="000000"/>
                <w:sz w:val="22"/>
                <w:szCs w:val="22"/>
              </w:rPr>
            </w:pPr>
          </w:p>
        </w:tc>
        <w:tc>
          <w:tcPr>
            <w:tcW w:w="974" w:type="dxa"/>
            <w:vMerge w:val="restart"/>
            <w:tcBorders>
              <w:top w:val="nil"/>
              <w:left w:val="single" w:sz="4" w:space="0" w:color="auto"/>
              <w:bottom w:val="double" w:sz="6" w:space="0" w:color="000000"/>
              <w:right w:val="single" w:sz="4" w:space="0" w:color="auto"/>
            </w:tcBorders>
            <w:shd w:val="clear" w:color="auto" w:fill="BDD6EE" w:themeFill="accent5" w:themeFillTint="66"/>
            <w:noWrap/>
            <w:vAlign w:val="center"/>
            <w:hideMark/>
          </w:tcPr>
          <w:p w14:paraId="389A146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ACM2</w:t>
            </w:r>
          </w:p>
        </w:tc>
        <w:tc>
          <w:tcPr>
            <w:tcW w:w="1267" w:type="dxa"/>
            <w:tcBorders>
              <w:top w:val="nil"/>
              <w:left w:val="nil"/>
              <w:bottom w:val="single" w:sz="4" w:space="0" w:color="auto"/>
              <w:right w:val="single" w:sz="4" w:space="0" w:color="auto"/>
            </w:tcBorders>
            <w:shd w:val="clear" w:color="auto" w:fill="auto"/>
            <w:noWrap/>
            <w:vAlign w:val="center"/>
            <w:hideMark/>
          </w:tcPr>
          <w:p w14:paraId="0A0D1DE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34416ED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0,77917</w:t>
            </w:r>
          </w:p>
        </w:tc>
        <w:tc>
          <w:tcPr>
            <w:tcW w:w="734" w:type="dxa"/>
            <w:tcBorders>
              <w:top w:val="nil"/>
              <w:left w:val="nil"/>
              <w:bottom w:val="single" w:sz="4" w:space="0" w:color="auto"/>
              <w:right w:val="single" w:sz="4" w:space="0" w:color="auto"/>
            </w:tcBorders>
            <w:shd w:val="clear" w:color="auto" w:fill="auto"/>
            <w:noWrap/>
            <w:vAlign w:val="center"/>
            <w:hideMark/>
          </w:tcPr>
          <w:p w14:paraId="4D45862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3</w:t>
            </w:r>
          </w:p>
        </w:tc>
        <w:tc>
          <w:tcPr>
            <w:tcW w:w="1004" w:type="dxa"/>
            <w:tcBorders>
              <w:top w:val="nil"/>
              <w:left w:val="nil"/>
              <w:bottom w:val="single" w:sz="4" w:space="0" w:color="auto"/>
              <w:right w:val="single" w:sz="4" w:space="0" w:color="auto"/>
            </w:tcBorders>
            <w:shd w:val="clear" w:color="auto" w:fill="auto"/>
            <w:noWrap/>
            <w:vAlign w:val="center"/>
            <w:hideMark/>
          </w:tcPr>
          <w:p w14:paraId="7F39009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0,15767</w:t>
            </w:r>
          </w:p>
        </w:tc>
        <w:tc>
          <w:tcPr>
            <w:tcW w:w="734" w:type="dxa"/>
            <w:tcBorders>
              <w:top w:val="nil"/>
              <w:left w:val="nil"/>
              <w:bottom w:val="single" w:sz="4" w:space="0" w:color="auto"/>
              <w:right w:val="single" w:sz="4" w:space="0" w:color="auto"/>
            </w:tcBorders>
            <w:shd w:val="clear" w:color="auto" w:fill="auto"/>
            <w:noWrap/>
            <w:vAlign w:val="center"/>
            <w:hideMark/>
          </w:tcPr>
          <w:p w14:paraId="48D8094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19</w:t>
            </w:r>
          </w:p>
        </w:tc>
        <w:tc>
          <w:tcPr>
            <w:tcW w:w="932" w:type="dxa"/>
            <w:tcBorders>
              <w:top w:val="nil"/>
              <w:left w:val="nil"/>
              <w:bottom w:val="single" w:sz="4" w:space="0" w:color="auto"/>
              <w:right w:val="single" w:sz="4" w:space="0" w:color="auto"/>
            </w:tcBorders>
            <w:shd w:val="clear" w:color="auto" w:fill="auto"/>
            <w:noWrap/>
            <w:vAlign w:val="center"/>
            <w:hideMark/>
          </w:tcPr>
          <w:p w14:paraId="22E7D43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1,16200</w:t>
            </w:r>
          </w:p>
        </w:tc>
        <w:tc>
          <w:tcPr>
            <w:tcW w:w="681" w:type="dxa"/>
            <w:tcBorders>
              <w:top w:val="nil"/>
              <w:left w:val="nil"/>
              <w:bottom w:val="single" w:sz="4" w:space="0" w:color="auto"/>
              <w:right w:val="single" w:sz="4" w:space="0" w:color="auto"/>
            </w:tcBorders>
            <w:shd w:val="clear" w:color="auto" w:fill="auto"/>
            <w:noWrap/>
            <w:vAlign w:val="center"/>
            <w:hideMark/>
          </w:tcPr>
          <w:p w14:paraId="32C4EE0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4</w:t>
            </w:r>
          </w:p>
        </w:tc>
        <w:tc>
          <w:tcPr>
            <w:tcW w:w="931" w:type="dxa"/>
            <w:tcBorders>
              <w:top w:val="nil"/>
              <w:left w:val="nil"/>
              <w:bottom w:val="single" w:sz="4" w:space="0" w:color="auto"/>
              <w:right w:val="single" w:sz="4" w:space="0" w:color="auto"/>
            </w:tcBorders>
            <w:shd w:val="clear" w:color="auto" w:fill="auto"/>
            <w:noWrap/>
            <w:vAlign w:val="center"/>
            <w:hideMark/>
          </w:tcPr>
          <w:p w14:paraId="47ECC7F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0,13500</w:t>
            </w:r>
          </w:p>
        </w:tc>
        <w:tc>
          <w:tcPr>
            <w:tcW w:w="931" w:type="dxa"/>
            <w:tcBorders>
              <w:top w:val="nil"/>
              <w:left w:val="nil"/>
              <w:bottom w:val="single" w:sz="4" w:space="0" w:color="auto"/>
              <w:right w:val="single" w:sz="4" w:space="0" w:color="auto"/>
            </w:tcBorders>
            <w:shd w:val="clear" w:color="auto" w:fill="auto"/>
            <w:noWrap/>
            <w:vAlign w:val="center"/>
            <w:hideMark/>
          </w:tcPr>
          <w:p w14:paraId="61C0B38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w:t>
            </w:r>
          </w:p>
        </w:tc>
        <w:tc>
          <w:tcPr>
            <w:tcW w:w="931" w:type="dxa"/>
            <w:tcBorders>
              <w:top w:val="nil"/>
              <w:left w:val="nil"/>
              <w:bottom w:val="single" w:sz="4" w:space="0" w:color="auto"/>
              <w:right w:val="single" w:sz="4" w:space="0" w:color="auto"/>
            </w:tcBorders>
            <w:shd w:val="clear" w:color="auto" w:fill="auto"/>
            <w:noWrap/>
            <w:vAlign w:val="center"/>
            <w:hideMark/>
          </w:tcPr>
          <w:p w14:paraId="38B56AD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0,29864</w:t>
            </w:r>
          </w:p>
        </w:tc>
        <w:tc>
          <w:tcPr>
            <w:tcW w:w="681" w:type="dxa"/>
            <w:tcBorders>
              <w:top w:val="nil"/>
              <w:left w:val="nil"/>
              <w:bottom w:val="single" w:sz="4" w:space="0" w:color="auto"/>
              <w:right w:val="single" w:sz="4" w:space="0" w:color="auto"/>
            </w:tcBorders>
            <w:shd w:val="clear" w:color="auto" w:fill="auto"/>
            <w:noWrap/>
            <w:vAlign w:val="center"/>
            <w:hideMark/>
          </w:tcPr>
          <w:p w14:paraId="22CF7CB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21</w:t>
            </w:r>
          </w:p>
        </w:tc>
      </w:tr>
      <w:tr w:rsidR="00CD4510" w:rsidRPr="00AD6024" w14:paraId="33011A0C" w14:textId="77777777" w:rsidTr="00CD4510">
        <w:trPr>
          <w:trHeight w:val="20"/>
          <w:jc w:val="center"/>
        </w:trPr>
        <w:tc>
          <w:tcPr>
            <w:tcW w:w="485" w:type="dxa"/>
            <w:tcBorders>
              <w:top w:val="nil"/>
              <w:left w:val="single" w:sz="4" w:space="0" w:color="auto"/>
              <w:bottom w:val="double" w:sz="6" w:space="0" w:color="auto"/>
              <w:right w:val="single" w:sz="4" w:space="0" w:color="auto"/>
            </w:tcBorders>
            <w:shd w:val="clear" w:color="auto" w:fill="auto"/>
            <w:noWrap/>
            <w:vAlign w:val="center"/>
            <w:hideMark/>
          </w:tcPr>
          <w:p w14:paraId="5140C16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4</w:t>
            </w:r>
          </w:p>
        </w:tc>
        <w:tc>
          <w:tcPr>
            <w:tcW w:w="974"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3C478B9E"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1FC3FD06"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double" w:sz="6" w:space="0" w:color="auto"/>
              <w:right w:val="single" w:sz="4" w:space="0" w:color="auto"/>
            </w:tcBorders>
            <w:shd w:val="clear" w:color="auto" w:fill="BDD6EE" w:themeFill="accent5" w:themeFillTint="66"/>
            <w:noWrap/>
            <w:vAlign w:val="center"/>
            <w:hideMark/>
          </w:tcPr>
          <w:p w14:paraId="3CCE93B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double" w:sz="6" w:space="0" w:color="auto"/>
              <w:right w:val="single" w:sz="4" w:space="0" w:color="auto"/>
            </w:tcBorders>
            <w:shd w:val="clear" w:color="auto" w:fill="BDD6EE" w:themeFill="accent5" w:themeFillTint="66"/>
            <w:noWrap/>
            <w:vAlign w:val="center"/>
            <w:hideMark/>
          </w:tcPr>
          <w:p w14:paraId="5C069B3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0,77938</w:t>
            </w:r>
          </w:p>
        </w:tc>
        <w:tc>
          <w:tcPr>
            <w:tcW w:w="734" w:type="dxa"/>
            <w:tcBorders>
              <w:top w:val="nil"/>
              <w:left w:val="nil"/>
              <w:bottom w:val="double" w:sz="6" w:space="0" w:color="auto"/>
              <w:right w:val="single" w:sz="4" w:space="0" w:color="auto"/>
            </w:tcBorders>
            <w:shd w:val="clear" w:color="auto" w:fill="BDD6EE" w:themeFill="accent5" w:themeFillTint="66"/>
            <w:noWrap/>
            <w:vAlign w:val="center"/>
            <w:hideMark/>
          </w:tcPr>
          <w:p w14:paraId="047D79D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w:t>
            </w:r>
          </w:p>
        </w:tc>
        <w:tc>
          <w:tcPr>
            <w:tcW w:w="1004" w:type="dxa"/>
            <w:tcBorders>
              <w:top w:val="nil"/>
              <w:left w:val="nil"/>
              <w:bottom w:val="double" w:sz="6" w:space="0" w:color="auto"/>
              <w:right w:val="single" w:sz="4" w:space="0" w:color="auto"/>
            </w:tcBorders>
            <w:shd w:val="clear" w:color="auto" w:fill="BDD6EE" w:themeFill="accent5" w:themeFillTint="66"/>
            <w:noWrap/>
            <w:vAlign w:val="center"/>
            <w:hideMark/>
          </w:tcPr>
          <w:p w14:paraId="5CB8771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0,16060</w:t>
            </w:r>
          </w:p>
        </w:tc>
        <w:tc>
          <w:tcPr>
            <w:tcW w:w="734" w:type="dxa"/>
            <w:tcBorders>
              <w:top w:val="nil"/>
              <w:left w:val="nil"/>
              <w:bottom w:val="double" w:sz="6" w:space="0" w:color="auto"/>
              <w:right w:val="single" w:sz="4" w:space="0" w:color="auto"/>
            </w:tcBorders>
            <w:shd w:val="clear" w:color="auto" w:fill="BDD6EE" w:themeFill="accent5" w:themeFillTint="66"/>
            <w:noWrap/>
            <w:vAlign w:val="center"/>
            <w:hideMark/>
          </w:tcPr>
          <w:p w14:paraId="2BBE61F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18</w:t>
            </w:r>
          </w:p>
        </w:tc>
        <w:tc>
          <w:tcPr>
            <w:tcW w:w="932" w:type="dxa"/>
            <w:tcBorders>
              <w:top w:val="nil"/>
              <w:left w:val="nil"/>
              <w:bottom w:val="double" w:sz="6" w:space="0" w:color="auto"/>
              <w:right w:val="single" w:sz="4" w:space="0" w:color="auto"/>
            </w:tcBorders>
            <w:shd w:val="clear" w:color="auto" w:fill="BDD6EE" w:themeFill="accent5" w:themeFillTint="66"/>
            <w:noWrap/>
            <w:vAlign w:val="center"/>
            <w:hideMark/>
          </w:tcPr>
          <w:p w14:paraId="41C1E13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1,17405</w:t>
            </w:r>
          </w:p>
        </w:tc>
        <w:tc>
          <w:tcPr>
            <w:tcW w:w="681" w:type="dxa"/>
            <w:tcBorders>
              <w:top w:val="nil"/>
              <w:left w:val="nil"/>
              <w:bottom w:val="double" w:sz="6" w:space="0" w:color="auto"/>
              <w:right w:val="single" w:sz="4" w:space="0" w:color="auto"/>
            </w:tcBorders>
            <w:shd w:val="clear" w:color="auto" w:fill="BDD6EE" w:themeFill="accent5" w:themeFillTint="66"/>
            <w:noWrap/>
            <w:vAlign w:val="center"/>
            <w:hideMark/>
          </w:tcPr>
          <w:p w14:paraId="45E96DD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5</w:t>
            </w:r>
          </w:p>
        </w:tc>
        <w:tc>
          <w:tcPr>
            <w:tcW w:w="931" w:type="dxa"/>
            <w:tcBorders>
              <w:top w:val="nil"/>
              <w:left w:val="nil"/>
              <w:bottom w:val="double" w:sz="6" w:space="0" w:color="auto"/>
              <w:right w:val="single" w:sz="4" w:space="0" w:color="auto"/>
            </w:tcBorders>
            <w:shd w:val="clear" w:color="auto" w:fill="BDD6EE" w:themeFill="accent5" w:themeFillTint="66"/>
            <w:noWrap/>
            <w:vAlign w:val="center"/>
            <w:hideMark/>
          </w:tcPr>
          <w:p w14:paraId="2728BFA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0,13576</w:t>
            </w:r>
          </w:p>
        </w:tc>
        <w:tc>
          <w:tcPr>
            <w:tcW w:w="931" w:type="dxa"/>
            <w:tcBorders>
              <w:top w:val="nil"/>
              <w:left w:val="nil"/>
              <w:bottom w:val="double" w:sz="6" w:space="0" w:color="auto"/>
              <w:right w:val="single" w:sz="4" w:space="0" w:color="auto"/>
            </w:tcBorders>
            <w:shd w:val="clear" w:color="auto" w:fill="BDD6EE" w:themeFill="accent5" w:themeFillTint="66"/>
            <w:noWrap/>
            <w:vAlign w:val="center"/>
            <w:hideMark/>
          </w:tcPr>
          <w:p w14:paraId="614D59F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5</w:t>
            </w:r>
          </w:p>
        </w:tc>
        <w:tc>
          <w:tcPr>
            <w:tcW w:w="931" w:type="dxa"/>
            <w:tcBorders>
              <w:top w:val="nil"/>
              <w:left w:val="nil"/>
              <w:bottom w:val="double" w:sz="6" w:space="0" w:color="auto"/>
              <w:right w:val="single" w:sz="4" w:space="0" w:color="auto"/>
            </w:tcBorders>
            <w:shd w:val="clear" w:color="auto" w:fill="BDD6EE" w:themeFill="accent5" w:themeFillTint="66"/>
            <w:noWrap/>
            <w:vAlign w:val="center"/>
            <w:hideMark/>
          </w:tcPr>
          <w:p w14:paraId="6F81FD1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0,30469</w:t>
            </w:r>
          </w:p>
        </w:tc>
        <w:tc>
          <w:tcPr>
            <w:tcW w:w="681" w:type="dxa"/>
            <w:tcBorders>
              <w:top w:val="nil"/>
              <w:left w:val="nil"/>
              <w:bottom w:val="double" w:sz="6" w:space="0" w:color="auto"/>
              <w:right w:val="single" w:sz="4" w:space="0" w:color="auto"/>
            </w:tcBorders>
            <w:shd w:val="clear" w:color="auto" w:fill="BDD6EE" w:themeFill="accent5" w:themeFillTint="66"/>
            <w:noWrap/>
            <w:vAlign w:val="center"/>
            <w:hideMark/>
          </w:tcPr>
          <w:p w14:paraId="68D79F2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18</w:t>
            </w:r>
          </w:p>
        </w:tc>
      </w:tr>
      <w:tr w:rsidR="00CD4510" w:rsidRPr="00AD6024" w14:paraId="6C6850C6" w14:textId="77777777" w:rsidTr="00CD4510">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C50FC6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5</w:t>
            </w: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59EFBE2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WSM5</w:t>
            </w:r>
          </w:p>
        </w:tc>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5FBE7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YSU</w:t>
            </w:r>
          </w:p>
        </w:tc>
        <w:tc>
          <w:tcPr>
            <w:tcW w:w="1267" w:type="dxa"/>
            <w:tcBorders>
              <w:top w:val="nil"/>
              <w:left w:val="nil"/>
              <w:bottom w:val="single" w:sz="4" w:space="0" w:color="auto"/>
              <w:right w:val="single" w:sz="4" w:space="0" w:color="auto"/>
            </w:tcBorders>
            <w:shd w:val="clear" w:color="auto" w:fill="auto"/>
            <w:noWrap/>
            <w:vAlign w:val="center"/>
            <w:hideMark/>
          </w:tcPr>
          <w:p w14:paraId="3D1B515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5C0D777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0,77949</w:t>
            </w:r>
          </w:p>
        </w:tc>
        <w:tc>
          <w:tcPr>
            <w:tcW w:w="734" w:type="dxa"/>
            <w:tcBorders>
              <w:top w:val="nil"/>
              <w:left w:val="nil"/>
              <w:bottom w:val="single" w:sz="4" w:space="0" w:color="auto"/>
              <w:right w:val="single" w:sz="4" w:space="0" w:color="auto"/>
            </w:tcBorders>
            <w:shd w:val="clear" w:color="auto" w:fill="auto"/>
            <w:noWrap/>
            <w:vAlign w:val="center"/>
            <w:hideMark/>
          </w:tcPr>
          <w:p w14:paraId="0BABD9E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w:t>
            </w:r>
          </w:p>
        </w:tc>
        <w:tc>
          <w:tcPr>
            <w:tcW w:w="1004" w:type="dxa"/>
            <w:tcBorders>
              <w:top w:val="nil"/>
              <w:left w:val="nil"/>
              <w:bottom w:val="single" w:sz="4" w:space="0" w:color="auto"/>
              <w:right w:val="single" w:sz="4" w:space="0" w:color="auto"/>
            </w:tcBorders>
            <w:shd w:val="clear" w:color="auto" w:fill="auto"/>
            <w:noWrap/>
            <w:vAlign w:val="center"/>
            <w:hideMark/>
          </w:tcPr>
          <w:p w14:paraId="5AD45BE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0,16753</w:t>
            </w:r>
          </w:p>
        </w:tc>
        <w:tc>
          <w:tcPr>
            <w:tcW w:w="734" w:type="dxa"/>
            <w:tcBorders>
              <w:top w:val="nil"/>
              <w:left w:val="nil"/>
              <w:bottom w:val="single" w:sz="4" w:space="0" w:color="auto"/>
              <w:right w:val="single" w:sz="4" w:space="0" w:color="auto"/>
            </w:tcBorders>
            <w:shd w:val="clear" w:color="auto" w:fill="auto"/>
            <w:noWrap/>
            <w:vAlign w:val="center"/>
            <w:hideMark/>
          </w:tcPr>
          <w:p w14:paraId="1FD74C1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16</w:t>
            </w:r>
          </w:p>
        </w:tc>
        <w:tc>
          <w:tcPr>
            <w:tcW w:w="932" w:type="dxa"/>
            <w:tcBorders>
              <w:top w:val="nil"/>
              <w:left w:val="nil"/>
              <w:bottom w:val="single" w:sz="4" w:space="0" w:color="auto"/>
              <w:right w:val="single" w:sz="4" w:space="0" w:color="auto"/>
            </w:tcBorders>
            <w:shd w:val="clear" w:color="auto" w:fill="auto"/>
            <w:noWrap/>
            <w:vAlign w:val="center"/>
            <w:hideMark/>
          </w:tcPr>
          <w:p w14:paraId="218FFD8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1,20839</w:t>
            </w:r>
          </w:p>
        </w:tc>
        <w:tc>
          <w:tcPr>
            <w:tcW w:w="681" w:type="dxa"/>
            <w:tcBorders>
              <w:top w:val="nil"/>
              <w:left w:val="nil"/>
              <w:bottom w:val="single" w:sz="4" w:space="0" w:color="auto"/>
              <w:right w:val="single" w:sz="4" w:space="0" w:color="auto"/>
            </w:tcBorders>
            <w:shd w:val="clear" w:color="auto" w:fill="auto"/>
            <w:noWrap/>
            <w:vAlign w:val="center"/>
            <w:hideMark/>
          </w:tcPr>
          <w:p w14:paraId="2BFD193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9</w:t>
            </w:r>
          </w:p>
        </w:tc>
        <w:tc>
          <w:tcPr>
            <w:tcW w:w="931" w:type="dxa"/>
            <w:tcBorders>
              <w:top w:val="nil"/>
              <w:left w:val="nil"/>
              <w:bottom w:val="single" w:sz="4" w:space="0" w:color="auto"/>
              <w:right w:val="single" w:sz="4" w:space="0" w:color="auto"/>
            </w:tcBorders>
            <w:shd w:val="clear" w:color="auto" w:fill="auto"/>
            <w:noWrap/>
            <w:vAlign w:val="center"/>
            <w:hideMark/>
          </w:tcPr>
          <w:p w14:paraId="27BCA37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0,13830</w:t>
            </w:r>
          </w:p>
        </w:tc>
        <w:tc>
          <w:tcPr>
            <w:tcW w:w="931" w:type="dxa"/>
            <w:tcBorders>
              <w:top w:val="nil"/>
              <w:left w:val="nil"/>
              <w:bottom w:val="single" w:sz="4" w:space="0" w:color="auto"/>
              <w:right w:val="single" w:sz="4" w:space="0" w:color="auto"/>
            </w:tcBorders>
            <w:shd w:val="clear" w:color="auto" w:fill="auto"/>
            <w:noWrap/>
            <w:vAlign w:val="center"/>
            <w:hideMark/>
          </w:tcPr>
          <w:p w14:paraId="0AD8530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7</w:t>
            </w:r>
          </w:p>
        </w:tc>
        <w:tc>
          <w:tcPr>
            <w:tcW w:w="931" w:type="dxa"/>
            <w:tcBorders>
              <w:top w:val="nil"/>
              <w:left w:val="nil"/>
              <w:bottom w:val="single" w:sz="4" w:space="0" w:color="auto"/>
              <w:right w:val="single" w:sz="4" w:space="0" w:color="auto"/>
            </w:tcBorders>
            <w:shd w:val="clear" w:color="auto" w:fill="auto"/>
            <w:noWrap/>
            <w:vAlign w:val="center"/>
            <w:hideMark/>
          </w:tcPr>
          <w:p w14:paraId="27F5962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0,32083</w:t>
            </w:r>
          </w:p>
        </w:tc>
        <w:tc>
          <w:tcPr>
            <w:tcW w:w="681" w:type="dxa"/>
            <w:tcBorders>
              <w:top w:val="nil"/>
              <w:left w:val="nil"/>
              <w:bottom w:val="single" w:sz="4" w:space="0" w:color="auto"/>
              <w:right w:val="single" w:sz="4" w:space="0" w:color="auto"/>
            </w:tcBorders>
            <w:shd w:val="clear" w:color="auto" w:fill="auto"/>
            <w:noWrap/>
            <w:vAlign w:val="center"/>
            <w:hideMark/>
          </w:tcPr>
          <w:p w14:paraId="138EE80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17</w:t>
            </w:r>
          </w:p>
        </w:tc>
      </w:tr>
      <w:tr w:rsidR="00CD4510" w:rsidRPr="00AD6024" w14:paraId="2672DCC6"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78EF9BE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6</w:t>
            </w:r>
          </w:p>
        </w:tc>
        <w:tc>
          <w:tcPr>
            <w:tcW w:w="974" w:type="dxa"/>
            <w:vMerge/>
            <w:tcBorders>
              <w:top w:val="nil"/>
              <w:left w:val="single" w:sz="4" w:space="0" w:color="auto"/>
              <w:bottom w:val="double" w:sz="6" w:space="0" w:color="000000"/>
              <w:right w:val="single" w:sz="4" w:space="0" w:color="auto"/>
            </w:tcBorders>
            <w:vAlign w:val="center"/>
            <w:hideMark/>
          </w:tcPr>
          <w:p w14:paraId="1B3D2DB6"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14:paraId="150F6088"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single" w:sz="4" w:space="0" w:color="auto"/>
              <w:right w:val="single" w:sz="4" w:space="0" w:color="auto"/>
            </w:tcBorders>
            <w:shd w:val="clear" w:color="auto" w:fill="auto"/>
            <w:noWrap/>
            <w:vAlign w:val="center"/>
            <w:hideMark/>
          </w:tcPr>
          <w:p w14:paraId="09F70AD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single" w:sz="4" w:space="0" w:color="auto"/>
              <w:right w:val="single" w:sz="4" w:space="0" w:color="auto"/>
            </w:tcBorders>
            <w:shd w:val="clear" w:color="auto" w:fill="auto"/>
            <w:noWrap/>
            <w:vAlign w:val="center"/>
            <w:hideMark/>
          </w:tcPr>
          <w:p w14:paraId="65678DE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0,77809</w:t>
            </w:r>
          </w:p>
        </w:tc>
        <w:tc>
          <w:tcPr>
            <w:tcW w:w="734" w:type="dxa"/>
            <w:tcBorders>
              <w:top w:val="nil"/>
              <w:left w:val="nil"/>
              <w:bottom w:val="single" w:sz="4" w:space="0" w:color="auto"/>
              <w:right w:val="single" w:sz="4" w:space="0" w:color="auto"/>
            </w:tcBorders>
            <w:shd w:val="clear" w:color="auto" w:fill="auto"/>
            <w:noWrap/>
            <w:vAlign w:val="center"/>
            <w:hideMark/>
          </w:tcPr>
          <w:p w14:paraId="50BADE4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8</w:t>
            </w:r>
          </w:p>
        </w:tc>
        <w:tc>
          <w:tcPr>
            <w:tcW w:w="1004" w:type="dxa"/>
            <w:tcBorders>
              <w:top w:val="nil"/>
              <w:left w:val="nil"/>
              <w:bottom w:val="single" w:sz="4" w:space="0" w:color="auto"/>
              <w:right w:val="single" w:sz="4" w:space="0" w:color="auto"/>
            </w:tcBorders>
            <w:shd w:val="clear" w:color="auto" w:fill="auto"/>
            <w:noWrap/>
            <w:vAlign w:val="center"/>
            <w:hideMark/>
          </w:tcPr>
          <w:p w14:paraId="2BEE5F6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0,17323</w:t>
            </w:r>
          </w:p>
        </w:tc>
        <w:tc>
          <w:tcPr>
            <w:tcW w:w="734" w:type="dxa"/>
            <w:tcBorders>
              <w:top w:val="nil"/>
              <w:left w:val="nil"/>
              <w:bottom w:val="single" w:sz="4" w:space="0" w:color="auto"/>
              <w:right w:val="single" w:sz="4" w:space="0" w:color="auto"/>
            </w:tcBorders>
            <w:shd w:val="clear" w:color="auto" w:fill="auto"/>
            <w:noWrap/>
            <w:vAlign w:val="center"/>
            <w:hideMark/>
          </w:tcPr>
          <w:p w14:paraId="72CFA85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13</w:t>
            </w:r>
          </w:p>
        </w:tc>
        <w:tc>
          <w:tcPr>
            <w:tcW w:w="932" w:type="dxa"/>
            <w:tcBorders>
              <w:top w:val="nil"/>
              <w:left w:val="nil"/>
              <w:bottom w:val="single" w:sz="4" w:space="0" w:color="auto"/>
              <w:right w:val="single" w:sz="4" w:space="0" w:color="auto"/>
            </w:tcBorders>
            <w:shd w:val="clear" w:color="auto" w:fill="auto"/>
            <w:noWrap/>
            <w:vAlign w:val="center"/>
            <w:hideMark/>
          </w:tcPr>
          <w:p w14:paraId="237935D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1,25587</w:t>
            </w:r>
          </w:p>
        </w:tc>
        <w:tc>
          <w:tcPr>
            <w:tcW w:w="681" w:type="dxa"/>
            <w:tcBorders>
              <w:top w:val="nil"/>
              <w:left w:val="nil"/>
              <w:bottom w:val="single" w:sz="4" w:space="0" w:color="auto"/>
              <w:right w:val="single" w:sz="4" w:space="0" w:color="auto"/>
            </w:tcBorders>
            <w:shd w:val="clear" w:color="auto" w:fill="auto"/>
            <w:noWrap/>
            <w:vAlign w:val="center"/>
            <w:hideMark/>
          </w:tcPr>
          <w:p w14:paraId="7C127FA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13</w:t>
            </w:r>
          </w:p>
        </w:tc>
        <w:tc>
          <w:tcPr>
            <w:tcW w:w="931" w:type="dxa"/>
            <w:tcBorders>
              <w:top w:val="nil"/>
              <w:left w:val="nil"/>
              <w:bottom w:val="single" w:sz="4" w:space="0" w:color="auto"/>
              <w:right w:val="single" w:sz="4" w:space="0" w:color="auto"/>
            </w:tcBorders>
            <w:shd w:val="clear" w:color="auto" w:fill="auto"/>
            <w:noWrap/>
            <w:vAlign w:val="center"/>
            <w:hideMark/>
          </w:tcPr>
          <w:p w14:paraId="6CB7CC4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0,14271</w:t>
            </w:r>
          </w:p>
        </w:tc>
        <w:tc>
          <w:tcPr>
            <w:tcW w:w="931" w:type="dxa"/>
            <w:tcBorders>
              <w:top w:val="nil"/>
              <w:left w:val="nil"/>
              <w:bottom w:val="single" w:sz="4" w:space="0" w:color="auto"/>
              <w:right w:val="single" w:sz="4" w:space="0" w:color="auto"/>
            </w:tcBorders>
            <w:shd w:val="clear" w:color="auto" w:fill="auto"/>
            <w:noWrap/>
            <w:vAlign w:val="center"/>
            <w:hideMark/>
          </w:tcPr>
          <w:p w14:paraId="6224E33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w:t>
            </w:r>
          </w:p>
        </w:tc>
        <w:tc>
          <w:tcPr>
            <w:tcW w:w="931" w:type="dxa"/>
            <w:tcBorders>
              <w:top w:val="nil"/>
              <w:left w:val="nil"/>
              <w:bottom w:val="single" w:sz="4" w:space="0" w:color="auto"/>
              <w:right w:val="single" w:sz="4" w:space="0" w:color="auto"/>
            </w:tcBorders>
            <w:shd w:val="clear" w:color="auto" w:fill="auto"/>
            <w:noWrap/>
            <w:vAlign w:val="center"/>
            <w:hideMark/>
          </w:tcPr>
          <w:p w14:paraId="3C2D6E9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0,33862</w:t>
            </w:r>
          </w:p>
        </w:tc>
        <w:tc>
          <w:tcPr>
            <w:tcW w:w="681" w:type="dxa"/>
            <w:tcBorders>
              <w:top w:val="nil"/>
              <w:left w:val="nil"/>
              <w:bottom w:val="single" w:sz="4" w:space="0" w:color="auto"/>
              <w:right w:val="single" w:sz="4" w:space="0" w:color="auto"/>
            </w:tcBorders>
            <w:shd w:val="clear" w:color="auto" w:fill="auto"/>
            <w:noWrap/>
            <w:vAlign w:val="center"/>
            <w:hideMark/>
          </w:tcPr>
          <w:p w14:paraId="35F8D79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15</w:t>
            </w:r>
          </w:p>
        </w:tc>
      </w:tr>
      <w:tr w:rsidR="00CD4510" w:rsidRPr="00AD6024" w14:paraId="5687FB28"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F8C5E8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7</w:t>
            </w:r>
          </w:p>
        </w:tc>
        <w:tc>
          <w:tcPr>
            <w:tcW w:w="974" w:type="dxa"/>
            <w:vMerge/>
            <w:tcBorders>
              <w:top w:val="nil"/>
              <w:left w:val="single" w:sz="4" w:space="0" w:color="auto"/>
              <w:bottom w:val="double" w:sz="6" w:space="0" w:color="000000"/>
              <w:right w:val="single" w:sz="4" w:space="0" w:color="auto"/>
            </w:tcBorders>
            <w:vAlign w:val="center"/>
            <w:hideMark/>
          </w:tcPr>
          <w:p w14:paraId="6712A579" w14:textId="77777777" w:rsidR="00CD4510" w:rsidRPr="00AD6024" w:rsidRDefault="00CD4510" w:rsidP="0056707D">
            <w:pPr>
              <w:rPr>
                <w:rFonts w:ascii="Times New Roman" w:hAnsi="Times New Roman" w:cs="Times New Roman"/>
                <w:color w:val="000000"/>
                <w:sz w:val="22"/>
                <w:szCs w:val="22"/>
              </w:rPr>
            </w:pP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516303A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ACM2</w:t>
            </w:r>
          </w:p>
        </w:tc>
        <w:tc>
          <w:tcPr>
            <w:tcW w:w="1267" w:type="dxa"/>
            <w:tcBorders>
              <w:top w:val="nil"/>
              <w:left w:val="nil"/>
              <w:bottom w:val="single" w:sz="4" w:space="0" w:color="auto"/>
              <w:right w:val="single" w:sz="4" w:space="0" w:color="auto"/>
            </w:tcBorders>
            <w:shd w:val="clear" w:color="auto" w:fill="auto"/>
            <w:noWrap/>
            <w:vAlign w:val="center"/>
            <w:hideMark/>
          </w:tcPr>
          <w:p w14:paraId="5E8FD85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4F6B3DB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0,77774</w:t>
            </w:r>
          </w:p>
        </w:tc>
        <w:tc>
          <w:tcPr>
            <w:tcW w:w="734" w:type="dxa"/>
            <w:tcBorders>
              <w:top w:val="nil"/>
              <w:left w:val="nil"/>
              <w:bottom w:val="single" w:sz="4" w:space="0" w:color="auto"/>
              <w:right w:val="single" w:sz="4" w:space="0" w:color="auto"/>
            </w:tcBorders>
            <w:shd w:val="clear" w:color="auto" w:fill="auto"/>
            <w:noWrap/>
            <w:vAlign w:val="center"/>
            <w:hideMark/>
          </w:tcPr>
          <w:p w14:paraId="602AC96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9</w:t>
            </w:r>
          </w:p>
        </w:tc>
        <w:tc>
          <w:tcPr>
            <w:tcW w:w="1004" w:type="dxa"/>
            <w:tcBorders>
              <w:top w:val="nil"/>
              <w:left w:val="nil"/>
              <w:bottom w:val="single" w:sz="4" w:space="0" w:color="auto"/>
              <w:right w:val="single" w:sz="4" w:space="0" w:color="auto"/>
            </w:tcBorders>
            <w:shd w:val="clear" w:color="auto" w:fill="auto"/>
            <w:noWrap/>
            <w:vAlign w:val="center"/>
            <w:hideMark/>
          </w:tcPr>
          <w:p w14:paraId="647E4CC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0,17265</w:t>
            </w:r>
          </w:p>
        </w:tc>
        <w:tc>
          <w:tcPr>
            <w:tcW w:w="734" w:type="dxa"/>
            <w:tcBorders>
              <w:top w:val="nil"/>
              <w:left w:val="nil"/>
              <w:bottom w:val="single" w:sz="4" w:space="0" w:color="auto"/>
              <w:right w:val="single" w:sz="4" w:space="0" w:color="auto"/>
            </w:tcBorders>
            <w:shd w:val="clear" w:color="auto" w:fill="auto"/>
            <w:noWrap/>
            <w:vAlign w:val="center"/>
            <w:hideMark/>
          </w:tcPr>
          <w:p w14:paraId="5C54B45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14</w:t>
            </w:r>
          </w:p>
        </w:tc>
        <w:tc>
          <w:tcPr>
            <w:tcW w:w="932" w:type="dxa"/>
            <w:tcBorders>
              <w:top w:val="nil"/>
              <w:left w:val="nil"/>
              <w:bottom w:val="single" w:sz="4" w:space="0" w:color="auto"/>
              <w:right w:val="single" w:sz="4" w:space="0" w:color="auto"/>
            </w:tcBorders>
            <w:shd w:val="clear" w:color="auto" w:fill="auto"/>
            <w:noWrap/>
            <w:vAlign w:val="center"/>
            <w:hideMark/>
          </w:tcPr>
          <w:p w14:paraId="3896D74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1,25376</w:t>
            </w:r>
          </w:p>
        </w:tc>
        <w:tc>
          <w:tcPr>
            <w:tcW w:w="681" w:type="dxa"/>
            <w:tcBorders>
              <w:top w:val="nil"/>
              <w:left w:val="nil"/>
              <w:bottom w:val="single" w:sz="4" w:space="0" w:color="auto"/>
              <w:right w:val="single" w:sz="4" w:space="0" w:color="auto"/>
            </w:tcBorders>
            <w:shd w:val="clear" w:color="auto" w:fill="auto"/>
            <w:noWrap/>
            <w:vAlign w:val="center"/>
            <w:hideMark/>
          </w:tcPr>
          <w:p w14:paraId="0DCD93B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w:t>
            </w:r>
          </w:p>
        </w:tc>
        <w:tc>
          <w:tcPr>
            <w:tcW w:w="931" w:type="dxa"/>
            <w:tcBorders>
              <w:top w:val="nil"/>
              <w:left w:val="nil"/>
              <w:bottom w:val="single" w:sz="4" w:space="0" w:color="auto"/>
              <w:right w:val="single" w:sz="4" w:space="0" w:color="auto"/>
            </w:tcBorders>
            <w:shd w:val="clear" w:color="auto" w:fill="auto"/>
            <w:noWrap/>
            <w:vAlign w:val="center"/>
            <w:hideMark/>
          </w:tcPr>
          <w:p w14:paraId="22A7991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0,14290</w:t>
            </w:r>
          </w:p>
        </w:tc>
        <w:tc>
          <w:tcPr>
            <w:tcW w:w="931" w:type="dxa"/>
            <w:tcBorders>
              <w:top w:val="nil"/>
              <w:left w:val="nil"/>
              <w:bottom w:val="single" w:sz="4" w:space="0" w:color="auto"/>
              <w:right w:val="single" w:sz="4" w:space="0" w:color="auto"/>
            </w:tcBorders>
            <w:shd w:val="clear" w:color="auto" w:fill="auto"/>
            <w:noWrap/>
            <w:vAlign w:val="center"/>
            <w:hideMark/>
          </w:tcPr>
          <w:p w14:paraId="12A7B14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w:t>
            </w:r>
          </w:p>
        </w:tc>
        <w:tc>
          <w:tcPr>
            <w:tcW w:w="931" w:type="dxa"/>
            <w:tcBorders>
              <w:top w:val="nil"/>
              <w:left w:val="nil"/>
              <w:bottom w:val="single" w:sz="4" w:space="0" w:color="auto"/>
              <w:right w:val="single" w:sz="4" w:space="0" w:color="auto"/>
            </w:tcBorders>
            <w:shd w:val="clear" w:color="auto" w:fill="auto"/>
            <w:noWrap/>
            <w:vAlign w:val="center"/>
            <w:hideMark/>
          </w:tcPr>
          <w:p w14:paraId="4649196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0,33645</w:t>
            </w:r>
          </w:p>
        </w:tc>
        <w:tc>
          <w:tcPr>
            <w:tcW w:w="681" w:type="dxa"/>
            <w:tcBorders>
              <w:top w:val="nil"/>
              <w:left w:val="nil"/>
              <w:bottom w:val="single" w:sz="4" w:space="0" w:color="auto"/>
              <w:right w:val="single" w:sz="4" w:space="0" w:color="auto"/>
            </w:tcBorders>
            <w:shd w:val="clear" w:color="auto" w:fill="auto"/>
            <w:noWrap/>
            <w:vAlign w:val="center"/>
            <w:hideMark/>
          </w:tcPr>
          <w:p w14:paraId="7D5F929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16</w:t>
            </w:r>
          </w:p>
        </w:tc>
      </w:tr>
      <w:tr w:rsidR="00CD4510" w:rsidRPr="00AD6024" w14:paraId="70CDC041" w14:textId="77777777" w:rsidTr="00CD4510">
        <w:trPr>
          <w:trHeight w:val="20"/>
          <w:jc w:val="center"/>
        </w:trPr>
        <w:tc>
          <w:tcPr>
            <w:tcW w:w="485" w:type="dxa"/>
            <w:tcBorders>
              <w:top w:val="nil"/>
              <w:left w:val="single" w:sz="4" w:space="0" w:color="auto"/>
              <w:bottom w:val="double" w:sz="6" w:space="0" w:color="auto"/>
              <w:right w:val="single" w:sz="4" w:space="0" w:color="auto"/>
            </w:tcBorders>
            <w:shd w:val="clear" w:color="auto" w:fill="auto"/>
            <w:noWrap/>
            <w:vAlign w:val="center"/>
            <w:hideMark/>
          </w:tcPr>
          <w:p w14:paraId="39BB05D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8</w:t>
            </w:r>
          </w:p>
        </w:tc>
        <w:tc>
          <w:tcPr>
            <w:tcW w:w="974" w:type="dxa"/>
            <w:vMerge/>
            <w:tcBorders>
              <w:top w:val="nil"/>
              <w:left w:val="single" w:sz="4" w:space="0" w:color="auto"/>
              <w:bottom w:val="double" w:sz="6" w:space="0" w:color="000000"/>
              <w:right w:val="single" w:sz="4" w:space="0" w:color="auto"/>
            </w:tcBorders>
            <w:vAlign w:val="center"/>
            <w:hideMark/>
          </w:tcPr>
          <w:p w14:paraId="56DD1BC5"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double" w:sz="6" w:space="0" w:color="000000"/>
              <w:right w:val="single" w:sz="4" w:space="0" w:color="auto"/>
            </w:tcBorders>
            <w:vAlign w:val="center"/>
            <w:hideMark/>
          </w:tcPr>
          <w:p w14:paraId="7B7F33A6"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double" w:sz="6" w:space="0" w:color="auto"/>
              <w:right w:val="single" w:sz="4" w:space="0" w:color="auto"/>
            </w:tcBorders>
            <w:shd w:val="clear" w:color="auto" w:fill="auto"/>
            <w:noWrap/>
            <w:vAlign w:val="center"/>
            <w:hideMark/>
          </w:tcPr>
          <w:p w14:paraId="59ED546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double" w:sz="6" w:space="0" w:color="auto"/>
              <w:right w:val="single" w:sz="4" w:space="0" w:color="auto"/>
            </w:tcBorders>
            <w:shd w:val="clear" w:color="auto" w:fill="auto"/>
            <w:noWrap/>
            <w:vAlign w:val="center"/>
            <w:hideMark/>
          </w:tcPr>
          <w:p w14:paraId="00CBB8E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0,77882</w:t>
            </w:r>
          </w:p>
        </w:tc>
        <w:tc>
          <w:tcPr>
            <w:tcW w:w="734" w:type="dxa"/>
            <w:tcBorders>
              <w:top w:val="nil"/>
              <w:left w:val="nil"/>
              <w:bottom w:val="double" w:sz="6" w:space="0" w:color="auto"/>
              <w:right w:val="single" w:sz="4" w:space="0" w:color="auto"/>
            </w:tcBorders>
            <w:shd w:val="clear" w:color="auto" w:fill="auto"/>
            <w:noWrap/>
            <w:vAlign w:val="center"/>
            <w:hideMark/>
          </w:tcPr>
          <w:p w14:paraId="228051D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5</w:t>
            </w:r>
          </w:p>
        </w:tc>
        <w:tc>
          <w:tcPr>
            <w:tcW w:w="1004" w:type="dxa"/>
            <w:tcBorders>
              <w:top w:val="nil"/>
              <w:left w:val="nil"/>
              <w:bottom w:val="double" w:sz="6" w:space="0" w:color="auto"/>
              <w:right w:val="single" w:sz="4" w:space="0" w:color="auto"/>
            </w:tcBorders>
            <w:shd w:val="clear" w:color="auto" w:fill="auto"/>
            <w:noWrap/>
            <w:vAlign w:val="center"/>
            <w:hideMark/>
          </w:tcPr>
          <w:p w14:paraId="2FCFED7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0,17707</w:t>
            </w:r>
          </w:p>
        </w:tc>
        <w:tc>
          <w:tcPr>
            <w:tcW w:w="734" w:type="dxa"/>
            <w:tcBorders>
              <w:top w:val="nil"/>
              <w:left w:val="nil"/>
              <w:bottom w:val="double" w:sz="6" w:space="0" w:color="auto"/>
              <w:right w:val="single" w:sz="4" w:space="0" w:color="auto"/>
            </w:tcBorders>
            <w:shd w:val="clear" w:color="auto" w:fill="auto"/>
            <w:noWrap/>
            <w:vAlign w:val="center"/>
            <w:hideMark/>
          </w:tcPr>
          <w:p w14:paraId="56D4A23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8</w:t>
            </w:r>
          </w:p>
        </w:tc>
        <w:tc>
          <w:tcPr>
            <w:tcW w:w="932" w:type="dxa"/>
            <w:tcBorders>
              <w:top w:val="nil"/>
              <w:left w:val="nil"/>
              <w:bottom w:val="double" w:sz="6" w:space="0" w:color="auto"/>
              <w:right w:val="single" w:sz="4" w:space="0" w:color="auto"/>
            </w:tcBorders>
            <w:shd w:val="clear" w:color="auto" w:fill="auto"/>
            <w:noWrap/>
            <w:vAlign w:val="center"/>
            <w:hideMark/>
          </w:tcPr>
          <w:p w14:paraId="3660D75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1,26227</w:t>
            </w:r>
          </w:p>
        </w:tc>
        <w:tc>
          <w:tcPr>
            <w:tcW w:w="681" w:type="dxa"/>
            <w:tcBorders>
              <w:top w:val="nil"/>
              <w:left w:val="nil"/>
              <w:bottom w:val="double" w:sz="6" w:space="0" w:color="auto"/>
              <w:right w:val="single" w:sz="4" w:space="0" w:color="auto"/>
            </w:tcBorders>
            <w:shd w:val="clear" w:color="auto" w:fill="auto"/>
            <w:noWrap/>
            <w:vAlign w:val="center"/>
            <w:hideMark/>
          </w:tcPr>
          <w:p w14:paraId="3C32DAC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15</w:t>
            </w:r>
          </w:p>
        </w:tc>
        <w:tc>
          <w:tcPr>
            <w:tcW w:w="931" w:type="dxa"/>
            <w:tcBorders>
              <w:top w:val="nil"/>
              <w:left w:val="nil"/>
              <w:bottom w:val="double" w:sz="6" w:space="0" w:color="auto"/>
              <w:right w:val="single" w:sz="4" w:space="0" w:color="auto"/>
            </w:tcBorders>
            <w:shd w:val="clear" w:color="auto" w:fill="auto"/>
            <w:noWrap/>
            <w:vAlign w:val="center"/>
            <w:hideMark/>
          </w:tcPr>
          <w:p w14:paraId="060110B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0,14292</w:t>
            </w:r>
          </w:p>
        </w:tc>
        <w:tc>
          <w:tcPr>
            <w:tcW w:w="931" w:type="dxa"/>
            <w:tcBorders>
              <w:top w:val="nil"/>
              <w:left w:val="nil"/>
              <w:bottom w:val="double" w:sz="6" w:space="0" w:color="auto"/>
              <w:right w:val="single" w:sz="4" w:space="0" w:color="auto"/>
            </w:tcBorders>
            <w:shd w:val="clear" w:color="auto" w:fill="auto"/>
            <w:noWrap/>
            <w:vAlign w:val="center"/>
            <w:hideMark/>
          </w:tcPr>
          <w:p w14:paraId="71EBFED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13</w:t>
            </w:r>
          </w:p>
        </w:tc>
        <w:tc>
          <w:tcPr>
            <w:tcW w:w="931" w:type="dxa"/>
            <w:tcBorders>
              <w:top w:val="nil"/>
              <w:left w:val="nil"/>
              <w:bottom w:val="double" w:sz="6" w:space="0" w:color="auto"/>
              <w:right w:val="single" w:sz="4" w:space="0" w:color="auto"/>
            </w:tcBorders>
            <w:shd w:val="clear" w:color="auto" w:fill="auto"/>
            <w:noWrap/>
            <w:vAlign w:val="center"/>
            <w:hideMark/>
          </w:tcPr>
          <w:p w14:paraId="059BA82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0,34357</w:t>
            </w:r>
          </w:p>
        </w:tc>
        <w:tc>
          <w:tcPr>
            <w:tcW w:w="681" w:type="dxa"/>
            <w:tcBorders>
              <w:top w:val="nil"/>
              <w:left w:val="nil"/>
              <w:bottom w:val="double" w:sz="6" w:space="0" w:color="auto"/>
              <w:right w:val="single" w:sz="4" w:space="0" w:color="auto"/>
            </w:tcBorders>
            <w:shd w:val="clear" w:color="auto" w:fill="auto"/>
            <w:noWrap/>
            <w:vAlign w:val="center"/>
            <w:hideMark/>
          </w:tcPr>
          <w:p w14:paraId="3F8F200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10</w:t>
            </w:r>
          </w:p>
        </w:tc>
      </w:tr>
      <w:tr w:rsidR="00CD4510" w:rsidRPr="00AD6024" w14:paraId="207AFBEC"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055718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9</w:t>
            </w: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08F121E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WSM6</w:t>
            </w:r>
          </w:p>
        </w:tc>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ADACC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YSU</w:t>
            </w:r>
          </w:p>
        </w:tc>
        <w:tc>
          <w:tcPr>
            <w:tcW w:w="1267" w:type="dxa"/>
            <w:tcBorders>
              <w:top w:val="nil"/>
              <w:left w:val="nil"/>
              <w:bottom w:val="single" w:sz="4" w:space="0" w:color="auto"/>
              <w:right w:val="single" w:sz="4" w:space="0" w:color="auto"/>
            </w:tcBorders>
            <w:shd w:val="clear" w:color="auto" w:fill="auto"/>
            <w:noWrap/>
            <w:vAlign w:val="center"/>
            <w:hideMark/>
          </w:tcPr>
          <w:p w14:paraId="12CA015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6AA1750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0,77877</w:t>
            </w:r>
          </w:p>
        </w:tc>
        <w:tc>
          <w:tcPr>
            <w:tcW w:w="734" w:type="dxa"/>
            <w:tcBorders>
              <w:top w:val="nil"/>
              <w:left w:val="nil"/>
              <w:bottom w:val="single" w:sz="4" w:space="0" w:color="auto"/>
              <w:right w:val="single" w:sz="4" w:space="0" w:color="auto"/>
            </w:tcBorders>
            <w:shd w:val="clear" w:color="auto" w:fill="auto"/>
            <w:noWrap/>
            <w:vAlign w:val="center"/>
            <w:hideMark/>
          </w:tcPr>
          <w:p w14:paraId="4F12E63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7</w:t>
            </w:r>
          </w:p>
        </w:tc>
        <w:tc>
          <w:tcPr>
            <w:tcW w:w="1004" w:type="dxa"/>
            <w:tcBorders>
              <w:top w:val="nil"/>
              <w:left w:val="nil"/>
              <w:bottom w:val="single" w:sz="4" w:space="0" w:color="auto"/>
              <w:right w:val="single" w:sz="4" w:space="0" w:color="auto"/>
            </w:tcBorders>
            <w:shd w:val="clear" w:color="auto" w:fill="auto"/>
            <w:noWrap/>
            <w:vAlign w:val="center"/>
            <w:hideMark/>
          </w:tcPr>
          <w:p w14:paraId="23164B3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0,17483</w:t>
            </w:r>
          </w:p>
        </w:tc>
        <w:tc>
          <w:tcPr>
            <w:tcW w:w="734" w:type="dxa"/>
            <w:tcBorders>
              <w:top w:val="nil"/>
              <w:left w:val="nil"/>
              <w:bottom w:val="single" w:sz="4" w:space="0" w:color="auto"/>
              <w:right w:val="single" w:sz="4" w:space="0" w:color="auto"/>
            </w:tcBorders>
            <w:shd w:val="clear" w:color="auto" w:fill="auto"/>
            <w:noWrap/>
            <w:vAlign w:val="center"/>
            <w:hideMark/>
          </w:tcPr>
          <w:p w14:paraId="2950F75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w:t>
            </w:r>
          </w:p>
        </w:tc>
        <w:tc>
          <w:tcPr>
            <w:tcW w:w="932" w:type="dxa"/>
            <w:tcBorders>
              <w:top w:val="nil"/>
              <w:left w:val="nil"/>
              <w:bottom w:val="single" w:sz="4" w:space="0" w:color="auto"/>
              <w:right w:val="single" w:sz="4" w:space="0" w:color="auto"/>
            </w:tcBorders>
            <w:shd w:val="clear" w:color="auto" w:fill="auto"/>
            <w:noWrap/>
            <w:vAlign w:val="center"/>
            <w:hideMark/>
          </w:tcPr>
          <w:p w14:paraId="222CB2F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1,24870</w:t>
            </w:r>
          </w:p>
        </w:tc>
        <w:tc>
          <w:tcPr>
            <w:tcW w:w="681" w:type="dxa"/>
            <w:tcBorders>
              <w:top w:val="nil"/>
              <w:left w:val="nil"/>
              <w:bottom w:val="single" w:sz="4" w:space="0" w:color="auto"/>
              <w:right w:val="single" w:sz="4" w:space="0" w:color="auto"/>
            </w:tcBorders>
            <w:shd w:val="clear" w:color="auto" w:fill="auto"/>
            <w:noWrap/>
            <w:vAlign w:val="center"/>
            <w:hideMark/>
          </w:tcPr>
          <w:p w14:paraId="27D9C38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10</w:t>
            </w:r>
          </w:p>
        </w:tc>
        <w:tc>
          <w:tcPr>
            <w:tcW w:w="931" w:type="dxa"/>
            <w:tcBorders>
              <w:top w:val="nil"/>
              <w:left w:val="nil"/>
              <w:bottom w:val="single" w:sz="4" w:space="0" w:color="auto"/>
              <w:right w:val="single" w:sz="4" w:space="0" w:color="auto"/>
            </w:tcBorders>
            <w:shd w:val="clear" w:color="auto" w:fill="auto"/>
            <w:noWrap/>
            <w:vAlign w:val="center"/>
            <w:hideMark/>
          </w:tcPr>
          <w:p w14:paraId="6830100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0,14197</w:t>
            </w:r>
          </w:p>
        </w:tc>
        <w:tc>
          <w:tcPr>
            <w:tcW w:w="931" w:type="dxa"/>
            <w:tcBorders>
              <w:top w:val="nil"/>
              <w:left w:val="nil"/>
              <w:bottom w:val="single" w:sz="4" w:space="0" w:color="auto"/>
              <w:right w:val="single" w:sz="4" w:space="0" w:color="auto"/>
            </w:tcBorders>
            <w:shd w:val="clear" w:color="auto" w:fill="auto"/>
            <w:noWrap/>
            <w:vAlign w:val="center"/>
            <w:hideMark/>
          </w:tcPr>
          <w:p w14:paraId="16E3B68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9</w:t>
            </w:r>
          </w:p>
        </w:tc>
        <w:tc>
          <w:tcPr>
            <w:tcW w:w="931" w:type="dxa"/>
            <w:tcBorders>
              <w:top w:val="nil"/>
              <w:left w:val="nil"/>
              <w:bottom w:val="single" w:sz="4" w:space="0" w:color="auto"/>
              <w:right w:val="single" w:sz="4" w:space="0" w:color="auto"/>
            </w:tcBorders>
            <w:shd w:val="clear" w:color="auto" w:fill="auto"/>
            <w:noWrap/>
            <w:vAlign w:val="center"/>
            <w:hideMark/>
          </w:tcPr>
          <w:p w14:paraId="38DE5F0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0,33865</w:t>
            </w:r>
          </w:p>
        </w:tc>
        <w:tc>
          <w:tcPr>
            <w:tcW w:w="681" w:type="dxa"/>
            <w:tcBorders>
              <w:top w:val="nil"/>
              <w:left w:val="nil"/>
              <w:bottom w:val="single" w:sz="4" w:space="0" w:color="auto"/>
              <w:right w:val="single" w:sz="4" w:space="0" w:color="auto"/>
            </w:tcBorders>
            <w:shd w:val="clear" w:color="auto" w:fill="auto"/>
            <w:noWrap/>
            <w:vAlign w:val="center"/>
            <w:hideMark/>
          </w:tcPr>
          <w:p w14:paraId="45EFED9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14</w:t>
            </w:r>
          </w:p>
        </w:tc>
      </w:tr>
      <w:tr w:rsidR="00CD4510" w:rsidRPr="00AD6024" w14:paraId="733C15F6"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91F517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10</w:t>
            </w:r>
          </w:p>
        </w:tc>
        <w:tc>
          <w:tcPr>
            <w:tcW w:w="974" w:type="dxa"/>
            <w:vMerge/>
            <w:tcBorders>
              <w:top w:val="nil"/>
              <w:left w:val="single" w:sz="4" w:space="0" w:color="auto"/>
              <w:bottom w:val="double" w:sz="6" w:space="0" w:color="000000"/>
              <w:right w:val="single" w:sz="4" w:space="0" w:color="auto"/>
            </w:tcBorders>
            <w:vAlign w:val="center"/>
            <w:hideMark/>
          </w:tcPr>
          <w:p w14:paraId="31844B8C"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14:paraId="3B52F820"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single" w:sz="4" w:space="0" w:color="auto"/>
              <w:right w:val="single" w:sz="4" w:space="0" w:color="auto"/>
            </w:tcBorders>
            <w:shd w:val="clear" w:color="auto" w:fill="auto"/>
            <w:noWrap/>
            <w:vAlign w:val="center"/>
            <w:hideMark/>
          </w:tcPr>
          <w:p w14:paraId="7905BB4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single" w:sz="4" w:space="0" w:color="auto"/>
              <w:right w:val="single" w:sz="4" w:space="0" w:color="auto"/>
            </w:tcBorders>
            <w:shd w:val="clear" w:color="auto" w:fill="auto"/>
            <w:noWrap/>
            <w:vAlign w:val="center"/>
            <w:hideMark/>
          </w:tcPr>
          <w:p w14:paraId="6BEEF3A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0,77753</w:t>
            </w:r>
          </w:p>
        </w:tc>
        <w:tc>
          <w:tcPr>
            <w:tcW w:w="734" w:type="dxa"/>
            <w:tcBorders>
              <w:top w:val="nil"/>
              <w:left w:val="nil"/>
              <w:bottom w:val="single" w:sz="4" w:space="0" w:color="auto"/>
              <w:right w:val="single" w:sz="4" w:space="0" w:color="auto"/>
            </w:tcBorders>
            <w:shd w:val="clear" w:color="auto" w:fill="auto"/>
            <w:noWrap/>
            <w:vAlign w:val="center"/>
            <w:hideMark/>
          </w:tcPr>
          <w:p w14:paraId="49062B8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w:t>
            </w:r>
          </w:p>
        </w:tc>
        <w:tc>
          <w:tcPr>
            <w:tcW w:w="1004" w:type="dxa"/>
            <w:tcBorders>
              <w:top w:val="nil"/>
              <w:left w:val="nil"/>
              <w:bottom w:val="single" w:sz="4" w:space="0" w:color="auto"/>
              <w:right w:val="single" w:sz="4" w:space="0" w:color="auto"/>
            </w:tcBorders>
            <w:shd w:val="clear" w:color="auto" w:fill="auto"/>
            <w:noWrap/>
            <w:vAlign w:val="center"/>
            <w:hideMark/>
          </w:tcPr>
          <w:p w14:paraId="0CC1B0F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0,17766</w:t>
            </w:r>
          </w:p>
        </w:tc>
        <w:tc>
          <w:tcPr>
            <w:tcW w:w="734" w:type="dxa"/>
            <w:tcBorders>
              <w:top w:val="nil"/>
              <w:left w:val="nil"/>
              <w:bottom w:val="single" w:sz="4" w:space="0" w:color="auto"/>
              <w:right w:val="single" w:sz="4" w:space="0" w:color="auto"/>
            </w:tcBorders>
            <w:shd w:val="clear" w:color="auto" w:fill="auto"/>
            <w:noWrap/>
            <w:vAlign w:val="center"/>
            <w:hideMark/>
          </w:tcPr>
          <w:p w14:paraId="7DAFC1E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6</w:t>
            </w:r>
          </w:p>
        </w:tc>
        <w:tc>
          <w:tcPr>
            <w:tcW w:w="932" w:type="dxa"/>
            <w:tcBorders>
              <w:top w:val="nil"/>
              <w:left w:val="nil"/>
              <w:bottom w:val="single" w:sz="4" w:space="0" w:color="auto"/>
              <w:right w:val="single" w:sz="4" w:space="0" w:color="auto"/>
            </w:tcBorders>
            <w:shd w:val="clear" w:color="auto" w:fill="auto"/>
            <w:noWrap/>
            <w:vAlign w:val="center"/>
            <w:hideMark/>
          </w:tcPr>
          <w:p w14:paraId="5AAEE5F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1,27600</w:t>
            </w:r>
          </w:p>
        </w:tc>
        <w:tc>
          <w:tcPr>
            <w:tcW w:w="681" w:type="dxa"/>
            <w:tcBorders>
              <w:top w:val="nil"/>
              <w:left w:val="nil"/>
              <w:bottom w:val="single" w:sz="4" w:space="0" w:color="auto"/>
              <w:right w:val="single" w:sz="4" w:space="0" w:color="auto"/>
            </w:tcBorders>
            <w:shd w:val="clear" w:color="auto" w:fill="auto"/>
            <w:noWrap/>
            <w:vAlign w:val="center"/>
            <w:hideMark/>
          </w:tcPr>
          <w:p w14:paraId="02B99C0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16</w:t>
            </w:r>
          </w:p>
        </w:tc>
        <w:tc>
          <w:tcPr>
            <w:tcW w:w="931" w:type="dxa"/>
            <w:tcBorders>
              <w:top w:val="nil"/>
              <w:left w:val="nil"/>
              <w:bottom w:val="single" w:sz="4" w:space="0" w:color="auto"/>
              <w:right w:val="single" w:sz="4" w:space="0" w:color="auto"/>
            </w:tcBorders>
            <w:shd w:val="clear" w:color="auto" w:fill="auto"/>
            <w:noWrap/>
            <w:vAlign w:val="center"/>
            <w:hideMark/>
          </w:tcPr>
          <w:p w14:paraId="25A3D48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0,14491</w:t>
            </w:r>
          </w:p>
        </w:tc>
        <w:tc>
          <w:tcPr>
            <w:tcW w:w="931" w:type="dxa"/>
            <w:tcBorders>
              <w:top w:val="nil"/>
              <w:left w:val="nil"/>
              <w:bottom w:val="single" w:sz="4" w:space="0" w:color="auto"/>
              <w:right w:val="single" w:sz="4" w:space="0" w:color="auto"/>
            </w:tcBorders>
            <w:shd w:val="clear" w:color="auto" w:fill="auto"/>
            <w:noWrap/>
            <w:vAlign w:val="center"/>
            <w:hideMark/>
          </w:tcPr>
          <w:p w14:paraId="191DB91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16</w:t>
            </w:r>
          </w:p>
        </w:tc>
        <w:tc>
          <w:tcPr>
            <w:tcW w:w="931" w:type="dxa"/>
            <w:tcBorders>
              <w:top w:val="nil"/>
              <w:left w:val="nil"/>
              <w:bottom w:val="single" w:sz="4" w:space="0" w:color="auto"/>
              <w:right w:val="single" w:sz="4" w:space="0" w:color="auto"/>
            </w:tcBorders>
            <w:shd w:val="clear" w:color="auto" w:fill="auto"/>
            <w:noWrap/>
            <w:vAlign w:val="center"/>
            <w:hideMark/>
          </w:tcPr>
          <w:p w14:paraId="24522A4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0,34761</w:t>
            </w:r>
          </w:p>
        </w:tc>
        <w:tc>
          <w:tcPr>
            <w:tcW w:w="681" w:type="dxa"/>
            <w:tcBorders>
              <w:top w:val="nil"/>
              <w:left w:val="nil"/>
              <w:bottom w:val="single" w:sz="4" w:space="0" w:color="auto"/>
              <w:right w:val="single" w:sz="4" w:space="0" w:color="auto"/>
            </w:tcBorders>
            <w:shd w:val="clear" w:color="auto" w:fill="auto"/>
            <w:noWrap/>
            <w:vAlign w:val="center"/>
            <w:hideMark/>
          </w:tcPr>
          <w:p w14:paraId="7F2CC2D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9</w:t>
            </w:r>
          </w:p>
        </w:tc>
      </w:tr>
      <w:tr w:rsidR="00CD4510" w:rsidRPr="00AD6024" w14:paraId="4FEBF803"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6323667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w:t>
            </w:r>
          </w:p>
        </w:tc>
        <w:tc>
          <w:tcPr>
            <w:tcW w:w="974" w:type="dxa"/>
            <w:vMerge/>
            <w:tcBorders>
              <w:top w:val="nil"/>
              <w:left w:val="single" w:sz="4" w:space="0" w:color="auto"/>
              <w:bottom w:val="double" w:sz="6" w:space="0" w:color="000000"/>
              <w:right w:val="single" w:sz="4" w:space="0" w:color="auto"/>
            </w:tcBorders>
            <w:vAlign w:val="center"/>
            <w:hideMark/>
          </w:tcPr>
          <w:p w14:paraId="601DE26D" w14:textId="77777777" w:rsidR="00CD4510" w:rsidRPr="00AD6024" w:rsidRDefault="00CD4510" w:rsidP="0056707D">
            <w:pPr>
              <w:rPr>
                <w:rFonts w:ascii="Times New Roman" w:hAnsi="Times New Roman" w:cs="Times New Roman"/>
                <w:color w:val="000000"/>
                <w:sz w:val="22"/>
                <w:szCs w:val="22"/>
              </w:rPr>
            </w:pP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7584669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ACM2</w:t>
            </w:r>
          </w:p>
        </w:tc>
        <w:tc>
          <w:tcPr>
            <w:tcW w:w="1267" w:type="dxa"/>
            <w:tcBorders>
              <w:top w:val="nil"/>
              <w:left w:val="nil"/>
              <w:bottom w:val="single" w:sz="4" w:space="0" w:color="auto"/>
              <w:right w:val="single" w:sz="4" w:space="0" w:color="auto"/>
            </w:tcBorders>
            <w:shd w:val="clear" w:color="auto" w:fill="auto"/>
            <w:noWrap/>
            <w:vAlign w:val="center"/>
            <w:hideMark/>
          </w:tcPr>
          <w:p w14:paraId="73604D0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5078CD5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0,77766</w:t>
            </w:r>
          </w:p>
        </w:tc>
        <w:tc>
          <w:tcPr>
            <w:tcW w:w="734" w:type="dxa"/>
            <w:tcBorders>
              <w:top w:val="nil"/>
              <w:left w:val="nil"/>
              <w:bottom w:val="single" w:sz="4" w:space="0" w:color="auto"/>
              <w:right w:val="single" w:sz="4" w:space="0" w:color="auto"/>
            </w:tcBorders>
            <w:shd w:val="clear" w:color="auto" w:fill="auto"/>
            <w:noWrap/>
            <w:vAlign w:val="center"/>
            <w:hideMark/>
          </w:tcPr>
          <w:p w14:paraId="456AE99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w:t>
            </w:r>
          </w:p>
        </w:tc>
        <w:tc>
          <w:tcPr>
            <w:tcW w:w="1004" w:type="dxa"/>
            <w:tcBorders>
              <w:top w:val="nil"/>
              <w:left w:val="nil"/>
              <w:bottom w:val="single" w:sz="4" w:space="0" w:color="auto"/>
              <w:right w:val="single" w:sz="4" w:space="0" w:color="auto"/>
            </w:tcBorders>
            <w:shd w:val="clear" w:color="auto" w:fill="auto"/>
            <w:noWrap/>
            <w:vAlign w:val="center"/>
            <w:hideMark/>
          </w:tcPr>
          <w:p w14:paraId="3190DF7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0,17400</w:t>
            </w:r>
          </w:p>
        </w:tc>
        <w:tc>
          <w:tcPr>
            <w:tcW w:w="734" w:type="dxa"/>
            <w:tcBorders>
              <w:top w:val="nil"/>
              <w:left w:val="nil"/>
              <w:bottom w:val="single" w:sz="4" w:space="0" w:color="auto"/>
              <w:right w:val="single" w:sz="4" w:space="0" w:color="auto"/>
            </w:tcBorders>
            <w:shd w:val="clear" w:color="auto" w:fill="auto"/>
            <w:noWrap/>
            <w:vAlign w:val="center"/>
            <w:hideMark/>
          </w:tcPr>
          <w:p w14:paraId="1DD8966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w:t>
            </w:r>
          </w:p>
        </w:tc>
        <w:tc>
          <w:tcPr>
            <w:tcW w:w="932" w:type="dxa"/>
            <w:tcBorders>
              <w:top w:val="nil"/>
              <w:left w:val="nil"/>
              <w:bottom w:val="single" w:sz="4" w:space="0" w:color="auto"/>
              <w:right w:val="single" w:sz="4" w:space="0" w:color="auto"/>
            </w:tcBorders>
            <w:shd w:val="clear" w:color="auto" w:fill="auto"/>
            <w:noWrap/>
            <w:vAlign w:val="center"/>
            <w:hideMark/>
          </w:tcPr>
          <w:p w14:paraId="190E57D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1,25641</w:t>
            </w:r>
          </w:p>
        </w:tc>
        <w:tc>
          <w:tcPr>
            <w:tcW w:w="681" w:type="dxa"/>
            <w:tcBorders>
              <w:top w:val="nil"/>
              <w:left w:val="nil"/>
              <w:bottom w:val="single" w:sz="4" w:space="0" w:color="auto"/>
              <w:right w:val="single" w:sz="4" w:space="0" w:color="auto"/>
            </w:tcBorders>
            <w:shd w:val="clear" w:color="auto" w:fill="auto"/>
            <w:noWrap/>
            <w:vAlign w:val="center"/>
            <w:hideMark/>
          </w:tcPr>
          <w:p w14:paraId="564CA0F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14</w:t>
            </w:r>
          </w:p>
        </w:tc>
        <w:tc>
          <w:tcPr>
            <w:tcW w:w="931" w:type="dxa"/>
            <w:tcBorders>
              <w:top w:val="nil"/>
              <w:left w:val="nil"/>
              <w:bottom w:val="single" w:sz="4" w:space="0" w:color="auto"/>
              <w:right w:val="single" w:sz="4" w:space="0" w:color="auto"/>
            </w:tcBorders>
            <w:shd w:val="clear" w:color="auto" w:fill="auto"/>
            <w:noWrap/>
            <w:vAlign w:val="center"/>
            <w:hideMark/>
          </w:tcPr>
          <w:p w14:paraId="54C7A64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0,14336</w:t>
            </w:r>
          </w:p>
        </w:tc>
        <w:tc>
          <w:tcPr>
            <w:tcW w:w="931" w:type="dxa"/>
            <w:tcBorders>
              <w:top w:val="nil"/>
              <w:left w:val="nil"/>
              <w:bottom w:val="single" w:sz="4" w:space="0" w:color="auto"/>
              <w:right w:val="single" w:sz="4" w:space="0" w:color="auto"/>
            </w:tcBorders>
            <w:shd w:val="clear" w:color="auto" w:fill="auto"/>
            <w:noWrap/>
            <w:vAlign w:val="center"/>
            <w:hideMark/>
          </w:tcPr>
          <w:p w14:paraId="0A42D26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14</w:t>
            </w:r>
          </w:p>
        </w:tc>
        <w:tc>
          <w:tcPr>
            <w:tcW w:w="931" w:type="dxa"/>
            <w:tcBorders>
              <w:top w:val="nil"/>
              <w:left w:val="nil"/>
              <w:bottom w:val="single" w:sz="4" w:space="0" w:color="auto"/>
              <w:right w:val="single" w:sz="4" w:space="0" w:color="auto"/>
            </w:tcBorders>
            <w:shd w:val="clear" w:color="auto" w:fill="auto"/>
            <w:noWrap/>
            <w:vAlign w:val="center"/>
            <w:hideMark/>
          </w:tcPr>
          <w:p w14:paraId="408D8BE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0,33937</w:t>
            </w:r>
          </w:p>
        </w:tc>
        <w:tc>
          <w:tcPr>
            <w:tcW w:w="681" w:type="dxa"/>
            <w:tcBorders>
              <w:top w:val="nil"/>
              <w:left w:val="nil"/>
              <w:bottom w:val="single" w:sz="4" w:space="0" w:color="auto"/>
              <w:right w:val="single" w:sz="4" w:space="0" w:color="auto"/>
            </w:tcBorders>
            <w:shd w:val="clear" w:color="auto" w:fill="auto"/>
            <w:noWrap/>
            <w:vAlign w:val="center"/>
            <w:hideMark/>
          </w:tcPr>
          <w:p w14:paraId="113C433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13</w:t>
            </w:r>
          </w:p>
        </w:tc>
      </w:tr>
      <w:tr w:rsidR="00CD4510" w:rsidRPr="00AD6024" w14:paraId="42D63933" w14:textId="77777777" w:rsidTr="00CD4510">
        <w:trPr>
          <w:trHeight w:val="20"/>
          <w:jc w:val="center"/>
        </w:trPr>
        <w:tc>
          <w:tcPr>
            <w:tcW w:w="485" w:type="dxa"/>
            <w:tcBorders>
              <w:top w:val="nil"/>
              <w:left w:val="single" w:sz="4" w:space="0" w:color="auto"/>
              <w:bottom w:val="double" w:sz="6" w:space="0" w:color="auto"/>
              <w:right w:val="single" w:sz="4" w:space="0" w:color="auto"/>
            </w:tcBorders>
            <w:shd w:val="clear" w:color="auto" w:fill="auto"/>
            <w:noWrap/>
            <w:vAlign w:val="center"/>
            <w:hideMark/>
          </w:tcPr>
          <w:p w14:paraId="2A96732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12</w:t>
            </w:r>
          </w:p>
        </w:tc>
        <w:tc>
          <w:tcPr>
            <w:tcW w:w="974" w:type="dxa"/>
            <w:vMerge/>
            <w:tcBorders>
              <w:top w:val="nil"/>
              <w:left w:val="single" w:sz="4" w:space="0" w:color="auto"/>
              <w:bottom w:val="double" w:sz="6" w:space="0" w:color="000000"/>
              <w:right w:val="single" w:sz="4" w:space="0" w:color="auto"/>
            </w:tcBorders>
            <w:vAlign w:val="center"/>
            <w:hideMark/>
          </w:tcPr>
          <w:p w14:paraId="68CCF78F"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double" w:sz="6" w:space="0" w:color="000000"/>
              <w:right w:val="single" w:sz="4" w:space="0" w:color="auto"/>
            </w:tcBorders>
            <w:vAlign w:val="center"/>
            <w:hideMark/>
          </w:tcPr>
          <w:p w14:paraId="1A4218F8"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double" w:sz="6" w:space="0" w:color="auto"/>
              <w:right w:val="single" w:sz="4" w:space="0" w:color="auto"/>
            </w:tcBorders>
            <w:shd w:val="clear" w:color="auto" w:fill="auto"/>
            <w:noWrap/>
            <w:vAlign w:val="center"/>
            <w:hideMark/>
          </w:tcPr>
          <w:p w14:paraId="74C4AAC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double" w:sz="6" w:space="0" w:color="auto"/>
              <w:right w:val="single" w:sz="4" w:space="0" w:color="auto"/>
            </w:tcBorders>
            <w:shd w:val="clear" w:color="auto" w:fill="auto"/>
            <w:noWrap/>
            <w:vAlign w:val="center"/>
            <w:hideMark/>
          </w:tcPr>
          <w:p w14:paraId="37D84F1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0,77908</w:t>
            </w:r>
          </w:p>
        </w:tc>
        <w:tc>
          <w:tcPr>
            <w:tcW w:w="734" w:type="dxa"/>
            <w:tcBorders>
              <w:top w:val="nil"/>
              <w:left w:val="nil"/>
              <w:bottom w:val="double" w:sz="6" w:space="0" w:color="auto"/>
              <w:right w:val="single" w:sz="4" w:space="0" w:color="auto"/>
            </w:tcBorders>
            <w:shd w:val="clear" w:color="auto" w:fill="auto"/>
            <w:noWrap/>
            <w:vAlign w:val="center"/>
            <w:hideMark/>
          </w:tcPr>
          <w:p w14:paraId="005FD5A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4</w:t>
            </w:r>
          </w:p>
        </w:tc>
        <w:tc>
          <w:tcPr>
            <w:tcW w:w="1004" w:type="dxa"/>
            <w:tcBorders>
              <w:top w:val="nil"/>
              <w:left w:val="nil"/>
              <w:bottom w:val="double" w:sz="6" w:space="0" w:color="auto"/>
              <w:right w:val="single" w:sz="4" w:space="0" w:color="auto"/>
            </w:tcBorders>
            <w:shd w:val="clear" w:color="auto" w:fill="auto"/>
            <w:noWrap/>
            <w:vAlign w:val="center"/>
            <w:hideMark/>
          </w:tcPr>
          <w:p w14:paraId="7793C0B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0,17719</w:t>
            </w:r>
          </w:p>
        </w:tc>
        <w:tc>
          <w:tcPr>
            <w:tcW w:w="734" w:type="dxa"/>
            <w:tcBorders>
              <w:top w:val="nil"/>
              <w:left w:val="nil"/>
              <w:bottom w:val="double" w:sz="6" w:space="0" w:color="auto"/>
              <w:right w:val="single" w:sz="4" w:space="0" w:color="auto"/>
            </w:tcBorders>
            <w:shd w:val="clear" w:color="auto" w:fill="auto"/>
            <w:noWrap/>
            <w:vAlign w:val="center"/>
            <w:hideMark/>
          </w:tcPr>
          <w:p w14:paraId="7A54A83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7</w:t>
            </w:r>
          </w:p>
        </w:tc>
        <w:tc>
          <w:tcPr>
            <w:tcW w:w="932" w:type="dxa"/>
            <w:tcBorders>
              <w:top w:val="nil"/>
              <w:left w:val="nil"/>
              <w:bottom w:val="double" w:sz="6" w:space="0" w:color="auto"/>
              <w:right w:val="single" w:sz="4" w:space="0" w:color="auto"/>
            </w:tcBorders>
            <w:shd w:val="clear" w:color="auto" w:fill="auto"/>
            <w:noWrap/>
            <w:vAlign w:val="center"/>
            <w:hideMark/>
          </w:tcPr>
          <w:p w14:paraId="1CC5FA3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1,25426</w:t>
            </w:r>
          </w:p>
        </w:tc>
        <w:tc>
          <w:tcPr>
            <w:tcW w:w="681" w:type="dxa"/>
            <w:tcBorders>
              <w:top w:val="nil"/>
              <w:left w:val="nil"/>
              <w:bottom w:val="double" w:sz="6" w:space="0" w:color="auto"/>
              <w:right w:val="single" w:sz="4" w:space="0" w:color="auto"/>
            </w:tcBorders>
            <w:shd w:val="clear" w:color="auto" w:fill="auto"/>
            <w:noWrap/>
            <w:vAlign w:val="center"/>
            <w:hideMark/>
          </w:tcPr>
          <w:p w14:paraId="721C8DF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w:t>
            </w:r>
          </w:p>
        </w:tc>
        <w:tc>
          <w:tcPr>
            <w:tcW w:w="931" w:type="dxa"/>
            <w:tcBorders>
              <w:top w:val="nil"/>
              <w:left w:val="nil"/>
              <w:bottom w:val="double" w:sz="6" w:space="0" w:color="auto"/>
              <w:right w:val="single" w:sz="4" w:space="0" w:color="auto"/>
            </w:tcBorders>
            <w:shd w:val="clear" w:color="auto" w:fill="auto"/>
            <w:noWrap/>
            <w:vAlign w:val="center"/>
            <w:hideMark/>
          </w:tcPr>
          <w:p w14:paraId="4C7ECD8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0,14223</w:t>
            </w:r>
          </w:p>
        </w:tc>
        <w:tc>
          <w:tcPr>
            <w:tcW w:w="931" w:type="dxa"/>
            <w:tcBorders>
              <w:top w:val="nil"/>
              <w:left w:val="nil"/>
              <w:bottom w:val="double" w:sz="6" w:space="0" w:color="auto"/>
              <w:right w:val="single" w:sz="4" w:space="0" w:color="auto"/>
            </w:tcBorders>
            <w:shd w:val="clear" w:color="auto" w:fill="auto"/>
            <w:noWrap/>
            <w:vAlign w:val="center"/>
            <w:hideMark/>
          </w:tcPr>
          <w:p w14:paraId="379F0EC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10</w:t>
            </w:r>
          </w:p>
        </w:tc>
        <w:tc>
          <w:tcPr>
            <w:tcW w:w="931" w:type="dxa"/>
            <w:tcBorders>
              <w:top w:val="nil"/>
              <w:left w:val="nil"/>
              <w:bottom w:val="double" w:sz="6" w:space="0" w:color="auto"/>
              <w:right w:val="single" w:sz="4" w:space="0" w:color="auto"/>
            </w:tcBorders>
            <w:shd w:val="clear" w:color="auto" w:fill="auto"/>
            <w:noWrap/>
            <w:vAlign w:val="center"/>
            <w:hideMark/>
          </w:tcPr>
          <w:p w14:paraId="6C07C41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0,34258</w:t>
            </w:r>
          </w:p>
        </w:tc>
        <w:tc>
          <w:tcPr>
            <w:tcW w:w="681" w:type="dxa"/>
            <w:tcBorders>
              <w:top w:val="nil"/>
              <w:left w:val="nil"/>
              <w:bottom w:val="double" w:sz="6" w:space="0" w:color="auto"/>
              <w:right w:val="single" w:sz="4" w:space="0" w:color="auto"/>
            </w:tcBorders>
            <w:shd w:val="clear" w:color="auto" w:fill="auto"/>
            <w:noWrap/>
            <w:vAlign w:val="center"/>
            <w:hideMark/>
          </w:tcPr>
          <w:p w14:paraId="00FB46C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12</w:t>
            </w:r>
          </w:p>
        </w:tc>
      </w:tr>
      <w:tr w:rsidR="00CD4510" w:rsidRPr="00AD6024" w14:paraId="1A3D7A2F"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F5D204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13</w:t>
            </w: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2AB7B44" w14:textId="77777777" w:rsidR="00CD4510" w:rsidRPr="00AD6024" w:rsidRDefault="00CD4510" w:rsidP="0056707D">
            <w:pPr>
              <w:jc w:val="center"/>
              <w:rPr>
                <w:rFonts w:ascii="Times New Roman" w:hAnsi="Times New Roman" w:cs="Times New Roman"/>
                <w:color w:val="000000"/>
                <w:sz w:val="22"/>
                <w:szCs w:val="22"/>
              </w:rPr>
            </w:pPr>
            <w:proofErr w:type="spellStart"/>
            <w:r w:rsidRPr="00AD6024">
              <w:rPr>
                <w:rFonts w:ascii="Times New Roman" w:hAnsi="Times New Roman" w:cs="Times New Roman"/>
                <w:color w:val="000000"/>
                <w:sz w:val="22"/>
                <w:szCs w:val="22"/>
              </w:rPr>
              <w:t>Morr</w:t>
            </w:r>
            <w:proofErr w:type="spellEnd"/>
          </w:p>
        </w:tc>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A499C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YSU</w:t>
            </w:r>
          </w:p>
        </w:tc>
        <w:tc>
          <w:tcPr>
            <w:tcW w:w="1267" w:type="dxa"/>
            <w:tcBorders>
              <w:top w:val="nil"/>
              <w:left w:val="nil"/>
              <w:bottom w:val="single" w:sz="4" w:space="0" w:color="auto"/>
              <w:right w:val="single" w:sz="4" w:space="0" w:color="auto"/>
            </w:tcBorders>
            <w:shd w:val="clear" w:color="auto" w:fill="auto"/>
            <w:noWrap/>
            <w:vAlign w:val="center"/>
            <w:hideMark/>
          </w:tcPr>
          <w:p w14:paraId="70AC120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143B785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0,67847</w:t>
            </w:r>
          </w:p>
        </w:tc>
        <w:tc>
          <w:tcPr>
            <w:tcW w:w="734" w:type="dxa"/>
            <w:tcBorders>
              <w:top w:val="nil"/>
              <w:left w:val="nil"/>
              <w:bottom w:val="single" w:sz="4" w:space="0" w:color="auto"/>
              <w:right w:val="single" w:sz="4" w:space="0" w:color="auto"/>
            </w:tcBorders>
            <w:shd w:val="clear" w:color="auto" w:fill="auto"/>
            <w:noWrap/>
            <w:vAlign w:val="center"/>
            <w:hideMark/>
          </w:tcPr>
          <w:p w14:paraId="48859D6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26</w:t>
            </w:r>
          </w:p>
        </w:tc>
        <w:tc>
          <w:tcPr>
            <w:tcW w:w="1004" w:type="dxa"/>
            <w:tcBorders>
              <w:top w:val="nil"/>
              <w:left w:val="nil"/>
              <w:bottom w:val="single" w:sz="4" w:space="0" w:color="auto"/>
              <w:right w:val="single" w:sz="4" w:space="0" w:color="auto"/>
            </w:tcBorders>
            <w:shd w:val="clear" w:color="auto" w:fill="auto"/>
            <w:noWrap/>
            <w:vAlign w:val="center"/>
            <w:hideMark/>
          </w:tcPr>
          <w:p w14:paraId="48F4E19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0,17604</w:t>
            </w:r>
          </w:p>
        </w:tc>
        <w:tc>
          <w:tcPr>
            <w:tcW w:w="734" w:type="dxa"/>
            <w:tcBorders>
              <w:top w:val="nil"/>
              <w:left w:val="nil"/>
              <w:bottom w:val="single" w:sz="4" w:space="0" w:color="auto"/>
              <w:right w:val="single" w:sz="4" w:space="0" w:color="auto"/>
            </w:tcBorders>
            <w:shd w:val="clear" w:color="auto" w:fill="auto"/>
            <w:noWrap/>
            <w:vAlign w:val="center"/>
            <w:hideMark/>
          </w:tcPr>
          <w:p w14:paraId="757F683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9</w:t>
            </w:r>
          </w:p>
        </w:tc>
        <w:tc>
          <w:tcPr>
            <w:tcW w:w="932" w:type="dxa"/>
            <w:tcBorders>
              <w:top w:val="nil"/>
              <w:left w:val="nil"/>
              <w:bottom w:val="single" w:sz="4" w:space="0" w:color="auto"/>
              <w:right w:val="single" w:sz="4" w:space="0" w:color="auto"/>
            </w:tcBorders>
            <w:shd w:val="clear" w:color="auto" w:fill="auto"/>
            <w:noWrap/>
            <w:vAlign w:val="center"/>
            <w:hideMark/>
          </w:tcPr>
          <w:p w14:paraId="33CF258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2,20891</w:t>
            </w:r>
          </w:p>
        </w:tc>
        <w:tc>
          <w:tcPr>
            <w:tcW w:w="681" w:type="dxa"/>
            <w:tcBorders>
              <w:top w:val="nil"/>
              <w:left w:val="nil"/>
              <w:bottom w:val="single" w:sz="4" w:space="0" w:color="auto"/>
              <w:right w:val="single" w:sz="4" w:space="0" w:color="auto"/>
            </w:tcBorders>
            <w:shd w:val="clear" w:color="auto" w:fill="auto"/>
            <w:noWrap/>
            <w:vAlign w:val="center"/>
            <w:hideMark/>
          </w:tcPr>
          <w:p w14:paraId="2CDFBAC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25</w:t>
            </w:r>
          </w:p>
        </w:tc>
        <w:tc>
          <w:tcPr>
            <w:tcW w:w="931" w:type="dxa"/>
            <w:tcBorders>
              <w:top w:val="nil"/>
              <w:left w:val="nil"/>
              <w:bottom w:val="single" w:sz="4" w:space="0" w:color="auto"/>
              <w:right w:val="single" w:sz="4" w:space="0" w:color="auto"/>
            </w:tcBorders>
            <w:shd w:val="clear" w:color="auto" w:fill="auto"/>
            <w:noWrap/>
            <w:vAlign w:val="center"/>
            <w:hideMark/>
          </w:tcPr>
          <w:p w14:paraId="1E0D657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0,27936</w:t>
            </w:r>
          </w:p>
        </w:tc>
        <w:tc>
          <w:tcPr>
            <w:tcW w:w="931" w:type="dxa"/>
            <w:tcBorders>
              <w:top w:val="nil"/>
              <w:left w:val="nil"/>
              <w:bottom w:val="single" w:sz="4" w:space="0" w:color="auto"/>
              <w:right w:val="single" w:sz="4" w:space="0" w:color="auto"/>
            </w:tcBorders>
            <w:shd w:val="clear" w:color="auto" w:fill="auto"/>
            <w:noWrap/>
            <w:vAlign w:val="center"/>
            <w:hideMark/>
          </w:tcPr>
          <w:p w14:paraId="02FA8C2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26</w:t>
            </w:r>
          </w:p>
        </w:tc>
        <w:tc>
          <w:tcPr>
            <w:tcW w:w="931" w:type="dxa"/>
            <w:tcBorders>
              <w:top w:val="nil"/>
              <w:left w:val="nil"/>
              <w:bottom w:val="single" w:sz="4" w:space="0" w:color="auto"/>
              <w:right w:val="single" w:sz="4" w:space="0" w:color="auto"/>
            </w:tcBorders>
            <w:shd w:val="clear" w:color="auto" w:fill="auto"/>
            <w:noWrap/>
            <w:vAlign w:val="center"/>
            <w:hideMark/>
          </w:tcPr>
          <w:p w14:paraId="60DE982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0,42526</w:t>
            </w:r>
          </w:p>
        </w:tc>
        <w:tc>
          <w:tcPr>
            <w:tcW w:w="681" w:type="dxa"/>
            <w:tcBorders>
              <w:top w:val="nil"/>
              <w:left w:val="nil"/>
              <w:bottom w:val="single" w:sz="4" w:space="0" w:color="auto"/>
              <w:right w:val="single" w:sz="4" w:space="0" w:color="auto"/>
            </w:tcBorders>
            <w:shd w:val="clear" w:color="auto" w:fill="auto"/>
            <w:noWrap/>
            <w:vAlign w:val="center"/>
            <w:hideMark/>
          </w:tcPr>
          <w:p w14:paraId="56807CB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6</w:t>
            </w:r>
          </w:p>
        </w:tc>
      </w:tr>
      <w:tr w:rsidR="00CD4510" w:rsidRPr="00AD6024" w14:paraId="2506B96E"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38520A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14</w:t>
            </w:r>
          </w:p>
        </w:tc>
        <w:tc>
          <w:tcPr>
            <w:tcW w:w="974" w:type="dxa"/>
            <w:vMerge/>
            <w:tcBorders>
              <w:top w:val="nil"/>
              <w:left w:val="single" w:sz="4" w:space="0" w:color="auto"/>
              <w:bottom w:val="double" w:sz="6" w:space="0" w:color="000000"/>
              <w:right w:val="single" w:sz="4" w:space="0" w:color="auto"/>
            </w:tcBorders>
            <w:vAlign w:val="center"/>
            <w:hideMark/>
          </w:tcPr>
          <w:p w14:paraId="6542C716"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14:paraId="4DDC9313"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single" w:sz="4" w:space="0" w:color="auto"/>
              <w:right w:val="single" w:sz="4" w:space="0" w:color="auto"/>
            </w:tcBorders>
            <w:shd w:val="clear" w:color="auto" w:fill="auto"/>
            <w:noWrap/>
            <w:vAlign w:val="center"/>
            <w:hideMark/>
          </w:tcPr>
          <w:p w14:paraId="220311F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single" w:sz="4" w:space="0" w:color="auto"/>
              <w:right w:val="single" w:sz="4" w:space="0" w:color="auto"/>
            </w:tcBorders>
            <w:shd w:val="clear" w:color="auto" w:fill="auto"/>
            <w:noWrap/>
            <w:vAlign w:val="center"/>
            <w:hideMark/>
          </w:tcPr>
          <w:p w14:paraId="6AD46D2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0,70833</w:t>
            </w:r>
          </w:p>
        </w:tc>
        <w:tc>
          <w:tcPr>
            <w:tcW w:w="734" w:type="dxa"/>
            <w:tcBorders>
              <w:top w:val="nil"/>
              <w:left w:val="nil"/>
              <w:bottom w:val="single" w:sz="4" w:space="0" w:color="auto"/>
              <w:right w:val="single" w:sz="4" w:space="0" w:color="auto"/>
            </w:tcBorders>
            <w:shd w:val="clear" w:color="auto" w:fill="auto"/>
            <w:noWrap/>
            <w:vAlign w:val="center"/>
            <w:hideMark/>
          </w:tcPr>
          <w:p w14:paraId="726C046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25</w:t>
            </w:r>
          </w:p>
        </w:tc>
        <w:tc>
          <w:tcPr>
            <w:tcW w:w="1004" w:type="dxa"/>
            <w:tcBorders>
              <w:top w:val="nil"/>
              <w:left w:val="nil"/>
              <w:bottom w:val="single" w:sz="4" w:space="0" w:color="auto"/>
              <w:right w:val="single" w:sz="4" w:space="0" w:color="auto"/>
            </w:tcBorders>
            <w:shd w:val="clear" w:color="auto" w:fill="auto"/>
            <w:noWrap/>
            <w:vAlign w:val="center"/>
            <w:hideMark/>
          </w:tcPr>
          <w:p w14:paraId="34F2974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0,22312</w:t>
            </w:r>
          </w:p>
        </w:tc>
        <w:tc>
          <w:tcPr>
            <w:tcW w:w="734" w:type="dxa"/>
            <w:tcBorders>
              <w:top w:val="nil"/>
              <w:left w:val="nil"/>
              <w:bottom w:val="single" w:sz="4" w:space="0" w:color="auto"/>
              <w:right w:val="single" w:sz="4" w:space="0" w:color="auto"/>
            </w:tcBorders>
            <w:shd w:val="clear" w:color="auto" w:fill="auto"/>
            <w:noWrap/>
            <w:vAlign w:val="center"/>
            <w:hideMark/>
          </w:tcPr>
          <w:p w14:paraId="59A3266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4</w:t>
            </w:r>
          </w:p>
        </w:tc>
        <w:tc>
          <w:tcPr>
            <w:tcW w:w="932" w:type="dxa"/>
            <w:tcBorders>
              <w:top w:val="nil"/>
              <w:left w:val="nil"/>
              <w:bottom w:val="single" w:sz="4" w:space="0" w:color="auto"/>
              <w:right w:val="single" w:sz="4" w:space="0" w:color="auto"/>
            </w:tcBorders>
            <w:shd w:val="clear" w:color="auto" w:fill="auto"/>
            <w:noWrap/>
            <w:vAlign w:val="center"/>
            <w:hideMark/>
          </w:tcPr>
          <w:p w14:paraId="63046D6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2,16865</w:t>
            </w:r>
          </w:p>
        </w:tc>
        <w:tc>
          <w:tcPr>
            <w:tcW w:w="681" w:type="dxa"/>
            <w:tcBorders>
              <w:top w:val="nil"/>
              <w:left w:val="nil"/>
              <w:bottom w:val="single" w:sz="4" w:space="0" w:color="auto"/>
              <w:right w:val="single" w:sz="4" w:space="0" w:color="auto"/>
            </w:tcBorders>
            <w:shd w:val="clear" w:color="auto" w:fill="auto"/>
            <w:noWrap/>
            <w:vAlign w:val="center"/>
            <w:hideMark/>
          </w:tcPr>
          <w:p w14:paraId="3BE595D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24</w:t>
            </w:r>
          </w:p>
        </w:tc>
        <w:tc>
          <w:tcPr>
            <w:tcW w:w="931" w:type="dxa"/>
            <w:tcBorders>
              <w:top w:val="nil"/>
              <w:left w:val="nil"/>
              <w:bottom w:val="single" w:sz="4" w:space="0" w:color="auto"/>
              <w:right w:val="single" w:sz="4" w:space="0" w:color="auto"/>
            </w:tcBorders>
            <w:shd w:val="clear" w:color="auto" w:fill="auto"/>
            <w:noWrap/>
            <w:vAlign w:val="center"/>
            <w:hideMark/>
          </w:tcPr>
          <w:p w14:paraId="71B1D38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0,25819</w:t>
            </w:r>
          </w:p>
        </w:tc>
        <w:tc>
          <w:tcPr>
            <w:tcW w:w="931" w:type="dxa"/>
            <w:tcBorders>
              <w:top w:val="nil"/>
              <w:left w:val="nil"/>
              <w:bottom w:val="single" w:sz="4" w:space="0" w:color="auto"/>
              <w:right w:val="single" w:sz="4" w:space="0" w:color="auto"/>
            </w:tcBorders>
            <w:shd w:val="clear" w:color="auto" w:fill="auto"/>
            <w:noWrap/>
            <w:vAlign w:val="center"/>
            <w:hideMark/>
          </w:tcPr>
          <w:p w14:paraId="4E0E043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25</w:t>
            </w:r>
          </w:p>
        </w:tc>
        <w:tc>
          <w:tcPr>
            <w:tcW w:w="931" w:type="dxa"/>
            <w:tcBorders>
              <w:top w:val="nil"/>
              <w:left w:val="nil"/>
              <w:bottom w:val="single" w:sz="4" w:space="0" w:color="auto"/>
              <w:right w:val="single" w:sz="4" w:space="0" w:color="auto"/>
            </w:tcBorders>
            <w:shd w:val="clear" w:color="auto" w:fill="auto"/>
            <w:noWrap/>
            <w:vAlign w:val="center"/>
            <w:hideMark/>
          </w:tcPr>
          <w:p w14:paraId="0AC4A82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0,52431</w:t>
            </w:r>
          </w:p>
        </w:tc>
        <w:tc>
          <w:tcPr>
            <w:tcW w:w="681" w:type="dxa"/>
            <w:tcBorders>
              <w:top w:val="nil"/>
              <w:left w:val="nil"/>
              <w:bottom w:val="single" w:sz="4" w:space="0" w:color="auto"/>
              <w:right w:val="single" w:sz="4" w:space="0" w:color="auto"/>
            </w:tcBorders>
            <w:shd w:val="clear" w:color="auto" w:fill="auto"/>
            <w:noWrap/>
            <w:vAlign w:val="center"/>
            <w:hideMark/>
          </w:tcPr>
          <w:p w14:paraId="3573581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4</w:t>
            </w:r>
          </w:p>
        </w:tc>
      </w:tr>
      <w:tr w:rsidR="00CD4510" w:rsidRPr="00AD6024" w14:paraId="2BF3F63C"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E04735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15</w:t>
            </w:r>
          </w:p>
        </w:tc>
        <w:tc>
          <w:tcPr>
            <w:tcW w:w="974" w:type="dxa"/>
            <w:vMerge/>
            <w:tcBorders>
              <w:top w:val="nil"/>
              <w:left w:val="single" w:sz="4" w:space="0" w:color="auto"/>
              <w:bottom w:val="double" w:sz="6" w:space="0" w:color="000000"/>
              <w:right w:val="single" w:sz="4" w:space="0" w:color="auto"/>
            </w:tcBorders>
            <w:vAlign w:val="center"/>
            <w:hideMark/>
          </w:tcPr>
          <w:p w14:paraId="5BC9F49F" w14:textId="77777777" w:rsidR="00CD4510" w:rsidRPr="00AD6024" w:rsidRDefault="00CD4510" w:rsidP="0056707D">
            <w:pPr>
              <w:rPr>
                <w:rFonts w:ascii="Times New Roman" w:hAnsi="Times New Roman" w:cs="Times New Roman"/>
                <w:color w:val="000000"/>
                <w:sz w:val="22"/>
                <w:szCs w:val="22"/>
              </w:rPr>
            </w:pP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6DBA690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ACM2</w:t>
            </w:r>
          </w:p>
        </w:tc>
        <w:tc>
          <w:tcPr>
            <w:tcW w:w="1267" w:type="dxa"/>
            <w:tcBorders>
              <w:top w:val="nil"/>
              <w:left w:val="nil"/>
              <w:bottom w:val="single" w:sz="4" w:space="0" w:color="auto"/>
              <w:right w:val="single" w:sz="4" w:space="0" w:color="auto"/>
            </w:tcBorders>
            <w:shd w:val="clear" w:color="auto" w:fill="auto"/>
            <w:noWrap/>
            <w:vAlign w:val="center"/>
            <w:hideMark/>
          </w:tcPr>
          <w:p w14:paraId="235D0A2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435AC8A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0,72639</w:t>
            </w:r>
          </w:p>
        </w:tc>
        <w:tc>
          <w:tcPr>
            <w:tcW w:w="734" w:type="dxa"/>
            <w:tcBorders>
              <w:top w:val="nil"/>
              <w:left w:val="nil"/>
              <w:bottom w:val="single" w:sz="4" w:space="0" w:color="auto"/>
              <w:right w:val="single" w:sz="4" w:space="0" w:color="auto"/>
            </w:tcBorders>
            <w:shd w:val="clear" w:color="auto" w:fill="auto"/>
            <w:noWrap/>
            <w:vAlign w:val="center"/>
            <w:hideMark/>
          </w:tcPr>
          <w:p w14:paraId="0CD012F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24</w:t>
            </w:r>
          </w:p>
        </w:tc>
        <w:tc>
          <w:tcPr>
            <w:tcW w:w="1004" w:type="dxa"/>
            <w:tcBorders>
              <w:top w:val="nil"/>
              <w:left w:val="nil"/>
              <w:bottom w:val="single" w:sz="4" w:space="0" w:color="auto"/>
              <w:right w:val="single" w:sz="4" w:space="0" w:color="auto"/>
            </w:tcBorders>
            <w:shd w:val="clear" w:color="auto" w:fill="auto"/>
            <w:noWrap/>
            <w:vAlign w:val="center"/>
            <w:hideMark/>
          </w:tcPr>
          <w:p w14:paraId="25739FD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0,17555</w:t>
            </w:r>
          </w:p>
        </w:tc>
        <w:tc>
          <w:tcPr>
            <w:tcW w:w="734" w:type="dxa"/>
            <w:tcBorders>
              <w:top w:val="nil"/>
              <w:left w:val="nil"/>
              <w:bottom w:val="single" w:sz="4" w:space="0" w:color="auto"/>
              <w:right w:val="single" w:sz="4" w:space="0" w:color="auto"/>
            </w:tcBorders>
            <w:shd w:val="clear" w:color="auto" w:fill="auto"/>
            <w:noWrap/>
            <w:vAlign w:val="center"/>
            <w:hideMark/>
          </w:tcPr>
          <w:p w14:paraId="5FC6B67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10</w:t>
            </w:r>
          </w:p>
        </w:tc>
        <w:tc>
          <w:tcPr>
            <w:tcW w:w="932" w:type="dxa"/>
            <w:tcBorders>
              <w:top w:val="nil"/>
              <w:left w:val="nil"/>
              <w:bottom w:val="single" w:sz="4" w:space="0" w:color="auto"/>
              <w:right w:val="single" w:sz="4" w:space="0" w:color="auto"/>
            </w:tcBorders>
            <w:shd w:val="clear" w:color="auto" w:fill="auto"/>
            <w:noWrap/>
            <w:vAlign w:val="center"/>
            <w:hideMark/>
          </w:tcPr>
          <w:p w14:paraId="6553E7F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1,76556</w:t>
            </w:r>
          </w:p>
        </w:tc>
        <w:tc>
          <w:tcPr>
            <w:tcW w:w="681" w:type="dxa"/>
            <w:tcBorders>
              <w:top w:val="nil"/>
              <w:left w:val="nil"/>
              <w:bottom w:val="single" w:sz="4" w:space="0" w:color="auto"/>
              <w:right w:val="single" w:sz="4" w:space="0" w:color="auto"/>
            </w:tcBorders>
            <w:shd w:val="clear" w:color="auto" w:fill="auto"/>
            <w:noWrap/>
            <w:vAlign w:val="center"/>
            <w:hideMark/>
          </w:tcPr>
          <w:p w14:paraId="5EF814E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21</w:t>
            </w:r>
          </w:p>
        </w:tc>
        <w:tc>
          <w:tcPr>
            <w:tcW w:w="931" w:type="dxa"/>
            <w:tcBorders>
              <w:top w:val="nil"/>
              <w:left w:val="nil"/>
              <w:bottom w:val="single" w:sz="4" w:space="0" w:color="auto"/>
              <w:right w:val="single" w:sz="4" w:space="0" w:color="auto"/>
            </w:tcBorders>
            <w:shd w:val="clear" w:color="auto" w:fill="auto"/>
            <w:noWrap/>
            <w:vAlign w:val="center"/>
            <w:hideMark/>
          </w:tcPr>
          <w:p w14:paraId="6E45BD2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0,21420</w:t>
            </w:r>
          </w:p>
        </w:tc>
        <w:tc>
          <w:tcPr>
            <w:tcW w:w="931" w:type="dxa"/>
            <w:tcBorders>
              <w:top w:val="nil"/>
              <w:left w:val="nil"/>
              <w:bottom w:val="single" w:sz="4" w:space="0" w:color="auto"/>
              <w:right w:val="single" w:sz="4" w:space="0" w:color="auto"/>
            </w:tcBorders>
            <w:shd w:val="clear" w:color="auto" w:fill="auto"/>
            <w:noWrap/>
            <w:vAlign w:val="center"/>
            <w:hideMark/>
          </w:tcPr>
          <w:p w14:paraId="04764A9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22</w:t>
            </w:r>
          </w:p>
        </w:tc>
        <w:tc>
          <w:tcPr>
            <w:tcW w:w="931" w:type="dxa"/>
            <w:tcBorders>
              <w:top w:val="nil"/>
              <w:left w:val="nil"/>
              <w:bottom w:val="single" w:sz="4" w:space="0" w:color="auto"/>
              <w:right w:val="single" w:sz="4" w:space="0" w:color="auto"/>
            </w:tcBorders>
            <w:shd w:val="clear" w:color="auto" w:fill="auto"/>
            <w:noWrap/>
            <w:vAlign w:val="center"/>
            <w:hideMark/>
          </w:tcPr>
          <w:p w14:paraId="4918A9B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0,39580</w:t>
            </w:r>
          </w:p>
        </w:tc>
        <w:tc>
          <w:tcPr>
            <w:tcW w:w="681" w:type="dxa"/>
            <w:tcBorders>
              <w:top w:val="nil"/>
              <w:left w:val="nil"/>
              <w:bottom w:val="single" w:sz="4" w:space="0" w:color="auto"/>
              <w:right w:val="single" w:sz="4" w:space="0" w:color="auto"/>
            </w:tcBorders>
            <w:shd w:val="clear" w:color="auto" w:fill="auto"/>
            <w:noWrap/>
            <w:vAlign w:val="center"/>
            <w:hideMark/>
          </w:tcPr>
          <w:p w14:paraId="5233E56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7</w:t>
            </w:r>
          </w:p>
        </w:tc>
      </w:tr>
      <w:tr w:rsidR="00CD4510" w:rsidRPr="00AD6024" w14:paraId="34ED6C6E" w14:textId="77777777" w:rsidTr="0056707D">
        <w:trPr>
          <w:trHeight w:val="20"/>
          <w:jc w:val="center"/>
        </w:trPr>
        <w:tc>
          <w:tcPr>
            <w:tcW w:w="485" w:type="dxa"/>
            <w:tcBorders>
              <w:top w:val="nil"/>
              <w:left w:val="single" w:sz="4" w:space="0" w:color="auto"/>
              <w:bottom w:val="double" w:sz="6" w:space="0" w:color="auto"/>
              <w:right w:val="single" w:sz="4" w:space="0" w:color="auto"/>
            </w:tcBorders>
            <w:shd w:val="clear" w:color="auto" w:fill="auto"/>
            <w:noWrap/>
            <w:vAlign w:val="center"/>
            <w:hideMark/>
          </w:tcPr>
          <w:p w14:paraId="493A2B8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16</w:t>
            </w:r>
          </w:p>
        </w:tc>
        <w:tc>
          <w:tcPr>
            <w:tcW w:w="974" w:type="dxa"/>
            <w:vMerge/>
            <w:tcBorders>
              <w:top w:val="nil"/>
              <w:left w:val="single" w:sz="4" w:space="0" w:color="auto"/>
              <w:bottom w:val="double" w:sz="6" w:space="0" w:color="000000"/>
              <w:right w:val="single" w:sz="4" w:space="0" w:color="auto"/>
            </w:tcBorders>
            <w:vAlign w:val="center"/>
            <w:hideMark/>
          </w:tcPr>
          <w:p w14:paraId="57A47158"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double" w:sz="6" w:space="0" w:color="000000"/>
              <w:right w:val="single" w:sz="4" w:space="0" w:color="auto"/>
            </w:tcBorders>
            <w:vAlign w:val="center"/>
            <w:hideMark/>
          </w:tcPr>
          <w:p w14:paraId="5A9D299D"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double" w:sz="6" w:space="0" w:color="auto"/>
              <w:right w:val="single" w:sz="4" w:space="0" w:color="auto"/>
            </w:tcBorders>
            <w:shd w:val="clear" w:color="auto" w:fill="auto"/>
            <w:noWrap/>
            <w:vAlign w:val="center"/>
            <w:hideMark/>
          </w:tcPr>
          <w:p w14:paraId="5A52546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double" w:sz="6" w:space="0" w:color="auto"/>
              <w:right w:val="single" w:sz="4" w:space="0" w:color="auto"/>
            </w:tcBorders>
            <w:shd w:val="clear" w:color="auto" w:fill="auto"/>
            <w:noWrap/>
            <w:vAlign w:val="center"/>
            <w:hideMark/>
          </w:tcPr>
          <w:p w14:paraId="237D1AF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0,74115</w:t>
            </w:r>
          </w:p>
        </w:tc>
        <w:tc>
          <w:tcPr>
            <w:tcW w:w="734" w:type="dxa"/>
            <w:tcBorders>
              <w:top w:val="nil"/>
              <w:left w:val="nil"/>
              <w:bottom w:val="double" w:sz="6" w:space="0" w:color="auto"/>
              <w:right w:val="single" w:sz="4" w:space="0" w:color="auto"/>
            </w:tcBorders>
            <w:shd w:val="clear" w:color="auto" w:fill="auto"/>
            <w:noWrap/>
            <w:vAlign w:val="center"/>
            <w:hideMark/>
          </w:tcPr>
          <w:p w14:paraId="1180088A"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22</w:t>
            </w:r>
          </w:p>
        </w:tc>
        <w:tc>
          <w:tcPr>
            <w:tcW w:w="1004" w:type="dxa"/>
            <w:tcBorders>
              <w:top w:val="nil"/>
              <w:left w:val="nil"/>
              <w:bottom w:val="double" w:sz="6" w:space="0" w:color="auto"/>
              <w:right w:val="single" w:sz="4" w:space="0" w:color="auto"/>
            </w:tcBorders>
            <w:shd w:val="clear" w:color="auto" w:fill="auto"/>
            <w:noWrap/>
            <w:vAlign w:val="center"/>
            <w:hideMark/>
          </w:tcPr>
          <w:p w14:paraId="77D4604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0,20709</w:t>
            </w:r>
          </w:p>
        </w:tc>
        <w:tc>
          <w:tcPr>
            <w:tcW w:w="734" w:type="dxa"/>
            <w:tcBorders>
              <w:top w:val="nil"/>
              <w:left w:val="nil"/>
              <w:bottom w:val="double" w:sz="6" w:space="0" w:color="auto"/>
              <w:right w:val="single" w:sz="4" w:space="0" w:color="auto"/>
            </w:tcBorders>
            <w:shd w:val="clear" w:color="auto" w:fill="auto"/>
            <w:noWrap/>
            <w:vAlign w:val="center"/>
            <w:hideMark/>
          </w:tcPr>
          <w:p w14:paraId="297FB02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5</w:t>
            </w:r>
          </w:p>
        </w:tc>
        <w:tc>
          <w:tcPr>
            <w:tcW w:w="932" w:type="dxa"/>
            <w:tcBorders>
              <w:top w:val="nil"/>
              <w:left w:val="nil"/>
              <w:bottom w:val="double" w:sz="6" w:space="0" w:color="auto"/>
              <w:right w:val="single" w:sz="4" w:space="0" w:color="auto"/>
            </w:tcBorders>
            <w:shd w:val="clear" w:color="auto" w:fill="auto"/>
            <w:noWrap/>
            <w:vAlign w:val="center"/>
            <w:hideMark/>
          </w:tcPr>
          <w:p w14:paraId="2295D94E"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1,78381</w:t>
            </w:r>
          </w:p>
        </w:tc>
        <w:tc>
          <w:tcPr>
            <w:tcW w:w="681" w:type="dxa"/>
            <w:tcBorders>
              <w:top w:val="nil"/>
              <w:left w:val="nil"/>
              <w:bottom w:val="double" w:sz="6" w:space="0" w:color="auto"/>
              <w:right w:val="single" w:sz="4" w:space="0" w:color="auto"/>
            </w:tcBorders>
            <w:shd w:val="clear" w:color="auto" w:fill="auto"/>
            <w:noWrap/>
            <w:vAlign w:val="center"/>
            <w:hideMark/>
          </w:tcPr>
          <w:p w14:paraId="69BE58F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22</w:t>
            </w:r>
          </w:p>
        </w:tc>
        <w:tc>
          <w:tcPr>
            <w:tcW w:w="931" w:type="dxa"/>
            <w:tcBorders>
              <w:top w:val="nil"/>
              <w:left w:val="nil"/>
              <w:bottom w:val="double" w:sz="6" w:space="0" w:color="auto"/>
              <w:right w:val="single" w:sz="4" w:space="0" w:color="auto"/>
            </w:tcBorders>
            <w:shd w:val="clear" w:color="auto" w:fill="auto"/>
            <w:noWrap/>
            <w:vAlign w:val="center"/>
            <w:hideMark/>
          </w:tcPr>
          <w:p w14:paraId="46677DC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0,20516</w:t>
            </w:r>
          </w:p>
        </w:tc>
        <w:tc>
          <w:tcPr>
            <w:tcW w:w="931" w:type="dxa"/>
            <w:tcBorders>
              <w:top w:val="nil"/>
              <w:left w:val="nil"/>
              <w:bottom w:val="double" w:sz="6" w:space="0" w:color="auto"/>
              <w:right w:val="single" w:sz="4" w:space="0" w:color="auto"/>
            </w:tcBorders>
            <w:shd w:val="clear" w:color="auto" w:fill="auto"/>
            <w:noWrap/>
            <w:vAlign w:val="center"/>
            <w:hideMark/>
          </w:tcPr>
          <w:p w14:paraId="0B502B49"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21</w:t>
            </w:r>
          </w:p>
        </w:tc>
        <w:tc>
          <w:tcPr>
            <w:tcW w:w="931" w:type="dxa"/>
            <w:tcBorders>
              <w:top w:val="nil"/>
              <w:left w:val="nil"/>
              <w:bottom w:val="double" w:sz="6" w:space="0" w:color="auto"/>
              <w:right w:val="single" w:sz="4" w:space="0" w:color="auto"/>
            </w:tcBorders>
            <w:shd w:val="clear" w:color="auto" w:fill="auto"/>
            <w:noWrap/>
            <w:vAlign w:val="center"/>
            <w:hideMark/>
          </w:tcPr>
          <w:p w14:paraId="1D993EA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0,45216</w:t>
            </w:r>
          </w:p>
        </w:tc>
        <w:tc>
          <w:tcPr>
            <w:tcW w:w="681" w:type="dxa"/>
            <w:tcBorders>
              <w:top w:val="nil"/>
              <w:left w:val="nil"/>
              <w:bottom w:val="double" w:sz="6" w:space="0" w:color="auto"/>
              <w:right w:val="single" w:sz="4" w:space="0" w:color="auto"/>
            </w:tcBorders>
            <w:shd w:val="clear" w:color="auto" w:fill="auto"/>
            <w:noWrap/>
            <w:vAlign w:val="center"/>
            <w:hideMark/>
          </w:tcPr>
          <w:p w14:paraId="1B0549D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5</w:t>
            </w:r>
          </w:p>
        </w:tc>
      </w:tr>
      <w:tr w:rsidR="00CD4510" w:rsidRPr="00AD6024" w14:paraId="040101E6"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36596D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17</w:t>
            </w: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3B57CE7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WDM5</w:t>
            </w:r>
          </w:p>
        </w:tc>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99168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YSU</w:t>
            </w:r>
          </w:p>
        </w:tc>
        <w:tc>
          <w:tcPr>
            <w:tcW w:w="1267" w:type="dxa"/>
            <w:tcBorders>
              <w:top w:val="nil"/>
              <w:left w:val="nil"/>
              <w:bottom w:val="single" w:sz="4" w:space="0" w:color="auto"/>
              <w:right w:val="single" w:sz="4" w:space="0" w:color="auto"/>
            </w:tcBorders>
            <w:shd w:val="clear" w:color="auto" w:fill="auto"/>
            <w:noWrap/>
            <w:vAlign w:val="center"/>
            <w:hideMark/>
          </w:tcPr>
          <w:p w14:paraId="36013A3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68222FC8"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0,75306</w:t>
            </w:r>
          </w:p>
        </w:tc>
        <w:tc>
          <w:tcPr>
            <w:tcW w:w="734" w:type="dxa"/>
            <w:tcBorders>
              <w:top w:val="nil"/>
              <w:left w:val="nil"/>
              <w:bottom w:val="single" w:sz="4" w:space="0" w:color="auto"/>
              <w:right w:val="single" w:sz="4" w:space="0" w:color="auto"/>
            </w:tcBorders>
            <w:shd w:val="clear" w:color="auto" w:fill="auto"/>
            <w:noWrap/>
            <w:vAlign w:val="center"/>
            <w:hideMark/>
          </w:tcPr>
          <w:p w14:paraId="028FFE8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19</w:t>
            </w:r>
          </w:p>
        </w:tc>
        <w:tc>
          <w:tcPr>
            <w:tcW w:w="1004" w:type="dxa"/>
            <w:tcBorders>
              <w:top w:val="nil"/>
              <w:left w:val="nil"/>
              <w:bottom w:val="single" w:sz="4" w:space="0" w:color="auto"/>
              <w:right w:val="single" w:sz="4" w:space="0" w:color="auto"/>
            </w:tcBorders>
            <w:shd w:val="clear" w:color="auto" w:fill="auto"/>
            <w:noWrap/>
            <w:vAlign w:val="center"/>
            <w:hideMark/>
          </w:tcPr>
          <w:p w14:paraId="69241F9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0,16984</w:t>
            </w:r>
          </w:p>
        </w:tc>
        <w:tc>
          <w:tcPr>
            <w:tcW w:w="734" w:type="dxa"/>
            <w:tcBorders>
              <w:top w:val="nil"/>
              <w:left w:val="nil"/>
              <w:bottom w:val="single" w:sz="4" w:space="0" w:color="auto"/>
              <w:right w:val="single" w:sz="4" w:space="0" w:color="auto"/>
            </w:tcBorders>
            <w:shd w:val="clear" w:color="auto" w:fill="auto"/>
            <w:noWrap/>
            <w:vAlign w:val="center"/>
            <w:hideMark/>
          </w:tcPr>
          <w:p w14:paraId="29DDA81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15</w:t>
            </w:r>
          </w:p>
        </w:tc>
        <w:tc>
          <w:tcPr>
            <w:tcW w:w="932" w:type="dxa"/>
            <w:tcBorders>
              <w:top w:val="nil"/>
              <w:left w:val="nil"/>
              <w:bottom w:val="single" w:sz="4" w:space="0" w:color="auto"/>
              <w:right w:val="single" w:sz="4" w:space="0" w:color="auto"/>
            </w:tcBorders>
            <w:shd w:val="clear" w:color="auto" w:fill="auto"/>
            <w:noWrap/>
            <w:vAlign w:val="center"/>
            <w:hideMark/>
          </w:tcPr>
          <w:p w14:paraId="3785A9CF"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1,50709</w:t>
            </w:r>
          </w:p>
        </w:tc>
        <w:tc>
          <w:tcPr>
            <w:tcW w:w="681" w:type="dxa"/>
            <w:tcBorders>
              <w:top w:val="nil"/>
              <w:left w:val="nil"/>
              <w:bottom w:val="single" w:sz="4" w:space="0" w:color="auto"/>
              <w:right w:val="single" w:sz="4" w:space="0" w:color="auto"/>
            </w:tcBorders>
            <w:shd w:val="clear" w:color="auto" w:fill="auto"/>
            <w:noWrap/>
            <w:vAlign w:val="center"/>
            <w:hideMark/>
          </w:tcPr>
          <w:p w14:paraId="1DD039E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20</w:t>
            </w:r>
          </w:p>
        </w:tc>
        <w:tc>
          <w:tcPr>
            <w:tcW w:w="931" w:type="dxa"/>
            <w:tcBorders>
              <w:top w:val="nil"/>
              <w:left w:val="nil"/>
              <w:bottom w:val="single" w:sz="4" w:space="0" w:color="auto"/>
              <w:right w:val="single" w:sz="4" w:space="0" w:color="auto"/>
            </w:tcBorders>
            <w:shd w:val="clear" w:color="auto" w:fill="auto"/>
            <w:noWrap/>
            <w:vAlign w:val="center"/>
            <w:hideMark/>
          </w:tcPr>
          <w:p w14:paraId="584AF6C3"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0,17745</w:t>
            </w:r>
          </w:p>
        </w:tc>
        <w:tc>
          <w:tcPr>
            <w:tcW w:w="931" w:type="dxa"/>
            <w:tcBorders>
              <w:top w:val="nil"/>
              <w:left w:val="nil"/>
              <w:bottom w:val="single" w:sz="4" w:space="0" w:color="auto"/>
              <w:right w:val="single" w:sz="4" w:space="0" w:color="auto"/>
            </w:tcBorders>
            <w:shd w:val="clear" w:color="auto" w:fill="auto"/>
            <w:noWrap/>
            <w:vAlign w:val="center"/>
            <w:hideMark/>
          </w:tcPr>
          <w:p w14:paraId="4EE9837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20</w:t>
            </w:r>
          </w:p>
        </w:tc>
        <w:tc>
          <w:tcPr>
            <w:tcW w:w="931" w:type="dxa"/>
            <w:tcBorders>
              <w:top w:val="nil"/>
              <w:left w:val="nil"/>
              <w:bottom w:val="single" w:sz="4" w:space="0" w:color="auto"/>
              <w:right w:val="single" w:sz="4" w:space="0" w:color="auto"/>
            </w:tcBorders>
            <w:shd w:val="clear" w:color="auto" w:fill="auto"/>
            <w:noWrap/>
            <w:vAlign w:val="center"/>
            <w:hideMark/>
          </w:tcPr>
          <w:p w14:paraId="6F66146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0,36714</w:t>
            </w:r>
          </w:p>
        </w:tc>
        <w:tc>
          <w:tcPr>
            <w:tcW w:w="681" w:type="dxa"/>
            <w:tcBorders>
              <w:top w:val="nil"/>
              <w:left w:val="nil"/>
              <w:bottom w:val="single" w:sz="4" w:space="0" w:color="auto"/>
              <w:right w:val="single" w:sz="4" w:space="0" w:color="auto"/>
            </w:tcBorders>
            <w:shd w:val="clear" w:color="auto" w:fill="auto"/>
            <w:noWrap/>
            <w:vAlign w:val="center"/>
            <w:hideMark/>
          </w:tcPr>
          <w:p w14:paraId="3A2A4E0C"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8</w:t>
            </w:r>
          </w:p>
        </w:tc>
      </w:tr>
      <w:tr w:rsidR="00CD4510" w:rsidRPr="00AD6024" w14:paraId="4FCC5A79"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35B2785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18</w:t>
            </w:r>
          </w:p>
        </w:tc>
        <w:tc>
          <w:tcPr>
            <w:tcW w:w="974" w:type="dxa"/>
            <w:vMerge/>
            <w:tcBorders>
              <w:top w:val="nil"/>
              <w:left w:val="single" w:sz="4" w:space="0" w:color="auto"/>
              <w:bottom w:val="double" w:sz="6" w:space="0" w:color="000000"/>
              <w:right w:val="single" w:sz="4" w:space="0" w:color="auto"/>
            </w:tcBorders>
            <w:vAlign w:val="center"/>
            <w:hideMark/>
          </w:tcPr>
          <w:p w14:paraId="1AC0A79C"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14:paraId="6BEAD001"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single" w:sz="4" w:space="0" w:color="auto"/>
              <w:right w:val="single" w:sz="4" w:space="0" w:color="auto"/>
            </w:tcBorders>
            <w:shd w:val="clear" w:color="auto" w:fill="auto"/>
            <w:noWrap/>
            <w:vAlign w:val="center"/>
            <w:hideMark/>
          </w:tcPr>
          <w:p w14:paraId="2A3AA961"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N–MP</w:t>
            </w:r>
          </w:p>
        </w:tc>
        <w:tc>
          <w:tcPr>
            <w:tcW w:w="1017" w:type="dxa"/>
            <w:tcBorders>
              <w:top w:val="nil"/>
              <w:left w:val="nil"/>
              <w:bottom w:val="single" w:sz="4" w:space="0" w:color="auto"/>
              <w:right w:val="single" w:sz="4" w:space="0" w:color="auto"/>
            </w:tcBorders>
            <w:shd w:val="clear" w:color="auto" w:fill="auto"/>
            <w:noWrap/>
            <w:vAlign w:val="center"/>
            <w:hideMark/>
          </w:tcPr>
          <w:p w14:paraId="2780C13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0,75197</w:t>
            </w:r>
          </w:p>
        </w:tc>
        <w:tc>
          <w:tcPr>
            <w:tcW w:w="734" w:type="dxa"/>
            <w:tcBorders>
              <w:top w:val="nil"/>
              <w:left w:val="nil"/>
              <w:bottom w:val="single" w:sz="4" w:space="0" w:color="auto"/>
              <w:right w:val="single" w:sz="4" w:space="0" w:color="auto"/>
            </w:tcBorders>
            <w:shd w:val="clear" w:color="auto" w:fill="auto"/>
            <w:noWrap/>
            <w:vAlign w:val="center"/>
            <w:hideMark/>
          </w:tcPr>
          <w:p w14:paraId="118004D7"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21</w:t>
            </w:r>
          </w:p>
        </w:tc>
        <w:tc>
          <w:tcPr>
            <w:tcW w:w="1004" w:type="dxa"/>
            <w:tcBorders>
              <w:top w:val="nil"/>
              <w:left w:val="nil"/>
              <w:bottom w:val="single" w:sz="4" w:space="0" w:color="auto"/>
              <w:right w:val="single" w:sz="4" w:space="0" w:color="auto"/>
            </w:tcBorders>
            <w:shd w:val="clear" w:color="auto" w:fill="auto"/>
            <w:noWrap/>
            <w:vAlign w:val="center"/>
            <w:hideMark/>
          </w:tcPr>
          <w:p w14:paraId="77465AA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0,16210</w:t>
            </w:r>
          </w:p>
        </w:tc>
        <w:tc>
          <w:tcPr>
            <w:tcW w:w="734" w:type="dxa"/>
            <w:tcBorders>
              <w:top w:val="nil"/>
              <w:left w:val="nil"/>
              <w:bottom w:val="single" w:sz="4" w:space="0" w:color="auto"/>
              <w:right w:val="single" w:sz="4" w:space="0" w:color="auto"/>
            </w:tcBorders>
            <w:shd w:val="clear" w:color="auto" w:fill="auto"/>
            <w:noWrap/>
            <w:vAlign w:val="center"/>
            <w:hideMark/>
          </w:tcPr>
          <w:p w14:paraId="610FF156"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17</w:t>
            </w:r>
          </w:p>
        </w:tc>
        <w:tc>
          <w:tcPr>
            <w:tcW w:w="932" w:type="dxa"/>
            <w:tcBorders>
              <w:top w:val="nil"/>
              <w:left w:val="nil"/>
              <w:bottom w:val="single" w:sz="4" w:space="0" w:color="auto"/>
              <w:right w:val="single" w:sz="4" w:space="0" w:color="auto"/>
            </w:tcBorders>
            <w:shd w:val="clear" w:color="auto" w:fill="auto"/>
            <w:noWrap/>
            <w:vAlign w:val="center"/>
            <w:hideMark/>
          </w:tcPr>
          <w:p w14:paraId="3BAA4D14"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1,46593</w:t>
            </w:r>
          </w:p>
        </w:tc>
        <w:tc>
          <w:tcPr>
            <w:tcW w:w="681" w:type="dxa"/>
            <w:tcBorders>
              <w:top w:val="nil"/>
              <w:left w:val="nil"/>
              <w:bottom w:val="single" w:sz="4" w:space="0" w:color="auto"/>
              <w:right w:val="single" w:sz="4" w:space="0" w:color="auto"/>
            </w:tcBorders>
            <w:shd w:val="clear" w:color="auto" w:fill="auto"/>
            <w:noWrap/>
            <w:vAlign w:val="center"/>
            <w:hideMark/>
          </w:tcPr>
          <w:p w14:paraId="0F5BD422"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19</w:t>
            </w:r>
          </w:p>
        </w:tc>
        <w:tc>
          <w:tcPr>
            <w:tcW w:w="931" w:type="dxa"/>
            <w:tcBorders>
              <w:top w:val="nil"/>
              <w:left w:val="nil"/>
              <w:bottom w:val="single" w:sz="4" w:space="0" w:color="auto"/>
              <w:right w:val="single" w:sz="4" w:space="0" w:color="auto"/>
            </w:tcBorders>
            <w:shd w:val="clear" w:color="auto" w:fill="auto"/>
            <w:noWrap/>
            <w:vAlign w:val="center"/>
            <w:hideMark/>
          </w:tcPr>
          <w:p w14:paraId="50E5C3FD"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0,17543</w:t>
            </w:r>
          </w:p>
        </w:tc>
        <w:tc>
          <w:tcPr>
            <w:tcW w:w="931" w:type="dxa"/>
            <w:tcBorders>
              <w:top w:val="nil"/>
              <w:left w:val="nil"/>
              <w:bottom w:val="single" w:sz="4" w:space="0" w:color="auto"/>
              <w:right w:val="single" w:sz="4" w:space="0" w:color="auto"/>
            </w:tcBorders>
            <w:shd w:val="clear" w:color="auto" w:fill="auto"/>
            <w:noWrap/>
            <w:vAlign w:val="center"/>
            <w:hideMark/>
          </w:tcPr>
          <w:p w14:paraId="199C9E20"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19</w:t>
            </w:r>
          </w:p>
        </w:tc>
        <w:tc>
          <w:tcPr>
            <w:tcW w:w="931" w:type="dxa"/>
            <w:tcBorders>
              <w:top w:val="nil"/>
              <w:left w:val="nil"/>
              <w:bottom w:val="single" w:sz="4" w:space="0" w:color="auto"/>
              <w:right w:val="single" w:sz="4" w:space="0" w:color="auto"/>
            </w:tcBorders>
            <w:shd w:val="clear" w:color="auto" w:fill="auto"/>
            <w:noWrap/>
            <w:vAlign w:val="center"/>
            <w:hideMark/>
          </w:tcPr>
          <w:p w14:paraId="286AE39B"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0,34338</w:t>
            </w:r>
          </w:p>
        </w:tc>
        <w:tc>
          <w:tcPr>
            <w:tcW w:w="681" w:type="dxa"/>
            <w:tcBorders>
              <w:top w:val="nil"/>
              <w:left w:val="nil"/>
              <w:bottom w:val="single" w:sz="4" w:space="0" w:color="auto"/>
              <w:right w:val="single" w:sz="4" w:space="0" w:color="auto"/>
            </w:tcBorders>
            <w:shd w:val="clear" w:color="auto" w:fill="auto"/>
            <w:noWrap/>
            <w:vAlign w:val="center"/>
            <w:hideMark/>
          </w:tcPr>
          <w:p w14:paraId="27AA6AB5" w14:textId="77777777" w:rsidR="00CD4510" w:rsidRPr="00CD4510" w:rsidRDefault="00CD4510" w:rsidP="0056707D">
            <w:pPr>
              <w:jc w:val="center"/>
              <w:rPr>
                <w:rFonts w:ascii="Times New Roman" w:hAnsi="Times New Roman" w:cs="Times New Roman"/>
                <w:color w:val="000000" w:themeColor="text1"/>
                <w:sz w:val="22"/>
                <w:szCs w:val="22"/>
              </w:rPr>
            </w:pPr>
            <w:r w:rsidRPr="00CD4510">
              <w:rPr>
                <w:rFonts w:ascii="Times New Roman" w:hAnsi="Times New Roman" w:cs="Times New Roman"/>
                <w:color w:val="000000" w:themeColor="text1"/>
                <w:sz w:val="22"/>
                <w:szCs w:val="22"/>
              </w:rPr>
              <w:t>11</w:t>
            </w:r>
          </w:p>
        </w:tc>
      </w:tr>
      <w:tr w:rsidR="00CD4510" w:rsidRPr="00AD6024" w14:paraId="138AA710"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6DB7C10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19</w:t>
            </w:r>
          </w:p>
        </w:tc>
        <w:tc>
          <w:tcPr>
            <w:tcW w:w="974" w:type="dxa"/>
            <w:vMerge/>
            <w:tcBorders>
              <w:top w:val="nil"/>
              <w:left w:val="single" w:sz="4" w:space="0" w:color="auto"/>
              <w:bottom w:val="double" w:sz="6" w:space="0" w:color="000000"/>
              <w:right w:val="single" w:sz="4" w:space="0" w:color="auto"/>
            </w:tcBorders>
            <w:vAlign w:val="center"/>
            <w:hideMark/>
          </w:tcPr>
          <w:p w14:paraId="3D75FB8C" w14:textId="77777777" w:rsidR="00CD4510" w:rsidRPr="00AD6024" w:rsidRDefault="00CD4510" w:rsidP="0056707D">
            <w:pPr>
              <w:rPr>
                <w:rFonts w:ascii="Times New Roman" w:hAnsi="Times New Roman" w:cs="Times New Roman"/>
                <w:color w:val="000000"/>
                <w:sz w:val="22"/>
                <w:szCs w:val="22"/>
              </w:rPr>
            </w:pP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723FEC0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ACM2</w:t>
            </w:r>
          </w:p>
        </w:tc>
        <w:tc>
          <w:tcPr>
            <w:tcW w:w="1267" w:type="dxa"/>
            <w:tcBorders>
              <w:top w:val="nil"/>
              <w:left w:val="nil"/>
              <w:bottom w:val="single" w:sz="4" w:space="0" w:color="auto"/>
              <w:right w:val="single" w:sz="4" w:space="0" w:color="auto"/>
            </w:tcBorders>
            <w:shd w:val="clear" w:color="auto" w:fill="auto"/>
            <w:noWrap/>
            <w:vAlign w:val="center"/>
            <w:hideMark/>
          </w:tcPr>
          <w:p w14:paraId="194E649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6F74E5F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0,75863</w:t>
            </w:r>
          </w:p>
        </w:tc>
        <w:tc>
          <w:tcPr>
            <w:tcW w:w="734" w:type="dxa"/>
            <w:tcBorders>
              <w:top w:val="nil"/>
              <w:left w:val="nil"/>
              <w:bottom w:val="single" w:sz="4" w:space="0" w:color="auto"/>
              <w:right w:val="single" w:sz="4" w:space="0" w:color="auto"/>
            </w:tcBorders>
            <w:shd w:val="clear" w:color="auto" w:fill="auto"/>
            <w:noWrap/>
            <w:vAlign w:val="center"/>
            <w:hideMark/>
          </w:tcPr>
          <w:p w14:paraId="72A7260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18</w:t>
            </w:r>
          </w:p>
        </w:tc>
        <w:tc>
          <w:tcPr>
            <w:tcW w:w="1004" w:type="dxa"/>
            <w:tcBorders>
              <w:top w:val="nil"/>
              <w:left w:val="nil"/>
              <w:bottom w:val="single" w:sz="4" w:space="0" w:color="auto"/>
              <w:right w:val="single" w:sz="4" w:space="0" w:color="auto"/>
            </w:tcBorders>
            <w:shd w:val="clear" w:color="auto" w:fill="auto"/>
            <w:noWrap/>
            <w:vAlign w:val="center"/>
            <w:hideMark/>
          </w:tcPr>
          <w:p w14:paraId="116A803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0,14106</w:t>
            </w:r>
          </w:p>
        </w:tc>
        <w:tc>
          <w:tcPr>
            <w:tcW w:w="734" w:type="dxa"/>
            <w:tcBorders>
              <w:top w:val="nil"/>
              <w:left w:val="nil"/>
              <w:bottom w:val="single" w:sz="4" w:space="0" w:color="auto"/>
              <w:right w:val="single" w:sz="4" w:space="0" w:color="auto"/>
            </w:tcBorders>
            <w:shd w:val="clear" w:color="auto" w:fill="auto"/>
            <w:noWrap/>
            <w:vAlign w:val="center"/>
            <w:hideMark/>
          </w:tcPr>
          <w:p w14:paraId="3DC63F5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25</w:t>
            </w:r>
          </w:p>
        </w:tc>
        <w:tc>
          <w:tcPr>
            <w:tcW w:w="932" w:type="dxa"/>
            <w:tcBorders>
              <w:top w:val="nil"/>
              <w:left w:val="nil"/>
              <w:bottom w:val="single" w:sz="4" w:space="0" w:color="auto"/>
              <w:right w:val="single" w:sz="4" w:space="0" w:color="auto"/>
            </w:tcBorders>
            <w:shd w:val="clear" w:color="auto" w:fill="auto"/>
            <w:noWrap/>
            <w:vAlign w:val="center"/>
            <w:hideMark/>
          </w:tcPr>
          <w:p w14:paraId="797983C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1,31244</w:t>
            </w:r>
          </w:p>
        </w:tc>
        <w:tc>
          <w:tcPr>
            <w:tcW w:w="681" w:type="dxa"/>
            <w:tcBorders>
              <w:top w:val="nil"/>
              <w:left w:val="nil"/>
              <w:bottom w:val="single" w:sz="4" w:space="0" w:color="auto"/>
              <w:right w:val="single" w:sz="4" w:space="0" w:color="auto"/>
            </w:tcBorders>
            <w:shd w:val="clear" w:color="auto" w:fill="auto"/>
            <w:noWrap/>
            <w:vAlign w:val="center"/>
            <w:hideMark/>
          </w:tcPr>
          <w:p w14:paraId="45C1AE4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18</w:t>
            </w:r>
          </w:p>
        </w:tc>
        <w:tc>
          <w:tcPr>
            <w:tcW w:w="931" w:type="dxa"/>
            <w:tcBorders>
              <w:top w:val="nil"/>
              <w:left w:val="nil"/>
              <w:bottom w:val="single" w:sz="4" w:space="0" w:color="auto"/>
              <w:right w:val="single" w:sz="4" w:space="0" w:color="auto"/>
            </w:tcBorders>
            <w:shd w:val="clear" w:color="auto" w:fill="auto"/>
            <w:noWrap/>
            <w:vAlign w:val="center"/>
            <w:hideMark/>
          </w:tcPr>
          <w:p w14:paraId="3247C82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0,15991</w:t>
            </w:r>
          </w:p>
        </w:tc>
        <w:tc>
          <w:tcPr>
            <w:tcW w:w="931" w:type="dxa"/>
            <w:tcBorders>
              <w:top w:val="nil"/>
              <w:left w:val="nil"/>
              <w:bottom w:val="single" w:sz="4" w:space="0" w:color="auto"/>
              <w:right w:val="single" w:sz="4" w:space="0" w:color="auto"/>
            </w:tcBorders>
            <w:shd w:val="clear" w:color="auto" w:fill="auto"/>
            <w:noWrap/>
            <w:vAlign w:val="center"/>
            <w:hideMark/>
          </w:tcPr>
          <w:p w14:paraId="06D6BC1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18</w:t>
            </w:r>
          </w:p>
        </w:tc>
        <w:tc>
          <w:tcPr>
            <w:tcW w:w="931" w:type="dxa"/>
            <w:tcBorders>
              <w:top w:val="nil"/>
              <w:left w:val="nil"/>
              <w:bottom w:val="single" w:sz="4" w:space="0" w:color="auto"/>
              <w:right w:val="single" w:sz="4" w:space="0" w:color="auto"/>
            </w:tcBorders>
            <w:shd w:val="clear" w:color="auto" w:fill="auto"/>
            <w:noWrap/>
            <w:vAlign w:val="center"/>
            <w:hideMark/>
          </w:tcPr>
          <w:p w14:paraId="76FA871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0,29722</w:t>
            </w:r>
          </w:p>
        </w:tc>
        <w:tc>
          <w:tcPr>
            <w:tcW w:w="681" w:type="dxa"/>
            <w:tcBorders>
              <w:top w:val="nil"/>
              <w:left w:val="nil"/>
              <w:bottom w:val="single" w:sz="4" w:space="0" w:color="auto"/>
              <w:right w:val="single" w:sz="4" w:space="0" w:color="auto"/>
            </w:tcBorders>
            <w:shd w:val="clear" w:color="auto" w:fill="auto"/>
            <w:noWrap/>
            <w:vAlign w:val="center"/>
            <w:hideMark/>
          </w:tcPr>
          <w:p w14:paraId="041E255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22</w:t>
            </w:r>
          </w:p>
        </w:tc>
      </w:tr>
      <w:tr w:rsidR="00CD4510" w:rsidRPr="00AD6024" w14:paraId="0FE769A9" w14:textId="77777777" w:rsidTr="0056707D">
        <w:trPr>
          <w:trHeight w:val="20"/>
          <w:jc w:val="center"/>
        </w:trPr>
        <w:tc>
          <w:tcPr>
            <w:tcW w:w="485" w:type="dxa"/>
            <w:tcBorders>
              <w:top w:val="nil"/>
              <w:left w:val="single" w:sz="4" w:space="0" w:color="auto"/>
              <w:bottom w:val="double" w:sz="6" w:space="0" w:color="auto"/>
              <w:right w:val="single" w:sz="4" w:space="0" w:color="auto"/>
            </w:tcBorders>
            <w:shd w:val="clear" w:color="auto" w:fill="auto"/>
            <w:noWrap/>
            <w:vAlign w:val="center"/>
            <w:hideMark/>
          </w:tcPr>
          <w:p w14:paraId="4937D65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20</w:t>
            </w:r>
          </w:p>
        </w:tc>
        <w:tc>
          <w:tcPr>
            <w:tcW w:w="974" w:type="dxa"/>
            <w:vMerge/>
            <w:tcBorders>
              <w:top w:val="nil"/>
              <w:left w:val="single" w:sz="4" w:space="0" w:color="auto"/>
              <w:bottom w:val="double" w:sz="6" w:space="0" w:color="000000"/>
              <w:right w:val="single" w:sz="4" w:space="0" w:color="auto"/>
            </w:tcBorders>
            <w:vAlign w:val="center"/>
            <w:hideMark/>
          </w:tcPr>
          <w:p w14:paraId="7E26DD62"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double" w:sz="6" w:space="0" w:color="000000"/>
              <w:right w:val="single" w:sz="4" w:space="0" w:color="auto"/>
            </w:tcBorders>
            <w:vAlign w:val="center"/>
            <w:hideMark/>
          </w:tcPr>
          <w:p w14:paraId="3407FCA0"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double" w:sz="6" w:space="0" w:color="auto"/>
              <w:right w:val="single" w:sz="4" w:space="0" w:color="auto"/>
            </w:tcBorders>
            <w:shd w:val="clear" w:color="auto" w:fill="auto"/>
            <w:noWrap/>
            <w:vAlign w:val="center"/>
            <w:hideMark/>
          </w:tcPr>
          <w:p w14:paraId="317361E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N–MP</w:t>
            </w:r>
          </w:p>
        </w:tc>
        <w:tc>
          <w:tcPr>
            <w:tcW w:w="1017" w:type="dxa"/>
            <w:tcBorders>
              <w:top w:val="nil"/>
              <w:left w:val="nil"/>
              <w:bottom w:val="double" w:sz="6" w:space="0" w:color="auto"/>
              <w:right w:val="single" w:sz="4" w:space="0" w:color="auto"/>
            </w:tcBorders>
            <w:shd w:val="clear" w:color="auto" w:fill="auto"/>
            <w:noWrap/>
            <w:vAlign w:val="center"/>
            <w:hideMark/>
          </w:tcPr>
          <w:p w14:paraId="3280150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0,76302</w:t>
            </w:r>
          </w:p>
        </w:tc>
        <w:tc>
          <w:tcPr>
            <w:tcW w:w="734" w:type="dxa"/>
            <w:tcBorders>
              <w:top w:val="nil"/>
              <w:left w:val="nil"/>
              <w:bottom w:val="double" w:sz="6" w:space="0" w:color="auto"/>
              <w:right w:val="single" w:sz="4" w:space="0" w:color="auto"/>
            </w:tcBorders>
            <w:shd w:val="clear" w:color="auto" w:fill="auto"/>
            <w:noWrap/>
            <w:vAlign w:val="center"/>
            <w:hideMark/>
          </w:tcPr>
          <w:p w14:paraId="76B401F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17</w:t>
            </w:r>
          </w:p>
        </w:tc>
        <w:tc>
          <w:tcPr>
            <w:tcW w:w="1004" w:type="dxa"/>
            <w:tcBorders>
              <w:top w:val="nil"/>
              <w:left w:val="nil"/>
              <w:bottom w:val="double" w:sz="6" w:space="0" w:color="auto"/>
              <w:right w:val="single" w:sz="4" w:space="0" w:color="auto"/>
            </w:tcBorders>
            <w:shd w:val="clear" w:color="auto" w:fill="auto"/>
            <w:noWrap/>
            <w:vAlign w:val="center"/>
            <w:hideMark/>
          </w:tcPr>
          <w:p w14:paraId="72BC38B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0,14730</w:t>
            </w:r>
          </w:p>
        </w:tc>
        <w:tc>
          <w:tcPr>
            <w:tcW w:w="734" w:type="dxa"/>
            <w:tcBorders>
              <w:top w:val="nil"/>
              <w:left w:val="nil"/>
              <w:bottom w:val="double" w:sz="6" w:space="0" w:color="auto"/>
              <w:right w:val="single" w:sz="4" w:space="0" w:color="auto"/>
            </w:tcBorders>
            <w:shd w:val="clear" w:color="auto" w:fill="auto"/>
            <w:noWrap/>
            <w:vAlign w:val="center"/>
            <w:hideMark/>
          </w:tcPr>
          <w:p w14:paraId="39D7E7F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22</w:t>
            </w:r>
          </w:p>
        </w:tc>
        <w:tc>
          <w:tcPr>
            <w:tcW w:w="932" w:type="dxa"/>
            <w:tcBorders>
              <w:top w:val="nil"/>
              <w:left w:val="nil"/>
              <w:bottom w:val="double" w:sz="6" w:space="0" w:color="auto"/>
              <w:right w:val="single" w:sz="4" w:space="0" w:color="auto"/>
            </w:tcBorders>
            <w:shd w:val="clear" w:color="auto" w:fill="auto"/>
            <w:noWrap/>
            <w:vAlign w:val="center"/>
            <w:hideMark/>
          </w:tcPr>
          <w:p w14:paraId="2AE9FC5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1,28768</w:t>
            </w:r>
          </w:p>
        </w:tc>
        <w:tc>
          <w:tcPr>
            <w:tcW w:w="681" w:type="dxa"/>
            <w:tcBorders>
              <w:top w:val="nil"/>
              <w:left w:val="nil"/>
              <w:bottom w:val="double" w:sz="6" w:space="0" w:color="auto"/>
              <w:right w:val="single" w:sz="4" w:space="0" w:color="auto"/>
            </w:tcBorders>
            <w:shd w:val="clear" w:color="auto" w:fill="auto"/>
            <w:noWrap/>
            <w:vAlign w:val="center"/>
            <w:hideMark/>
          </w:tcPr>
          <w:p w14:paraId="6D817B4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17</w:t>
            </w:r>
          </w:p>
        </w:tc>
        <w:tc>
          <w:tcPr>
            <w:tcW w:w="931" w:type="dxa"/>
            <w:tcBorders>
              <w:top w:val="nil"/>
              <w:left w:val="nil"/>
              <w:bottom w:val="double" w:sz="6" w:space="0" w:color="auto"/>
              <w:right w:val="single" w:sz="4" w:space="0" w:color="auto"/>
            </w:tcBorders>
            <w:shd w:val="clear" w:color="auto" w:fill="auto"/>
            <w:noWrap/>
            <w:vAlign w:val="center"/>
            <w:hideMark/>
          </w:tcPr>
          <w:p w14:paraId="1B623F9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0,15499</w:t>
            </w:r>
          </w:p>
        </w:tc>
        <w:tc>
          <w:tcPr>
            <w:tcW w:w="931" w:type="dxa"/>
            <w:tcBorders>
              <w:top w:val="nil"/>
              <w:left w:val="nil"/>
              <w:bottom w:val="double" w:sz="6" w:space="0" w:color="auto"/>
              <w:right w:val="single" w:sz="4" w:space="0" w:color="auto"/>
            </w:tcBorders>
            <w:shd w:val="clear" w:color="auto" w:fill="auto"/>
            <w:noWrap/>
            <w:vAlign w:val="center"/>
            <w:hideMark/>
          </w:tcPr>
          <w:p w14:paraId="232D2DC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17</w:t>
            </w:r>
          </w:p>
        </w:tc>
        <w:tc>
          <w:tcPr>
            <w:tcW w:w="931" w:type="dxa"/>
            <w:tcBorders>
              <w:top w:val="nil"/>
              <w:left w:val="nil"/>
              <w:bottom w:val="double" w:sz="6" w:space="0" w:color="auto"/>
              <w:right w:val="single" w:sz="4" w:space="0" w:color="auto"/>
            </w:tcBorders>
            <w:shd w:val="clear" w:color="auto" w:fill="auto"/>
            <w:noWrap/>
            <w:vAlign w:val="center"/>
            <w:hideMark/>
          </w:tcPr>
          <w:p w14:paraId="174253E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0,30084</w:t>
            </w:r>
          </w:p>
        </w:tc>
        <w:tc>
          <w:tcPr>
            <w:tcW w:w="681" w:type="dxa"/>
            <w:tcBorders>
              <w:top w:val="nil"/>
              <w:left w:val="nil"/>
              <w:bottom w:val="double" w:sz="6" w:space="0" w:color="auto"/>
              <w:right w:val="single" w:sz="4" w:space="0" w:color="auto"/>
            </w:tcBorders>
            <w:shd w:val="clear" w:color="auto" w:fill="auto"/>
            <w:noWrap/>
            <w:vAlign w:val="center"/>
            <w:hideMark/>
          </w:tcPr>
          <w:p w14:paraId="6698D31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19</w:t>
            </w:r>
          </w:p>
        </w:tc>
      </w:tr>
      <w:tr w:rsidR="00CD4510" w:rsidRPr="00AD6024" w14:paraId="0E215EC3"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3BCD2A5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21</w:t>
            </w: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48DF5E4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WDM6</w:t>
            </w:r>
          </w:p>
        </w:tc>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305C2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YSU</w:t>
            </w:r>
          </w:p>
        </w:tc>
        <w:tc>
          <w:tcPr>
            <w:tcW w:w="1267" w:type="dxa"/>
            <w:tcBorders>
              <w:top w:val="nil"/>
              <w:left w:val="nil"/>
              <w:bottom w:val="single" w:sz="4" w:space="0" w:color="auto"/>
              <w:right w:val="single" w:sz="4" w:space="0" w:color="auto"/>
            </w:tcBorders>
            <w:shd w:val="clear" w:color="auto" w:fill="auto"/>
            <w:noWrap/>
            <w:vAlign w:val="center"/>
            <w:hideMark/>
          </w:tcPr>
          <w:p w14:paraId="264C0AE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4E4B056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0,76867</w:t>
            </w:r>
          </w:p>
        </w:tc>
        <w:tc>
          <w:tcPr>
            <w:tcW w:w="734" w:type="dxa"/>
            <w:tcBorders>
              <w:top w:val="nil"/>
              <w:left w:val="nil"/>
              <w:bottom w:val="single" w:sz="4" w:space="0" w:color="auto"/>
              <w:right w:val="single" w:sz="4" w:space="0" w:color="auto"/>
            </w:tcBorders>
            <w:shd w:val="clear" w:color="auto" w:fill="auto"/>
            <w:noWrap/>
            <w:vAlign w:val="center"/>
            <w:hideMark/>
          </w:tcPr>
          <w:p w14:paraId="2F1A1C5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16</w:t>
            </w:r>
          </w:p>
        </w:tc>
        <w:tc>
          <w:tcPr>
            <w:tcW w:w="1004" w:type="dxa"/>
            <w:tcBorders>
              <w:top w:val="nil"/>
              <w:left w:val="nil"/>
              <w:bottom w:val="single" w:sz="4" w:space="0" w:color="auto"/>
              <w:right w:val="single" w:sz="4" w:space="0" w:color="auto"/>
            </w:tcBorders>
            <w:shd w:val="clear" w:color="auto" w:fill="auto"/>
            <w:noWrap/>
            <w:vAlign w:val="center"/>
            <w:hideMark/>
          </w:tcPr>
          <w:p w14:paraId="17BD7DF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0,13773</w:t>
            </w:r>
          </w:p>
        </w:tc>
        <w:tc>
          <w:tcPr>
            <w:tcW w:w="734" w:type="dxa"/>
            <w:tcBorders>
              <w:top w:val="nil"/>
              <w:left w:val="nil"/>
              <w:bottom w:val="single" w:sz="4" w:space="0" w:color="auto"/>
              <w:right w:val="single" w:sz="4" w:space="0" w:color="auto"/>
            </w:tcBorders>
            <w:shd w:val="clear" w:color="auto" w:fill="auto"/>
            <w:noWrap/>
            <w:vAlign w:val="center"/>
            <w:hideMark/>
          </w:tcPr>
          <w:p w14:paraId="5B95153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27</w:t>
            </w:r>
          </w:p>
        </w:tc>
        <w:tc>
          <w:tcPr>
            <w:tcW w:w="932" w:type="dxa"/>
            <w:tcBorders>
              <w:top w:val="nil"/>
              <w:left w:val="nil"/>
              <w:bottom w:val="single" w:sz="4" w:space="0" w:color="auto"/>
              <w:right w:val="single" w:sz="4" w:space="0" w:color="auto"/>
            </w:tcBorders>
            <w:shd w:val="clear" w:color="auto" w:fill="auto"/>
            <w:noWrap/>
            <w:vAlign w:val="center"/>
            <w:hideMark/>
          </w:tcPr>
          <w:p w14:paraId="015C8FB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1,19273</w:t>
            </w:r>
          </w:p>
        </w:tc>
        <w:tc>
          <w:tcPr>
            <w:tcW w:w="681" w:type="dxa"/>
            <w:tcBorders>
              <w:top w:val="nil"/>
              <w:left w:val="nil"/>
              <w:bottom w:val="single" w:sz="4" w:space="0" w:color="auto"/>
              <w:right w:val="single" w:sz="4" w:space="0" w:color="auto"/>
            </w:tcBorders>
            <w:shd w:val="clear" w:color="auto" w:fill="auto"/>
            <w:noWrap/>
            <w:vAlign w:val="center"/>
            <w:hideMark/>
          </w:tcPr>
          <w:p w14:paraId="57022F0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8</w:t>
            </w:r>
          </w:p>
        </w:tc>
        <w:tc>
          <w:tcPr>
            <w:tcW w:w="931" w:type="dxa"/>
            <w:tcBorders>
              <w:top w:val="nil"/>
              <w:left w:val="nil"/>
              <w:bottom w:val="single" w:sz="4" w:space="0" w:color="auto"/>
              <w:right w:val="single" w:sz="4" w:space="0" w:color="auto"/>
            </w:tcBorders>
            <w:shd w:val="clear" w:color="auto" w:fill="auto"/>
            <w:noWrap/>
            <w:vAlign w:val="center"/>
            <w:hideMark/>
          </w:tcPr>
          <w:p w14:paraId="09D4022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0,14407</w:t>
            </w:r>
          </w:p>
        </w:tc>
        <w:tc>
          <w:tcPr>
            <w:tcW w:w="931" w:type="dxa"/>
            <w:tcBorders>
              <w:top w:val="nil"/>
              <w:left w:val="nil"/>
              <w:bottom w:val="single" w:sz="4" w:space="0" w:color="auto"/>
              <w:right w:val="single" w:sz="4" w:space="0" w:color="auto"/>
            </w:tcBorders>
            <w:shd w:val="clear" w:color="auto" w:fill="auto"/>
            <w:noWrap/>
            <w:vAlign w:val="center"/>
            <w:hideMark/>
          </w:tcPr>
          <w:p w14:paraId="256478B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15</w:t>
            </w:r>
          </w:p>
        </w:tc>
        <w:tc>
          <w:tcPr>
            <w:tcW w:w="931" w:type="dxa"/>
            <w:tcBorders>
              <w:top w:val="nil"/>
              <w:left w:val="nil"/>
              <w:bottom w:val="single" w:sz="4" w:space="0" w:color="auto"/>
              <w:right w:val="single" w:sz="4" w:space="0" w:color="auto"/>
            </w:tcBorders>
            <w:shd w:val="clear" w:color="auto" w:fill="auto"/>
            <w:noWrap/>
            <w:vAlign w:val="center"/>
            <w:hideMark/>
          </w:tcPr>
          <w:p w14:paraId="1A774AA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0,27604</w:t>
            </w:r>
          </w:p>
        </w:tc>
        <w:tc>
          <w:tcPr>
            <w:tcW w:w="681" w:type="dxa"/>
            <w:tcBorders>
              <w:top w:val="nil"/>
              <w:left w:val="nil"/>
              <w:bottom w:val="single" w:sz="4" w:space="0" w:color="auto"/>
              <w:right w:val="single" w:sz="4" w:space="0" w:color="auto"/>
            </w:tcBorders>
            <w:shd w:val="clear" w:color="auto" w:fill="auto"/>
            <w:noWrap/>
            <w:vAlign w:val="center"/>
            <w:hideMark/>
          </w:tcPr>
          <w:p w14:paraId="6D77205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25</w:t>
            </w:r>
          </w:p>
        </w:tc>
      </w:tr>
      <w:tr w:rsidR="00CD4510" w:rsidRPr="00AD6024" w14:paraId="25F006DD"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313D238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22</w:t>
            </w:r>
          </w:p>
        </w:tc>
        <w:tc>
          <w:tcPr>
            <w:tcW w:w="974" w:type="dxa"/>
            <w:vMerge/>
            <w:tcBorders>
              <w:top w:val="nil"/>
              <w:left w:val="single" w:sz="4" w:space="0" w:color="auto"/>
              <w:bottom w:val="double" w:sz="6" w:space="0" w:color="000000"/>
              <w:right w:val="single" w:sz="4" w:space="0" w:color="auto"/>
            </w:tcBorders>
            <w:vAlign w:val="center"/>
            <w:hideMark/>
          </w:tcPr>
          <w:p w14:paraId="1189A15B"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14:paraId="67FFDE52"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single" w:sz="4" w:space="0" w:color="auto"/>
              <w:right w:val="single" w:sz="4" w:space="0" w:color="auto"/>
            </w:tcBorders>
            <w:shd w:val="clear" w:color="auto" w:fill="auto"/>
            <w:noWrap/>
            <w:vAlign w:val="center"/>
            <w:hideMark/>
          </w:tcPr>
          <w:p w14:paraId="5E00EDD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N–MP</w:t>
            </w:r>
          </w:p>
        </w:tc>
        <w:tc>
          <w:tcPr>
            <w:tcW w:w="1017" w:type="dxa"/>
            <w:tcBorders>
              <w:top w:val="nil"/>
              <w:left w:val="nil"/>
              <w:bottom w:val="single" w:sz="4" w:space="0" w:color="auto"/>
              <w:right w:val="single" w:sz="4" w:space="0" w:color="auto"/>
            </w:tcBorders>
            <w:shd w:val="clear" w:color="auto" w:fill="auto"/>
            <w:noWrap/>
            <w:vAlign w:val="center"/>
            <w:hideMark/>
          </w:tcPr>
          <w:p w14:paraId="64B058B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0,77340</w:t>
            </w:r>
          </w:p>
        </w:tc>
        <w:tc>
          <w:tcPr>
            <w:tcW w:w="734" w:type="dxa"/>
            <w:tcBorders>
              <w:top w:val="nil"/>
              <w:left w:val="nil"/>
              <w:bottom w:val="single" w:sz="4" w:space="0" w:color="auto"/>
              <w:right w:val="single" w:sz="4" w:space="0" w:color="auto"/>
            </w:tcBorders>
            <w:shd w:val="clear" w:color="auto" w:fill="auto"/>
            <w:noWrap/>
            <w:vAlign w:val="center"/>
            <w:hideMark/>
          </w:tcPr>
          <w:p w14:paraId="5C47827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15</w:t>
            </w:r>
          </w:p>
        </w:tc>
        <w:tc>
          <w:tcPr>
            <w:tcW w:w="1004" w:type="dxa"/>
            <w:tcBorders>
              <w:top w:val="nil"/>
              <w:left w:val="nil"/>
              <w:bottom w:val="single" w:sz="4" w:space="0" w:color="auto"/>
              <w:right w:val="single" w:sz="4" w:space="0" w:color="auto"/>
            </w:tcBorders>
            <w:shd w:val="clear" w:color="auto" w:fill="auto"/>
            <w:noWrap/>
            <w:vAlign w:val="center"/>
            <w:hideMark/>
          </w:tcPr>
          <w:p w14:paraId="3E6545A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0,14884</w:t>
            </w:r>
          </w:p>
        </w:tc>
        <w:tc>
          <w:tcPr>
            <w:tcW w:w="734" w:type="dxa"/>
            <w:tcBorders>
              <w:top w:val="nil"/>
              <w:left w:val="nil"/>
              <w:bottom w:val="single" w:sz="4" w:space="0" w:color="auto"/>
              <w:right w:val="single" w:sz="4" w:space="0" w:color="auto"/>
            </w:tcBorders>
            <w:shd w:val="clear" w:color="auto" w:fill="auto"/>
            <w:noWrap/>
            <w:vAlign w:val="center"/>
            <w:hideMark/>
          </w:tcPr>
          <w:p w14:paraId="4E2F095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21</w:t>
            </w:r>
          </w:p>
        </w:tc>
        <w:tc>
          <w:tcPr>
            <w:tcW w:w="932" w:type="dxa"/>
            <w:tcBorders>
              <w:top w:val="nil"/>
              <w:left w:val="nil"/>
              <w:bottom w:val="single" w:sz="4" w:space="0" w:color="auto"/>
              <w:right w:val="single" w:sz="4" w:space="0" w:color="auto"/>
            </w:tcBorders>
            <w:shd w:val="clear" w:color="auto" w:fill="auto"/>
            <w:noWrap/>
            <w:vAlign w:val="center"/>
            <w:hideMark/>
          </w:tcPr>
          <w:p w14:paraId="7D8716D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1,18310</w:t>
            </w:r>
          </w:p>
        </w:tc>
        <w:tc>
          <w:tcPr>
            <w:tcW w:w="681" w:type="dxa"/>
            <w:tcBorders>
              <w:top w:val="nil"/>
              <w:left w:val="nil"/>
              <w:bottom w:val="single" w:sz="4" w:space="0" w:color="auto"/>
              <w:right w:val="single" w:sz="4" w:space="0" w:color="auto"/>
            </w:tcBorders>
            <w:shd w:val="clear" w:color="auto" w:fill="auto"/>
            <w:noWrap/>
            <w:vAlign w:val="center"/>
            <w:hideMark/>
          </w:tcPr>
          <w:p w14:paraId="4285139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7</w:t>
            </w:r>
          </w:p>
        </w:tc>
        <w:tc>
          <w:tcPr>
            <w:tcW w:w="931" w:type="dxa"/>
            <w:tcBorders>
              <w:top w:val="nil"/>
              <w:left w:val="nil"/>
              <w:bottom w:val="single" w:sz="4" w:space="0" w:color="auto"/>
              <w:right w:val="single" w:sz="4" w:space="0" w:color="auto"/>
            </w:tcBorders>
            <w:shd w:val="clear" w:color="auto" w:fill="auto"/>
            <w:noWrap/>
            <w:vAlign w:val="center"/>
            <w:hideMark/>
          </w:tcPr>
          <w:p w14:paraId="064CA87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0,14040</w:t>
            </w:r>
          </w:p>
        </w:tc>
        <w:tc>
          <w:tcPr>
            <w:tcW w:w="931" w:type="dxa"/>
            <w:tcBorders>
              <w:top w:val="nil"/>
              <w:left w:val="nil"/>
              <w:bottom w:val="single" w:sz="4" w:space="0" w:color="auto"/>
              <w:right w:val="single" w:sz="4" w:space="0" w:color="auto"/>
            </w:tcBorders>
            <w:shd w:val="clear" w:color="auto" w:fill="auto"/>
            <w:noWrap/>
            <w:vAlign w:val="center"/>
            <w:hideMark/>
          </w:tcPr>
          <w:p w14:paraId="45E7FB0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8</w:t>
            </w:r>
          </w:p>
        </w:tc>
        <w:tc>
          <w:tcPr>
            <w:tcW w:w="931" w:type="dxa"/>
            <w:tcBorders>
              <w:top w:val="nil"/>
              <w:left w:val="nil"/>
              <w:bottom w:val="single" w:sz="4" w:space="0" w:color="auto"/>
              <w:right w:val="single" w:sz="4" w:space="0" w:color="auto"/>
            </w:tcBorders>
            <w:shd w:val="clear" w:color="auto" w:fill="auto"/>
            <w:noWrap/>
            <w:vAlign w:val="center"/>
            <w:hideMark/>
          </w:tcPr>
          <w:p w14:paraId="6F9629E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0,28753</w:t>
            </w:r>
          </w:p>
        </w:tc>
        <w:tc>
          <w:tcPr>
            <w:tcW w:w="681" w:type="dxa"/>
            <w:tcBorders>
              <w:top w:val="nil"/>
              <w:left w:val="nil"/>
              <w:bottom w:val="single" w:sz="4" w:space="0" w:color="auto"/>
              <w:right w:val="single" w:sz="4" w:space="0" w:color="auto"/>
            </w:tcBorders>
            <w:shd w:val="clear" w:color="auto" w:fill="auto"/>
            <w:noWrap/>
            <w:vAlign w:val="center"/>
            <w:hideMark/>
          </w:tcPr>
          <w:p w14:paraId="6ED2BED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23</w:t>
            </w:r>
          </w:p>
        </w:tc>
      </w:tr>
      <w:tr w:rsidR="00CD4510" w:rsidRPr="00AD6024" w14:paraId="65E3B818"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4440E2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23</w:t>
            </w:r>
          </w:p>
        </w:tc>
        <w:tc>
          <w:tcPr>
            <w:tcW w:w="974" w:type="dxa"/>
            <w:vMerge/>
            <w:tcBorders>
              <w:top w:val="nil"/>
              <w:left w:val="single" w:sz="4" w:space="0" w:color="auto"/>
              <w:bottom w:val="double" w:sz="6" w:space="0" w:color="000000"/>
              <w:right w:val="single" w:sz="4" w:space="0" w:color="auto"/>
            </w:tcBorders>
            <w:vAlign w:val="center"/>
            <w:hideMark/>
          </w:tcPr>
          <w:p w14:paraId="41DF94AE" w14:textId="77777777" w:rsidR="00CD4510" w:rsidRPr="00AD6024" w:rsidRDefault="00CD4510" w:rsidP="0056707D">
            <w:pPr>
              <w:rPr>
                <w:rFonts w:ascii="Times New Roman" w:hAnsi="Times New Roman" w:cs="Times New Roman"/>
                <w:color w:val="000000"/>
                <w:sz w:val="22"/>
                <w:szCs w:val="22"/>
              </w:rPr>
            </w:pPr>
          </w:p>
        </w:tc>
        <w:tc>
          <w:tcPr>
            <w:tcW w:w="97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3957BEF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ACM2</w:t>
            </w:r>
          </w:p>
        </w:tc>
        <w:tc>
          <w:tcPr>
            <w:tcW w:w="1267" w:type="dxa"/>
            <w:tcBorders>
              <w:top w:val="nil"/>
              <w:left w:val="nil"/>
              <w:bottom w:val="single" w:sz="4" w:space="0" w:color="auto"/>
              <w:right w:val="single" w:sz="4" w:space="0" w:color="auto"/>
            </w:tcBorders>
            <w:shd w:val="clear" w:color="auto" w:fill="auto"/>
            <w:noWrap/>
            <w:vAlign w:val="center"/>
            <w:hideMark/>
          </w:tcPr>
          <w:p w14:paraId="7646B95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T-Diff</w:t>
            </w:r>
          </w:p>
        </w:tc>
        <w:tc>
          <w:tcPr>
            <w:tcW w:w="1017" w:type="dxa"/>
            <w:tcBorders>
              <w:top w:val="nil"/>
              <w:left w:val="nil"/>
              <w:bottom w:val="single" w:sz="4" w:space="0" w:color="auto"/>
              <w:right w:val="single" w:sz="4" w:space="0" w:color="auto"/>
            </w:tcBorders>
            <w:shd w:val="clear" w:color="auto" w:fill="auto"/>
            <w:noWrap/>
            <w:vAlign w:val="center"/>
            <w:hideMark/>
          </w:tcPr>
          <w:p w14:paraId="124118B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0,77487</w:t>
            </w:r>
          </w:p>
        </w:tc>
        <w:tc>
          <w:tcPr>
            <w:tcW w:w="734" w:type="dxa"/>
            <w:tcBorders>
              <w:top w:val="nil"/>
              <w:left w:val="nil"/>
              <w:bottom w:val="single" w:sz="4" w:space="0" w:color="auto"/>
              <w:right w:val="single" w:sz="4" w:space="0" w:color="auto"/>
            </w:tcBorders>
            <w:shd w:val="clear" w:color="auto" w:fill="auto"/>
            <w:noWrap/>
            <w:vAlign w:val="center"/>
            <w:hideMark/>
          </w:tcPr>
          <w:p w14:paraId="665F1EA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14</w:t>
            </w:r>
          </w:p>
        </w:tc>
        <w:tc>
          <w:tcPr>
            <w:tcW w:w="1004" w:type="dxa"/>
            <w:tcBorders>
              <w:top w:val="nil"/>
              <w:left w:val="nil"/>
              <w:bottom w:val="single" w:sz="4" w:space="0" w:color="auto"/>
              <w:right w:val="single" w:sz="4" w:space="0" w:color="auto"/>
            </w:tcBorders>
            <w:shd w:val="clear" w:color="auto" w:fill="auto"/>
            <w:noWrap/>
            <w:vAlign w:val="center"/>
            <w:hideMark/>
          </w:tcPr>
          <w:p w14:paraId="6A276FD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0,13977</w:t>
            </w:r>
          </w:p>
        </w:tc>
        <w:tc>
          <w:tcPr>
            <w:tcW w:w="734" w:type="dxa"/>
            <w:tcBorders>
              <w:top w:val="nil"/>
              <w:left w:val="nil"/>
              <w:bottom w:val="single" w:sz="4" w:space="0" w:color="auto"/>
              <w:right w:val="single" w:sz="4" w:space="0" w:color="auto"/>
            </w:tcBorders>
            <w:shd w:val="clear" w:color="auto" w:fill="auto"/>
            <w:noWrap/>
            <w:vAlign w:val="center"/>
            <w:hideMark/>
          </w:tcPr>
          <w:p w14:paraId="05F9708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26</w:t>
            </w:r>
          </w:p>
        </w:tc>
        <w:tc>
          <w:tcPr>
            <w:tcW w:w="932" w:type="dxa"/>
            <w:tcBorders>
              <w:top w:val="nil"/>
              <w:left w:val="nil"/>
              <w:bottom w:val="single" w:sz="4" w:space="0" w:color="auto"/>
              <w:right w:val="single" w:sz="4" w:space="0" w:color="auto"/>
            </w:tcBorders>
            <w:shd w:val="clear" w:color="auto" w:fill="auto"/>
            <w:noWrap/>
            <w:vAlign w:val="center"/>
            <w:hideMark/>
          </w:tcPr>
          <w:p w14:paraId="4D5ECF7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1,13242</w:t>
            </w:r>
          </w:p>
        </w:tc>
        <w:tc>
          <w:tcPr>
            <w:tcW w:w="681" w:type="dxa"/>
            <w:tcBorders>
              <w:top w:val="nil"/>
              <w:left w:val="nil"/>
              <w:bottom w:val="single" w:sz="4" w:space="0" w:color="auto"/>
              <w:right w:val="single" w:sz="4" w:space="0" w:color="auto"/>
            </w:tcBorders>
            <w:shd w:val="clear" w:color="auto" w:fill="auto"/>
            <w:noWrap/>
            <w:vAlign w:val="center"/>
            <w:hideMark/>
          </w:tcPr>
          <w:p w14:paraId="4949318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w:t>
            </w:r>
          </w:p>
        </w:tc>
        <w:tc>
          <w:tcPr>
            <w:tcW w:w="931" w:type="dxa"/>
            <w:tcBorders>
              <w:top w:val="nil"/>
              <w:left w:val="nil"/>
              <w:bottom w:val="single" w:sz="4" w:space="0" w:color="auto"/>
              <w:right w:val="single" w:sz="4" w:space="0" w:color="auto"/>
            </w:tcBorders>
            <w:shd w:val="clear" w:color="auto" w:fill="auto"/>
            <w:noWrap/>
            <w:vAlign w:val="center"/>
            <w:hideMark/>
          </w:tcPr>
          <w:p w14:paraId="17FE4EE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0,13536</w:t>
            </w:r>
          </w:p>
        </w:tc>
        <w:tc>
          <w:tcPr>
            <w:tcW w:w="931" w:type="dxa"/>
            <w:tcBorders>
              <w:top w:val="nil"/>
              <w:left w:val="nil"/>
              <w:bottom w:val="single" w:sz="4" w:space="0" w:color="auto"/>
              <w:right w:val="single" w:sz="4" w:space="0" w:color="auto"/>
            </w:tcBorders>
            <w:shd w:val="clear" w:color="auto" w:fill="auto"/>
            <w:noWrap/>
            <w:vAlign w:val="center"/>
            <w:hideMark/>
          </w:tcPr>
          <w:p w14:paraId="1225D09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w:t>
            </w:r>
          </w:p>
        </w:tc>
        <w:tc>
          <w:tcPr>
            <w:tcW w:w="931" w:type="dxa"/>
            <w:tcBorders>
              <w:top w:val="nil"/>
              <w:left w:val="nil"/>
              <w:bottom w:val="single" w:sz="4" w:space="0" w:color="auto"/>
              <w:right w:val="single" w:sz="4" w:space="0" w:color="auto"/>
            </w:tcBorders>
            <w:shd w:val="clear" w:color="auto" w:fill="auto"/>
            <w:noWrap/>
            <w:vAlign w:val="center"/>
            <w:hideMark/>
          </w:tcPr>
          <w:p w14:paraId="4FC0983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0,26834</w:t>
            </w:r>
          </w:p>
        </w:tc>
        <w:tc>
          <w:tcPr>
            <w:tcW w:w="681" w:type="dxa"/>
            <w:tcBorders>
              <w:top w:val="nil"/>
              <w:left w:val="nil"/>
              <w:bottom w:val="single" w:sz="4" w:space="0" w:color="auto"/>
              <w:right w:val="single" w:sz="4" w:space="0" w:color="auto"/>
            </w:tcBorders>
            <w:shd w:val="clear" w:color="auto" w:fill="auto"/>
            <w:noWrap/>
            <w:vAlign w:val="center"/>
            <w:hideMark/>
          </w:tcPr>
          <w:p w14:paraId="2A9D0C0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27</w:t>
            </w:r>
          </w:p>
        </w:tc>
      </w:tr>
      <w:tr w:rsidR="00CD4510" w:rsidRPr="00AD6024" w14:paraId="38794A42" w14:textId="77777777" w:rsidTr="0056707D">
        <w:trPr>
          <w:trHeight w:val="20"/>
          <w:jc w:val="center"/>
        </w:trPr>
        <w:tc>
          <w:tcPr>
            <w:tcW w:w="485" w:type="dxa"/>
            <w:tcBorders>
              <w:top w:val="nil"/>
              <w:left w:val="single" w:sz="4" w:space="0" w:color="auto"/>
              <w:bottom w:val="double" w:sz="6" w:space="0" w:color="auto"/>
              <w:right w:val="single" w:sz="4" w:space="0" w:color="auto"/>
            </w:tcBorders>
            <w:shd w:val="clear" w:color="auto" w:fill="auto"/>
            <w:noWrap/>
            <w:vAlign w:val="center"/>
            <w:hideMark/>
          </w:tcPr>
          <w:p w14:paraId="6C1A501A"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24</w:t>
            </w:r>
          </w:p>
        </w:tc>
        <w:tc>
          <w:tcPr>
            <w:tcW w:w="974" w:type="dxa"/>
            <w:vMerge/>
            <w:tcBorders>
              <w:top w:val="nil"/>
              <w:left w:val="single" w:sz="4" w:space="0" w:color="auto"/>
              <w:bottom w:val="double" w:sz="6" w:space="0" w:color="000000"/>
              <w:right w:val="single" w:sz="4" w:space="0" w:color="auto"/>
            </w:tcBorders>
            <w:vAlign w:val="center"/>
            <w:hideMark/>
          </w:tcPr>
          <w:p w14:paraId="487FD80D" w14:textId="77777777" w:rsidR="00CD4510" w:rsidRPr="00AD6024" w:rsidRDefault="00CD4510" w:rsidP="0056707D">
            <w:pPr>
              <w:rPr>
                <w:rFonts w:ascii="Times New Roman" w:hAnsi="Times New Roman" w:cs="Times New Roman"/>
                <w:color w:val="000000"/>
                <w:sz w:val="22"/>
                <w:szCs w:val="22"/>
              </w:rPr>
            </w:pPr>
          </w:p>
        </w:tc>
        <w:tc>
          <w:tcPr>
            <w:tcW w:w="974" w:type="dxa"/>
            <w:vMerge/>
            <w:tcBorders>
              <w:top w:val="nil"/>
              <w:left w:val="single" w:sz="4" w:space="0" w:color="auto"/>
              <w:bottom w:val="double" w:sz="6" w:space="0" w:color="000000"/>
              <w:right w:val="single" w:sz="4" w:space="0" w:color="auto"/>
            </w:tcBorders>
            <w:vAlign w:val="center"/>
            <w:hideMark/>
          </w:tcPr>
          <w:p w14:paraId="6B90460F" w14:textId="77777777" w:rsidR="00CD4510" w:rsidRPr="00AD6024" w:rsidRDefault="00CD4510" w:rsidP="0056707D">
            <w:pPr>
              <w:rPr>
                <w:rFonts w:ascii="Times New Roman" w:hAnsi="Times New Roman" w:cs="Times New Roman"/>
                <w:color w:val="000000"/>
                <w:sz w:val="22"/>
                <w:szCs w:val="22"/>
              </w:rPr>
            </w:pPr>
          </w:p>
        </w:tc>
        <w:tc>
          <w:tcPr>
            <w:tcW w:w="1267" w:type="dxa"/>
            <w:tcBorders>
              <w:top w:val="nil"/>
              <w:left w:val="nil"/>
              <w:bottom w:val="double" w:sz="6" w:space="0" w:color="auto"/>
              <w:right w:val="single" w:sz="4" w:space="0" w:color="auto"/>
            </w:tcBorders>
            <w:shd w:val="clear" w:color="auto" w:fill="auto"/>
            <w:noWrap/>
            <w:vAlign w:val="center"/>
            <w:hideMark/>
          </w:tcPr>
          <w:p w14:paraId="18DC976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N–MP</w:t>
            </w:r>
          </w:p>
        </w:tc>
        <w:tc>
          <w:tcPr>
            <w:tcW w:w="1017" w:type="dxa"/>
            <w:tcBorders>
              <w:top w:val="nil"/>
              <w:left w:val="nil"/>
              <w:bottom w:val="double" w:sz="6" w:space="0" w:color="auto"/>
              <w:right w:val="single" w:sz="4" w:space="0" w:color="auto"/>
            </w:tcBorders>
            <w:shd w:val="clear" w:color="auto" w:fill="auto"/>
            <w:noWrap/>
            <w:vAlign w:val="center"/>
            <w:hideMark/>
          </w:tcPr>
          <w:p w14:paraId="61A8F7B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0,77882</w:t>
            </w:r>
          </w:p>
        </w:tc>
        <w:tc>
          <w:tcPr>
            <w:tcW w:w="734" w:type="dxa"/>
            <w:tcBorders>
              <w:top w:val="nil"/>
              <w:left w:val="nil"/>
              <w:bottom w:val="double" w:sz="6" w:space="0" w:color="auto"/>
              <w:right w:val="single" w:sz="4" w:space="0" w:color="auto"/>
            </w:tcBorders>
            <w:shd w:val="clear" w:color="auto" w:fill="auto"/>
            <w:noWrap/>
            <w:vAlign w:val="center"/>
            <w:hideMark/>
          </w:tcPr>
          <w:p w14:paraId="2A35567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6</w:t>
            </w:r>
          </w:p>
        </w:tc>
        <w:tc>
          <w:tcPr>
            <w:tcW w:w="1004" w:type="dxa"/>
            <w:tcBorders>
              <w:top w:val="nil"/>
              <w:left w:val="nil"/>
              <w:bottom w:val="double" w:sz="6" w:space="0" w:color="auto"/>
              <w:right w:val="single" w:sz="4" w:space="0" w:color="auto"/>
            </w:tcBorders>
            <w:shd w:val="clear" w:color="auto" w:fill="auto"/>
            <w:noWrap/>
            <w:vAlign w:val="center"/>
            <w:hideMark/>
          </w:tcPr>
          <w:p w14:paraId="5B430BA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0,14445</w:t>
            </w:r>
          </w:p>
        </w:tc>
        <w:tc>
          <w:tcPr>
            <w:tcW w:w="734" w:type="dxa"/>
            <w:tcBorders>
              <w:top w:val="nil"/>
              <w:left w:val="nil"/>
              <w:bottom w:val="double" w:sz="6" w:space="0" w:color="auto"/>
              <w:right w:val="single" w:sz="4" w:space="0" w:color="auto"/>
            </w:tcBorders>
            <w:shd w:val="clear" w:color="auto" w:fill="auto"/>
            <w:noWrap/>
            <w:vAlign w:val="center"/>
            <w:hideMark/>
          </w:tcPr>
          <w:p w14:paraId="3622687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24</w:t>
            </w:r>
          </w:p>
        </w:tc>
        <w:tc>
          <w:tcPr>
            <w:tcW w:w="932" w:type="dxa"/>
            <w:tcBorders>
              <w:top w:val="nil"/>
              <w:left w:val="nil"/>
              <w:bottom w:val="double" w:sz="6" w:space="0" w:color="auto"/>
              <w:right w:val="single" w:sz="4" w:space="0" w:color="auto"/>
            </w:tcBorders>
            <w:shd w:val="clear" w:color="auto" w:fill="auto"/>
            <w:noWrap/>
            <w:vAlign w:val="center"/>
            <w:hideMark/>
          </w:tcPr>
          <w:p w14:paraId="610DBD6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1,10493</w:t>
            </w:r>
          </w:p>
        </w:tc>
        <w:tc>
          <w:tcPr>
            <w:tcW w:w="681" w:type="dxa"/>
            <w:tcBorders>
              <w:top w:val="nil"/>
              <w:left w:val="nil"/>
              <w:bottom w:val="double" w:sz="6" w:space="0" w:color="auto"/>
              <w:right w:val="single" w:sz="4" w:space="0" w:color="auto"/>
            </w:tcBorders>
            <w:shd w:val="clear" w:color="auto" w:fill="auto"/>
            <w:noWrap/>
            <w:vAlign w:val="center"/>
            <w:hideMark/>
          </w:tcPr>
          <w:p w14:paraId="6727BFA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w:t>
            </w:r>
          </w:p>
        </w:tc>
        <w:tc>
          <w:tcPr>
            <w:tcW w:w="931" w:type="dxa"/>
            <w:tcBorders>
              <w:top w:val="nil"/>
              <w:left w:val="nil"/>
              <w:bottom w:val="double" w:sz="6" w:space="0" w:color="auto"/>
              <w:right w:val="single" w:sz="4" w:space="0" w:color="auto"/>
            </w:tcBorders>
            <w:shd w:val="clear" w:color="auto" w:fill="auto"/>
            <w:noWrap/>
            <w:vAlign w:val="center"/>
            <w:hideMark/>
          </w:tcPr>
          <w:p w14:paraId="7AF156F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0,13107</w:t>
            </w:r>
          </w:p>
        </w:tc>
        <w:tc>
          <w:tcPr>
            <w:tcW w:w="931" w:type="dxa"/>
            <w:tcBorders>
              <w:top w:val="nil"/>
              <w:left w:val="nil"/>
              <w:bottom w:val="double" w:sz="6" w:space="0" w:color="auto"/>
              <w:right w:val="single" w:sz="4" w:space="0" w:color="auto"/>
            </w:tcBorders>
            <w:shd w:val="clear" w:color="auto" w:fill="auto"/>
            <w:noWrap/>
            <w:vAlign w:val="center"/>
            <w:hideMark/>
          </w:tcPr>
          <w:p w14:paraId="17A1488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w:t>
            </w:r>
          </w:p>
        </w:tc>
        <w:tc>
          <w:tcPr>
            <w:tcW w:w="931" w:type="dxa"/>
            <w:tcBorders>
              <w:top w:val="nil"/>
              <w:left w:val="nil"/>
              <w:bottom w:val="double" w:sz="6" w:space="0" w:color="auto"/>
              <w:right w:val="single" w:sz="4" w:space="0" w:color="auto"/>
            </w:tcBorders>
            <w:shd w:val="clear" w:color="auto" w:fill="auto"/>
            <w:noWrap/>
            <w:vAlign w:val="center"/>
            <w:hideMark/>
          </w:tcPr>
          <w:p w14:paraId="21670E0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0,26936</w:t>
            </w:r>
          </w:p>
        </w:tc>
        <w:tc>
          <w:tcPr>
            <w:tcW w:w="681" w:type="dxa"/>
            <w:tcBorders>
              <w:top w:val="nil"/>
              <w:left w:val="nil"/>
              <w:bottom w:val="double" w:sz="6" w:space="0" w:color="auto"/>
              <w:right w:val="single" w:sz="4" w:space="0" w:color="auto"/>
            </w:tcBorders>
            <w:shd w:val="clear" w:color="auto" w:fill="auto"/>
            <w:noWrap/>
            <w:vAlign w:val="center"/>
            <w:hideMark/>
          </w:tcPr>
          <w:p w14:paraId="0991C68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26</w:t>
            </w:r>
          </w:p>
        </w:tc>
      </w:tr>
      <w:tr w:rsidR="00CD4510" w:rsidRPr="00AD6024" w14:paraId="22B3168E"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022A86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25</w:t>
            </w:r>
          </w:p>
        </w:tc>
        <w:tc>
          <w:tcPr>
            <w:tcW w:w="3215" w:type="dxa"/>
            <w:gridSpan w:val="3"/>
            <w:tcBorders>
              <w:top w:val="nil"/>
              <w:left w:val="nil"/>
              <w:bottom w:val="single" w:sz="4" w:space="0" w:color="auto"/>
              <w:right w:val="single" w:sz="4" w:space="0" w:color="auto"/>
            </w:tcBorders>
            <w:shd w:val="clear" w:color="auto" w:fill="auto"/>
            <w:noWrap/>
            <w:vAlign w:val="center"/>
            <w:hideMark/>
          </w:tcPr>
          <w:p w14:paraId="6CA477B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3-ensemble</w:t>
            </w:r>
          </w:p>
        </w:tc>
        <w:tc>
          <w:tcPr>
            <w:tcW w:w="1017" w:type="dxa"/>
            <w:tcBorders>
              <w:top w:val="nil"/>
              <w:left w:val="nil"/>
              <w:bottom w:val="single" w:sz="4" w:space="0" w:color="auto"/>
              <w:right w:val="single" w:sz="4" w:space="0" w:color="auto"/>
            </w:tcBorders>
            <w:shd w:val="clear" w:color="auto" w:fill="auto"/>
            <w:noWrap/>
            <w:vAlign w:val="center"/>
            <w:hideMark/>
          </w:tcPr>
          <w:p w14:paraId="7C91E66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0,75278</w:t>
            </w:r>
          </w:p>
        </w:tc>
        <w:tc>
          <w:tcPr>
            <w:tcW w:w="734" w:type="dxa"/>
            <w:tcBorders>
              <w:top w:val="nil"/>
              <w:left w:val="nil"/>
              <w:bottom w:val="single" w:sz="4" w:space="0" w:color="auto"/>
              <w:right w:val="single" w:sz="4" w:space="0" w:color="auto"/>
            </w:tcBorders>
            <w:shd w:val="clear" w:color="auto" w:fill="auto"/>
            <w:noWrap/>
            <w:vAlign w:val="center"/>
            <w:hideMark/>
          </w:tcPr>
          <w:p w14:paraId="0440AA0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20</w:t>
            </w:r>
          </w:p>
        </w:tc>
        <w:tc>
          <w:tcPr>
            <w:tcW w:w="1004" w:type="dxa"/>
            <w:tcBorders>
              <w:top w:val="nil"/>
              <w:left w:val="nil"/>
              <w:bottom w:val="single" w:sz="4" w:space="0" w:color="auto"/>
              <w:right w:val="single" w:sz="4" w:space="0" w:color="auto"/>
            </w:tcBorders>
            <w:shd w:val="clear" w:color="auto" w:fill="auto"/>
            <w:noWrap/>
            <w:vAlign w:val="center"/>
            <w:hideMark/>
          </w:tcPr>
          <w:p w14:paraId="3FC69ED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0,27922</w:t>
            </w:r>
          </w:p>
        </w:tc>
        <w:tc>
          <w:tcPr>
            <w:tcW w:w="734" w:type="dxa"/>
            <w:tcBorders>
              <w:top w:val="nil"/>
              <w:left w:val="nil"/>
              <w:bottom w:val="single" w:sz="4" w:space="0" w:color="auto"/>
              <w:right w:val="single" w:sz="4" w:space="0" w:color="auto"/>
            </w:tcBorders>
            <w:shd w:val="clear" w:color="auto" w:fill="auto"/>
            <w:noWrap/>
            <w:vAlign w:val="center"/>
            <w:hideMark/>
          </w:tcPr>
          <w:p w14:paraId="41C8539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w:t>
            </w:r>
          </w:p>
        </w:tc>
        <w:tc>
          <w:tcPr>
            <w:tcW w:w="932" w:type="dxa"/>
            <w:tcBorders>
              <w:top w:val="nil"/>
              <w:left w:val="nil"/>
              <w:bottom w:val="single" w:sz="4" w:space="0" w:color="auto"/>
              <w:right w:val="single" w:sz="4" w:space="0" w:color="auto"/>
            </w:tcBorders>
            <w:shd w:val="clear" w:color="auto" w:fill="auto"/>
            <w:noWrap/>
            <w:vAlign w:val="center"/>
            <w:hideMark/>
          </w:tcPr>
          <w:p w14:paraId="3D3C2F4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2,12008</w:t>
            </w:r>
          </w:p>
        </w:tc>
        <w:tc>
          <w:tcPr>
            <w:tcW w:w="681" w:type="dxa"/>
            <w:tcBorders>
              <w:top w:val="nil"/>
              <w:left w:val="nil"/>
              <w:bottom w:val="single" w:sz="4" w:space="0" w:color="auto"/>
              <w:right w:val="single" w:sz="4" w:space="0" w:color="auto"/>
            </w:tcBorders>
            <w:shd w:val="clear" w:color="auto" w:fill="auto"/>
            <w:noWrap/>
            <w:vAlign w:val="center"/>
            <w:hideMark/>
          </w:tcPr>
          <w:p w14:paraId="48EFC6E9"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23</w:t>
            </w:r>
          </w:p>
        </w:tc>
        <w:tc>
          <w:tcPr>
            <w:tcW w:w="931" w:type="dxa"/>
            <w:tcBorders>
              <w:top w:val="nil"/>
              <w:left w:val="nil"/>
              <w:bottom w:val="single" w:sz="4" w:space="0" w:color="auto"/>
              <w:right w:val="single" w:sz="4" w:space="0" w:color="auto"/>
            </w:tcBorders>
            <w:shd w:val="clear" w:color="auto" w:fill="auto"/>
            <w:noWrap/>
            <w:vAlign w:val="center"/>
            <w:hideMark/>
          </w:tcPr>
          <w:p w14:paraId="31AEB0F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0,22530</w:t>
            </w:r>
          </w:p>
        </w:tc>
        <w:tc>
          <w:tcPr>
            <w:tcW w:w="931" w:type="dxa"/>
            <w:tcBorders>
              <w:top w:val="nil"/>
              <w:left w:val="nil"/>
              <w:bottom w:val="single" w:sz="4" w:space="0" w:color="auto"/>
              <w:right w:val="single" w:sz="4" w:space="0" w:color="auto"/>
            </w:tcBorders>
            <w:shd w:val="clear" w:color="auto" w:fill="auto"/>
            <w:noWrap/>
            <w:vAlign w:val="center"/>
            <w:hideMark/>
          </w:tcPr>
          <w:p w14:paraId="15C8934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23</w:t>
            </w:r>
          </w:p>
        </w:tc>
        <w:tc>
          <w:tcPr>
            <w:tcW w:w="931" w:type="dxa"/>
            <w:tcBorders>
              <w:top w:val="nil"/>
              <w:left w:val="nil"/>
              <w:bottom w:val="single" w:sz="4" w:space="0" w:color="auto"/>
              <w:right w:val="single" w:sz="4" w:space="0" w:color="auto"/>
            </w:tcBorders>
            <w:shd w:val="clear" w:color="auto" w:fill="auto"/>
            <w:noWrap/>
            <w:vAlign w:val="center"/>
            <w:hideMark/>
          </w:tcPr>
          <w:p w14:paraId="4AC7F66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0,65248</w:t>
            </w:r>
          </w:p>
        </w:tc>
        <w:tc>
          <w:tcPr>
            <w:tcW w:w="681" w:type="dxa"/>
            <w:tcBorders>
              <w:top w:val="nil"/>
              <w:left w:val="nil"/>
              <w:bottom w:val="single" w:sz="4" w:space="0" w:color="auto"/>
              <w:right w:val="single" w:sz="4" w:space="0" w:color="auto"/>
            </w:tcBorders>
            <w:shd w:val="clear" w:color="auto" w:fill="auto"/>
            <w:noWrap/>
            <w:vAlign w:val="center"/>
            <w:hideMark/>
          </w:tcPr>
          <w:p w14:paraId="744553F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w:t>
            </w:r>
          </w:p>
        </w:tc>
      </w:tr>
      <w:tr w:rsidR="00CD4510" w:rsidRPr="00AD6024" w14:paraId="2D8D2459"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B7507B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26</w:t>
            </w:r>
          </w:p>
        </w:tc>
        <w:tc>
          <w:tcPr>
            <w:tcW w:w="321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B71322"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5-ensemble</w:t>
            </w:r>
          </w:p>
        </w:tc>
        <w:tc>
          <w:tcPr>
            <w:tcW w:w="1017" w:type="dxa"/>
            <w:tcBorders>
              <w:top w:val="nil"/>
              <w:left w:val="nil"/>
              <w:bottom w:val="single" w:sz="4" w:space="0" w:color="auto"/>
              <w:right w:val="single" w:sz="4" w:space="0" w:color="auto"/>
            </w:tcBorders>
            <w:shd w:val="clear" w:color="auto" w:fill="auto"/>
            <w:noWrap/>
            <w:vAlign w:val="center"/>
            <w:hideMark/>
          </w:tcPr>
          <w:p w14:paraId="0165FD03"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0,74097</w:t>
            </w:r>
          </w:p>
        </w:tc>
        <w:tc>
          <w:tcPr>
            <w:tcW w:w="734" w:type="dxa"/>
            <w:tcBorders>
              <w:top w:val="nil"/>
              <w:left w:val="nil"/>
              <w:bottom w:val="single" w:sz="4" w:space="0" w:color="auto"/>
              <w:right w:val="single" w:sz="4" w:space="0" w:color="auto"/>
            </w:tcBorders>
            <w:shd w:val="clear" w:color="auto" w:fill="auto"/>
            <w:noWrap/>
            <w:vAlign w:val="center"/>
            <w:hideMark/>
          </w:tcPr>
          <w:p w14:paraId="40A800A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23</w:t>
            </w:r>
          </w:p>
        </w:tc>
        <w:tc>
          <w:tcPr>
            <w:tcW w:w="1004" w:type="dxa"/>
            <w:tcBorders>
              <w:top w:val="nil"/>
              <w:left w:val="nil"/>
              <w:bottom w:val="single" w:sz="4" w:space="0" w:color="auto"/>
              <w:right w:val="single" w:sz="4" w:space="0" w:color="auto"/>
            </w:tcBorders>
            <w:shd w:val="clear" w:color="auto" w:fill="auto"/>
            <w:noWrap/>
            <w:vAlign w:val="center"/>
            <w:hideMark/>
          </w:tcPr>
          <w:p w14:paraId="082DF91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0,28036</w:t>
            </w:r>
          </w:p>
        </w:tc>
        <w:tc>
          <w:tcPr>
            <w:tcW w:w="734" w:type="dxa"/>
            <w:tcBorders>
              <w:top w:val="nil"/>
              <w:left w:val="nil"/>
              <w:bottom w:val="single" w:sz="4" w:space="0" w:color="auto"/>
              <w:right w:val="single" w:sz="4" w:space="0" w:color="auto"/>
            </w:tcBorders>
            <w:shd w:val="clear" w:color="auto" w:fill="auto"/>
            <w:noWrap/>
            <w:vAlign w:val="center"/>
            <w:hideMark/>
          </w:tcPr>
          <w:p w14:paraId="66B98DF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w:t>
            </w:r>
          </w:p>
        </w:tc>
        <w:tc>
          <w:tcPr>
            <w:tcW w:w="932" w:type="dxa"/>
            <w:tcBorders>
              <w:top w:val="nil"/>
              <w:left w:val="nil"/>
              <w:bottom w:val="single" w:sz="4" w:space="0" w:color="auto"/>
              <w:right w:val="single" w:sz="4" w:space="0" w:color="auto"/>
            </w:tcBorders>
            <w:shd w:val="clear" w:color="auto" w:fill="auto"/>
            <w:noWrap/>
            <w:vAlign w:val="center"/>
            <w:hideMark/>
          </w:tcPr>
          <w:p w14:paraId="7787454B"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2,27376</w:t>
            </w:r>
          </w:p>
        </w:tc>
        <w:tc>
          <w:tcPr>
            <w:tcW w:w="681" w:type="dxa"/>
            <w:tcBorders>
              <w:top w:val="nil"/>
              <w:left w:val="nil"/>
              <w:bottom w:val="single" w:sz="4" w:space="0" w:color="auto"/>
              <w:right w:val="single" w:sz="4" w:space="0" w:color="auto"/>
            </w:tcBorders>
            <w:shd w:val="clear" w:color="auto" w:fill="auto"/>
            <w:noWrap/>
            <w:vAlign w:val="center"/>
            <w:hideMark/>
          </w:tcPr>
          <w:p w14:paraId="1B7A39E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26</w:t>
            </w:r>
          </w:p>
        </w:tc>
        <w:tc>
          <w:tcPr>
            <w:tcW w:w="931" w:type="dxa"/>
            <w:tcBorders>
              <w:top w:val="nil"/>
              <w:left w:val="nil"/>
              <w:bottom w:val="single" w:sz="4" w:space="0" w:color="auto"/>
              <w:right w:val="single" w:sz="4" w:space="0" w:color="auto"/>
            </w:tcBorders>
            <w:shd w:val="clear" w:color="auto" w:fill="auto"/>
            <w:noWrap/>
            <w:vAlign w:val="center"/>
            <w:hideMark/>
          </w:tcPr>
          <w:p w14:paraId="3B0CC6F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0,24096</w:t>
            </w:r>
          </w:p>
        </w:tc>
        <w:tc>
          <w:tcPr>
            <w:tcW w:w="931" w:type="dxa"/>
            <w:tcBorders>
              <w:top w:val="nil"/>
              <w:left w:val="nil"/>
              <w:bottom w:val="single" w:sz="4" w:space="0" w:color="auto"/>
              <w:right w:val="single" w:sz="4" w:space="0" w:color="auto"/>
            </w:tcBorders>
            <w:shd w:val="clear" w:color="auto" w:fill="auto"/>
            <w:noWrap/>
            <w:vAlign w:val="center"/>
            <w:hideMark/>
          </w:tcPr>
          <w:p w14:paraId="743995FE"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24</w:t>
            </w:r>
          </w:p>
        </w:tc>
        <w:tc>
          <w:tcPr>
            <w:tcW w:w="931" w:type="dxa"/>
            <w:tcBorders>
              <w:top w:val="nil"/>
              <w:left w:val="nil"/>
              <w:bottom w:val="single" w:sz="4" w:space="0" w:color="auto"/>
              <w:right w:val="single" w:sz="4" w:space="0" w:color="auto"/>
            </w:tcBorders>
            <w:shd w:val="clear" w:color="auto" w:fill="auto"/>
            <w:noWrap/>
            <w:vAlign w:val="center"/>
            <w:hideMark/>
          </w:tcPr>
          <w:p w14:paraId="603C2E2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0,66510</w:t>
            </w:r>
          </w:p>
        </w:tc>
        <w:tc>
          <w:tcPr>
            <w:tcW w:w="681" w:type="dxa"/>
            <w:tcBorders>
              <w:top w:val="nil"/>
              <w:left w:val="nil"/>
              <w:bottom w:val="single" w:sz="4" w:space="0" w:color="auto"/>
              <w:right w:val="single" w:sz="4" w:space="0" w:color="auto"/>
            </w:tcBorders>
            <w:shd w:val="clear" w:color="auto" w:fill="auto"/>
            <w:noWrap/>
            <w:vAlign w:val="center"/>
            <w:hideMark/>
          </w:tcPr>
          <w:p w14:paraId="7FC46CC1"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w:t>
            </w:r>
          </w:p>
        </w:tc>
      </w:tr>
      <w:tr w:rsidR="00CD4510" w:rsidRPr="00AD6024" w14:paraId="670AE49D" w14:textId="77777777" w:rsidTr="0056707D">
        <w:trPr>
          <w:trHeight w:val="20"/>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AB823F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27</w:t>
            </w:r>
          </w:p>
        </w:tc>
        <w:tc>
          <w:tcPr>
            <w:tcW w:w="321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481545"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24-ensemble</w:t>
            </w:r>
          </w:p>
        </w:tc>
        <w:tc>
          <w:tcPr>
            <w:tcW w:w="1017" w:type="dxa"/>
            <w:tcBorders>
              <w:top w:val="nil"/>
              <w:left w:val="nil"/>
              <w:bottom w:val="single" w:sz="4" w:space="0" w:color="auto"/>
              <w:right w:val="single" w:sz="4" w:space="0" w:color="auto"/>
            </w:tcBorders>
            <w:shd w:val="clear" w:color="auto" w:fill="auto"/>
            <w:noWrap/>
            <w:vAlign w:val="center"/>
            <w:hideMark/>
          </w:tcPr>
          <w:p w14:paraId="5964B26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0,63750</w:t>
            </w:r>
          </w:p>
        </w:tc>
        <w:tc>
          <w:tcPr>
            <w:tcW w:w="734" w:type="dxa"/>
            <w:tcBorders>
              <w:top w:val="nil"/>
              <w:left w:val="nil"/>
              <w:bottom w:val="single" w:sz="4" w:space="0" w:color="auto"/>
              <w:right w:val="single" w:sz="4" w:space="0" w:color="auto"/>
            </w:tcBorders>
            <w:shd w:val="clear" w:color="auto" w:fill="auto"/>
            <w:noWrap/>
            <w:vAlign w:val="center"/>
            <w:hideMark/>
          </w:tcPr>
          <w:p w14:paraId="071E3946"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27</w:t>
            </w:r>
          </w:p>
        </w:tc>
        <w:tc>
          <w:tcPr>
            <w:tcW w:w="1004" w:type="dxa"/>
            <w:tcBorders>
              <w:top w:val="nil"/>
              <w:left w:val="nil"/>
              <w:bottom w:val="single" w:sz="4" w:space="0" w:color="auto"/>
              <w:right w:val="single" w:sz="4" w:space="0" w:color="auto"/>
            </w:tcBorders>
            <w:shd w:val="clear" w:color="auto" w:fill="auto"/>
            <w:noWrap/>
            <w:vAlign w:val="center"/>
            <w:hideMark/>
          </w:tcPr>
          <w:p w14:paraId="2D87E9F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0,23968</w:t>
            </w:r>
          </w:p>
        </w:tc>
        <w:tc>
          <w:tcPr>
            <w:tcW w:w="734" w:type="dxa"/>
            <w:tcBorders>
              <w:top w:val="nil"/>
              <w:left w:val="nil"/>
              <w:bottom w:val="single" w:sz="4" w:space="0" w:color="auto"/>
              <w:right w:val="single" w:sz="4" w:space="0" w:color="auto"/>
            </w:tcBorders>
            <w:shd w:val="clear" w:color="auto" w:fill="auto"/>
            <w:noWrap/>
            <w:vAlign w:val="center"/>
            <w:hideMark/>
          </w:tcPr>
          <w:p w14:paraId="5226FFF8"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w:t>
            </w:r>
          </w:p>
        </w:tc>
        <w:tc>
          <w:tcPr>
            <w:tcW w:w="932" w:type="dxa"/>
            <w:tcBorders>
              <w:top w:val="nil"/>
              <w:left w:val="nil"/>
              <w:bottom w:val="single" w:sz="4" w:space="0" w:color="auto"/>
              <w:right w:val="single" w:sz="4" w:space="0" w:color="auto"/>
            </w:tcBorders>
            <w:shd w:val="clear" w:color="auto" w:fill="auto"/>
            <w:noWrap/>
            <w:vAlign w:val="center"/>
            <w:hideMark/>
          </w:tcPr>
          <w:p w14:paraId="3D36AE20"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3,18853</w:t>
            </w:r>
          </w:p>
        </w:tc>
        <w:tc>
          <w:tcPr>
            <w:tcW w:w="681" w:type="dxa"/>
            <w:tcBorders>
              <w:top w:val="nil"/>
              <w:left w:val="nil"/>
              <w:bottom w:val="single" w:sz="4" w:space="0" w:color="auto"/>
              <w:right w:val="single" w:sz="4" w:space="0" w:color="auto"/>
            </w:tcBorders>
            <w:shd w:val="clear" w:color="auto" w:fill="auto"/>
            <w:noWrap/>
            <w:vAlign w:val="center"/>
            <w:hideMark/>
          </w:tcPr>
          <w:p w14:paraId="75C2E414"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27</w:t>
            </w:r>
          </w:p>
        </w:tc>
        <w:tc>
          <w:tcPr>
            <w:tcW w:w="931" w:type="dxa"/>
            <w:tcBorders>
              <w:top w:val="nil"/>
              <w:left w:val="nil"/>
              <w:bottom w:val="single" w:sz="4" w:space="0" w:color="auto"/>
              <w:right w:val="single" w:sz="4" w:space="0" w:color="auto"/>
            </w:tcBorders>
            <w:shd w:val="clear" w:color="auto" w:fill="auto"/>
            <w:noWrap/>
            <w:vAlign w:val="center"/>
            <w:hideMark/>
          </w:tcPr>
          <w:p w14:paraId="50B4C707"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0,37487</w:t>
            </w:r>
          </w:p>
        </w:tc>
        <w:tc>
          <w:tcPr>
            <w:tcW w:w="931" w:type="dxa"/>
            <w:tcBorders>
              <w:top w:val="nil"/>
              <w:left w:val="nil"/>
              <w:bottom w:val="single" w:sz="4" w:space="0" w:color="auto"/>
              <w:right w:val="single" w:sz="4" w:space="0" w:color="auto"/>
            </w:tcBorders>
            <w:shd w:val="clear" w:color="auto" w:fill="auto"/>
            <w:noWrap/>
            <w:vAlign w:val="center"/>
            <w:hideMark/>
          </w:tcPr>
          <w:p w14:paraId="424449CF"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27</w:t>
            </w:r>
          </w:p>
        </w:tc>
        <w:tc>
          <w:tcPr>
            <w:tcW w:w="931" w:type="dxa"/>
            <w:tcBorders>
              <w:top w:val="nil"/>
              <w:left w:val="nil"/>
              <w:bottom w:val="single" w:sz="4" w:space="0" w:color="auto"/>
              <w:right w:val="single" w:sz="4" w:space="0" w:color="auto"/>
            </w:tcBorders>
            <w:shd w:val="clear" w:color="auto" w:fill="auto"/>
            <w:noWrap/>
            <w:vAlign w:val="center"/>
            <w:hideMark/>
          </w:tcPr>
          <w:p w14:paraId="50D0641D"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0,73274</w:t>
            </w:r>
          </w:p>
        </w:tc>
        <w:tc>
          <w:tcPr>
            <w:tcW w:w="681" w:type="dxa"/>
            <w:tcBorders>
              <w:top w:val="nil"/>
              <w:left w:val="nil"/>
              <w:bottom w:val="single" w:sz="4" w:space="0" w:color="auto"/>
              <w:right w:val="single" w:sz="4" w:space="0" w:color="auto"/>
            </w:tcBorders>
            <w:shd w:val="clear" w:color="auto" w:fill="auto"/>
            <w:noWrap/>
            <w:vAlign w:val="center"/>
            <w:hideMark/>
          </w:tcPr>
          <w:p w14:paraId="659D852C" w14:textId="77777777" w:rsidR="00CD4510" w:rsidRPr="00AD6024" w:rsidRDefault="00CD4510" w:rsidP="0056707D">
            <w:pPr>
              <w:jc w:val="center"/>
              <w:rPr>
                <w:rFonts w:ascii="Times New Roman" w:hAnsi="Times New Roman" w:cs="Times New Roman"/>
                <w:color w:val="000000"/>
                <w:sz w:val="22"/>
                <w:szCs w:val="22"/>
              </w:rPr>
            </w:pPr>
            <w:r w:rsidRPr="00AD6024">
              <w:rPr>
                <w:rFonts w:ascii="Times New Roman" w:hAnsi="Times New Roman" w:cs="Times New Roman"/>
                <w:color w:val="000000"/>
                <w:sz w:val="22"/>
                <w:szCs w:val="22"/>
              </w:rPr>
              <w:t>1</w:t>
            </w:r>
          </w:p>
        </w:tc>
      </w:tr>
    </w:tbl>
    <w:p w14:paraId="27F15000" w14:textId="77777777" w:rsidR="00CD4510" w:rsidRDefault="00CD4510" w:rsidP="00CD4510">
      <w:pPr>
        <w:spacing w:line="360" w:lineRule="auto"/>
        <w:jc w:val="both"/>
        <w:rPr>
          <w:rFonts w:ascii="Times New Roman" w:hAnsi="Times New Roman" w:cs="Times New Roman"/>
          <w:lang w:val="en-US"/>
        </w:rPr>
      </w:pPr>
    </w:p>
    <w:p w14:paraId="6F96D83A" w14:textId="77777777" w:rsidR="00CD4510" w:rsidRDefault="00CD4510" w:rsidP="00CD4510">
      <w:pPr>
        <w:spacing w:line="360" w:lineRule="auto"/>
        <w:jc w:val="both"/>
        <w:rPr>
          <w:rFonts w:ascii="Times New Roman" w:hAnsi="Times New Roman" w:cs="Times New Roman"/>
          <w:lang w:val="en-US"/>
        </w:rPr>
      </w:pPr>
    </w:p>
    <w:p w14:paraId="08F22D2C" w14:textId="2408D8E8" w:rsidR="00CD4510" w:rsidRDefault="00CD4510" w:rsidP="00CD4510">
      <w:pPr>
        <w:spacing w:line="360" w:lineRule="auto"/>
        <w:jc w:val="center"/>
        <w:rPr>
          <w:rFonts w:ascii="Times New Roman" w:hAnsi="Times New Roman" w:cs="Times New Roman"/>
          <w:lang w:val="en-US"/>
        </w:rPr>
      </w:pPr>
      <w:r>
        <w:rPr>
          <w:rFonts w:ascii="Times New Roman" w:hAnsi="Times New Roman" w:cs="Times New Roman"/>
          <w:lang w:val="en-US"/>
        </w:rPr>
        <w:lastRenderedPageBreak/>
        <w:t>Continuation of Table 2.</w:t>
      </w:r>
    </w:p>
    <w:tbl>
      <w:tblPr>
        <w:tblW w:w="12340" w:type="dxa"/>
        <w:jc w:val="center"/>
        <w:tblLook w:val="04A0" w:firstRow="1" w:lastRow="0" w:firstColumn="1" w:lastColumn="0" w:noHBand="0" w:noVBand="1"/>
      </w:tblPr>
      <w:tblGrid>
        <w:gridCol w:w="485"/>
        <w:gridCol w:w="901"/>
        <w:gridCol w:w="828"/>
        <w:gridCol w:w="1198"/>
        <w:gridCol w:w="920"/>
        <w:gridCol w:w="681"/>
        <w:gridCol w:w="920"/>
        <w:gridCol w:w="681"/>
        <w:gridCol w:w="1145"/>
        <w:gridCol w:w="681"/>
        <w:gridCol w:w="920"/>
        <w:gridCol w:w="681"/>
        <w:gridCol w:w="1500"/>
        <w:gridCol w:w="1160"/>
      </w:tblGrid>
      <w:tr w:rsidR="00CD4510" w:rsidRPr="00AD6024" w14:paraId="48573441" w14:textId="77777777" w:rsidTr="0056707D">
        <w:trPr>
          <w:trHeight w:val="20"/>
          <w:jc w:val="center"/>
        </w:trPr>
        <w:tc>
          <w:tcPr>
            <w:tcW w:w="42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4DBBAD7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No</w:t>
            </w:r>
          </w:p>
        </w:tc>
        <w:tc>
          <w:tcPr>
            <w:tcW w:w="2920" w:type="dxa"/>
            <w:gridSpan w:val="3"/>
            <w:tcBorders>
              <w:top w:val="single" w:sz="4" w:space="0" w:color="auto"/>
              <w:left w:val="nil"/>
              <w:bottom w:val="double" w:sz="6" w:space="0" w:color="auto"/>
              <w:right w:val="single" w:sz="4" w:space="0" w:color="auto"/>
            </w:tcBorders>
            <w:shd w:val="clear" w:color="auto" w:fill="auto"/>
            <w:noWrap/>
            <w:vAlign w:val="center"/>
            <w:hideMark/>
          </w:tcPr>
          <w:p w14:paraId="33FA050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Configuration</w:t>
            </w:r>
          </w:p>
        </w:tc>
        <w:tc>
          <w:tcPr>
            <w:tcW w:w="920" w:type="dxa"/>
            <w:tcBorders>
              <w:top w:val="single" w:sz="4" w:space="0" w:color="auto"/>
              <w:left w:val="nil"/>
              <w:bottom w:val="double" w:sz="6" w:space="0" w:color="auto"/>
              <w:right w:val="single" w:sz="4" w:space="0" w:color="auto"/>
            </w:tcBorders>
            <w:shd w:val="clear" w:color="auto" w:fill="auto"/>
            <w:noWrap/>
            <w:vAlign w:val="center"/>
            <w:hideMark/>
          </w:tcPr>
          <w:p w14:paraId="199F6E6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MAE</w:t>
            </w:r>
          </w:p>
        </w:tc>
        <w:tc>
          <w:tcPr>
            <w:tcW w:w="620" w:type="dxa"/>
            <w:tcBorders>
              <w:top w:val="single" w:sz="4" w:space="0" w:color="auto"/>
              <w:left w:val="nil"/>
              <w:bottom w:val="double" w:sz="6" w:space="0" w:color="auto"/>
              <w:right w:val="single" w:sz="4" w:space="0" w:color="auto"/>
            </w:tcBorders>
            <w:shd w:val="clear" w:color="auto" w:fill="auto"/>
            <w:noWrap/>
            <w:vAlign w:val="center"/>
            <w:hideMark/>
          </w:tcPr>
          <w:p w14:paraId="145B3A3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Rank</w:t>
            </w:r>
          </w:p>
        </w:tc>
        <w:tc>
          <w:tcPr>
            <w:tcW w:w="920" w:type="dxa"/>
            <w:tcBorders>
              <w:top w:val="single" w:sz="4" w:space="0" w:color="auto"/>
              <w:left w:val="nil"/>
              <w:bottom w:val="double" w:sz="6" w:space="0" w:color="auto"/>
              <w:right w:val="single" w:sz="4" w:space="0" w:color="auto"/>
            </w:tcBorders>
            <w:shd w:val="clear" w:color="auto" w:fill="auto"/>
            <w:noWrap/>
            <w:vAlign w:val="center"/>
            <w:hideMark/>
          </w:tcPr>
          <w:p w14:paraId="0AD6015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MSE</w:t>
            </w:r>
          </w:p>
        </w:tc>
        <w:tc>
          <w:tcPr>
            <w:tcW w:w="620" w:type="dxa"/>
            <w:tcBorders>
              <w:top w:val="single" w:sz="4" w:space="0" w:color="auto"/>
              <w:left w:val="nil"/>
              <w:bottom w:val="double" w:sz="6" w:space="0" w:color="auto"/>
              <w:right w:val="single" w:sz="4" w:space="0" w:color="auto"/>
            </w:tcBorders>
            <w:shd w:val="clear" w:color="auto" w:fill="auto"/>
            <w:noWrap/>
            <w:vAlign w:val="center"/>
            <w:hideMark/>
          </w:tcPr>
          <w:p w14:paraId="4EFD3B0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Rank</w:t>
            </w:r>
          </w:p>
        </w:tc>
        <w:tc>
          <w:tcPr>
            <w:tcW w:w="1100" w:type="dxa"/>
            <w:tcBorders>
              <w:top w:val="single" w:sz="4" w:space="0" w:color="auto"/>
              <w:left w:val="nil"/>
              <w:bottom w:val="double" w:sz="6" w:space="0" w:color="auto"/>
              <w:right w:val="single" w:sz="4" w:space="0" w:color="auto"/>
            </w:tcBorders>
            <w:shd w:val="clear" w:color="auto" w:fill="auto"/>
            <w:noWrap/>
            <w:vAlign w:val="center"/>
            <w:hideMark/>
          </w:tcPr>
          <w:p w14:paraId="63CE0A4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proofErr w:type="spellStart"/>
            <w:r w:rsidRPr="00AD6024">
              <w:rPr>
                <w:rFonts w:ascii="Times New Roman" w:eastAsia="Times New Roman" w:hAnsi="Times New Roman" w:cs="Times New Roman"/>
                <w:color w:val="000000"/>
                <w:kern w:val="0"/>
                <w:sz w:val="22"/>
                <w:szCs w:val="22"/>
                <w14:ligatures w14:val="none"/>
              </w:rPr>
              <w:t>STD_ratio</w:t>
            </w:r>
            <w:proofErr w:type="spellEnd"/>
          </w:p>
        </w:tc>
        <w:tc>
          <w:tcPr>
            <w:tcW w:w="620" w:type="dxa"/>
            <w:tcBorders>
              <w:top w:val="single" w:sz="4" w:space="0" w:color="auto"/>
              <w:left w:val="nil"/>
              <w:bottom w:val="double" w:sz="6" w:space="0" w:color="auto"/>
              <w:right w:val="single" w:sz="4" w:space="0" w:color="auto"/>
            </w:tcBorders>
            <w:shd w:val="clear" w:color="auto" w:fill="auto"/>
            <w:noWrap/>
            <w:vAlign w:val="center"/>
            <w:hideMark/>
          </w:tcPr>
          <w:p w14:paraId="726E23D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Rank</w:t>
            </w:r>
          </w:p>
        </w:tc>
        <w:tc>
          <w:tcPr>
            <w:tcW w:w="920" w:type="dxa"/>
            <w:tcBorders>
              <w:top w:val="single" w:sz="4" w:space="0" w:color="auto"/>
              <w:left w:val="nil"/>
              <w:bottom w:val="double" w:sz="6" w:space="0" w:color="auto"/>
              <w:right w:val="single" w:sz="4" w:space="0" w:color="auto"/>
            </w:tcBorders>
            <w:shd w:val="clear" w:color="auto" w:fill="auto"/>
            <w:noWrap/>
            <w:vAlign w:val="center"/>
            <w:hideMark/>
          </w:tcPr>
          <w:p w14:paraId="06627A6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Bias</w:t>
            </w:r>
          </w:p>
        </w:tc>
        <w:tc>
          <w:tcPr>
            <w:tcW w:w="620" w:type="dxa"/>
            <w:tcBorders>
              <w:top w:val="single" w:sz="4" w:space="0" w:color="auto"/>
              <w:left w:val="nil"/>
              <w:bottom w:val="double" w:sz="6" w:space="0" w:color="auto"/>
              <w:right w:val="single" w:sz="4" w:space="0" w:color="auto"/>
            </w:tcBorders>
            <w:shd w:val="clear" w:color="auto" w:fill="auto"/>
            <w:noWrap/>
            <w:vAlign w:val="center"/>
            <w:hideMark/>
          </w:tcPr>
          <w:p w14:paraId="0AFD8B6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Rank</w:t>
            </w:r>
          </w:p>
        </w:tc>
        <w:tc>
          <w:tcPr>
            <w:tcW w:w="1500" w:type="dxa"/>
            <w:tcBorders>
              <w:top w:val="single" w:sz="4" w:space="0" w:color="auto"/>
              <w:left w:val="nil"/>
              <w:bottom w:val="double" w:sz="6" w:space="0" w:color="auto"/>
              <w:right w:val="single" w:sz="4" w:space="0" w:color="auto"/>
            </w:tcBorders>
            <w:shd w:val="clear" w:color="auto" w:fill="auto"/>
            <w:noWrap/>
            <w:vAlign w:val="center"/>
            <w:hideMark/>
          </w:tcPr>
          <w:p w14:paraId="3BDA59D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Mean of Rank</w:t>
            </w:r>
          </w:p>
        </w:tc>
        <w:tc>
          <w:tcPr>
            <w:tcW w:w="1160" w:type="dxa"/>
            <w:tcBorders>
              <w:top w:val="single" w:sz="4" w:space="0" w:color="auto"/>
              <w:left w:val="nil"/>
              <w:bottom w:val="double" w:sz="6" w:space="0" w:color="auto"/>
              <w:right w:val="single" w:sz="4" w:space="0" w:color="auto"/>
            </w:tcBorders>
            <w:shd w:val="clear" w:color="auto" w:fill="auto"/>
            <w:noWrap/>
            <w:vAlign w:val="center"/>
            <w:hideMark/>
          </w:tcPr>
          <w:p w14:paraId="42B5825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Final Rank</w:t>
            </w:r>
          </w:p>
        </w:tc>
      </w:tr>
      <w:tr w:rsidR="00CD4510" w:rsidRPr="00AD6024" w14:paraId="600863D2" w14:textId="77777777" w:rsidTr="00CD4510">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547C6ED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w:t>
            </w:r>
          </w:p>
        </w:tc>
        <w:tc>
          <w:tcPr>
            <w:tcW w:w="901" w:type="dxa"/>
            <w:vMerge w:val="restart"/>
            <w:tcBorders>
              <w:top w:val="nil"/>
              <w:left w:val="single" w:sz="4" w:space="0" w:color="auto"/>
              <w:bottom w:val="double" w:sz="6" w:space="0" w:color="000000"/>
              <w:right w:val="single" w:sz="4" w:space="0" w:color="auto"/>
            </w:tcBorders>
            <w:shd w:val="clear" w:color="auto" w:fill="BDD6EE" w:themeFill="accent5" w:themeFillTint="66"/>
            <w:noWrap/>
            <w:vAlign w:val="center"/>
            <w:hideMark/>
          </w:tcPr>
          <w:p w14:paraId="44B5F88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WSM3</w:t>
            </w:r>
          </w:p>
        </w:tc>
        <w:tc>
          <w:tcPr>
            <w:tcW w:w="8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0CA15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YSU</w:t>
            </w:r>
          </w:p>
        </w:tc>
        <w:tc>
          <w:tcPr>
            <w:tcW w:w="1198" w:type="dxa"/>
            <w:tcBorders>
              <w:top w:val="nil"/>
              <w:left w:val="nil"/>
              <w:bottom w:val="single" w:sz="4" w:space="0" w:color="auto"/>
              <w:right w:val="single" w:sz="4" w:space="0" w:color="auto"/>
            </w:tcBorders>
            <w:shd w:val="clear" w:color="auto" w:fill="auto"/>
            <w:noWrap/>
            <w:vAlign w:val="center"/>
            <w:hideMark/>
          </w:tcPr>
          <w:p w14:paraId="4395A2C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5E936E6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0,3848</w:t>
            </w:r>
          </w:p>
        </w:tc>
        <w:tc>
          <w:tcPr>
            <w:tcW w:w="620" w:type="dxa"/>
            <w:tcBorders>
              <w:top w:val="nil"/>
              <w:left w:val="nil"/>
              <w:bottom w:val="single" w:sz="4" w:space="0" w:color="auto"/>
              <w:right w:val="single" w:sz="4" w:space="0" w:color="auto"/>
            </w:tcBorders>
            <w:shd w:val="clear" w:color="auto" w:fill="auto"/>
            <w:noWrap/>
            <w:vAlign w:val="center"/>
            <w:hideMark/>
          </w:tcPr>
          <w:p w14:paraId="58FF871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9</w:t>
            </w:r>
          </w:p>
        </w:tc>
        <w:tc>
          <w:tcPr>
            <w:tcW w:w="920" w:type="dxa"/>
            <w:tcBorders>
              <w:top w:val="nil"/>
              <w:left w:val="nil"/>
              <w:bottom w:val="single" w:sz="4" w:space="0" w:color="auto"/>
              <w:right w:val="single" w:sz="4" w:space="0" w:color="auto"/>
            </w:tcBorders>
            <w:shd w:val="clear" w:color="auto" w:fill="auto"/>
            <w:noWrap/>
            <w:vAlign w:val="center"/>
            <w:hideMark/>
          </w:tcPr>
          <w:p w14:paraId="5DEF3CA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2,3023</w:t>
            </w:r>
          </w:p>
        </w:tc>
        <w:tc>
          <w:tcPr>
            <w:tcW w:w="620" w:type="dxa"/>
            <w:tcBorders>
              <w:top w:val="nil"/>
              <w:left w:val="nil"/>
              <w:bottom w:val="single" w:sz="4" w:space="0" w:color="auto"/>
              <w:right w:val="single" w:sz="4" w:space="0" w:color="auto"/>
            </w:tcBorders>
            <w:shd w:val="clear" w:color="auto" w:fill="auto"/>
            <w:noWrap/>
            <w:vAlign w:val="center"/>
            <w:hideMark/>
          </w:tcPr>
          <w:p w14:paraId="3DF59ED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12</w:t>
            </w:r>
          </w:p>
        </w:tc>
        <w:tc>
          <w:tcPr>
            <w:tcW w:w="1100" w:type="dxa"/>
            <w:tcBorders>
              <w:top w:val="nil"/>
              <w:left w:val="nil"/>
              <w:bottom w:val="single" w:sz="4" w:space="0" w:color="auto"/>
              <w:right w:val="single" w:sz="4" w:space="0" w:color="auto"/>
            </w:tcBorders>
            <w:shd w:val="clear" w:color="auto" w:fill="auto"/>
            <w:noWrap/>
            <w:vAlign w:val="center"/>
            <w:hideMark/>
          </w:tcPr>
          <w:p w14:paraId="12DB7A5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0,7935</w:t>
            </w:r>
          </w:p>
        </w:tc>
        <w:tc>
          <w:tcPr>
            <w:tcW w:w="620" w:type="dxa"/>
            <w:tcBorders>
              <w:top w:val="nil"/>
              <w:left w:val="nil"/>
              <w:bottom w:val="single" w:sz="4" w:space="0" w:color="auto"/>
              <w:right w:val="single" w:sz="4" w:space="0" w:color="auto"/>
            </w:tcBorders>
            <w:shd w:val="clear" w:color="auto" w:fill="auto"/>
            <w:noWrap/>
            <w:vAlign w:val="center"/>
            <w:hideMark/>
          </w:tcPr>
          <w:p w14:paraId="08F14C7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20</w:t>
            </w:r>
          </w:p>
        </w:tc>
        <w:tc>
          <w:tcPr>
            <w:tcW w:w="920" w:type="dxa"/>
            <w:tcBorders>
              <w:top w:val="nil"/>
              <w:left w:val="nil"/>
              <w:bottom w:val="single" w:sz="4" w:space="0" w:color="auto"/>
              <w:right w:val="single" w:sz="4" w:space="0" w:color="auto"/>
            </w:tcBorders>
            <w:shd w:val="clear" w:color="auto" w:fill="auto"/>
            <w:noWrap/>
            <w:vAlign w:val="center"/>
            <w:hideMark/>
          </w:tcPr>
          <w:p w14:paraId="2C0EA06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0,0246</w:t>
            </w:r>
          </w:p>
        </w:tc>
        <w:tc>
          <w:tcPr>
            <w:tcW w:w="620" w:type="dxa"/>
            <w:tcBorders>
              <w:top w:val="nil"/>
              <w:left w:val="nil"/>
              <w:bottom w:val="single" w:sz="4" w:space="0" w:color="auto"/>
              <w:right w:val="single" w:sz="4" w:space="0" w:color="auto"/>
            </w:tcBorders>
            <w:shd w:val="clear" w:color="auto" w:fill="auto"/>
            <w:noWrap/>
            <w:vAlign w:val="center"/>
            <w:hideMark/>
          </w:tcPr>
          <w:p w14:paraId="482BA9D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18</w:t>
            </w:r>
          </w:p>
        </w:tc>
        <w:tc>
          <w:tcPr>
            <w:tcW w:w="1500" w:type="dxa"/>
            <w:tcBorders>
              <w:top w:val="nil"/>
              <w:left w:val="nil"/>
              <w:bottom w:val="single" w:sz="4" w:space="0" w:color="auto"/>
              <w:right w:val="single" w:sz="4" w:space="0" w:color="auto"/>
            </w:tcBorders>
            <w:shd w:val="clear" w:color="auto" w:fill="auto"/>
            <w:noWrap/>
            <w:vAlign w:val="center"/>
            <w:hideMark/>
          </w:tcPr>
          <w:p w14:paraId="4E1E851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14,000</w:t>
            </w:r>
          </w:p>
        </w:tc>
        <w:tc>
          <w:tcPr>
            <w:tcW w:w="1160" w:type="dxa"/>
            <w:tcBorders>
              <w:top w:val="nil"/>
              <w:left w:val="nil"/>
              <w:bottom w:val="single" w:sz="4" w:space="0" w:color="auto"/>
              <w:right w:val="single" w:sz="4" w:space="0" w:color="auto"/>
            </w:tcBorders>
            <w:shd w:val="clear" w:color="auto" w:fill="auto"/>
            <w:noWrap/>
            <w:vAlign w:val="center"/>
            <w:hideMark/>
          </w:tcPr>
          <w:p w14:paraId="03E4150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w:t>
            </w:r>
          </w:p>
        </w:tc>
      </w:tr>
      <w:tr w:rsidR="00CD4510" w:rsidRPr="00AD6024" w14:paraId="520C072C" w14:textId="77777777" w:rsidTr="00CD4510">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3CEA4FC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w:t>
            </w:r>
          </w:p>
        </w:tc>
        <w:tc>
          <w:tcPr>
            <w:tcW w:w="901"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04041D27"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single" w:sz="4" w:space="0" w:color="auto"/>
              <w:right w:val="single" w:sz="4" w:space="0" w:color="auto"/>
            </w:tcBorders>
            <w:vAlign w:val="center"/>
            <w:hideMark/>
          </w:tcPr>
          <w:p w14:paraId="2CDF250E"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single" w:sz="4" w:space="0" w:color="auto"/>
              <w:right w:val="single" w:sz="4" w:space="0" w:color="auto"/>
            </w:tcBorders>
            <w:shd w:val="clear" w:color="auto" w:fill="auto"/>
            <w:noWrap/>
            <w:vAlign w:val="center"/>
            <w:hideMark/>
          </w:tcPr>
          <w:p w14:paraId="079D534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N–MP</w:t>
            </w:r>
          </w:p>
        </w:tc>
        <w:tc>
          <w:tcPr>
            <w:tcW w:w="920" w:type="dxa"/>
            <w:tcBorders>
              <w:top w:val="nil"/>
              <w:left w:val="nil"/>
              <w:bottom w:val="single" w:sz="4" w:space="0" w:color="auto"/>
              <w:right w:val="single" w:sz="4" w:space="0" w:color="auto"/>
            </w:tcBorders>
            <w:shd w:val="clear" w:color="auto" w:fill="auto"/>
            <w:noWrap/>
            <w:vAlign w:val="center"/>
            <w:hideMark/>
          </w:tcPr>
          <w:p w14:paraId="3991297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0,3809</w:t>
            </w:r>
          </w:p>
        </w:tc>
        <w:tc>
          <w:tcPr>
            <w:tcW w:w="620" w:type="dxa"/>
            <w:tcBorders>
              <w:top w:val="nil"/>
              <w:left w:val="nil"/>
              <w:bottom w:val="single" w:sz="4" w:space="0" w:color="auto"/>
              <w:right w:val="single" w:sz="4" w:space="0" w:color="auto"/>
            </w:tcBorders>
            <w:shd w:val="clear" w:color="auto" w:fill="auto"/>
            <w:noWrap/>
            <w:vAlign w:val="center"/>
            <w:hideMark/>
          </w:tcPr>
          <w:p w14:paraId="10F1273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6</w:t>
            </w:r>
          </w:p>
        </w:tc>
        <w:tc>
          <w:tcPr>
            <w:tcW w:w="920" w:type="dxa"/>
            <w:tcBorders>
              <w:top w:val="nil"/>
              <w:left w:val="nil"/>
              <w:bottom w:val="single" w:sz="4" w:space="0" w:color="auto"/>
              <w:right w:val="single" w:sz="4" w:space="0" w:color="auto"/>
            </w:tcBorders>
            <w:shd w:val="clear" w:color="auto" w:fill="auto"/>
            <w:noWrap/>
            <w:vAlign w:val="center"/>
            <w:hideMark/>
          </w:tcPr>
          <w:p w14:paraId="0E7ACA3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2,2508</w:t>
            </w:r>
          </w:p>
        </w:tc>
        <w:tc>
          <w:tcPr>
            <w:tcW w:w="620" w:type="dxa"/>
            <w:tcBorders>
              <w:top w:val="nil"/>
              <w:left w:val="nil"/>
              <w:bottom w:val="single" w:sz="4" w:space="0" w:color="auto"/>
              <w:right w:val="single" w:sz="4" w:space="0" w:color="auto"/>
            </w:tcBorders>
            <w:shd w:val="clear" w:color="auto" w:fill="auto"/>
            <w:noWrap/>
            <w:vAlign w:val="center"/>
            <w:hideMark/>
          </w:tcPr>
          <w:p w14:paraId="17AC7A4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7</w:t>
            </w:r>
          </w:p>
        </w:tc>
        <w:tc>
          <w:tcPr>
            <w:tcW w:w="1100" w:type="dxa"/>
            <w:tcBorders>
              <w:top w:val="nil"/>
              <w:left w:val="nil"/>
              <w:bottom w:val="single" w:sz="4" w:space="0" w:color="auto"/>
              <w:right w:val="single" w:sz="4" w:space="0" w:color="auto"/>
            </w:tcBorders>
            <w:shd w:val="clear" w:color="auto" w:fill="auto"/>
            <w:noWrap/>
            <w:vAlign w:val="center"/>
            <w:hideMark/>
          </w:tcPr>
          <w:p w14:paraId="4EDB7E2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0,7864</w:t>
            </w:r>
          </w:p>
        </w:tc>
        <w:tc>
          <w:tcPr>
            <w:tcW w:w="620" w:type="dxa"/>
            <w:tcBorders>
              <w:top w:val="nil"/>
              <w:left w:val="nil"/>
              <w:bottom w:val="single" w:sz="4" w:space="0" w:color="auto"/>
              <w:right w:val="single" w:sz="4" w:space="0" w:color="auto"/>
            </w:tcBorders>
            <w:shd w:val="clear" w:color="auto" w:fill="auto"/>
            <w:noWrap/>
            <w:vAlign w:val="center"/>
            <w:hideMark/>
          </w:tcPr>
          <w:p w14:paraId="5584B81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21</w:t>
            </w:r>
          </w:p>
        </w:tc>
        <w:tc>
          <w:tcPr>
            <w:tcW w:w="920" w:type="dxa"/>
            <w:tcBorders>
              <w:top w:val="nil"/>
              <w:left w:val="nil"/>
              <w:bottom w:val="single" w:sz="4" w:space="0" w:color="auto"/>
              <w:right w:val="single" w:sz="4" w:space="0" w:color="auto"/>
            </w:tcBorders>
            <w:shd w:val="clear" w:color="auto" w:fill="auto"/>
            <w:noWrap/>
            <w:vAlign w:val="center"/>
            <w:hideMark/>
          </w:tcPr>
          <w:p w14:paraId="5F978DE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0,0227</w:t>
            </w:r>
          </w:p>
        </w:tc>
        <w:tc>
          <w:tcPr>
            <w:tcW w:w="620" w:type="dxa"/>
            <w:tcBorders>
              <w:top w:val="nil"/>
              <w:left w:val="nil"/>
              <w:bottom w:val="single" w:sz="4" w:space="0" w:color="auto"/>
              <w:right w:val="single" w:sz="4" w:space="0" w:color="auto"/>
            </w:tcBorders>
            <w:shd w:val="clear" w:color="auto" w:fill="auto"/>
            <w:noWrap/>
            <w:vAlign w:val="center"/>
            <w:hideMark/>
          </w:tcPr>
          <w:p w14:paraId="542C4D5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16</w:t>
            </w:r>
          </w:p>
        </w:tc>
        <w:tc>
          <w:tcPr>
            <w:tcW w:w="1500" w:type="dxa"/>
            <w:tcBorders>
              <w:top w:val="nil"/>
              <w:left w:val="nil"/>
              <w:bottom w:val="single" w:sz="4" w:space="0" w:color="auto"/>
              <w:right w:val="single" w:sz="4" w:space="0" w:color="auto"/>
            </w:tcBorders>
            <w:shd w:val="clear" w:color="auto" w:fill="auto"/>
            <w:noWrap/>
            <w:vAlign w:val="center"/>
            <w:hideMark/>
          </w:tcPr>
          <w:p w14:paraId="42A085D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12,444</w:t>
            </w:r>
          </w:p>
        </w:tc>
        <w:tc>
          <w:tcPr>
            <w:tcW w:w="1160" w:type="dxa"/>
            <w:tcBorders>
              <w:top w:val="nil"/>
              <w:left w:val="nil"/>
              <w:bottom w:val="single" w:sz="4" w:space="0" w:color="auto"/>
              <w:right w:val="single" w:sz="4" w:space="0" w:color="auto"/>
            </w:tcBorders>
            <w:shd w:val="clear" w:color="auto" w:fill="auto"/>
            <w:noWrap/>
            <w:vAlign w:val="center"/>
            <w:hideMark/>
          </w:tcPr>
          <w:p w14:paraId="233C0EA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9</w:t>
            </w:r>
          </w:p>
        </w:tc>
      </w:tr>
      <w:tr w:rsidR="00CD4510" w:rsidRPr="00AD6024" w14:paraId="5B88CB34" w14:textId="77777777" w:rsidTr="00CD4510">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327BF44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3</w:t>
            </w:r>
          </w:p>
        </w:tc>
        <w:tc>
          <w:tcPr>
            <w:tcW w:w="901"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58574B11"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val="restart"/>
            <w:tcBorders>
              <w:top w:val="nil"/>
              <w:left w:val="single" w:sz="4" w:space="0" w:color="auto"/>
              <w:bottom w:val="double" w:sz="6" w:space="0" w:color="000000"/>
              <w:right w:val="single" w:sz="4" w:space="0" w:color="auto"/>
            </w:tcBorders>
            <w:shd w:val="clear" w:color="auto" w:fill="BDD6EE" w:themeFill="accent5" w:themeFillTint="66"/>
            <w:noWrap/>
            <w:vAlign w:val="center"/>
            <w:hideMark/>
          </w:tcPr>
          <w:p w14:paraId="27E7AE0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ACM2</w:t>
            </w:r>
          </w:p>
        </w:tc>
        <w:tc>
          <w:tcPr>
            <w:tcW w:w="1198" w:type="dxa"/>
            <w:tcBorders>
              <w:top w:val="nil"/>
              <w:left w:val="nil"/>
              <w:bottom w:val="single" w:sz="4" w:space="0" w:color="auto"/>
              <w:right w:val="single" w:sz="4" w:space="0" w:color="auto"/>
            </w:tcBorders>
            <w:shd w:val="clear" w:color="auto" w:fill="auto"/>
            <w:noWrap/>
            <w:vAlign w:val="center"/>
            <w:hideMark/>
          </w:tcPr>
          <w:p w14:paraId="7E0B4C9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1286B3E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0,3778</w:t>
            </w:r>
          </w:p>
        </w:tc>
        <w:tc>
          <w:tcPr>
            <w:tcW w:w="620" w:type="dxa"/>
            <w:tcBorders>
              <w:top w:val="nil"/>
              <w:left w:val="nil"/>
              <w:bottom w:val="single" w:sz="4" w:space="0" w:color="auto"/>
              <w:right w:val="single" w:sz="4" w:space="0" w:color="auto"/>
            </w:tcBorders>
            <w:shd w:val="clear" w:color="auto" w:fill="auto"/>
            <w:noWrap/>
            <w:vAlign w:val="center"/>
            <w:hideMark/>
          </w:tcPr>
          <w:p w14:paraId="54B02D1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4</w:t>
            </w:r>
          </w:p>
        </w:tc>
        <w:tc>
          <w:tcPr>
            <w:tcW w:w="920" w:type="dxa"/>
            <w:tcBorders>
              <w:top w:val="nil"/>
              <w:left w:val="nil"/>
              <w:bottom w:val="single" w:sz="4" w:space="0" w:color="auto"/>
              <w:right w:val="single" w:sz="4" w:space="0" w:color="auto"/>
            </w:tcBorders>
            <w:shd w:val="clear" w:color="auto" w:fill="auto"/>
            <w:noWrap/>
            <w:vAlign w:val="center"/>
            <w:hideMark/>
          </w:tcPr>
          <w:p w14:paraId="05BE771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2,2246</w:t>
            </w:r>
          </w:p>
        </w:tc>
        <w:tc>
          <w:tcPr>
            <w:tcW w:w="620" w:type="dxa"/>
            <w:tcBorders>
              <w:top w:val="nil"/>
              <w:left w:val="nil"/>
              <w:bottom w:val="single" w:sz="4" w:space="0" w:color="auto"/>
              <w:right w:val="single" w:sz="4" w:space="0" w:color="auto"/>
            </w:tcBorders>
            <w:shd w:val="clear" w:color="auto" w:fill="auto"/>
            <w:noWrap/>
            <w:vAlign w:val="center"/>
            <w:hideMark/>
          </w:tcPr>
          <w:p w14:paraId="76EC705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4</w:t>
            </w:r>
          </w:p>
        </w:tc>
        <w:tc>
          <w:tcPr>
            <w:tcW w:w="1100" w:type="dxa"/>
            <w:tcBorders>
              <w:top w:val="nil"/>
              <w:left w:val="nil"/>
              <w:bottom w:val="single" w:sz="4" w:space="0" w:color="auto"/>
              <w:right w:val="single" w:sz="4" w:space="0" w:color="auto"/>
            </w:tcBorders>
            <w:shd w:val="clear" w:color="auto" w:fill="auto"/>
            <w:noWrap/>
            <w:vAlign w:val="center"/>
            <w:hideMark/>
          </w:tcPr>
          <w:p w14:paraId="679FC85F"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0,7742</w:t>
            </w:r>
          </w:p>
        </w:tc>
        <w:tc>
          <w:tcPr>
            <w:tcW w:w="620" w:type="dxa"/>
            <w:tcBorders>
              <w:top w:val="nil"/>
              <w:left w:val="nil"/>
              <w:bottom w:val="single" w:sz="4" w:space="0" w:color="auto"/>
              <w:right w:val="single" w:sz="4" w:space="0" w:color="auto"/>
            </w:tcBorders>
            <w:shd w:val="clear" w:color="auto" w:fill="auto"/>
            <w:noWrap/>
            <w:vAlign w:val="center"/>
            <w:hideMark/>
          </w:tcPr>
          <w:p w14:paraId="77D6D8DF"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24</w:t>
            </w:r>
          </w:p>
        </w:tc>
        <w:tc>
          <w:tcPr>
            <w:tcW w:w="920" w:type="dxa"/>
            <w:tcBorders>
              <w:top w:val="nil"/>
              <w:left w:val="nil"/>
              <w:bottom w:val="single" w:sz="4" w:space="0" w:color="auto"/>
              <w:right w:val="single" w:sz="4" w:space="0" w:color="auto"/>
            </w:tcBorders>
            <w:shd w:val="clear" w:color="auto" w:fill="auto"/>
            <w:noWrap/>
            <w:vAlign w:val="center"/>
            <w:hideMark/>
          </w:tcPr>
          <w:p w14:paraId="084AE69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0,0265</w:t>
            </w:r>
          </w:p>
        </w:tc>
        <w:tc>
          <w:tcPr>
            <w:tcW w:w="620" w:type="dxa"/>
            <w:tcBorders>
              <w:top w:val="nil"/>
              <w:left w:val="nil"/>
              <w:bottom w:val="single" w:sz="4" w:space="0" w:color="auto"/>
              <w:right w:val="single" w:sz="4" w:space="0" w:color="auto"/>
            </w:tcBorders>
            <w:shd w:val="clear" w:color="auto" w:fill="auto"/>
            <w:noWrap/>
            <w:vAlign w:val="center"/>
            <w:hideMark/>
          </w:tcPr>
          <w:p w14:paraId="3C7CE0D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21</w:t>
            </w:r>
          </w:p>
        </w:tc>
        <w:tc>
          <w:tcPr>
            <w:tcW w:w="1500" w:type="dxa"/>
            <w:tcBorders>
              <w:top w:val="nil"/>
              <w:left w:val="nil"/>
              <w:bottom w:val="single" w:sz="4" w:space="0" w:color="auto"/>
              <w:right w:val="single" w:sz="4" w:space="0" w:color="auto"/>
            </w:tcBorders>
            <w:shd w:val="clear" w:color="auto" w:fill="auto"/>
            <w:noWrap/>
            <w:vAlign w:val="center"/>
            <w:hideMark/>
          </w:tcPr>
          <w:p w14:paraId="1DCA2B24"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11,333</w:t>
            </w:r>
          </w:p>
        </w:tc>
        <w:tc>
          <w:tcPr>
            <w:tcW w:w="1160" w:type="dxa"/>
            <w:tcBorders>
              <w:top w:val="nil"/>
              <w:left w:val="nil"/>
              <w:bottom w:val="single" w:sz="4" w:space="0" w:color="auto"/>
              <w:right w:val="single" w:sz="4" w:space="0" w:color="auto"/>
            </w:tcBorders>
            <w:shd w:val="clear" w:color="auto" w:fill="auto"/>
            <w:noWrap/>
            <w:vAlign w:val="center"/>
            <w:hideMark/>
          </w:tcPr>
          <w:p w14:paraId="6FE5BCC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3</w:t>
            </w:r>
          </w:p>
        </w:tc>
      </w:tr>
      <w:tr w:rsidR="00CD4510" w:rsidRPr="00AD6024" w14:paraId="577969A7" w14:textId="77777777" w:rsidTr="00CD4510">
        <w:trPr>
          <w:trHeight w:val="20"/>
          <w:jc w:val="center"/>
        </w:trPr>
        <w:tc>
          <w:tcPr>
            <w:tcW w:w="420" w:type="dxa"/>
            <w:tcBorders>
              <w:top w:val="nil"/>
              <w:left w:val="single" w:sz="4" w:space="0" w:color="auto"/>
              <w:bottom w:val="double" w:sz="6" w:space="0" w:color="auto"/>
              <w:right w:val="single" w:sz="4" w:space="0" w:color="auto"/>
            </w:tcBorders>
            <w:shd w:val="clear" w:color="auto" w:fill="auto"/>
            <w:noWrap/>
            <w:vAlign w:val="center"/>
            <w:hideMark/>
          </w:tcPr>
          <w:p w14:paraId="29E875B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4</w:t>
            </w:r>
          </w:p>
        </w:tc>
        <w:tc>
          <w:tcPr>
            <w:tcW w:w="901"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55F8AF91"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double" w:sz="6" w:space="0" w:color="000000"/>
              <w:right w:val="single" w:sz="4" w:space="0" w:color="auto"/>
            </w:tcBorders>
            <w:shd w:val="clear" w:color="auto" w:fill="BDD6EE" w:themeFill="accent5" w:themeFillTint="66"/>
            <w:vAlign w:val="center"/>
            <w:hideMark/>
          </w:tcPr>
          <w:p w14:paraId="40742F75"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double" w:sz="6" w:space="0" w:color="auto"/>
              <w:right w:val="single" w:sz="4" w:space="0" w:color="auto"/>
            </w:tcBorders>
            <w:shd w:val="clear" w:color="auto" w:fill="BDD6EE" w:themeFill="accent5" w:themeFillTint="66"/>
            <w:noWrap/>
            <w:vAlign w:val="center"/>
            <w:hideMark/>
          </w:tcPr>
          <w:p w14:paraId="444D76E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N–MP</w:t>
            </w:r>
          </w:p>
        </w:tc>
        <w:tc>
          <w:tcPr>
            <w:tcW w:w="920" w:type="dxa"/>
            <w:tcBorders>
              <w:top w:val="nil"/>
              <w:left w:val="nil"/>
              <w:bottom w:val="double" w:sz="6" w:space="0" w:color="auto"/>
              <w:right w:val="single" w:sz="4" w:space="0" w:color="auto"/>
            </w:tcBorders>
            <w:shd w:val="clear" w:color="auto" w:fill="BDD6EE" w:themeFill="accent5" w:themeFillTint="66"/>
            <w:noWrap/>
            <w:vAlign w:val="center"/>
            <w:hideMark/>
          </w:tcPr>
          <w:p w14:paraId="6AD7DFE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0,3801</w:t>
            </w:r>
          </w:p>
        </w:tc>
        <w:tc>
          <w:tcPr>
            <w:tcW w:w="620" w:type="dxa"/>
            <w:tcBorders>
              <w:top w:val="nil"/>
              <w:left w:val="nil"/>
              <w:bottom w:val="double" w:sz="6" w:space="0" w:color="auto"/>
              <w:right w:val="single" w:sz="4" w:space="0" w:color="auto"/>
            </w:tcBorders>
            <w:shd w:val="clear" w:color="auto" w:fill="BDD6EE" w:themeFill="accent5" w:themeFillTint="66"/>
            <w:noWrap/>
            <w:vAlign w:val="center"/>
            <w:hideMark/>
          </w:tcPr>
          <w:p w14:paraId="76B656A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5</w:t>
            </w:r>
          </w:p>
        </w:tc>
        <w:tc>
          <w:tcPr>
            <w:tcW w:w="920" w:type="dxa"/>
            <w:tcBorders>
              <w:top w:val="nil"/>
              <w:left w:val="nil"/>
              <w:bottom w:val="double" w:sz="6" w:space="0" w:color="auto"/>
              <w:right w:val="single" w:sz="4" w:space="0" w:color="auto"/>
            </w:tcBorders>
            <w:shd w:val="clear" w:color="auto" w:fill="BDD6EE" w:themeFill="accent5" w:themeFillTint="66"/>
            <w:noWrap/>
            <w:vAlign w:val="center"/>
            <w:hideMark/>
          </w:tcPr>
          <w:p w14:paraId="4C27DA94"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2,2386</w:t>
            </w:r>
          </w:p>
        </w:tc>
        <w:tc>
          <w:tcPr>
            <w:tcW w:w="620" w:type="dxa"/>
            <w:tcBorders>
              <w:top w:val="nil"/>
              <w:left w:val="nil"/>
              <w:bottom w:val="double" w:sz="6" w:space="0" w:color="auto"/>
              <w:right w:val="single" w:sz="4" w:space="0" w:color="auto"/>
            </w:tcBorders>
            <w:shd w:val="clear" w:color="auto" w:fill="BDD6EE" w:themeFill="accent5" w:themeFillTint="66"/>
            <w:noWrap/>
            <w:vAlign w:val="center"/>
            <w:hideMark/>
          </w:tcPr>
          <w:p w14:paraId="2FF92E5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5</w:t>
            </w:r>
          </w:p>
        </w:tc>
        <w:tc>
          <w:tcPr>
            <w:tcW w:w="1100" w:type="dxa"/>
            <w:tcBorders>
              <w:top w:val="nil"/>
              <w:left w:val="nil"/>
              <w:bottom w:val="double" w:sz="6" w:space="0" w:color="auto"/>
              <w:right w:val="single" w:sz="4" w:space="0" w:color="auto"/>
            </w:tcBorders>
            <w:shd w:val="clear" w:color="auto" w:fill="BDD6EE" w:themeFill="accent5" w:themeFillTint="66"/>
            <w:noWrap/>
            <w:vAlign w:val="center"/>
            <w:hideMark/>
          </w:tcPr>
          <w:p w14:paraId="0574946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0,7770</w:t>
            </w:r>
          </w:p>
        </w:tc>
        <w:tc>
          <w:tcPr>
            <w:tcW w:w="620" w:type="dxa"/>
            <w:tcBorders>
              <w:top w:val="nil"/>
              <w:left w:val="nil"/>
              <w:bottom w:val="double" w:sz="6" w:space="0" w:color="auto"/>
              <w:right w:val="single" w:sz="4" w:space="0" w:color="auto"/>
            </w:tcBorders>
            <w:shd w:val="clear" w:color="auto" w:fill="BDD6EE" w:themeFill="accent5" w:themeFillTint="66"/>
            <w:noWrap/>
            <w:vAlign w:val="center"/>
            <w:hideMark/>
          </w:tcPr>
          <w:p w14:paraId="646D2AF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w:t>
            </w:r>
          </w:p>
        </w:tc>
        <w:tc>
          <w:tcPr>
            <w:tcW w:w="920" w:type="dxa"/>
            <w:tcBorders>
              <w:top w:val="nil"/>
              <w:left w:val="nil"/>
              <w:bottom w:val="double" w:sz="6" w:space="0" w:color="auto"/>
              <w:right w:val="single" w:sz="4" w:space="0" w:color="auto"/>
            </w:tcBorders>
            <w:shd w:val="clear" w:color="auto" w:fill="BDD6EE" w:themeFill="accent5" w:themeFillTint="66"/>
            <w:noWrap/>
            <w:vAlign w:val="center"/>
            <w:hideMark/>
          </w:tcPr>
          <w:p w14:paraId="4B16753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0,0242</w:t>
            </w:r>
          </w:p>
        </w:tc>
        <w:tc>
          <w:tcPr>
            <w:tcW w:w="620" w:type="dxa"/>
            <w:tcBorders>
              <w:top w:val="nil"/>
              <w:left w:val="nil"/>
              <w:bottom w:val="double" w:sz="6" w:space="0" w:color="auto"/>
              <w:right w:val="single" w:sz="4" w:space="0" w:color="auto"/>
            </w:tcBorders>
            <w:shd w:val="clear" w:color="auto" w:fill="BDD6EE" w:themeFill="accent5" w:themeFillTint="66"/>
            <w:noWrap/>
            <w:vAlign w:val="center"/>
            <w:hideMark/>
          </w:tcPr>
          <w:p w14:paraId="379B81E4"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17</w:t>
            </w:r>
          </w:p>
        </w:tc>
        <w:tc>
          <w:tcPr>
            <w:tcW w:w="1500" w:type="dxa"/>
            <w:tcBorders>
              <w:top w:val="nil"/>
              <w:left w:val="nil"/>
              <w:bottom w:val="double" w:sz="6" w:space="0" w:color="auto"/>
              <w:right w:val="single" w:sz="4" w:space="0" w:color="auto"/>
            </w:tcBorders>
            <w:shd w:val="clear" w:color="auto" w:fill="BDD6EE" w:themeFill="accent5" w:themeFillTint="66"/>
            <w:noWrap/>
            <w:vAlign w:val="center"/>
            <w:hideMark/>
          </w:tcPr>
          <w:p w14:paraId="63D2E98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10,889</w:t>
            </w:r>
          </w:p>
        </w:tc>
        <w:tc>
          <w:tcPr>
            <w:tcW w:w="1160" w:type="dxa"/>
            <w:tcBorders>
              <w:top w:val="nil"/>
              <w:left w:val="nil"/>
              <w:bottom w:val="double" w:sz="6" w:space="0" w:color="auto"/>
              <w:right w:val="single" w:sz="4" w:space="0" w:color="auto"/>
            </w:tcBorders>
            <w:shd w:val="clear" w:color="auto" w:fill="BDD6EE" w:themeFill="accent5" w:themeFillTint="66"/>
            <w:noWrap/>
            <w:vAlign w:val="center"/>
            <w:hideMark/>
          </w:tcPr>
          <w:p w14:paraId="2D56013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w:t>
            </w:r>
          </w:p>
        </w:tc>
      </w:tr>
      <w:tr w:rsidR="00CD4510" w:rsidRPr="00AD6024" w14:paraId="29827C0C" w14:textId="77777777" w:rsidTr="00CD4510">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67D7213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5</w:t>
            </w:r>
          </w:p>
        </w:tc>
        <w:tc>
          <w:tcPr>
            <w:tcW w:w="90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4322AE0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WSM5</w:t>
            </w:r>
          </w:p>
        </w:tc>
        <w:tc>
          <w:tcPr>
            <w:tcW w:w="8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7BE57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YSU</w:t>
            </w:r>
          </w:p>
        </w:tc>
        <w:tc>
          <w:tcPr>
            <w:tcW w:w="1198" w:type="dxa"/>
            <w:tcBorders>
              <w:top w:val="nil"/>
              <w:left w:val="nil"/>
              <w:bottom w:val="single" w:sz="4" w:space="0" w:color="auto"/>
              <w:right w:val="single" w:sz="4" w:space="0" w:color="auto"/>
            </w:tcBorders>
            <w:shd w:val="clear" w:color="auto" w:fill="auto"/>
            <w:noWrap/>
            <w:vAlign w:val="center"/>
            <w:hideMark/>
          </w:tcPr>
          <w:p w14:paraId="401FD22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1FCE625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0,3828</w:t>
            </w:r>
          </w:p>
        </w:tc>
        <w:tc>
          <w:tcPr>
            <w:tcW w:w="620" w:type="dxa"/>
            <w:tcBorders>
              <w:top w:val="nil"/>
              <w:left w:val="nil"/>
              <w:bottom w:val="single" w:sz="4" w:space="0" w:color="auto"/>
              <w:right w:val="single" w:sz="4" w:space="0" w:color="auto"/>
            </w:tcBorders>
            <w:shd w:val="clear" w:color="auto" w:fill="auto"/>
            <w:noWrap/>
            <w:vAlign w:val="center"/>
            <w:hideMark/>
          </w:tcPr>
          <w:p w14:paraId="4BA039BD"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7</w:t>
            </w:r>
          </w:p>
        </w:tc>
        <w:tc>
          <w:tcPr>
            <w:tcW w:w="920" w:type="dxa"/>
            <w:tcBorders>
              <w:top w:val="nil"/>
              <w:left w:val="nil"/>
              <w:bottom w:val="single" w:sz="4" w:space="0" w:color="auto"/>
              <w:right w:val="single" w:sz="4" w:space="0" w:color="auto"/>
            </w:tcBorders>
            <w:shd w:val="clear" w:color="auto" w:fill="auto"/>
            <w:noWrap/>
            <w:vAlign w:val="center"/>
            <w:hideMark/>
          </w:tcPr>
          <w:p w14:paraId="5CD3EB1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2,2442</w:t>
            </w:r>
          </w:p>
        </w:tc>
        <w:tc>
          <w:tcPr>
            <w:tcW w:w="620" w:type="dxa"/>
            <w:tcBorders>
              <w:top w:val="nil"/>
              <w:left w:val="nil"/>
              <w:bottom w:val="single" w:sz="4" w:space="0" w:color="auto"/>
              <w:right w:val="single" w:sz="4" w:space="0" w:color="auto"/>
            </w:tcBorders>
            <w:shd w:val="clear" w:color="auto" w:fill="auto"/>
            <w:noWrap/>
            <w:vAlign w:val="center"/>
            <w:hideMark/>
          </w:tcPr>
          <w:p w14:paraId="48EEAC9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6</w:t>
            </w:r>
          </w:p>
        </w:tc>
        <w:tc>
          <w:tcPr>
            <w:tcW w:w="1100" w:type="dxa"/>
            <w:tcBorders>
              <w:top w:val="nil"/>
              <w:left w:val="nil"/>
              <w:bottom w:val="single" w:sz="4" w:space="0" w:color="auto"/>
              <w:right w:val="single" w:sz="4" w:space="0" w:color="auto"/>
            </w:tcBorders>
            <w:shd w:val="clear" w:color="auto" w:fill="auto"/>
            <w:noWrap/>
            <w:vAlign w:val="center"/>
            <w:hideMark/>
          </w:tcPr>
          <w:p w14:paraId="07610C6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0,7824</w:t>
            </w:r>
          </w:p>
        </w:tc>
        <w:tc>
          <w:tcPr>
            <w:tcW w:w="620" w:type="dxa"/>
            <w:tcBorders>
              <w:top w:val="nil"/>
              <w:left w:val="nil"/>
              <w:bottom w:val="single" w:sz="4" w:space="0" w:color="auto"/>
              <w:right w:val="single" w:sz="4" w:space="0" w:color="auto"/>
            </w:tcBorders>
            <w:shd w:val="clear" w:color="auto" w:fill="auto"/>
            <w:noWrap/>
            <w:vAlign w:val="center"/>
            <w:hideMark/>
          </w:tcPr>
          <w:p w14:paraId="3124BD0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w:t>
            </w:r>
          </w:p>
        </w:tc>
        <w:tc>
          <w:tcPr>
            <w:tcW w:w="920" w:type="dxa"/>
            <w:tcBorders>
              <w:top w:val="nil"/>
              <w:left w:val="nil"/>
              <w:bottom w:val="single" w:sz="4" w:space="0" w:color="auto"/>
              <w:right w:val="single" w:sz="4" w:space="0" w:color="auto"/>
            </w:tcBorders>
            <w:shd w:val="clear" w:color="auto" w:fill="auto"/>
            <w:noWrap/>
            <w:vAlign w:val="center"/>
            <w:hideMark/>
          </w:tcPr>
          <w:p w14:paraId="6975976D"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0,0200</w:t>
            </w:r>
          </w:p>
        </w:tc>
        <w:tc>
          <w:tcPr>
            <w:tcW w:w="620" w:type="dxa"/>
            <w:tcBorders>
              <w:top w:val="nil"/>
              <w:left w:val="nil"/>
              <w:bottom w:val="single" w:sz="4" w:space="0" w:color="auto"/>
              <w:right w:val="single" w:sz="4" w:space="0" w:color="auto"/>
            </w:tcBorders>
            <w:shd w:val="clear" w:color="auto" w:fill="auto"/>
            <w:noWrap/>
            <w:vAlign w:val="center"/>
            <w:hideMark/>
          </w:tcPr>
          <w:p w14:paraId="5F3F2C8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15</w:t>
            </w:r>
          </w:p>
        </w:tc>
        <w:tc>
          <w:tcPr>
            <w:tcW w:w="1500" w:type="dxa"/>
            <w:tcBorders>
              <w:top w:val="nil"/>
              <w:left w:val="nil"/>
              <w:bottom w:val="single" w:sz="4" w:space="0" w:color="auto"/>
              <w:right w:val="single" w:sz="4" w:space="0" w:color="auto"/>
            </w:tcBorders>
            <w:shd w:val="clear" w:color="auto" w:fill="auto"/>
            <w:noWrap/>
            <w:vAlign w:val="center"/>
            <w:hideMark/>
          </w:tcPr>
          <w:p w14:paraId="159C218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11,111</w:t>
            </w:r>
          </w:p>
        </w:tc>
        <w:tc>
          <w:tcPr>
            <w:tcW w:w="1160" w:type="dxa"/>
            <w:tcBorders>
              <w:top w:val="nil"/>
              <w:left w:val="nil"/>
              <w:bottom w:val="single" w:sz="4" w:space="0" w:color="auto"/>
              <w:right w:val="single" w:sz="4" w:space="0" w:color="auto"/>
            </w:tcBorders>
            <w:shd w:val="clear" w:color="auto" w:fill="auto"/>
            <w:noWrap/>
            <w:vAlign w:val="center"/>
            <w:hideMark/>
          </w:tcPr>
          <w:p w14:paraId="21BEA31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w:t>
            </w:r>
          </w:p>
        </w:tc>
      </w:tr>
      <w:tr w:rsidR="00CD4510" w:rsidRPr="00AD6024" w14:paraId="08996752"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0DDDAD0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6</w:t>
            </w:r>
          </w:p>
        </w:tc>
        <w:tc>
          <w:tcPr>
            <w:tcW w:w="901" w:type="dxa"/>
            <w:vMerge/>
            <w:tcBorders>
              <w:top w:val="nil"/>
              <w:left w:val="single" w:sz="4" w:space="0" w:color="auto"/>
              <w:bottom w:val="double" w:sz="6" w:space="0" w:color="000000"/>
              <w:right w:val="single" w:sz="4" w:space="0" w:color="auto"/>
            </w:tcBorders>
            <w:vAlign w:val="center"/>
            <w:hideMark/>
          </w:tcPr>
          <w:p w14:paraId="0C43C920"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single" w:sz="4" w:space="0" w:color="auto"/>
              <w:right w:val="single" w:sz="4" w:space="0" w:color="auto"/>
            </w:tcBorders>
            <w:vAlign w:val="center"/>
            <w:hideMark/>
          </w:tcPr>
          <w:p w14:paraId="1F879377"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single" w:sz="4" w:space="0" w:color="auto"/>
              <w:right w:val="single" w:sz="4" w:space="0" w:color="auto"/>
            </w:tcBorders>
            <w:shd w:val="clear" w:color="auto" w:fill="auto"/>
            <w:noWrap/>
            <w:vAlign w:val="center"/>
            <w:hideMark/>
          </w:tcPr>
          <w:p w14:paraId="2F30F09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N–MP</w:t>
            </w:r>
          </w:p>
        </w:tc>
        <w:tc>
          <w:tcPr>
            <w:tcW w:w="920" w:type="dxa"/>
            <w:tcBorders>
              <w:top w:val="nil"/>
              <w:left w:val="nil"/>
              <w:bottom w:val="single" w:sz="4" w:space="0" w:color="auto"/>
              <w:right w:val="single" w:sz="4" w:space="0" w:color="auto"/>
            </w:tcBorders>
            <w:shd w:val="clear" w:color="auto" w:fill="auto"/>
            <w:noWrap/>
            <w:vAlign w:val="center"/>
            <w:hideMark/>
          </w:tcPr>
          <w:p w14:paraId="038B42E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0,3869</w:t>
            </w:r>
          </w:p>
        </w:tc>
        <w:tc>
          <w:tcPr>
            <w:tcW w:w="620" w:type="dxa"/>
            <w:tcBorders>
              <w:top w:val="nil"/>
              <w:left w:val="nil"/>
              <w:bottom w:val="single" w:sz="4" w:space="0" w:color="auto"/>
              <w:right w:val="single" w:sz="4" w:space="0" w:color="auto"/>
            </w:tcBorders>
            <w:shd w:val="clear" w:color="auto" w:fill="auto"/>
            <w:noWrap/>
            <w:vAlign w:val="center"/>
            <w:hideMark/>
          </w:tcPr>
          <w:p w14:paraId="109159A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w:t>
            </w:r>
          </w:p>
        </w:tc>
        <w:tc>
          <w:tcPr>
            <w:tcW w:w="920" w:type="dxa"/>
            <w:tcBorders>
              <w:top w:val="nil"/>
              <w:left w:val="nil"/>
              <w:bottom w:val="single" w:sz="4" w:space="0" w:color="auto"/>
              <w:right w:val="single" w:sz="4" w:space="0" w:color="auto"/>
            </w:tcBorders>
            <w:shd w:val="clear" w:color="auto" w:fill="auto"/>
            <w:noWrap/>
            <w:vAlign w:val="center"/>
            <w:hideMark/>
          </w:tcPr>
          <w:p w14:paraId="332A149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2,2903</w:t>
            </w:r>
          </w:p>
        </w:tc>
        <w:tc>
          <w:tcPr>
            <w:tcW w:w="620" w:type="dxa"/>
            <w:tcBorders>
              <w:top w:val="nil"/>
              <w:left w:val="nil"/>
              <w:bottom w:val="single" w:sz="4" w:space="0" w:color="auto"/>
              <w:right w:val="single" w:sz="4" w:space="0" w:color="auto"/>
            </w:tcBorders>
            <w:shd w:val="clear" w:color="auto" w:fill="auto"/>
            <w:noWrap/>
            <w:vAlign w:val="center"/>
            <w:hideMark/>
          </w:tcPr>
          <w:p w14:paraId="7063ECE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9</w:t>
            </w:r>
          </w:p>
        </w:tc>
        <w:tc>
          <w:tcPr>
            <w:tcW w:w="1100" w:type="dxa"/>
            <w:tcBorders>
              <w:top w:val="nil"/>
              <w:left w:val="nil"/>
              <w:bottom w:val="single" w:sz="4" w:space="0" w:color="auto"/>
              <w:right w:val="single" w:sz="4" w:space="0" w:color="auto"/>
            </w:tcBorders>
            <w:shd w:val="clear" w:color="auto" w:fill="auto"/>
            <w:noWrap/>
            <w:vAlign w:val="center"/>
            <w:hideMark/>
          </w:tcPr>
          <w:p w14:paraId="4483EE73"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0,8045</w:t>
            </w:r>
          </w:p>
        </w:tc>
        <w:tc>
          <w:tcPr>
            <w:tcW w:w="620" w:type="dxa"/>
            <w:tcBorders>
              <w:top w:val="nil"/>
              <w:left w:val="nil"/>
              <w:bottom w:val="single" w:sz="4" w:space="0" w:color="auto"/>
              <w:right w:val="single" w:sz="4" w:space="0" w:color="auto"/>
            </w:tcBorders>
            <w:shd w:val="clear" w:color="auto" w:fill="auto"/>
            <w:noWrap/>
            <w:vAlign w:val="center"/>
            <w:hideMark/>
          </w:tcPr>
          <w:p w14:paraId="145F82C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17</w:t>
            </w:r>
          </w:p>
        </w:tc>
        <w:tc>
          <w:tcPr>
            <w:tcW w:w="920" w:type="dxa"/>
            <w:tcBorders>
              <w:top w:val="nil"/>
              <w:left w:val="nil"/>
              <w:bottom w:val="single" w:sz="4" w:space="0" w:color="auto"/>
              <w:right w:val="single" w:sz="4" w:space="0" w:color="auto"/>
            </w:tcBorders>
            <w:shd w:val="clear" w:color="auto" w:fill="auto"/>
            <w:noWrap/>
            <w:vAlign w:val="center"/>
            <w:hideMark/>
          </w:tcPr>
          <w:p w14:paraId="2F28CD5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0,0138</w:t>
            </w:r>
          </w:p>
        </w:tc>
        <w:tc>
          <w:tcPr>
            <w:tcW w:w="620" w:type="dxa"/>
            <w:tcBorders>
              <w:top w:val="nil"/>
              <w:left w:val="nil"/>
              <w:bottom w:val="single" w:sz="4" w:space="0" w:color="auto"/>
              <w:right w:val="single" w:sz="4" w:space="0" w:color="auto"/>
            </w:tcBorders>
            <w:shd w:val="clear" w:color="auto" w:fill="auto"/>
            <w:noWrap/>
            <w:vAlign w:val="center"/>
            <w:hideMark/>
          </w:tcPr>
          <w:p w14:paraId="4B5A02D4"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10</w:t>
            </w:r>
          </w:p>
        </w:tc>
        <w:tc>
          <w:tcPr>
            <w:tcW w:w="1500" w:type="dxa"/>
            <w:tcBorders>
              <w:top w:val="nil"/>
              <w:left w:val="nil"/>
              <w:bottom w:val="single" w:sz="4" w:space="0" w:color="auto"/>
              <w:right w:val="single" w:sz="4" w:space="0" w:color="auto"/>
            </w:tcBorders>
            <w:shd w:val="clear" w:color="auto" w:fill="auto"/>
            <w:noWrap/>
            <w:vAlign w:val="center"/>
            <w:hideMark/>
          </w:tcPr>
          <w:p w14:paraId="572B6DC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12,000</w:t>
            </w:r>
          </w:p>
        </w:tc>
        <w:tc>
          <w:tcPr>
            <w:tcW w:w="1160" w:type="dxa"/>
            <w:tcBorders>
              <w:top w:val="nil"/>
              <w:left w:val="nil"/>
              <w:bottom w:val="single" w:sz="4" w:space="0" w:color="auto"/>
              <w:right w:val="single" w:sz="4" w:space="0" w:color="auto"/>
            </w:tcBorders>
            <w:shd w:val="clear" w:color="auto" w:fill="auto"/>
            <w:noWrap/>
            <w:vAlign w:val="center"/>
            <w:hideMark/>
          </w:tcPr>
          <w:p w14:paraId="381E972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7</w:t>
            </w:r>
          </w:p>
        </w:tc>
      </w:tr>
      <w:tr w:rsidR="00CD4510" w:rsidRPr="00AD6024" w14:paraId="04819D79"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001D787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7</w:t>
            </w:r>
          </w:p>
        </w:tc>
        <w:tc>
          <w:tcPr>
            <w:tcW w:w="901" w:type="dxa"/>
            <w:vMerge/>
            <w:tcBorders>
              <w:top w:val="nil"/>
              <w:left w:val="single" w:sz="4" w:space="0" w:color="auto"/>
              <w:bottom w:val="double" w:sz="6" w:space="0" w:color="000000"/>
              <w:right w:val="single" w:sz="4" w:space="0" w:color="auto"/>
            </w:tcBorders>
            <w:vAlign w:val="center"/>
            <w:hideMark/>
          </w:tcPr>
          <w:p w14:paraId="05A2AE72"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4D0AF6A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ACM2</w:t>
            </w:r>
          </w:p>
        </w:tc>
        <w:tc>
          <w:tcPr>
            <w:tcW w:w="1198" w:type="dxa"/>
            <w:tcBorders>
              <w:top w:val="nil"/>
              <w:left w:val="nil"/>
              <w:bottom w:val="single" w:sz="4" w:space="0" w:color="auto"/>
              <w:right w:val="single" w:sz="4" w:space="0" w:color="auto"/>
            </w:tcBorders>
            <w:shd w:val="clear" w:color="auto" w:fill="auto"/>
            <w:noWrap/>
            <w:vAlign w:val="center"/>
            <w:hideMark/>
          </w:tcPr>
          <w:p w14:paraId="38A51F1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31A6DF2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0,3910</w:t>
            </w:r>
          </w:p>
        </w:tc>
        <w:tc>
          <w:tcPr>
            <w:tcW w:w="620" w:type="dxa"/>
            <w:tcBorders>
              <w:top w:val="nil"/>
              <w:left w:val="nil"/>
              <w:bottom w:val="single" w:sz="4" w:space="0" w:color="auto"/>
              <w:right w:val="single" w:sz="4" w:space="0" w:color="auto"/>
            </w:tcBorders>
            <w:shd w:val="clear" w:color="auto" w:fill="auto"/>
            <w:noWrap/>
            <w:vAlign w:val="center"/>
            <w:hideMark/>
          </w:tcPr>
          <w:p w14:paraId="69CB58D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17</w:t>
            </w:r>
          </w:p>
        </w:tc>
        <w:tc>
          <w:tcPr>
            <w:tcW w:w="920" w:type="dxa"/>
            <w:tcBorders>
              <w:top w:val="nil"/>
              <w:left w:val="nil"/>
              <w:bottom w:val="single" w:sz="4" w:space="0" w:color="auto"/>
              <w:right w:val="single" w:sz="4" w:space="0" w:color="auto"/>
            </w:tcBorders>
            <w:shd w:val="clear" w:color="auto" w:fill="auto"/>
            <w:noWrap/>
            <w:vAlign w:val="center"/>
            <w:hideMark/>
          </w:tcPr>
          <w:p w14:paraId="391C3E7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2,3719</w:t>
            </w:r>
          </w:p>
        </w:tc>
        <w:tc>
          <w:tcPr>
            <w:tcW w:w="620" w:type="dxa"/>
            <w:tcBorders>
              <w:top w:val="nil"/>
              <w:left w:val="nil"/>
              <w:bottom w:val="single" w:sz="4" w:space="0" w:color="auto"/>
              <w:right w:val="single" w:sz="4" w:space="0" w:color="auto"/>
            </w:tcBorders>
            <w:shd w:val="clear" w:color="auto" w:fill="auto"/>
            <w:noWrap/>
            <w:vAlign w:val="center"/>
            <w:hideMark/>
          </w:tcPr>
          <w:p w14:paraId="0B955FEF"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20</w:t>
            </w:r>
          </w:p>
        </w:tc>
        <w:tc>
          <w:tcPr>
            <w:tcW w:w="1100" w:type="dxa"/>
            <w:tcBorders>
              <w:top w:val="nil"/>
              <w:left w:val="nil"/>
              <w:bottom w:val="single" w:sz="4" w:space="0" w:color="auto"/>
              <w:right w:val="single" w:sz="4" w:space="0" w:color="auto"/>
            </w:tcBorders>
            <w:shd w:val="clear" w:color="auto" w:fill="auto"/>
            <w:noWrap/>
            <w:vAlign w:val="center"/>
            <w:hideMark/>
          </w:tcPr>
          <w:p w14:paraId="7C8DFB3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0,8186</w:t>
            </w:r>
          </w:p>
        </w:tc>
        <w:tc>
          <w:tcPr>
            <w:tcW w:w="620" w:type="dxa"/>
            <w:tcBorders>
              <w:top w:val="nil"/>
              <w:left w:val="nil"/>
              <w:bottom w:val="single" w:sz="4" w:space="0" w:color="auto"/>
              <w:right w:val="single" w:sz="4" w:space="0" w:color="auto"/>
            </w:tcBorders>
            <w:shd w:val="clear" w:color="auto" w:fill="auto"/>
            <w:noWrap/>
            <w:vAlign w:val="center"/>
            <w:hideMark/>
          </w:tcPr>
          <w:p w14:paraId="6DEC1B7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w:t>
            </w:r>
          </w:p>
        </w:tc>
        <w:tc>
          <w:tcPr>
            <w:tcW w:w="920" w:type="dxa"/>
            <w:tcBorders>
              <w:top w:val="nil"/>
              <w:left w:val="nil"/>
              <w:bottom w:val="single" w:sz="4" w:space="0" w:color="auto"/>
              <w:right w:val="single" w:sz="4" w:space="0" w:color="auto"/>
            </w:tcBorders>
            <w:shd w:val="clear" w:color="auto" w:fill="auto"/>
            <w:noWrap/>
            <w:vAlign w:val="center"/>
            <w:hideMark/>
          </w:tcPr>
          <w:p w14:paraId="15E68903"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0,0107</w:t>
            </w:r>
          </w:p>
        </w:tc>
        <w:tc>
          <w:tcPr>
            <w:tcW w:w="620" w:type="dxa"/>
            <w:tcBorders>
              <w:top w:val="nil"/>
              <w:left w:val="nil"/>
              <w:bottom w:val="single" w:sz="4" w:space="0" w:color="auto"/>
              <w:right w:val="single" w:sz="4" w:space="0" w:color="auto"/>
            </w:tcBorders>
            <w:shd w:val="clear" w:color="auto" w:fill="auto"/>
            <w:noWrap/>
            <w:vAlign w:val="center"/>
            <w:hideMark/>
          </w:tcPr>
          <w:p w14:paraId="4822F76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6</w:t>
            </w:r>
          </w:p>
        </w:tc>
        <w:tc>
          <w:tcPr>
            <w:tcW w:w="1500" w:type="dxa"/>
            <w:tcBorders>
              <w:top w:val="nil"/>
              <w:left w:val="nil"/>
              <w:bottom w:val="single" w:sz="4" w:space="0" w:color="auto"/>
              <w:right w:val="single" w:sz="4" w:space="0" w:color="auto"/>
            </w:tcBorders>
            <w:shd w:val="clear" w:color="auto" w:fill="auto"/>
            <w:noWrap/>
            <w:vAlign w:val="center"/>
            <w:hideMark/>
          </w:tcPr>
          <w:p w14:paraId="007A16E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12,889</w:t>
            </w:r>
          </w:p>
        </w:tc>
        <w:tc>
          <w:tcPr>
            <w:tcW w:w="1160" w:type="dxa"/>
            <w:tcBorders>
              <w:top w:val="nil"/>
              <w:left w:val="nil"/>
              <w:bottom w:val="single" w:sz="4" w:space="0" w:color="auto"/>
              <w:right w:val="single" w:sz="4" w:space="0" w:color="auto"/>
            </w:tcBorders>
            <w:shd w:val="clear" w:color="auto" w:fill="auto"/>
            <w:noWrap/>
            <w:vAlign w:val="center"/>
            <w:hideMark/>
          </w:tcPr>
          <w:p w14:paraId="66CDE97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10</w:t>
            </w:r>
          </w:p>
        </w:tc>
      </w:tr>
      <w:tr w:rsidR="00CD4510" w:rsidRPr="00AD6024" w14:paraId="0577DCF1" w14:textId="77777777" w:rsidTr="00CD4510">
        <w:trPr>
          <w:trHeight w:val="20"/>
          <w:jc w:val="center"/>
        </w:trPr>
        <w:tc>
          <w:tcPr>
            <w:tcW w:w="420" w:type="dxa"/>
            <w:tcBorders>
              <w:top w:val="nil"/>
              <w:left w:val="single" w:sz="4" w:space="0" w:color="auto"/>
              <w:bottom w:val="double" w:sz="6" w:space="0" w:color="auto"/>
              <w:right w:val="single" w:sz="4" w:space="0" w:color="auto"/>
            </w:tcBorders>
            <w:shd w:val="clear" w:color="auto" w:fill="auto"/>
            <w:noWrap/>
            <w:vAlign w:val="center"/>
            <w:hideMark/>
          </w:tcPr>
          <w:p w14:paraId="7B82EED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8</w:t>
            </w:r>
          </w:p>
        </w:tc>
        <w:tc>
          <w:tcPr>
            <w:tcW w:w="901" w:type="dxa"/>
            <w:vMerge/>
            <w:tcBorders>
              <w:top w:val="nil"/>
              <w:left w:val="single" w:sz="4" w:space="0" w:color="auto"/>
              <w:bottom w:val="double" w:sz="6" w:space="0" w:color="000000"/>
              <w:right w:val="single" w:sz="4" w:space="0" w:color="auto"/>
            </w:tcBorders>
            <w:vAlign w:val="center"/>
            <w:hideMark/>
          </w:tcPr>
          <w:p w14:paraId="69119DAC"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double" w:sz="6" w:space="0" w:color="000000"/>
              <w:right w:val="single" w:sz="4" w:space="0" w:color="auto"/>
            </w:tcBorders>
            <w:vAlign w:val="center"/>
            <w:hideMark/>
          </w:tcPr>
          <w:p w14:paraId="63DABB28"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double" w:sz="6" w:space="0" w:color="auto"/>
              <w:right w:val="single" w:sz="4" w:space="0" w:color="auto"/>
            </w:tcBorders>
            <w:shd w:val="clear" w:color="auto" w:fill="auto"/>
            <w:noWrap/>
            <w:vAlign w:val="center"/>
            <w:hideMark/>
          </w:tcPr>
          <w:p w14:paraId="594AC80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N–MP</w:t>
            </w:r>
          </w:p>
        </w:tc>
        <w:tc>
          <w:tcPr>
            <w:tcW w:w="920" w:type="dxa"/>
            <w:tcBorders>
              <w:top w:val="nil"/>
              <w:left w:val="nil"/>
              <w:bottom w:val="double" w:sz="6" w:space="0" w:color="auto"/>
              <w:right w:val="single" w:sz="4" w:space="0" w:color="auto"/>
            </w:tcBorders>
            <w:shd w:val="clear" w:color="auto" w:fill="auto"/>
            <w:noWrap/>
            <w:vAlign w:val="center"/>
            <w:hideMark/>
          </w:tcPr>
          <w:p w14:paraId="24E9380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0,3902</w:t>
            </w:r>
          </w:p>
        </w:tc>
        <w:tc>
          <w:tcPr>
            <w:tcW w:w="620" w:type="dxa"/>
            <w:tcBorders>
              <w:top w:val="nil"/>
              <w:left w:val="nil"/>
              <w:bottom w:val="double" w:sz="6" w:space="0" w:color="auto"/>
              <w:right w:val="single" w:sz="4" w:space="0" w:color="auto"/>
            </w:tcBorders>
            <w:shd w:val="clear" w:color="auto" w:fill="auto"/>
            <w:noWrap/>
            <w:vAlign w:val="center"/>
            <w:hideMark/>
          </w:tcPr>
          <w:p w14:paraId="2216F27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16</w:t>
            </w:r>
          </w:p>
        </w:tc>
        <w:tc>
          <w:tcPr>
            <w:tcW w:w="920" w:type="dxa"/>
            <w:tcBorders>
              <w:top w:val="nil"/>
              <w:left w:val="nil"/>
              <w:bottom w:val="double" w:sz="6" w:space="0" w:color="auto"/>
              <w:right w:val="single" w:sz="4" w:space="0" w:color="auto"/>
            </w:tcBorders>
            <w:shd w:val="clear" w:color="auto" w:fill="auto"/>
            <w:noWrap/>
            <w:vAlign w:val="center"/>
            <w:hideMark/>
          </w:tcPr>
          <w:p w14:paraId="65612A4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2,3880</w:t>
            </w:r>
          </w:p>
        </w:tc>
        <w:tc>
          <w:tcPr>
            <w:tcW w:w="620" w:type="dxa"/>
            <w:tcBorders>
              <w:top w:val="nil"/>
              <w:left w:val="nil"/>
              <w:bottom w:val="double" w:sz="6" w:space="0" w:color="auto"/>
              <w:right w:val="single" w:sz="4" w:space="0" w:color="auto"/>
            </w:tcBorders>
            <w:shd w:val="clear" w:color="auto" w:fill="auto"/>
            <w:noWrap/>
            <w:vAlign w:val="center"/>
            <w:hideMark/>
          </w:tcPr>
          <w:p w14:paraId="5B9FDE93"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w:t>
            </w:r>
          </w:p>
        </w:tc>
        <w:tc>
          <w:tcPr>
            <w:tcW w:w="1100" w:type="dxa"/>
            <w:tcBorders>
              <w:top w:val="nil"/>
              <w:left w:val="nil"/>
              <w:bottom w:val="double" w:sz="6" w:space="0" w:color="auto"/>
              <w:right w:val="single" w:sz="4" w:space="0" w:color="auto"/>
            </w:tcBorders>
            <w:shd w:val="clear" w:color="auto" w:fill="auto"/>
            <w:noWrap/>
            <w:vAlign w:val="center"/>
            <w:hideMark/>
          </w:tcPr>
          <w:p w14:paraId="1F2AA61D"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0,8270</w:t>
            </w:r>
          </w:p>
        </w:tc>
        <w:tc>
          <w:tcPr>
            <w:tcW w:w="620" w:type="dxa"/>
            <w:tcBorders>
              <w:top w:val="nil"/>
              <w:left w:val="nil"/>
              <w:bottom w:val="double" w:sz="6" w:space="0" w:color="auto"/>
              <w:right w:val="single" w:sz="4" w:space="0" w:color="auto"/>
            </w:tcBorders>
            <w:shd w:val="clear" w:color="auto" w:fill="auto"/>
            <w:noWrap/>
            <w:vAlign w:val="center"/>
            <w:hideMark/>
          </w:tcPr>
          <w:p w14:paraId="423371E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8</w:t>
            </w:r>
          </w:p>
        </w:tc>
        <w:tc>
          <w:tcPr>
            <w:tcW w:w="920" w:type="dxa"/>
            <w:tcBorders>
              <w:top w:val="nil"/>
              <w:left w:val="nil"/>
              <w:bottom w:val="double" w:sz="6" w:space="0" w:color="auto"/>
              <w:right w:val="single" w:sz="4" w:space="0" w:color="auto"/>
            </w:tcBorders>
            <w:shd w:val="clear" w:color="auto" w:fill="auto"/>
            <w:noWrap/>
            <w:vAlign w:val="center"/>
            <w:hideMark/>
          </w:tcPr>
          <w:p w14:paraId="4AA5ED8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0,0107</w:t>
            </w:r>
          </w:p>
        </w:tc>
        <w:tc>
          <w:tcPr>
            <w:tcW w:w="620" w:type="dxa"/>
            <w:tcBorders>
              <w:top w:val="nil"/>
              <w:left w:val="nil"/>
              <w:bottom w:val="double" w:sz="6" w:space="0" w:color="auto"/>
              <w:right w:val="single" w:sz="4" w:space="0" w:color="auto"/>
            </w:tcBorders>
            <w:shd w:val="clear" w:color="auto" w:fill="auto"/>
            <w:noWrap/>
            <w:vAlign w:val="center"/>
            <w:hideMark/>
          </w:tcPr>
          <w:p w14:paraId="5A95635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5</w:t>
            </w:r>
          </w:p>
        </w:tc>
        <w:tc>
          <w:tcPr>
            <w:tcW w:w="1500" w:type="dxa"/>
            <w:tcBorders>
              <w:top w:val="nil"/>
              <w:left w:val="nil"/>
              <w:bottom w:val="double" w:sz="6" w:space="0" w:color="auto"/>
              <w:right w:val="single" w:sz="4" w:space="0" w:color="auto"/>
            </w:tcBorders>
            <w:shd w:val="clear" w:color="auto" w:fill="auto"/>
            <w:noWrap/>
            <w:vAlign w:val="center"/>
            <w:hideMark/>
          </w:tcPr>
          <w:p w14:paraId="3011465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11,333</w:t>
            </w:r>
          </w:p>
        </w:tc>
        <w:tc>
          <w:tcPr>
            <w:tcW w:w="1160" w:type="dxa"/>
            <w:tcBorders>
              <w:top w:val="nil"/>
              <w:left w:val="nil"/>
              <w:bottom w:val="double" w:sz="6" w:space="0" w:color="auto"/>
              <w:right w:val="single" w:sz="4" w:space="0" w:color="auto"/>
            </w:tcBorders>
            <w:shd w:val="clear" w:color="auto" w:fill="auto"/>
            <w:noWrap/>
            <w:vAlign w:val="center"/>
            <w:hideMark/>
          </w:tcPr>
          <w:p w14:paraId="21C45ED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4</w:t>
            </w:r>
          </w:p>
        </w:tc>
      </w:tr>
      <w:tr w:rsidR="00CD4510" w:rsidRPr="00AD6024" w14:paraId="3F881DEC"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6263B3C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9</w:t>
            </w:r>
          </w:p>
        </w:tc>
        <w:tc>
          <w:tcPr>
            <w:tcW w:w="90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5F5F72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WSM6</w:t>
            </w:r>
          </w:p>
        </w:tc>
        <w:tc>
          <w:tcPr>
            <w:tcW w:w="8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1641D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YSU</w:t>
            </w:r>
          </w:p>
        </w:tc>
        <w:tc>
          <w:tcPr>
            <w:tcW w:w="1198" w:type="dxa"/>
            <w:tcBorders>
              <w:top w:val="nil"/>
              <w:left w:val="nil"/>
              <w:bottom w:val="single" w:sz="4" w:space="0" w:color="auto"/>
              <w:right w:val="single" w:sz="4" w:space="0" w:color="auto"/>
            </w:tcBorders>
            <w:shd w:val="clear" w:color="auto" w:fill="auto"/>
            <w:noWrap/>
            <w:vAlign w:val="center"/>
            <w:hideMark/>
          </w:tcPr>
          <w:p w14:paraId="38E7DBC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31E7F80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0,3877</w:t>
            </w:r>
          </w:p>
        </w:tc>
        <w:tc>
          <w:tcPr>
            <w:tcW w:w="620" w:type="dxa"/>
            <w:tcBorders>
              <w:top w:val="nil"/>
              <w:left w:val="nil"/>
              <w:bottom w:val="single" w:sz="4" w:space="0" w:color="auto"/>
              <w:right w:val="single" w:sz="4" w:space="0" w:color="auto"/>
            </w:tcBorders>
            <w:shd w:val="clear" w:color="auto" w:fill="auto"/>
            <w:noWrap/>
            <w:vAlign w:val="center"/>
            <w:hideMark/>
          </w:tcPr>
          <w:p w14:paraId="2B22F2FF"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14</w:t>
            </w:r>
          </w:p>
        </w:tc>
        <w:tc>
          <w:tcPr>
            <w:tcW w:w="920" w:type="dxa"/>
            <w:tcBorders>
              <w:top w:val="nil"/>
              <w:left w:val="nil"/>
              <w:bottom w:val="single" w:sz="4" w:space="0" w:color="auto"/>
              <w:right w:val="single" w:sz="4" w:space="0" w:color="auto"/>
            </w:tcBorders>
            <w:shd w:val="clear" w:color="auto" w:fill="auto"/>
            <w:noWrap/>
            <w:vAlign w:val="center"/>
            <w:hideMark/>
          </w:tcPr>
          <w:p w14:paraId="76D0DAE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2,3640</w:t>
            </w:r>
          </w:p>
        </w:tc>
        <w:tc>
          <w:tcPr>
            <w:tcW w:w="620" w:type="dxa"/>
            <w:tcBorders>
              <w:top w:val="nil"/>
              <w:left w:val="nil"/>
              <w:bottom w:val="single" w:sz="4" w:space="0" w:color="auto"/>
              <w:right w:val="single" w:sz="4" w:space="0" w:color="auto"/>
            </w:tcBorders>
            <w:shd w:val="clear" w:color="auto" w:fill="auto"/>
            <w:noWrap/>
            <w:vAlign w:val="center"/>
            <w:hideMark/>
          </w:tcPr>
          <w:p w14:paraId="456BC270"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19</w:t>
            </w:r>
          </w:p>
        </w:tc>
        <w:tc>
          <w:tcPr>
            <w:tcW w:w="1100" w:type="dxa"/>
            <w:tcBorders>
              <w:top w:val="nil"/>
              <w:left w:val="nil"/>
              <w:bottom w:val="single" w:sz="4" w:space="0" w:color="auto"/>
              <w:right w:val="single" w:sz="4" w:space="0" w:color="auto"/>
            </w:tcBorders>
            <w:shd w:val="clear" w:color="auto" w:fill="auto"/>
            <w:noWrap/>
            <w:vAlign w:val="center"/>
            <w:hideMark/>
          </w:tcPr>
          <w:p w14:paraId="520F24C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0,8135</w:t>
            </w:r>
          </w:p>
        </w:tc>
        <w:tc>
          <w:tcPr>
            <w:tcW w:w="620" w:type="dxa"/>
            <w:tcBorders>
              <w:top w:val="nil"/>
              <w:left w:val="nil"/>
              <w:bottom w:val="single" w:sz="4" w:space="0" w:color="auto"/>
              <w:right w:val="single" w:sz="4" w:space="0" w:color="auto"/>
            </w:tcBorders>
            <w:shd w:val="clear" w:color="auto" w:fill="auto"/>
            <w:noWrap/>
            <w:vAlign w:val="center"/>
            <w:hideMark/>
          </w:tcPr>
          <w:p w14:paraId="2A026A7E"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13</w:t>
            </w:r>
          </w:p>
        </w:tc>
        <w:tc>
          <w:tcPr>
            <w:tcW w:w="920" w:type="dxa"/>
            <w:tcBorders>
              <w:top w:val="nil"/>
              <w:left w:val="nil"/>
              <w:bottom w:val="single" w:sz="4" w:space="0" w:color="auto"/>
              <w:right w:val="single" w:sz="4" w:space="0" w:color="auto"/>
            </w:tcBorders>
            <w:shd w:val="clear" w:color="auto" w:fill="auto"/>
            <w:noWrap/>
            <w:vAlign w:val="center"/>
            <w:hideMark/>
          </w:tcPr>
          <w:p w14:paraId="39BC1DD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0,0146</w:t>
            </w:r>
          </w:p>
        </w:tc>
        <w:tc>
          <w:tcPr>
            <w:tcW w:w="620" w:type="dxa"/>
            <w:tcBorders>
              <w:top w:val="nil"/>
              <w:left w:val="nil"/>
              <w:bottom w:val="single" w:sz="4" w:space="0" w:color="auto"/>
              <w:right w:val="single" w:sz="4" w:space="0" w:color="auto"/>
            </w:tcBorders>
            <w:shd w:val="clear" w:color="auto" w:fill="auto"/>
            <w:noWrap/>
            <w:vAlign w:val="center"/>
            <w:hideMark/>
          </w:tcPr>
          <w:p w14:paraId="00D1B88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w:t>
            </w:r>
          </w:p>
        </w:tc>
        <w:tc>
          <w:tcPr>
            <w:tcW w:w="1500" w:type="dxa"/>
            <w:tcBorders>
              <w:top w:val="nil"/>
              <w:left w:val="nil"/>
              <w:bottom w:val="single" w:sz="4" w:space="0" w:color="auto"/>
              <w:right w:val="single" w:sz="4" w:space="0" w:color="auto"/>
            </w:tcBorders>
            <w:shd w:val="clear" w:color="auto" w:fill="auto"/>
            <w:noWrap/>
            <w:vAlign w:val="center"/>
            <w:hideMark/>
          </w:tcPr>
          <w:p w14:paraId="08A1748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12,000</w:t>
            </w:r>
          </w:p>
        </w:tc>
        <w:tc>
          <w:tcPr>
            <w:tcW w:w="1160" w:type="dxa"/>
            <w:tcBorders>
              <w:top w:val="nil"/>
              <w:left w:val="nil"/>
              <w:bottom w:val="single" w:sz="4" w:space="0" w:color="auto"/>
              <w:right w:val="single" w:sz="4" w:space="0" w:color="auto"/>
            </w:tcBorders>
            <w:shd w:val="clear" w:color="auto" w:fill="auto"/>
            <w:noWrap/>
            <w:vAlign w:val="center"/>
            <w:hideMark/>
          </w:tcPr>
          <w:p w14:paraId="34FF41B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6</w:t>
            </w:r>
          </w:p>
        </w:tc>
      </w:tr>
      <w:tr w:rsidR="00CD4510" w:rsidRPr="00AD6024" w14:paraId="629DAB5C"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63F0B72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10</w:t>
            </w:r>
          </w:p>
        </w:tc>
        <w:tc>
          <w:tcPr>
            <w:tcW w:w="901" w:type="dxa"/>
            <w:vMerge/>
            <w:tcBorders>
              <w:top w:val="nil"/>
              <w:left w:val="single" w:sz="4" w:space="0" w:color="auto"/>
              <w:bottom w:val="double" w:sz="6" w:space="0" w:color="000000"/>
              <w:right w:val="single" w:sz="4" w:space="0" w:color="auto"/>
            </w:tcBorders>
            <w:vAlign w:val="center"/>
            <w:hideMark/>
          </w:tcPr>
          <w:p w14:paraId="24AFD958"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single" w:sz="4" w:space="0" w:color="auto"/>
              <w:right w:val="single" w:sz="4" w:space="0" w:color="auto"/>
            </w:tcBorders>
            <w:vAlign w:val="center"/>
            <w:hideMark/>
          </w:tcPr>
          <w:p w14:paraId="0931CDF4"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single" w:sz="4" w:space="0" w:color="auto"/>
              <w:right w:val="single" w:sz="4" w:space="0" w:color="auto"/>
            </w:tcBorders>
            <w:shd w:val="clear" w:color="auto" w:fill="auto"/>
            <w:noWrap/>
            <w:vAlign w:val="center"/>
            <w:hideMark/>
          </w:tcPr>
          <w:p w14:paraId="56B6B9F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N–MP</w:t>
            </w:r>
          </w:p>
        </w:tc>
        <w:tc>
          <w:tcPr>
            <w:tcW w:w="920" w:type="dxa"/>
            <w:tcBorders>
              <w:top w:val="nil"/>
              <w:left w:val="nil"/>
              <w:bottom w:val="single" w:sz="4" w:space="0" w:color="auto"/>
              <w:right w:val="single" w:sz="4" w:space="0" w:color="auto"/>
            </w:tcBorders>
            <w:shd w:val="clear" w:color="auto" w:fill="auto"/>
            <w:noWrap/>
            <w:vAlign w:val="center"/>
            <w:hideMark/>
          </w:tcPr>
          <w:p w14:paraId="3B093F0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0,3874</w:t>
            </w:r>
          </w:p>
        </w:tc>
        <w:tc>
          <w:tcPr>
            <w:tcW w:w="620" w:type="dxa"/>
            <w:tcBorders>
              <w:top w:val="nil"/>
              <w:left w:val="nil"/>
              <w:bottom w:val="single" w:sz="4" w:space="0" w:color="auto"/>
              <w:right w:val="single" w:sz="4" w:space="0" w:color="auto"/>
            </w:tcBorders>
            <w:shd w:val="clear" w:color="auto" w:fill="auto"/>
            <w:noWrap/>
            <w:vAlign w:val="center"/>
            <w:hideMark/>
          </w:tcPr>
          <w:p w14:paraId="6CC2D00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13</w:t>
            </w:r>
          </w:p>
        </w:tc>
        <w:tc>
          <w:tcPr>
            <w:tcW w:w="920" w:type="dxa"/>
            <w:tcBorders>
              <w:top w:val="nil"/>
              <w:left w:val="nil"/>
              <w:bottom w:val="single" w:sz="4" w:space="0" w:color="auto"/>
              <w:right w:val="single" w:sz="4" w:space="0" w:color="auto"/>
            </w:tcBorders>
            <w:shd w:val="clear" w:color="auto" w:fill="auto"/>
            <w:noWrap/>
            <w:vAlign w:val="center"/>
            <w:hideMark/>
          </w:tcPr>
          <w:p w14:paraId="08B334A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2,3466</w:t>
            </w:r>
          </w:p>
        </w:tc>
        <w:tc>
          <w:tcPr>
            <w:tcW w:w="620" w:type="dxa"/>
            <w:tcBorders>
              <w:top w:val="nil"/>
              <w:left w:val="nil"/>
              <w:bottom w:val="single" w:sz="4" w:space="0" w:color="auto"/>
              <w:right w:val="single" w:sz="4" w:space="0" w:color="auto"/>
            </w:tcBorders>
            <w:shd w:val="clear" w:color="auto" w:fill="auto"/>
            <w:noWrap/>
            <w:vAlign w:val="center"/>
            <w:hideMark/>
          </w:tcPr>
          <w:p w14:paraId="5DF870B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16</w:t>
            </w:r>
          </w:p>
        </w:tc>
        <w:tc>
          <w:tcPr>
            <w:tcW w:w="1100" w:type="dxa"/>
            <w:tcBorders>
              <w:top w:val="nil"/>
              <w:left w:val="nil"/>
              <w:bottom w:val="single" w:sz="4" w:space="0" w:color="auto"/>
              <w:right w:val="single" w:sz="4" w:space="0" w:color="auto"/>
            </w:tcBorders>
            <w:shd w:val="clear" w:color="auto" w:fill="auto"/>
            <w:noWrap/>
            <w:vAlign w:val="center"/>
            <w:hideMark/>
          </w:tcPr>
          <w:p w14:paraId="1F0817B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0,8094</w:t>
            </w:r>
          </w:p>
        </w:tc>
        <w:tc>
          <w:tcPr>
            <w:tcW w:w="620" w:type="dxa"/>
            <w:tcBorders>
              <w:top w:val="nil"/>
              <w:left w:val="nil"/>
              <w:bottom w:val="single" w:sz="4" w:space="0" w:color="auto"/>
              <w:right w:val="single" w:sz="4" w:space="0" w:color="auto"/>
            </w:tcBorders>
            <w:shd w:val="clear" w:color="auto" w:fill="auto"/>
            <w:noWrap/>
            <w:vAlign w:val="center"/>
            <w:hideMark/>
          </w:tcPr>
          <w:p w14:paraId="148259B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15</w:t>
            </w:r>
          </w:p>
        </w:tc>
        <w:tc>
          <w:tcPr>
            <w:tcW w:w="920" w:type="dxa"/>
            <w:tcBorders>
              <w:top w:val="nil"/>
              <w:left w:val="nil"/>
              <w:bottom w:val="single" w:sz="4" w:space="0" w:color="auto"/>
              <w:right w:val="single" w:sz="4" w:space="0" w:color="auto"/>
            </w:tcBorders>
            <w:shd w:val="clear" w:color="auto" w:fill="auto"/>
            <w:noWrap/>
            <w:vAlign w:val="center"/>
            <w:hideMark/>
          </w:tcPr>
          <w:p w14:paraId="67B79418"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0,0136</w:t>
            </w:r>
          </w:p>
        </w:tc>
        <w:tc>
          <w:tcPr>
            <w:tcW w:w="620" w:type="dxa"/>
            <w:tcBorders>
              <w:top w:val="nil"/>
              <w:left w:val="nil"/>
              <w:bottom w:val="single" w:sz="4" w:space="0" w:color="auto"/>
              <w:right w:val="single" w:sz="4" w:space="0" w:color="auto"/>
            </w:tcBorders>
            <w:shd w:val="clear" w:color="auto" w:fill="auto"/>
            <w:noWrap/>
            <w:vAlign w:val="center"/>
            <w:hideMark/>
          </w:tcPr>
          <w:p w14:paraId="08B950C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9</w:t>
            </w:r>
          </w:p>
        </w:tc>
        <w:tc>
          <w:tcPr>
            <w:tcW w:w="1500" w:type="dxa"/>
            <w:tcBorders>
              <w:top w:val="nil"/>
              <w:left w:val="nil"/>
              <w:bottom w:val="single" w:sz="4" w:space="0" w:color="auto"/>
              <w:right w:val="single" w:sz="4" w:space="0" w:color="auto"/>
            </w:tcBorders>
            <w:shd w:val="clear" w:color="auto" w:fill="auto"/>
            <w:noWrap/>
            <w:vAlign w:val="center"/>
            <w:hideMark/>
          </w:tcPr>
          <w:p w14:paraId="485CF05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12,444</w:t>
            </w:r>
          </w:p>
        </w:tc>
        <w:tc>
          <w:tcPr>
            <w:tcW w:w="1160" w:type="dxa"/>
            <w:tcBorders>
              <w:top w:val="nil"/>
              <w:left w:val="nil"/>
              <w:bottom w:val="single" w:sz="4" w:space="0" w:color="auto"/>
              <w:right w:val="single" w:sz="4" w:space="0" w:color="auto"/>
            </w:tcBorders>
            <w:shd w:val="clear" w:color="auto" w:fill="auto"/>
            <w:noWrap/>
            <w:vAlign w:val="center"/>
            <w:hideMark/>
          </w:tcPr>
          <w:p w14:paraId="307DBBE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8</w:t>
            </w:r>
          </w:p>
        </w:tc>
      </w:tr>
      <w:tr w:rsidR="00CD4510" w:rsidRPr="00AD6024" w14:paraId="3AA1C119"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55C3D59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11</w:t>
            </w:r>
          </w:p>
        </w:tc>
        <w:tc>
          <w:tcPr>
            <w:tcW w:w="901" w:type="dxa"/>
            <w:vMerge/>
            <w:tcBorders>
              <w:top w:val="nil"/>
              <w:left w:val="single" w:sz="4" w:space="0" w:color="auto"/>
              <w:bottom w:val="double" w:sz="6" w:space="0" w:color="000000"/>
              <w:right w:val="single" w:sz="4" w:space="0" w:color="auto"/>
            </w:tcBorders>
            <w:vAlign w:val="center"/>
            <w:hideMark/>
          </w:tcPr>
          <w:p w14:paraId="54E5F4A5"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14E7424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ACM2</w:t>
            </w:r>
          </w:p>
        </w:tc>
        <w:tc>
          <w:tcPr>
            <w:tcW w:w="1198" w:type="dxa"/>
            <w:tcBorders>
              <w:top w:val="nil"/>
              <w:left w:val="nil"/>
              <w:bottom w:val="single" w:sz="4" w:space="0" w:color="auto"/>
              <w:right w:val="single" w:sz="4" w:space="0" w:color="auto"/>
            </w:tcBorders>
            <w:shd w:val="clear" w:color="auto" w:fill="auto"/>
            <w:noWrap/>
            <w:vAlign w:val="center"/>
            <w:hideMark/>
          </w:tcPr>
          <w:p w14:paraId="06E6333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4847E99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0,3891</w:t>
            </w:r>
          </w:p>
        </w:tc>
        <w:tc>
          <w:tcPr>
            <w:tcW w:w="620" w:type="dxa"/>
            <w:tcBorders>
              <w:top w:val="nil"/>
              <w:left w:val="nil"/>
              <w:bottom w:val="single" w:sz="4" w:space="0" w:color="auto"/>
              <w:right w:val="single" w:sz="4" w:space="0" w:color="auto"/>
            </w:tcBorders>
            <w:shd w:val="clear" w:color="auto" w:fill="auto"/>
            <w:noWrap/>
            <w:vAlign w:val="center"/>
            <w:hideMark/>
          </w:tcPr>
          <w:p w14:paraId="09D96EE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15</w:t>
            </w:r>
          </w:p>
        </w:tc>
        <w:tc>
          <w:tcPr>
            <w:tcW w:w="920" w:type="dxa"/>
            <w:tcBorders>
              <w:top w:val="nil"/>
              <w:left w:val="nil"/>
              <w:bottom w:val="single" w:sz="4" w:space="0" w:color="auto"/>
              <w:right w:val="single" w:sz="4" w:space="0" w:color="auto"/>
            </w:tcBorders>
            <w:shd w:val="clear" w:color="auto" w:fill="auto"/>
            <w:noWrap/>
            <w:vAlign w:val="center"/>
            <w:hideMark/>
          </w:tcPr>
          <w:p w14:paraId="758018A3"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2,3826</w:t>
            </w:r>
          </w:p>
        </w:tc>
        <w:tc>
          <w:tcPr>
            <w:tcW w:w="620" w:type="dxa"/>
            <w:tcBorders>
              <w:top w:val="nil"/>
              <w:left w:val="nil"/>
              <w:bottom w:val="single" w:sz="4" w:space="0" w:color="auto"/>
              <w:right w:val="single" w:sz="4" w:space="0" w:color="auto"/>
            </w:tcBorders>
            <w:shd w:val="clear" w:color="auto" w:fill="auto"/>
            <w:noWrap/>
            <w:vAlign w:val="center"/>
            <w:hideMark/>
          </w:tcPr>
          <w:p w14:paraId="4E3E1010"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21</w:t>
            </w:r>
          </w:p>
        </w:tc>
        <w:tc>
          <w:tcPr>
            <w:tcW w:w="1100" w:type="dxa"/>
            <w:tcBorders>
              <w:top w:val="nil"/>
              <w:left w:val="nil"/>
              <w:bottom w:val="single" w:sz="4" w:space="0" w:color="auto"/>
              <w:right w:val="single" w:sz="4" w:space="0" w:color="auto"/>
            </w:tcBorders>
            <w:shd w:val="clear" w:color="auto" w:fill="auto"/>
            <w:noWrap/>
            <w:vAlign w:val="center"/>
            <w:hideMark/>
          </w:tcPr>
          <w:p w14:paraId="3DFB106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0,8170</w:t>
            </w:r>
          </w:p>
        </w:tc>
        <w:tc>
          <w:tcPr>
            <w:tcW w:w="620" w:type="dxa"/>
            <w:tcBorders>
              <w:top w:val="nil"/>
              <w:left w:val="nil"/>
              <w:bottom w:val="single" w:sz="4" w:space="0" w:color="auto"/>
              <w:right w:val="single" w:sz="4" w:space="0" w:color="auto"/>
            </w:tcBorders>
            <w:shd w:val="clear" w:color="auto" w:fill="auto"/>
            <w:noWrap/>
            <w:vAlign w:val="center"/>
            <w:hideMark/>
          </w:tcPr>
          <w:p w14:paraId="63B10A0B"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w:t>
            </w:r>
          </w:p>
        </w:tc>
        <w:tc>
          <w:tcPr>
            <w:tcW w:w="920" w:type="dxa"/>
            <w:tcBorders>
              <w:top w:val="nil"/>
              <w:left w:val="nil"/>
              <w:bottom w:val="single" w:sz="4" w:space="0" w:color="auto"/>
              <w:right w:val="single" w:sz="4" w:space="0" w:color="auto"/>
            </w:tcBorders>
            <w:shd w:val="clear" w:color="auto" w:fill="auto"/>
            <w:noWrap/>
            <w:vAlign w:val="center"/>
            <w:hideMark/>
          </w:tcPr>
          <w:p w14:paraId="19DB44E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0,0134</w:t>
            </w:r>
          </w:p>
        </w:tc>
        <w:tc>
          <w:tcPr>
            <w:tcW w:w="620" w:type="dxa"/>
            <w:tcBorders>
              <w:top w:val="nil"/>
              <w:left w:val="nil"/>
              <w:bottom w:val="single" w:sz="4" w:space="0" w:color="auto"/>
              <w:right w:val="single" w:sz="4" w:space="0" w:color="auto"/>
            </w:tcBorders>
            <w:shd w:val="clear" w:color="auto" w:fill="auto"/>
            <w:noWrap/>
            <w:vAlign w:val="center"/>
            <w:hideMark/>
          </w:tcPr>
          <w:p w14:paraId="0BEF23E5"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8</w:t>
            </w:r>
          </w:p>
        </w:tc>
        <w:tc>
          <w:tcPr>
            <w:tcW w:w="1500" w:type="dxa"/>
            <w:tcBorders>
              <w:top w:val="nil"/>
              <w:left w:val="nil"/>
              <w:bottom w:val="single" w:sz="4" w:space="0" w:color="auto"/>
              <w:right w:val="single" w:sz="4" w:space="0" w:color="auto"/>
            </w:tcBorders>
            <w:shd w:val="clear" w:color="auto" w:fill="auto"/>
            <w:noWrap/>
            <w:vAlign w:val="center"/>
            <w:hideMark/>
          </w:tcPr>
          <w:p w14:paraId="7040B0B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13,333</w:t>
            </w:r>
          </w:p>
        </w:tc>
        <w:tc>
          <w:tcPr>
            <w:tcW w:w="1160" w:type="dxa"/>
            <w:tcBorders>
              <w:top w:val="nil"/>
              <w:left w:val="nil"/>
              <w:bottom w:val="single" w:sz="4" w:space="0" w:color="auto"/>
              <w:right w:val="single" w:sz="4" w:space="0" w:color="auto"/>
            </w:tcBorders>
            <w:shd w:val="clear" w:color="auto" w:fill="auto"/>
            <w:noWrap/>
            <w:vAlign w:val="center"/>
            <w:hideMark/>
          </w:tcPr>
          <w:p w14:paraId="7CC8B3A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12</w:t>
            </w:r>
          </w:p>
        </w:tc>
      </w:tr>
      <w:tr w:rsidR="00CD4510" w:rsidRPr="00AD6024" w14:paraId="06CA0F5F" w14:textId="77777777" w:rsidTr="00CD4510">
        <w:trPr>
          <w:trHeight w:val="20"/>
          <w:jc w:val="center"/>
        </w:trPr>
        <w:tc>
          <w:tcPr>
            <w:tcW w:w="420" w:type="dxa"/>
            <w:tcBorders>
              <w:top w:val="nil"/>
              <w:left w:val="single" w:sz="4" w:space="0" w:color="auto"/>
              <w:bottom w:val="double" w:sz="6" w:space="0" w:color="auto"/>
              <w:right w:val="single" w:sz="4" w:space="0" w:color="auto"/>
            </w:tcBorders>
            <w:shd w:val="clear" w:color="auto" w:fill="auto"/>
            <w:noWrap/>
            <w:vAlign w:val="center"/>
            <w:hideMark/>
          </w:tcPr>
          <w:p w14:paraId="6A79C069"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12</w:t>
            </w:r>
          </w:p>
        </w:tc>
        <w:tc>
          <w:tcPr>
            <w:tcW w:w="901" w:type="dxa"/>
            <w:vMerge/>
            <w:tcBorders>
              <w:top w:val="nil"/>
              <w:left w:val="single" w:sz="4" w:space="0" w:color="auto"/>
              <w:bottom w:val="double" w:sz="6" w:space="0" w:color="000000"/>
              <w:right w:val="single" w:sz="4" w:space="0" w:color="auto"/>
            </w:tcBorders>
            <w:vAlign w:val="center"/>
            <w:hideMark/>
          </w:tcPr>
          <w:p w14:paraId="5BD75E4D"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double" w:sz="6" w:space="0" w:color="000000"/>
              <w:right w:val="single" w:sz="4" w:space="0" w:color="auto"/>
            </w:tcBorders>
            <w:vAlign w:val="center"/>
            <w:hideMark/>
          </w:tcPr>
          <w:p w14:paraId="704987DC"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double" w:sz="6" w:space="0" w:color="auto"/>
              <w:right w:val="single" w:sz="4" w:space="0" w:color="auto"/>
            </w:tcBorders>
            <w:shd w:val="clear" w:color="auto" w:fill="auto"/>
            <w:noWrap/>
            <w:vAlign w:val="center"/>
            <w:hideMark/>
          </w:tcPr>
          <w:p w14:paraId="4FEE059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N–MP</w:t>
            </w:r>
          </w:p>
        </w:tc>
        <w:tc>
          <w:tcPr>
            <w:tcW w:w="920" w:type="dxa"/>
            <w:tcBorders>
              <w:top w:val="nil"/>
              <w:left w:val="nil"/>
              <w:bottom w:val="double" w:sz="6" w:space="0" w:color="auto"/>
              <w:right w:val="single" w:sz="4" w:space="0" w:color="auto"/>
            </w:tcBorders>
            <w:shd w:val="clear" w:color="auto" w:fill="auto"/>
            <w:noWrap/>
            <w:vAlign w:val="center"/>
            <w:hideMark/>
          </w:tcPr>
          <w:p w14:paraId="79599007"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0,3858</w:t>
            </w:r>
          </w:p>
        </w:tc>
        <w:tc>
          <w:tcPr>
            <w:tcW w:w="620" w:type="dxa"/>
            <w:tcBorders>
              <w:top w:val="nil"/>
              <w:left w:val="nil"/>
              <w:bottom w:val="double" w:sz="6" w:space="0" w:color="auto"/>
              <w:right w:val="single" w:sz="4" w:space="0" w:color="auto"/>
            </w:tcBorders>
            <w:shd w:val="clear" w:color="auto" w:fill="auto"/>
            <w:noWrap/>
            <w:vAlign w:val="center"/>
            <w:hideMark/>
          </w:tcPr>
          <w:p w14:paraId="7BF74763"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w:t>
            </w:r>
          </w:p>
        </w:tc>
        <w:tc>
          <w:tcPr>
            <w:tcW w:w="920" w:type="dxa"/>
            <w:tcBorders>
              <w:top w:val="nil"/>
              <w:left w:val="nil"/>
              <w:bottom w:val="double" w:sz="6" w:space="0" w:color="auto"/>
              <w:right w:val="single" w:sz="4" w:space="0" w:color="auto"/>
            </w:tcBorders>
            <w:shd w:val="clear" w:color="auto" w:fill="auto"/>
            <w:noWrap/>
            <w:vAlign w:val="center"/>
            <w:hideMark/>
          </w:tcPr>
          <w:p w14:paraId="587AA1E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2,3552</w:t>
            </w:r>
          </w:p>
        </w:tc>
        <w:tc>
          <w:tcPr>
            <w:tcW w:w="620" w:type="dxa"/>
            <w:tcBorders>
              <w:top w:val="nil"/>
              <w:left w:val="nil"/>
              <w:bottom w:val="double" w:sz="6" w:space="0" w:color="auto"/>
              <w:right w:val="single" w:sz="4" w:space="0" w:color="auto"/>
            </w:tcBorders>
            <w:shd w:val="clear" w:color="auto" w:fill="auto"/>
            <w:noWrap/>
            <w:vAlign w:val="center"/>
            <w:hideMark/>
          </w:tcPr>
          <w:p w14:paraId="73A27F1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17</w:t>
            </w:r>
          </w:p>
        </w:tc>
        <w:tc>
          <w:tcPr>
            <w:tcW w:w="1100" w:type="dxa"/>
            <w:tcBorders>
              <w:top w:val="nil"/>
              <w:left w:val="nil"/>
              <w:bottom w:val="double" w:sz="6" w:space="0" w:color="auto"/>
              <w:right w:val="single" w:sz="4" w:space="0" w:color="auto"/>
            </w:tcBorders>
            <w:shd w:val="clear" w:color="auto" w:fill="auto"/>
            <w:noWrap/>
            <w:vAlign w:val="center"/>
            <w:hideMark/>
          </w:tcPr>
          <w:p w14:paraId="3BF1D96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0,8042</w:t>
            </w:r>
          </w:p>
        </w:tc>
        <w:tc>
          <w:tcPr>
            <w:tcW w:w="620" w:type="dxa"/>
            <w:tcBorders>
              <w:top w:val="nil"/>
              <w:left w:val="nil"/>
              <w:bottom w:val="double" w:sz="6" w:space="0" w:color="auto"/>
              <w:right w:val="single" w:sz="4" w:space="0" w:color="auto"/>
            </w:tcBorders>
            <w:shd w:val="clear" w:color="auto" w:fill="auto"/>
            <w:noWrap/>
            <w:vAlign w:val="center"/>
            <w:hideMark/>
          </w:tcPr>
          <w:p w14:paraId="482E855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18</w:t>
            </w:r>
          </w:p>
        </w:tc>
        <w:tc>
          <w:tcPr>
            <w:tcW w:w="920" w:type="dxa"/>
            <w:tcBorders>
              <w:top w:val="nil"/>
              <w:left w:val="nil"/>
              <w:bottom w:val="double" w:sz="6" w:space="0" w:color="auto"/>
              <w:right w:val="single" w:sz="4" w:space="0" w:color="auto"/>
            </w:tcBorders>
            <w:shd w:val="clear" w:color="auto" w:fill="auto"/>
            <w:noWrap/>
            <w:vAlign w:val="center"/>
            <w:hideMark/>
          </w:tcPr>
          <w:p w14:paraId="3BBEE9B2"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0,0170</w:t>
            </w:r>
          </w:p>
        </w:tc>
        <w:tc>
          <w:tcPr>
            <w:tcW w:w="620" w:type="dxa"/>
            <w:tcBorders>
              <w:top w:val="nil"/>
              <w:left w:val="nil"/>
              <w:bottom w:val="double" w:sz="6" w:space="0" w:color="auto"/>
              <w:right w:val="single" w:sz="4" w:space="0" w:color="auto"/>
            </w:tcBorders>
            <w:shd w:val="clear" w:color="auto" w:fill="auto"/>
            <w:noWrap/>
            <w:vAlign w:val="center"/>
            <w:hideMark/>
          </w:tcPr>
          <w:p w14:paraId="26183240"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13</w:t>
            </w:r>
          </w:p>
        </w:tc>
        <w:tc>
          <w:tcPr>
            <w:tcW w:w="1500" w:type="dxa"/>
            <w:tcBorders>
              <w:top w:val="nil"/>
              <w:left w:val="nil"/>
              <w:bottom w:val="double" w:sz="6" w:space="0" w:color="auto"/>
              <w:right w:val="single" w:sz="4" w:space="0" w:color="auto"/>
            </w:tcBorders>
            <w:shd w:val="clear" w:color="auto" w:fill="auto"/>
            <w:noWrap/>
            <w:vAlign w:val="center"/>
            <w:hideMark/>
          </w:tcPr>
          <w:p w14:paraId="094C79E6"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11,556</w:t>
            </w:r>
          </w:p>
        </w:tc>
        <w:tc>
          <w:tcPr>
            <w:tcW w:w="1160" w:type="dxa"/>
            <w:tcBorders>
              <w:top w:val="nil"/>
              <w:left w:val="nil"/>
              <w:bottom w:val="double" w:sz="6" w:space="0" w:color="auto"/>
              <w:right w:val="single" w:sz="4" w:space="0" w:color="auto"/>
            </w:tcBorders>
            <w:shd w:val="clear" w:color="auto" w:fill="auto"/>
            <w:noWrap/>
            <w:vAlign w:val="center"/>
            <w:hideMark/>
          </w:tcPr>
          <w:p w14:paraId="55ED2C5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5</w:t>
            </w:r>
          </w:p>
        </w:tc>
      </w:tr>
      <w:tr w:rsidR="00CD4510" w:rsidRPr="00AD6024" w14:paraId="7C208B00"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10BC713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13</w:t>
            </w:r>
          </w:p>
        </w:tc>
        <w:tc>
          <w:tcPr>
            <w:tcW w:w="90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8507D0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proofErr w:type="spellStart"/>
            <w:r w:rsidRPr="00AD6024">
              <w:rPr>
                <w:rFonts w:ascii="Times New Roman" w:eastAsia="Times New Roman" w:hAnsi="Times New Roman" w:cs="Times New Roman"/>
                <w:color w:val="000000"/>
                <w:kern w:val="0"/>
                <w:sz w:val="22"/>
                <w:szCs w:val="22"/>
                <w14:ligatures w14:val="none"/>
              </w:rPr>
              <w:t>Morr</w:t>
            </w:r>
            <w:proofErr w:type="spellEnd"/>
          </w:p>
        </w:tc>
        <w:tc>
          <w:tcPr>
            <w:tcW w:w="8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D8A5B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YSU</w:t>
            </w:r>
          </w:p>
        </w:tc>
        <w:tc>
          <w:tcPr>
            <w:tcW w:w="1198" w:type="dxa"/>
            <w:tcBorders>
              <w:top w:val="nil"/>
              <w:left w:val="nil"/>
              <w:bottom w:val="single" w:sz="4" w:space="0" w:color="auto"/>
              <w:right w:val="single" w:sz="4" w:space="0" w:color="auto"/>
            </w:tcBorders>
            <w:shd w:val="clear" w:color="auto" w:fill="auto"/>
            <w:noWrap/>
            <w:vAlign w:val="center"/>
            <w:hideMark/>
          </w:tcPr>
          <w:p w14:paraId="3C5B591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1774C25C"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0,4439</w:t>
            </w:r>
          </w:p>
        </w:tc>
        <w:tc>
          <w:tcPr>
            <w:tcW w:w="620" w:type="dxa"/>
            <w:tcBorders>
              <w:top w:val="nil"/>
              <w:left w:val="nil"/>
              <w:bottom w:val="single" w:sz="4" w:space="0" w:color="auto"/>
              <w:right w:val="single" w:sz="4" w:space="0" w:color="auto"/>
            </w:tcBorders>
            <w:shd w:val="clear" w:color="auto" w:fill="auto"/>
            <w:noWrap/>
            <w:vAlign w:val="center"/>
            <w:hideMark/>
          </w:tcPr>
          <w:p w14:paraId="75510D73"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26</w:t>
            </w:r>
          </w:p>
        </w:tc>
        <w:tc>
          <w:tcPr>
            <w:tcW w:w="920" w:type="dxa"/>
            <w:tcBorders>
              <w:top w:val="nil"/>
              <w:left w:val="nil"/>
              <w:bottom w:val="single" w:sz="4" w:space="0" w:color="auto"/>
              <w:right w:val="single" w:sz="4" w:space="0" w:color="auto"/>
            </w:tcBorders>
            <w:shd w:val="clear" w:color="auto" w:fill="auto"/>
            <w:noWrap/>
            <w:vAlign w:val="center"/>
            <w:hideMark/>
          </w:tcPr>
          <w:p w14:paraId="417DE04D"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2,2960</w:t>
            </w:r>
          </w:p>
        </w:tc>
        <w:tc>
          <w:tcPr>
            <w:tcW w:w="620" w:type="dxa"/>
            <w:tcBorders>
              <w:top w:val="nil"/>
              <w:left w:val="nil"/>
              <w:bottom w:val="single" w:sz="4" w:space="0" w:color="auto"/>
              <w:right w:val="single" w:sz="4" w:space="0" w:color="auto"/>
            </w:tcBorders>
            <w:shd w:val="clear" w:color="auto" w:fill="auto"/>
            <w:noWrap/>
            <w:vAlign w:val="center"/>
            <w:hideMark/>
          </w:tcPr>
          <w:p w14:paraId="1512B6A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11</w:t>
            </w:r>
          </w:p>
        </w:tc>
        <w:tc>
          <w:tcPr>
            <w:tcW w:w="1100" w:type="dxa"/>
            <w:tcBorders>
              <w:top w:val="nil"/>
              <w:left w:val="nil"/>
              <w:bottom w:val="single" w:sz="4" w:space="0" w:color="auto"/>
              <w:right w:val="single" w:sz="4" w:space="0" w:color="auto"/>
            </w:tcBorders>
            <w:shd w:val="clear" w:color="auto" w:fill="auto"/>
            <w:noWrap/>
            <w:vAlign w:val="center"/>
            <w:hideMark/>
          </w:tcPr>
          <w:p w14:paraId="09F4EB00"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0,8237</w:t>
            </w:r>
          </w:p>
        </w:tc>
        <w:tc>
          <w:tcPr>
            <w:tcW w:w="620" w:type="dxa"/>
            <w:tcBorders>
              <w:top w:val="nil"/>
              <w:left w:val="nil"/>
              <w:bottom w:val="single" w:sz="4" w:space="0" w:color="auto"/>
              <w:right w:val="single" w:sz="4" w:space="0" w:color="auto"/>
            </w:tcBorders>
            <w:shd w:val="clear" w:color="auto" w:fill="auto"/>
            <w:noWrap/>
            <w:vAlign w:val="center"/>
            <w:hideMark/>
          </w:tcPr>
          <w:p w14:paraId="13E80E6F"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9</w:t>
            </w:r>
          </w:p>
        </w:tc>
        <w:tc>
          <w:tcPr>
            <w:tcW w:w="920" w:type="dxa"/>
            <w:tcBorders>
              <w:top w:val="nil"/>
              <w:left w:val="nil"/>
              <w:bottom w:val="single" w:sz="4" w:space="0" w:color="auto"/>
              <w:right w:val="single" w:sz="4" w:space="0" w:color="auto"/>
            </w:tcBorders>
            <w:shd w:val="clear" w:color="auto" w:fill="auto"/>
            <w:noWrap/>
            <w:vAlign w:val="center"/>
            <w:hideMark/>
          </w:tcPr>
          <w:p w14:paraId="487E6AFA"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0,0417</w:t>
            </w:r>
          </w:p>
        </w:tc>
        <w:tc>
          <w:tcPr>
            <w:tcW w:w="620" w:type="dxa"/>
            <w:tcBorders>
              <w:top w:val="nil"/>
              <w:left w:val="nil"/>
              <w:bottom w:val="single" w:sz="4" w:space="0" w:color="auto"/>
              <w:right w:val="single" w:sz="4" w:space="0" w:color="auto"/>
            </w:tcBorders>
            <w:shd w:val="clear" w:color="auto" w:fill="auto"/>
            <w:noWrap/>
            <w:vAlign w:val="center"/>
            <w:hideMark/>
          </w:tcPr>
          <w:p w14:paraId="34DACA91"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24</w:t>
            </w:r>
          </w:p>
        </w:tc>
        <w:tc>
          <w:tcPr>
            <w:tcW w:w="1500" w:type="dxa"/>
            <w:tcBorders>
              <w:top w:val="nil"/>
              <w:left w:val="nil"/>
              <w:bottom w:val="single" w:sz="4" w:space="0" w:color="auto"/>
              <w:right w:val="single" w:sz="4" w:space="0" w:color="auto"/>
            </w:tcBorders>
            <w:shd w:val="clear" w:color="auto" w:fill="auto"/>
            <w:noWrap/>
            <w:vAlign w:val="center"/>
            <w:hideMark/>
          </w:tcPr>
          <w:p w14:paraId="4899FD09"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18,000</w:t>
            </w:r>
          </w:p>
        </w:tc>
        <w:tc>
          <w:tcPr>
            <w:tcW w:w="1160" w:type="dxa"/>
            <w:tcBorders>
              <w:top w:val="nil"/>
              <w:left w:val="nil"/>
              <w:bottom w:val="single" w:sz="4" w:space="0" w:color="auto"/>
              <w:right w:val="single" w:sz="4" w:space="0" w:color="auto"/>
            </w:tcBorders>
            <w:shd w:val="clear" w:color="auto" w:fill="auto"/>
            <w:noWrap/>
            <w:vAlign w:val="center"/>
            <w:hideMark/>
          </w:tcPr>
          <w:p w14:paraId="568D0C5F" w14:textId="77777777" w:rsidR="00CD4510" w:rsidRPr="00CD4510" w:rsidRDefault="00CD4510" w:rsidP="0056707D">
            <w:pPr>
              <w:jc w:val="center"/>
              <w:rPr>
                <w:rFonts w:ascii="Times New Roman" w:eastAsia="Times New Roman" w:hAnsi="Times New Roman" w:cs="Times New Roman"/>
                <w:color w:val="000000" w:themeColor="text1"/>
                <w:kern w:val="0"/>
                <w:sz w:val="22"/>
                <w:szCs w:val="22"/>
                <w14:ligatures w14:val="none"/>
              </w:rPr>
            </w:pPr>
            <w:r w:rsidRPr="00CD4510">
              <w:rPr>
                <w:rFonts w:ascii="Times New Roman" w:eastAsia="Times New Roman" w:hAnsi="Times New Roman" w:cs="Times New Roman"/>
                <w:color w:val="000000" w:themeColor="text1"/>
                <w:kern w:val="0"/>
                <w:sz w:val="22"/>
                <w:szCs w:val="22"/>
                <w14:ligatures w14:val="none"/>
              </w:rPr>
              <w:t>26</w:t>
            </w:r>
          </w:p>
        </w:tc>
      </w:tr>
      <w:tr w:rsidR="00CD4510" w:rsidRPr="00AD6024" w14:paraId="41430207"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07816DD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w:t>
            </w:r>
          </w:p>
        </w:tc>
        <w:tc>
          <w:tcPr>
            <w:tcW w:w="901" w:type="dxa"/>
            <w:vMerge/>
            <w:tcBorders>
              <w:top w:val="nil"/>
              <w:left w:val="single" w:sz="4" w:space="0" w:color="auto"/>
              <w:bottom w:val="double" w:sz="6" w:space="0" w:color="000000"/>
              <w:right w:val="single" w:sz="4" w:space="0" w:color="auto"/>
            </w:tcBorders>
            <w:vAlign w:val="center"/>
            <w:hideMark/>
          </w:tcPr>
          <w:p w14:paraId="0B5EDDA5"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single" w:sz="4" w:space="0" w:color="auto"/>
              <w:right w:val="single" w:sz="4" w:space="0" w:color="auto"/>
            </w:tcBorders>
            <w:vAlign w:val="center"/>
            <w:hideMark/>
          </w:tcPr>
          <w:p w14:paraId="5169B9F0"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single" w:sz="4" w:space="0" w:color="auto"/>
              <w:right w:val="single" w:sz="4" w:space="0" w:color="auto"/>
            </w:tcBorders>
            <w:shd w:val="clear" w:color="auto" w:fill="auto"/>
            <w:noWrap/>
            <w:vAlign w:val="center"/>
            <w:hideMark/>
          </w:tcPr>
          <w:p w14:paraId="600F127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w:t>
            </w:r>
            <w:r w:rsidRPr="00AD6024">
              <w:rPr>
                <w:rFonts w:ascii="Times New Roman" w:eastAsia="Times New Roman" w:hAnsi="Times New Roman" w:cs="Times New Roman"/>
                <w:color w:val="000000"/>
                <w:kern w:val="0"/>
                <w:sz w:val="22"/>
                <w:szCs w:val="22"/>
                <w14:ligatures w14:val="none"/>
              </w:rPr>
              <w:t>–MP</w:t>
            </w:r>
          </w:p>
        </w:tc>
        <w:tc>
          <w:tcPr>
            <w:tcW w:w="920" w:type="dxa"/>
            <w:tcBorders>
              <w:top w:val="nil"/>
              <w:left w:val="nil"/>
              <w:bottom w:val="single" w:sz="4" w:space="0" w:color="auto"/>
              <w:right w:val="single" w:sz="4" w:space="0" w:color="auto"/>
            </w:tcBorders>
            <w:shd w:val="clear" w:color="auto" w:fill="auto"/>
            <w:noWrap/>
            <w:vAlign w:val="center"/>
            <w:hideMark/>
          </w:tcPr>
          <w:p w14:paraId="3D4436B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0,4641</w:t>
            </w:r>
          </w:p>
        </w:tc>
        <w:tc>
          <w:tcPr>
            <w:tcW w:w="620" w:type="dxa"/>
            <w:tcBorders>
              <w:top w:val="nil"/>
              <w:left w:val="nil"/>
              <w:bottom w:val="single" w:sz="4" w:space="0" w:color="auto"/>
              <w:right w:val="single" w:sz="4" w:space="0" w:color="auto"/>
            </w:tcBorders>
            <w:shd w:val="clear" w:color="auto" w:fill="auto"/>
            <w:noWrap/>
            <w:vAlign w:val="center"/>
            <w:hideMark/>
          </w:tcPr>
          <w:p w14:paraId="7CF51D3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27</w:t>
            </w:r>
          </w:p>
        </w:tc>
        <w:tc>
          <w:tcPr>
            <w:tcW w:w="920" w:type="dxa"/>
            <w:tcBorders>
              <w:top w:val="nil"/>
              <w:left w:val="nil"/>
              <w:bottom w:val="single" w:sz="4" w:space="0" w:color="auto"/>
              <w:right w:val="single" w:sz="4" w:space="0" w:color="auto"/>
            </w:tcBorders>
            <w:shd w:val="clear" w:color="auto" w:fill="auto"/>
            <w:noWrap/>
            <w:vAlign w:val="center"/>
            <w:hideMark/>
          </w:tcPr>
          <w:p w14:paraId="626ED36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2,4979</w:t>
            </w:r>
          </w:p>
        </w:tc>
        <w:tc>
          <w:tcPr>
            <w:tcW w:w="620" w:type="dxa"/>
            <w:tcBorders>
              <w:top w:val="nil"/>
              <w:left w:val="nil"/>
              <w:bottom w:val="single" w:sz="4" w:space="0" w:color="auto"/>
              <w:right w:val="single" w:sz="4" w:space="0" w:color="auto"/>
            </w:tcBorders>
            <w:shd w:val="clear" w:color="auto" w:fill="auto"/>
            <w:noWrap/>
            <w:vAlign w:val="center"/>
            <w:hideMark/>
          </w:tcPr>
          <w:p w14:paraId="50B0B2A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26</w:t>
            </w:r>
          </w:p>
        </w:tc>
        <w:tc>
          <w:tcPr>
            <w:tcW w:w="1100" w:type="dxa"/>
            <w:tcBorders>
              <w:top w:val="nil"/>
              <w:left w:val="nil"/>
              <w:bottom w:val="single" w:sz="4" w:space="0" w:color="auto"/>
              <w:right w:val="single" w:sz="4" w:space="0" w:color="auto"/>
            </w:tcBorders>
            <w:shd w:val="clear" w:color="auto" w:fill="auto"/>
            <w:noWrap/>
            <w:vAlign w:val="center"/>
            <w:hideMark/>
          </w:tcPr>
          <w:p w14:paraId="25C30FF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0,9084</w:t>
            </w:r>
          </w:p>
        </w:tc>
        <w:tc>
          <w:tcPr>
            <w:tcW w:w="620" w:type="dxa"/>
            <w:tcBorders>
              <w:top w:val="nil"/>
              <w:left w:val="nil"/>
              <w:bottom w:val="single" w:sz="4" w:space="0" w:color="auto"/>
              <w:right w:val="single" w:sz="4" w:space="0" w:color="auto"/>
            </w:tcBorders>
            <w:shd w:val="clear" w:color="auto" w:fill="auto"/>
            <w:noWrap/>
            <w:vAlign w:val="center"/>
            <w:hideMark/>
          </w:tcPr>
          <w:p w14:paraId="4747E89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w:t>
            </w:r>
          </w:p>
        </w:tc>
        <w:tc>
          <w:tcPr>
            <w:tcW w:w="920" w:type="dxa"/>
            <w:tcBorders>
              <w:top w:val="nil"/>
              <w:left w:val="nil"/>
              <w:bottom w:val="single" w:sz="4" w:space="0" w:color="auto"/>
              <w:right w:val="single" w:sz="4" w:space="0" w:color="auto"/>
            </w:tcBorders>
            <w:shd w:val="clear" w:color="auto" w:fill="auto"/>
            <w:noWrap/>
            <w:vAlign w:val="center"/>
            <w:hideMark/>
          </w:tcPr>
          <w:p w14:paraId="2CB1F63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0,0799</w:t>
            </w:r>
          </w:p>
        </w:tc>
        <w:tc>
          <w:tcPr>
            <w:tcW w:w="620" w:type="dxa"/>
            <w:tcBorders>
              <w:top w:val="nil"/>
              <w:left w:val="nil"/>
              <w:bottom w:val="single" w:sz="4" w:space="0" w:color="auto"/>
              <w:right w:val="single" w:sz="4" w:space="0" w:color="auto"/>
            </w:tcBorders>
            <w:shd w:val="clear" w:color="auto" w:fill="auto"/>
            <w:noWrap/>
            <w:vAlign w:val="center"/>
            <w:hideMark/>
          </w:tcPr>
          <w:p w14:paraId="423F794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27</w:t>
            </w:r>
          </w:p>
        </w:tc>
        <w:tc>
          <w:tcPr>
            <w:tcW w:w="1500" w:type="dxa"/>
            <w:tcBorders>
              <w:top w:val="nil"/>
              <w:left w:val="nil"/>
              <w:bottom w:val="single" w:sz="4" w:space="0" w:color="auto"/>
              <w:right w:val="single" w:sz="4" w:space="0" w:color="auto"/>
            </w:tcBorders>
            <w:shd w:val="clear" w:color="auto" w:fill="auto"/>
            <w:noWrap/>
            <w:vAlign w:val="center"/>
            <w:hideMark/>
          </w:tcPr>
          <w:p w14:paraId="181C050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18,111</w:t>
            </w:r>
          </w:p>
        </w:tc>
        <w:tc>
          <w:tcPr>
            <w:tcW w:w="1160" w:type="dxa"/>
            <w:tcBorders>
              <w:top w:val="nil"/>
              <w:left w:val="nil"/>
              <w:bottom w:val="single" w:sz="4" w:space="0" w:color="auto"/>
              <w:right w:val="single" w:sz="4" w:space="0" w:color="auto"/>
            </w:tcBorders>
            <w:shd w:val="clear" w:color="auto" w:fill="auto"/>
            <w:noWrap/>
            <w:vAlign w:val="center"/>
            <w:hideMark/>
          </w:tcPr>
          <w:p w14:paraId="05F91FB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27</w:t>
            </w:r>
          </w:p>
        </w:tc>
      </w:tr>
      <w:tr w:rsidR="00CD4510" w:rsidRPr="00AD6024" w14:paraId="5E83C37A"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42B1B01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15</w:t>
            </w:r>
          </w:p>
        </w:tc>
        <w:tc>
          <w:tcPr>
            <w:tcW w:w="901" w:type="dxa"/>
            <w:vMerge/>
            <w:tcBorders>
              <w:top w:val="nil"/>
              <w:left w:val="single" w:sz="4" w:space="0" w:color="auto"/>
              <w:bottom w:val="double" w:sz="6" w:space="0" w:color="000000"/>
              <w:right w:val="single" w:sz="4" w:space="0" w:color="auto"/>
            </w:tcBorders>
            <w:vAlign w:val="center"/>
            <w:hideMark/>
          </w:tcPr>
          <w:p w14:paraId="35BE461E"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5F94B0D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ACM2</w:t>
            </w:r>
          </w:p>
        </w:tc>
        <w:tc>
          <w:tcPr>
            <w:tcW w:w="1198" w:type="dxa"/>
            <w:tcBorders>
              <w:top w:val="nil"/>
              <w:left w:val="nil"/>
              <w:bottom w:val="single" w:sz="4" w:space="0" w:color="auto"/>
              <w:right w:val="single" w:sz="4" w:space="0" w:color="auto"/>
            </w:tcBorders>
            <w:shd w:val="clear" w:color="auto" w:fill="auto"/>
            <w:noWrap/>
            <w:vAlign w:val="center"/>
            <w:hideMark/>
          </w:tcPr>
          <w:p w14:paraId="6651B81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6810583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0,4294</w:t>
            </w:r>
          </w:p>
        </w:tc>
        <w:tc>
          <w:tcPr>
            <w:tcW w:w="620" w:type="dxa"/>
            <w:tcBorders>
              <w:top w:val="nil"/>
              <w:left w:val="nil"/>
              <w:bottom w:val="single" w:sz="4" w:space="0" w:color="auto"/>
              <w:right w:val="single" w:sz="4" w:space="0" w:color="auto"/>
            </w:tcBorders>
            <w:shd w:val="clear" w:color="auto" w:fill="auto"/>
            <w:noWrap/>
            <w:vAlign w:val="center"/>
            <w:hideMark/>
          </w:tcPr>
          <w:p w14:paraId="56144A1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w:t>
            </w:r>
          </w:p>
        </w:tc>
        <w:tc>
          <w:tcPr>
            <w:tcW w:w="920" w:type="dxa"/>
            <w:tcBorders>
              <w:top w:val="nil"/>
              <w:left w:val="nil"/>
              <w:bottom w:val="single" w:sz="4" w:space="0" w:color="auto"/>
              <w:right w:val="single" w:sz="4" w:space="0" w:color="auto"/>
            </w:tcBorders>
            <w:shd w:val="clear" w:color="auto" w:fill="auto"/>
            <w:noWrap/>
            <w:vAlign w:val="center"/>
            <w:hideMark/>
          </w:tcPr>
          <w:p w14:paraId="636AF24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2,3294</w:t>
            </w:r>
          </w:p>
        </w:tc>
        <w:tc>
          <w:tcPr>
            <w:tcW w:w="620" w:type="dxa"/>
            <w:tcBorders>
              <w:top w:val="nil"/>
              <w:left w:val="nil"/>
              <w:bottom w:val="single" w:sz="4" w:space="0" w:color="auto"/>
              <w:right w:val="single" w:sz="4" w:space="0" w:color="auto"/>
            </w:tcBorders>
            <w:shd w:val="clear" w:color="auto" w:fill="auto"/>
            <w:noWrap/>
            <w:vAlign w:val="center"/>
            <w:hideMark/>
          </w:tcPr>
          <w:p w14:paraId="18DC6D4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15</w:t>
            </w:r>
          </w:p>
        </w:tc>
        <w:tc>
          <w:tcPr>
            <w:tcW w:w="1100" w:type="dxa"/>
            <w:tcBorders>
              <w:top w:val="nil"/>
              <w:left w:val="nil"/>
              <w:bottom w:val="single" w:sz="4" w:space="0" w:color="auto"/>
              <w:right w:val="single" w:sz="4" w:space="0" w:color="auto"/>
            </w:tcBorders>
            <w:shd w:val="clear" w:color="auto" w:fill="auto"/>
            <w:noWrap/>
            <w:vAlign w:val="center"/>
            <w:hideMark/>
          </w:tcPr>
          <w:p w14:paraId="5B59D39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0,8360</w:t>
            </w:r>
          </w:p>
        </w:tc>
        <w:tc>
          <w:tcPr>
            <w:tcW w:w="620" w:type="dxa"/>
            <w:tcBorders>
              <w:top w:val="nil"/>
              <w:left w:val="nil"/>
              <w:bottom w:val="single" w:sz="4" w:space="0" w:color="auto"/>
              <w:right w:val="single" w:sz="4" w:space="0" w:color="auto"/>
            </w:tcBorders>
            <w:shd w:val="clear" w:color="auto" w:fill="auto"/>
            <w:noWrap/>
            <w:vAlign w:val="center"/>
            <w:hideMark/>
          </w:tcPr>
          <w:p w14:paraId="2017905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7</w:t>
            </w:r>
          </w:p>
        </w:tc>
        <w:tc>
          <w:tcPr>
            <w:tcW w:w="920" w:type="dxa"/>
            <w:tcBorders>
              <w:top w:val="nil"/>
              <w:left w:val="nil"/>
              <w:bottom w:val="single" w:sz="4" w:space="0" w:color="auto"/>
              <w:right w:val="single" w:sz="4" w:space="0" w:color="auto"/>
            </w:tcBorders>
            <w:shd w:val="clear" w:color="auto" w:fill="auto"/>
            <w:noWrap/>
            <w:vAlign w:val="center"/>
            <w:hideMark/>
          </w:tcPr>
          <w:p w14:paraId="430A1C5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0,0298</w:t>
            </w:r>
          </w:p>
        </w:tc>
        <w:tc>
          <w:tcPr>
            <w:tcW w:w="620" w:type="dxa"/>
            <w:tcBorders>
              <w:top w:val="nil"/>
              <w:left w:val="nil"/>
              <w:bottom w:val="single" w:sz="4" w:space="0" w:color="auto"/>
              <w:right w:val="single" w:sz="4" w:space="0" w:color="auto"/>
            </w:tcBorders>
            <w:shd w:val="clear" w:color="auto" w:fill="auto"/>
            <w:noWrap/>
            <w:vAlign w:val="center"/>
            <w:hideMark/>
          </w:tcPr>
          <w:p w14:paraId="75ED5C2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w:t>
            </w:r>
          </w:p>
        </w:tc>
        <w:tc>
          <w:tcPr>
            <w:tcW w:w="1500" w:type="dxa"/>
            <w:tcBorders>
              <w:top w:val="nil"/>
              <w:left w:val="nil"/>
              <w:bottom w:val="single" w:sz="4" w:space="0" w:color="auto"/>
              <w:right w:val="single" w:sz="4" w:space="0" w:color="auto"/>
            </w:tcBorders>
            <w:shd w:val="clear" w:color="auto" w:fill="auto"/>
            <w:noWrap/>
            <w:vAlign w:val="center"/>
            <w:hideMark/>
          </w:tcPr>
          <w:p w14:paraId="2DF4AF9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17,111</w:t>
            </w:r>
          </w:p>
        </w:tc>
        <w:tc>
          <w:tcPr>
            <w:tcW w:w="1160" w:type="dxa"/>
            <w:tcBorders>
              <w:top w:val="nil"/>
              <w:left w:val="nil"/>
              <w:bottom w:val="single" w:sz="4" w:space="0" w:color="auto"/>
              <w:right w:val="single" w:sz="4" w:space="0" w:color="auto"/>
            </w:tcBorders>
            <w:shd w:val="clear" w:color="auto" w:fill="auto"/>
            <w:noWrap/>
            <w:vAlign w:val="center"/>
            <w:hideMark/>
          </w:tcPr>
          <w:p w14:paraId="1F00031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w:t>
            </w:r>
          </w:p>
        </w:tc>
      </w:tr>
      <w:tr w:rsidR="00CD4510" w:rsidRPr="00AD6024" w14:paraId="315E6B73" w14:textId="77777777" w:rsidTr="0056707D">
        <w:trPr>
          <w:trHeight w:val="20"/>
          <w:jc w:val="center"/>
        </w:trPr>
        <w:tc>
          <w:tcPr>
            <w:tcW w:w="420" w:type="dxa"/>
            <w:tcBorders>
              <w:top w:val="nil"/>
              <w:left w:val="single" w:sz="4" w:space="0" w:color="auto"/>
              <w:bottom w:val="double" w:sz="6" w:space="0" w:color="auto"/>
              <w:right w:val="single" w:sz="4" w:space="0" w:color="auto"/>
            </w:tcBorders>
            <w:shd w:val="clear" w:color="auto" w:fill="auto"/>
            <w:noWrap/>
            <w:vAlign w:val="center"/>
            <w:hideMark/>
          </w:tcPr>
          <w:p w14:paraId="7FEF00A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16</w:t>
            </w:r>
          </w:p>
        </w:tc>
        <w:tc>
          <w:tcPr>
            <w:tcW w:w="901" w:type="dxa"/>
            <w:vMerge/>
            <w:tcBorders>
              <w:top w:val="nil"/>
              <w:left w:val="single" w:sz="4" w:space="0" w:color="auto"/>
              <w:bottom w:val="double" w:sz="6" w:space="0" w:color="000000"/>
              <w:right w:val="single" w:sz="4" w:space="0" w:color="auto"/>
            </w:tcBorders>
            <w:vAlign w:val="center"/>
            <w:hideMark/>
          </w:tcPr>
          <w:p w14:paraId="0EF8DEA3"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double" w:sz="6" w:space="0" w:color="000000"/>
              <w:right w:val="single" w:sz="4" w:space="0" w:color="auto"/>
            </w:tcBorders>
            <w:vAlign w:val="center"/>
            <w:hideMark/>
          </w:tcPr>
          <w:p w14:paraId="7C81D021"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double" w:sz="6" w:space="0" w:color="auto"/>
              <w:right w:val="single" w:sz="4" w:space="0" w:color="auto"/>
            </w:tcBorders>
            <w:shd w:val="clear" w:color="auto" w:fill="auto"/>
            <w:noWrap/>
            <w:vAlign w:val="center"/>
            <w:hideMark/>
          </w:tcPr>
          <w:p w14:paraId="1B1A75A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w:t>
            </w:r>
            <w:r w:rsidRPr="00AD6024">
              <w:rPr>
                <w:rFonts w:ascii="Times New Roman" w:eastAsia="Times New Roman" w:hAnsi="Times New Roman" w:cs="Times New Roman"/>
                <w:color w:val="000000"/>
                <w:kern w:val="0"/>
                <w:sz w:val="22"/>
                <w:szCs w:val="22"/>
                <w14:ligatures w14:val="none"/>
              </w:rPr>
              <w:t>–MP</w:t>
            </w:r>
          </w:p>
        </w:tc>
        <w:tc>
          <w:tcPr>
            <w:tcW w:w="920" w:type="dxa"/>
            <w:tcBorders>
              <w:top w:val="nil"/>
              <w:left w:val="nil"/>
              <w:bottom w:val="double" w:sz="6" w:space="0" w:color="auto"/>
              <w:right w:val="single" w:sz="4" w:space="0" w:color="auto"/>
            </w:tcBorders>
            <w:shd w:val="clear" w:color="auto" w:fill="auto"/>
            <w:noWrap/>
            <w:vAlign w:val="center"/>
            <w:hideMark/>
          </w:tcPr>
          <w:p w14:paraId="6121591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0,4154</w:t>
            </w:r>
          </w:p>
        </w:tc>
        <w:tc>
          <w:tcPr>
            <w:tcW w:w="620" w:type="dxa"/>
            <w:tcBorders>
              <w:top w:val="nil"/>
              <w:left w:val="nil"/>
              <w:bottom w:val="double" w:sz="6" w:space="0" w:color="auto"/>
              <w:right w:val="single" w:sz="4" w:space="0" w:color="auto"/>
            </w:tcBorders>
            <w:shd w:val="clear" w:color="auto" w:fill="auto"/>
            <w:noWrap/>
            <w:vAlign w:val="center"/>
            <w:hideMark/>
          </w:tcPr>
          <w:p w14:paraId="5762DE9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w:t>
            </w:r>
          </w:p>
        </w:tc>
        <w:tc>
          <w:tcPr>
            <w:tcW w:w="920" w:type="dxa"/>
            <w:tcBorders>
              <w:top w:val="nil"/>
              <w:left w:val="nil"/>
              <w:bottom w:val="double" w:sz="6" w:space="0" w:color="auto"/>
              <w:right w:val="single" w:sz="4" w:space="0" w:color="auto"/>
            </w:tcBorders>
            <w:shd w:val="clear" w:color="auto" w:fill="auto"/>
            <w:noWrap/>
            <w:vAlign w:val="center"/>
            <w:hideMark/>
          </w:tcPr>
          <w:p w14:paraId="0702BCB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2,2934</w:t>
            </w:r>
          </w:p>
        </w:tc>
        <w:tc>
          <w:tcPr>
            <w:tcW w:w="620" w:type="dxa"/>
            <w:tcBorders>
              <w:top w:val="nil"/>
              <w:left w:val="nil"/>
              <w:bottom w:val="double" w:sz="6" w:space="0" w:color="auto"/>
              <w:right w:val="single" w:sz="4" w:space="0" w:color="auto"/>
            </w:tcBorders>
            <w:shd w:val="clear" w:color="auto" w:fill="auto"/>
            <w:noWrap/>
            <w:vAlign w:val="center"/>
            <w:hideMark/>
          </w:tcPr>
          <w:p w14:paraId="0F0DD11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10</w:t>
            </w:r>
          </w:p>
        </w:tc>
        <w:tc>
          <w:tcPr>
            <w:tcW w:w="1100" w:type="dxa"/>
            <w:tcBorders>
              <w:top w:val="nil"/>
              <w:left w:val="nil"/>
              <w:bottom w:val="double" w:sz="6" w:space="0" w:color="auto"/>
              <w:right w:val="single" w:sz="4" w:space="0" w:color="auto"/>
            </w:tcBorders>
            <w:shd w:val="clear" w:color="auto" w:fill="auto"/>
            <w:noWrap/>
            <w:vAlign w:val="center"/>
            <w:hideMark/>
          </w:tcPr>
          <w:p w14:paraId="201AD2F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0,8643</w:t>
            </w:r>
          </w:p>
        </w:tc>
        <w:tc>
          <w:tcPr>
            <w:tcW w:w="620" w:type="dxa"/>
            <w:tcBorders>
              <w:top w:val="nil"/>
              <w:left w:val="nil"/>
              <w:bottom w:val="double" w:sz="6" w:space="0" w:color="auto"/>
              <w:right w:val="single" w:sz="4" w:space="0" w:color="auto"/>
            </w:tcBorders>
            <w:shd w:val="clear" w:color="auto" w:fill="auto"/>
            <w:noWrap/>
            <w:vAlign w:val="center"/>
            <w:hideMark/>
          </w:tcPr>
          <w:p w14:paraId="401D353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3</w:t>
            </w:r>
          </w:p>
        </w:tc>
        <w:tc>
          <w:tcPr>
            <w:tcW w:w="920" w:type="dxa"/>
            <w:tcBorders>
              <w:top w:val="nil"/>
              <w:left w:val="nil"/>
              <w:bottom w:val="double" w:sz="6" w:space="0" w:color="auto"/>
              <w:right w:val="single" w:sz="4" w:space="0" w:color="auto"/>
            </w:tcBorders>
            <w:shd w:val="clear" w:color="auto" w:fill="auto"/>
            <w:noWrap/>
            <w:vAlign w:val="center"/>
            <w:hideMark/>
          </w:tcPr>
          <w:p w14:paraId="3B902C4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0,0286</w:t>
            </w:r>
          </w:p>
        </w:tc>
        <w:tc>
          <w:tcPr>
            <w:tcW w:w="620" w:type="dxa"/>
            <w:tcBorders>
              <w:top w:val="nil"/>
              <w:left w:val="nil"/>
              <w:bottom w:val="double" w:sz="6" w:space="0" w:color="auto"/>
              <w:right w:val="single" w:sz="4" w:space="0" w:color="auto"/>
            </w:tcBorders>
            <w:shd w:val="clear" w:color="auto" w:fill="auto"/>
            <w:noWrap/>
            <w:vAlign w:val="center"/>
            <w:hideMark/>
          </w:tcPr>
          <w:p w14:paraId="24FF150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w:t>
            </w:r>
          </w:p>
        </w:tc>
        <w:tc>
          <w:tcPr>
            <w:tcW w:w="1500" w:type="dxa"/>
            <w:tcBorders>
              <w:top w:val="nil"/>
              <w:left w:val="nil"/>
              <w:bottom w:val="double" w:sz="6" w:space="0" w:color="auto"/>
              <w:right w:val="single" w:sz="4" w:space="0" w:color="auto"/>
            </w:tcBorders>
            <w:shd w:val="clear" w:color="auto" w:fill="auto"/>
            <w:noWrap/>
            <w:vAlign w:val="center"/>
            <w:hideMark/>
          </w:tcPr>
          <w:p w14:paraId="68D59B3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14,889</w:t>
            </w:r>
          </w:p>
        </w:tc>
        <w:tc>
          <w:tcPr>
            <w:tcW w:w="1160" w:type="dxa"/>
            <w:tcBorders>
              <w:top w:val="nil"/>
              <w:left w:val="nil"/>
              <w:bottom w:val="double" w:sz="6" w:space="0" w:color="auto"/>
              <w:right w:val="single" w:sz="4" w:space="0" w:color="auto"/>
            </w:tcBorders>
            <w:shd w:val="clear" w:color="auto" w:fill="auto"/>
            <w:noWrap/>
            <w:vAlign w:val="center"/>
            <w:hideMark/>
          </w:tcPr>
          <w:p w14:paraId="65B023E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19</w:t>
            </w:r>
          </w:p>
        </w:tc>
      </w:tr>
      <w:tr w:rsidR="00CD4510" w:rsidRPr="00AD6024" w14:paraId="50025A8D"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0E4CF16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17</w:t>
            </w:r>
          </w:p>
        </w:tc>
        <w:tc>
          <w:tcPr>
            <w:tcW w:w="90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38D588A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WDM5</w:t>
            </w:r>
          </w:p>
        </w:tc>
        <w:tc>
          <w:tcPr>
            <w:tcW w:w="8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E779A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YSU</w:t>
            </w:r>
          </w:p>
        </w:tc>
        <w:tc>
          <w:tcPr>
            <w:tcW w:w="1198" w:type="dxa"/>
            <w:tcBorders>
              <w:top w:val="nil"/>
              <w:left w:val="nil"/>
              <w:bottom w:val="single" w:sz="4" w:space="0" w:color="auto"/>
              <w:right w:val="single" w:sz="4" w:space="0" w:color="auto"/>
            </w:tcBorders>
            <w:shd w:val="clear" w:color="auto" w:fill="auto"/>
            <w:noWrap/>
            <w:vAlign w:val="center"/>
            <w:hideMark/>
          </w:tcPr>
          <w:p w14:paraId="3531F9F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594F68E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0,4013</w:t>
            </w:r>
          </w:p>
        </w:tc>
        <w:tc>
          <w:tcPr>
            <w:tcW w:w="620" w:type="dxa"/>
            <w:tcBorders>
              <w:top w:val="nil"/>
              <w:left w:val="nil"/>
              <w:bottom w:val="single" w:sz="4" w:space="0" w:color="auto"/>
              <w:right w:val="single" w:sz="4" w:space="0" w:color="auto"/>
            </w:tcBorders>
            <w:shd w:val="clear" w:color="auto" w:fill="auto"/>
            <w:noWrap/>
            <w:vAlign w:val="center"/>
            <w:hideMark/>
          </w:tcPr>
          <w:p w14:paraId="5678162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20</w:t>
            </w:r>
          </w:p>
        </w:tc>
        <w:tc>
          <w:tcPr>
            <w:tcW w:w="920" w:type="dxa"/>
            <w:tcBorders>
              <w:top w:val="nil"/>
              <w:left w:val="nil"/>
              <w:bottom w:val="single" w:sz="4" w:space="0" w:color="auto"/>
              <w:right w:val="single" w:sz="4" w:space="0" w:color="auto"/>
            </w:tcBorders>
            <w:shd w:val="clear" w:color="auto" w:fill="auto"/>
            <w:noWrap/>
            <w:vAlign w:val="center"/>
            <w:hideMark/>
          </w:tcPr>
          <w:p w14:paraId="57F76EE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2,2786</w:t>
            </w:r>
          </w:p>
        </w:tc>
        <w:tc>
          <w:tcPr>
            <w:tcW w:w="620" w:type="dxa"/>
            <w:tcBorders>
              <w:top w:val="nil"/>
              <w:left w:val="nil"/>
              <w:bottom w:val="single" w:sz="4" w:space="0" w:color="auto"/>
              <w:right w:val="single" w:sz="4" w:space="0" w:color="auto"/>
            </w:tcBorders>
            <w:shd w:val="clear" w:color="auto" w:fill="auto"/>
            <w:noWrap/>
            <w:vAlign w:val="center"/>
            <w:hideMark/>
          </w:tcPr>
          <w:p w14:paraId="4A6744E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8</w:t>
            </w:r>
          </w:p>
        </w:tc>
        <w:tc>
          <w:tcPr>
            <w:tcW w:w="1100" w:type="dxa"/>
            <w:tcBorders>
              <w:top w:val="nil"/>
              <w:left w:val="nil"/>
              <w:bottom w:val="single" w:sz="4" w:space="0" w:color="auto"/>
              <w:right w:val="single" w:sz="4" w:space="0" w:color="auto"/>
            </w:tcBorders>
            <w:shd w:val="clear" w:color="auto" w:fill="auto"/>
            <w:noWrap/>
            <w:vAlign w:val="center"/>
            <w:hideMark/>
          </w:tcPr>
          <w:p w14:paraId="76CA29D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0,8122</w:t>
            </w:r>
          </w:p>
        </w:tc>
        <w:tc>
          <w:tcPr>
            <w:tcW w:w="620" w:type="dxa"/>
            <w:tcBorders>
              <w:top w:val="nil"/>
              <w:left w:val="nil"/>
              <w:bottom w:val="single" w:sz="4" w:space="0" w:color="auto"/>
              <w:right w:val="single" w:sz="4" w:space="0" w:color="auto"/>
            </w:tcBorders>
            <w:shd w:val="clear" w:color="auto" w:fill="auto"/>
            <w:noWrap/>
            <w:vAlign w:val="center"/>
            <w:hideMark/>
          </w:tcPr>
          <w:p w14:paraId="44B4804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w:t>
            </w:r>
          </w:p>
        </w:tc>
        <w:tc>
          <w:tcPr>
            <w:tcW w:w="920" w:type="dxa"/>
            <w:tcBorders>
              <w:top w:val="nil"/>
              <w:left w:val="nil"/>
              <w:bottom w:val="single" w:sz="4" w:space="0" w:color="auto"/>
              <w:right w:val="single" w:sz="4" w:space="0" w:color="auto"/>
            </w:tcBorders>
            <w:shd w:val="clear" w:color="auto" w:fill="auto"/>
            <w:noWrap/>
            <w:vAlign w:val="center"/>
            <w:hideMark/>
          </w:tcPr>
          <w:p w14:paraId="5BAA668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0,0032</w:t>
            </w:r>
          </w:p>
        </w:tc>
        <w:tc>
          <w:tcPr>
            <w:tcW w:w="620" w:type="dxa"/>
            <w:tcBorders>
              <w:top w:val="nil"/>
              <w:left w:val="nil"/>
              <w:bottom w:val="single" w:sz="4" w:space="0" w:color="auto"/>
              <w:right w:val="single" w:sz="4" w:space="0" w:color="auto"/>
            </w:tcBorders>
            <w:shd w:val="clear" w:color="auto" w:fill="auto"/>
            <w:noWrap/>
            <w:vAlign w:val="center"/>
            <w:hideMark/>
          </w:tcPr>
          <w:p w14:paraId="332C4C7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w:t>
            </w:r>
          </w:p>
        </w:tc>
        <w:tc>
          <w:tcPr>
            <w:tcW w:w="1500" w:type="dxa"/>
            <w:tcBorders>
              <w:top w:val="nil"/>
              <w:left w:val="nil"/>
              <w:bottom w:val="single" w:sz="4" w:space="0" w:color="auto"/>
              <w:right w:val="single" w:sz="4" w:space="0" w:color="auto"/>
            </w:tcBorders>
            <w:shd w:val="clear" w:color="auto" w:fill="auto"/>
            <w:noWrap/>
            <w:vAlign w:val="center"/>
            <w:hideMark/>
          </w:tcPr>
          <w:p w14:paraId="457E61F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14,000</w:t>
            </w:r>
          </w:p>
        </w:tc>
        <w:tc>
          <w:tcPr>
            <w:tcW w:w="1160" w:type="dxa"/>
            <w:tcBorders>
              <w:top w:val="nil"/>
              <w:left w:val="nil"/>
              <w:bottom w:val="single" w:sz="4" w:space="0" w:color="auto"/>
              <w:right w:val="single" w:sz="4" w:space="0" w:color="auto"/>
            </w:tcBorders>
            <w:shd w:val="clear" w:color="auto" w:fill="auto"/>
            <w:noWrap/>
            <w:vAlign w:val="center"/>
            <w:hideMark/>
          </w:tcPr>
          <w:p w14:paraId="1C825BA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13</w:t>
            </w:r>
          </w:p>
        </w:tc>
      </w:tr>
      <w:tr w:rsidR="00CD4510" w:rsidRPr="00AD6024" w14:paraId="1E6A874D"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0558A10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18</w:t>
            </w:r>
          </w:p>
        </w:tc>
        <w:tc>
          <w:tcPr>
            <w:tcW w:w="901" w:type="dxa"/>
            <w:vMerge/>
            <w:tcBorders>
              <w:top w:val="nil"/>
              <w:left w:val="single" w:sz="4" w:space="0" w:color="auto"/>
              <w:bottom w:val="double" w:sz="6" w:space="0" w:color="000000"/>
              <w:right w:val="single" w:sz="4" w:space="0" w:color="auto"/>
            </w:tcBorders>
            <w:vAlign w:val="center"/>
            <w:hideMark/>
          </w:tcPr>
          <w:p w14:paraId="3425454F"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single" w:sz="4" w:space="0" w:color="auto"/>
              <w:right w:val="single" w:sz="4" w:space="0" w:color="auto"/>
            </w:tcBorders>
            <w:vAlign w:val="center"/>
            <w:hideMark/>
          </w:tcPr>
          <w:p w14:paraId="14E0A60B"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single" w:sz="4" w:space="0" w:color="auto"/>
              <w:right w:val="single" w:sz="4" w:space="0" w:color="auto"/>
            </w:tcBorders>
            <w:shd w:val="clear" w:color="auto" w:fill="auto"/>
            <w:noWrap/>
            <w:vAlign w:val="center"/>
            <w:hideMark/>
          </w:tcPr>
          <w:p w14:paraId="094EAC4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w:t>
            </w:r>
            <w:r w:rsidRPr="00AD6024">
              <w:rPr>
                <w:rFonts w:ascii="Times New Roman" w:eastAsia="Times New Roman" w:hAnsi="Times New Roman" w:cs="Times New Roman"/>
                <w:color w:val="000000"/>
                <w:kern w:val="0"/>
                <w:sz w:val="22"/>
                <w:szCs w:val="22"/>
                <w14:ligatures w14:val="none"/>
              </w:rPr>
              <w:t>–MP</w:t>
            </w:r>
          </w:p>
        </w:tc>
        <w:tc>
          <w:tcPr>
            <w:tcW w:w="920" w:type="dxa"/>
            <w:tcBorders>
              <w:top w:val="nil"/>
              <w:left w:val="nil"/>
              <w:bottom w:val="single" w:sz="4" w:space="0" w:color="auto"/>
              <w:right w:val="single" w:sz="4" w:space="0" w:color="auto"/>
            </w:tcBorders>
            <w:shd w:val="clear" w:color="auto" w:fill="auto"/>
            <w:noWrap/>
            <w:vAlign w:val="center"/>
            <w:hideMark/>
          </w:tcPr>
          <w:p w14:paraId="2A33965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0,4076</w:t>
            </w:r>
          </w:p>
        </w:tc>
        <w:tc>
          <w:tcPr>
            <w:tcW w:w="620" w:type="dxa"/>
            <w:tcBorders>
              <w:top w:val="nil"/>
              <w:left w:val="nil"/>
              <w:bottom w:val="single" w:sz="4" w:space="0" w:color="auto"/>
              <w:right w:val="single" w:sz="4" w:space="0" w:color="auto"/>
            </w:tcBorders>
            <w:shd w:val="clear" w:color="auto" w:fill="auto"/>
            <w:noWrap/>
            <w:vAlign w:val="center"/>
            <w:hideMark/>
          </w:tcPr>
          <w:p w14:paraId="181BD8E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w:t>
            </w:r>
          </w:p>
        </w:tc>
        <w:tc>
          <w:tcPr>
            <w:tcW w:w="920" w:type="dxa"/>
            <w:tcBorders>
              <w:top w:val="nil"/>
              <w:left w:val="nil"/>
              <w:bottom w:val="single" w:sz="4" w:space="0" w:color="auto"/>
              <w:right w:val="single" w:sz="4" w:space="0" w:color="auto"/>
            </w:tcBorders>
            <w:shd w:val="clear" w:color="auto" w:fill="auto"/>
            <w:noWrap/>
            <w:vAlign w:val="center"/>
            <w:hideMark/>
          </w:tcPr>
          <w:p w14:paraId="7F5C15F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2,3240</w:t>
            </w:r>
          </w:p>
        </w:tc>
        <w:tc>
          <w:tcPr>
            <w:tcW w:w="620" w:type="dxa"/>
            <w:tcBorders>
              <w:top w:val="nil"/>
              <w:left w:val="nil"/>
              <w:bottom w:val="single" w:sz="4" w:space="0" w:color="auto"/>
              <w:right w:val="single" w:sz="4" w:space="0" w:color="auto"/>
            </w:tcBorders>
            <w:shd w:val="clear" w:color="auto" w:fill="auto"/>
            <w:noWrap/>
            <w:vAlign w:val="center"/>
            <w:hideMark/>
          </w:tcPr>
          <w:p w14:paraId="0AC28F1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13</w:t>
            </w:r>
          </w:p>
        </w:tc>
        <w:tc>
          <w:tcPr>
            <w:tcW w:w="1100" w:type="dxa"/>
            <w:tcBorders>
              <w:top w:val="nil"/>
              <w:left w:val="nil"/>
              <w:bottom w:val="single" w:sz="4" w:space="0" w:color="auto"/>
              <w:right w:val="single" w:sz="4" w:space="0" w:color="auto"/>
            </w:tcBorders>
            <w:shd w:val="clear" w:color="auto" w:fill="auto"/>
            <w:noWrap/>
            <w:vAlign w:val="center"/>
            <w:hideMark/>
          </w:tcPr>
          <w:p w14:paraId="64F8961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0,8394</w:t>
            </w:r>
          </w:p>
        </w:tc>
        <w:tc>
          <w:tcPr>
            <w:tcW w:w="620" w:type="dxa"/>
            <w:tcBorders>
              <w:top w:val="nil"/>
              <w:left w:val="nil"/>
              <w:bottom w:val="single" w:sz="4" w:space="0" w:color="auto"/>
              <w:right w:val="single" w:sz="4" w:space="0" w:color="auto"/>
            </w:tcBorders>
            <w:shd w:val="clear" w:color="auto" w:fill="auto"/>
            <w:noWrap/>
            <w:vAlign w:val="center"/>
            <w:hideMark/>
          </w:tcPr>
          <w:p w14:paraId="2FA39CD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4</w:t>
            </w:r>
          </w:p>
        </w:tc>
        <w:tc>
          <w:tcPr>
            <w:tcW w:w="920" w:type="dxa"/>
            <w:tcBorders>
              <w:top w:val="nil"/>
              <w:left w:val="nil"/>
              <w:bottom w:val="single" w:sz="4" w:space="0" w:color="auto"/>
              <w:right w:val="single" w:sz="4" w:space="0" w:color="auto"/>
            </w:tcBorders>
            <w:shd w:val="clear" w:color="auto" w:fill="auto"/>
            <w:noWrap/>
            <w:vAlign w:val="center"/>
            <w:hideMark/>
          </w:tcPr>
          <w:p w14:paraId="32C3E64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0,0087</w:t>
            </w:r>
          </w:p>
        </w:tc>
        <w:tc>
          <w:tcPr>
            <w:tcW w:w="620" w:type="dxa"/>
            <w:tcBorders>
              <w:top w:val="nil"/>
              <w:left w:val="nil"/>
              <w:bottom w:val="single" w:sz="4" w:space="0" w:color="auto"/>
              <w:right w:val="single" w:sz="4" w:space="0" w:color="auto"/>
            </w:tcBorders>
            <w:shd w:val="clear" w:color="auto" w:fill="auto"/>
            <w:noWrap/>
            <w:vAlign w:val="center"/>
            <w:hideMark/>
          </w:tcPr>
          <w:p w14:paraId="2066F2C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4</w:t>
            </w:r>
          </w:p>
        </w:tc>
        <w:tc>
          <w:tcPr>
            <w:tcW w:w="1500" w:type="dxa"/>
            <w:tcBorders>
              <w:top w:val="nil"/>
              <w:left w:val="nil"/>
              <w:bottom w:val="single" w:sz="4" w:space="0" w:color="auto"/>
              <w:right w:val="single" w:sz="4" w:space="0" w:color="auto"/>
            </w:tcBorders>
            <w:shd w:val="clear" w:color="auto" w:fill="auto"/>
            <w:noWrap/>
            <w:vAlign w:val="center"/>
            <w:hideMark/>
          </w:tcPr>
          <w:p w14:paraId="287CE88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14,444</w:t>
            </w:r>
          </w:p>
        </w:tc>
        <w:tc>
          <w:tcPr>
            <w:tcW w:w="1160" w:type="dxa"/>
            <w:tcBorders>
              <w:top w:val="nil"/>
              <w:left w:val="nil"/>
              <w:bottom w:val="single" w:sz="4" w:space="0" w:color="auto"/>
              <w:right w:val="single" w:sz="4" w:space="0" w:color="auto"/>
            </w:tcBorders>
            <w:shd w:val="clear" w:color="auto" w:fill="auto"/>
            <w:noWrap/>
            <w:vAlign w:val="center"/>
            <w:hideMark/>
          </w:tcPr>
          <w:p w14:paraId="5AF259C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17</w:t>
            </w:r>
          </w:p>
        </w:tc>
      </w:tr>
      <w:tr w:rsidR="00CD4510" w:rsidRPr="00AD6024" w14:paraId="15357F31"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77D5594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19</w:t>
            </w:r>
          </w:p>
        </w:tc>
        <w:tc>
          <w:tcPr>
            <w:tcW w:w="901" w:type="dxa"/>
            <w:vMerge/>
            <w:tcBorders>
              <w:top w:val="nil"/>
              <w:left w:val="single" w:sz="4" w:space="0" w:color="auto"/>
              <w:bottom w:val="double" w:sz="6" w:space="0" w:color="000000"/>
              <w:right w:val="single" w:sz="4" w:space="0" w:color="auto"/>
            </w:tcBorders>
            <w:vAlign w:val="center"/>
            <w:hideMark/>
          </w:tcPr>
          <w:p w14:paraId="4ECFF85A"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1B7767A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ACM2</w:t>
            </w:r>
          </w:p>
        </w:tc>
        <w:tc>
          <w:tcPr>
            <w:tcW w:w="1198" w:type="dxa"/>
            <w:tcBorders>
              <w:top w:val="nil"/>
              <w:left w:val="nil"/>
              <w:bottom w:val="single" w:sz="4" w:space="0" w:color="auto"/>
              <w:right w:val="single" w:sz="4" w:space="0" w:color="auto"/>
            </w:tcBorders>
            <w:shd w:val="clear" w:color="auto" w:fill="auto"/>
            <w:noWrap/>
            <w:vAlign w:val="center"/>
            <w:hideMark/>
          </w:tcPr>
          <w:p w14:paraId="4ECFDB5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171E6D8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0,4019</w:t>
            </w:r>
          </w:p>
        </w:tc>
        <w:tc>
          <w:tcPr>
            <w:tcW w:w="620" w:type="dxa"/>
            <w:tcBorders>
              <w:top w:val="nil"/>
              <w:left w:val="nil"/>
              <w:bottom w:val="single" w:sz="4" w:space="0" w:color="auto"/>
              <w:right w:val="single" w:sz="4" w:space="0" w:color="auto"/>
            </w:tcBorders>
            <w:shd w:val="clear" w:color="auto" w:fill="auto"/>
            <w:noWrap/>
            <w:vAlign w:val="center"/>
            <w:hideMark/>
          </w:tcPr>
          <w:p w14:paraId="055B99A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21</w:t>
            </w:r>
          </w:p>
        </w:tc>
        <w:tc>
          <w:tcPr>
            <w:tcW w:w="920" w:type="dxa"/>
            <w:tcBorders>
              <w:top w:val="nil"/>
              <w:left w:val="nil"/>
              <w:bottom w:val="single" w:sz="4" w:space="0" w:color="auto"/>
              <w:right w:val="single" w:sz="4" w:space="0" w:color="auto"/>
            </w:tcBorders>
            <w:shd w:val="clear" w:color="auto" w:fill="auto"/>
            <w:noWrap/>
            <w:vAlign w:val="center"/>
            <w:hideMark/>
          </w:tcPr>
          <w:p w14:paraId="2621459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2,4359</w:t>
            </w:r>
          </w:p>
        </w:tc>
        <w:tc>
          <w:tcPr>
            <w:tcW w:w="620" w:type="dxa"/>
            <w:tcBorders>
              <w:top w:val="nil"/>
              <w:left w:val="nil"/>
              <w:bottom w:val="single" w:sz="4" w:space="0" w:color="auto"/>
              <w:right w:val="single" w:sz="4" w:space="0" w:color="auto"/>
            </w:tcBorders>
            <w:shd w:val="clear" w:color="auto" w:fill="auto"/>
            <w:noWrap/>
            <w:vAlign w:val="center"/>
            <w:hideMark/>
          </w:tcPr>
          <w:p w14:paraId="6577DA7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w:t>
            </w:r>
          </w:p>
        </w:tc>
        <w:tc>
          <w:tcPr>
            <w:tcW w:w="1100" w:type="dxa"/>
            <w:tcBorders>
              <w:top w:val="nil"/>
              <w:left w:val="nil"/>
              <w:bottom w:val="single" w:sz="4" w:space="0" w:color="auto"/>
              <w:right w:val="single" w:sz="4" w:space="0" w:color="auto"/>
            </w:tcBorders>
            <w:shd w:val="clear" w:color="auto" w:fill="auto"/>
            <w:noWrap/>
            <w:vAlign w:val="center"/>
            <w:hideMark/>
          </w:tcPr>
          <w:p w14:paraId="4204156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0,8366</w:t>
            </w:r>
          </w:p>
        </w:tc>
        <w:tc>
          <w:tcPr>
            <w:tcW w:w="620" w:type="dxa"/>
            <w:tcBorders>
              <w:top w:val="nil"/>
              <w:left w:val="nil"/>
              <w:bottom w:val="single" w:sz="4" w:space="0" w:color="auto"/>
              <w:right w:val="single" w:sz="4" w:space="0" w:color="auto"/>
            </w:tcBorders>
            <w:shd w:val="clear" w:color="auto" w:fill="auto"/>
            <w:noWrap/>
            <w:vAlign w:val="center"/>
            <w:hideMark/>
          </w:tcPr>
          <w:p w14:paraId="31B660B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6</w:t>
            </w:r>
          </w:p>
        </w:tc>
        <w:tc>
          <w:tcPr>
            <w:tcW w:w="920" w:type="dxa"/>
            <w:tcBorders>
              <w:top w:val="nil"/>
              <w:left w:val="nil"/>
              <w:bottom w:val="single" w:sz="4" w:space="0" w:color="auto"/>
              <w:right w:val="single" w:sz="4" w:space="0" w:color="auto"/>
            </w:tcBorders>
            <w:shd w:val="clear" w:color="auto" w:fill="auto"/>
            <w:noWrap/>
            <w:vAlign w:val="center"/>
            <w:hideMark/>
          </w:tcPr>
          <w:p w14:paraId="3CA94B2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0,0041</w:t>
            </w:r>
          </w:p>
        </w:tc>
        <w:tc>
          <w:tcPr>
            <w:tcW w:w="620" w:type="dxa"/>
            <w:tcBorders>
              <w:top w:val="nil"/>
              <w:left w:val="nil"/>
              <w:bottom w:val="single" w:sz="4" w:space="0" w:color="auto"/>
              <w:right w:val="single" w:sz="4" w:space="0" w:color="auto"/>
            </w:tcBorders>
            <w:shd w:val="clear" w:color="auto" w:fill="auto"/>
            <w:noWrap/>
            <w:vAlign w:val="center"/>
            <w:hideMark/>
          </w:tcPr>
          <w:p w14:paraId="45B629D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3</w:t>
            </w:r>
          </w:p>
        </w:tc>
        <w:tc>
          <w:tcPr>
            <w:tcW w:w="1500" w:type="dxa"/>
            <w:tcBorders>
              <w:top w:val="nil"/>
              <w:left w:val="nil"/>
              <w:bottom w:val="single" w:sz="4" w:space="0" w:color="auto"/>
              <w:right w:val="single" w:sz="4" w:space="0" w:color="auto"/>
            </w:tcBorders>
            <w:shd w:val="clear" w:color="auto" w:fill="auto"/>
            <w:noWrap/>
            <w:vAlign w:val="center"/>
            <w:hideMark/>
          </w:tcPr>
          <w:p w14:paraId="786FAF7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17,222</w:t>
            </w:r>
          </w:p>
        </w:tc>
        <w:tc>
          <w:tcPr>
            <w:tcW w:w="1160" w:type="dxa"/>
            <w:tcBorders>
              <w:top w:val="nil"/>
              <w:left w:val="nil"/>
              <w:bottom w:val="single" w:sz="4" w:space="0" w:color="auto"/>
              <w:right w:val="single" w:sz="4" w:space="0" w:color="auto"/>
            </w:tcBorders>
            <w:shd w:val="clear" w:color="auto" w:fill="auto"/>
            <w:noWrap/>
            <w:vAlign w:val="center"/>
            <w:hideMark/>
          </w:tcPr>
          <w:p w14:paraId="6FAB2EF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w:t>
            </w:r>
          </w:p>
        </w:tc>
      </w:tr>
      <w:tr w:rsidR="00CD4510" w:rsidRPr="00AD6024" w14:paraId="09B18BDF" w14:textId="77777777" w:rsidTr="0056707D">
        <w:trPr>
          <w:trHeight w:val="20"/>
          <w:jc w:val="center"/>
        </w:trPr>
        <w:tc>
          <w:tcPr>
            <w:tcW w:w="420" w:type="dxa"/>
            <w:tcBorders>
              <w:top w:val="nil"/>
              <w:left w:val="single" w:sz="4" w:space="0" w:color="auto"/>
              <w:bottom w:val="double" w:sz="6" w:space="0" w:color="auto"/>
              <w:right w:val="single" w:sz="4" w:space="0" w:color="auto"/>
            </w:tcBorders>
            <w:shd w:val="clear" w:color="auto" w:fill="auto"/>
            <w:noWrap/>
            <w:vAlign w:val="center"/>
            <w:hideMark/>
          </w:tcPr>
          <w:p w14:paraId="405D3CF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20</w:t>
            </w:r>
          </w:p>
        </w:tc>
        <w:tc>
          <w:tcPr>
            <w:tcW w:w="901" w:type="dxa"/>
            <w:vMerge/>
            <w:tcBorders>
              <w:top w:val="nil"/>
              <w:left w:val="single" w:sz="4" w:space="0" w:color="auto"/>
              <w:bottom w:val="double" w:sz="6" w:space="0" w:color="000000"/>
              <w:right w:val="single" w:sz="4" w:space="0" w:color="auto"/>
            </w:tcBorders>
            <w:vAlign w:val="center"/>
            <w:hideMark/>
          </w:tcPr>
          <w:p w14:paraId="53F8921E"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double" w:sz="6" w:space="0" w:color="000000"/>
              <w:right w:val="single" w:sz="4" w:space="0" w:color="auto"/>
            </w:tcBorders>
            <w:vAlign w:val="center"/>
            <w:hideMark/>
          </w:tcPr>
          <w:p w14:paraId="020A6032"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double" w:sz="6" w:space="0" w:color="auto"/>
              <w:right w:val="single" w:sz="4" w:space="0" w:color="auto"/>
            </w:tcBorders>
            <w:shd w:val="clear" w:color="auto" w:fill="auto"/>
            <w:noWrap/>
            <w:vAlign w:val="center"/>
            <w:hideMark/>
          </w:tcPr>
          <w:p w14:paraId="631902B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w:t>
            </w:r>
            <w:r w:rsidRPr="00AD6024">
              <w:rPr>
                <w:rFonts w:ascii="Times New Roman" w:eastAsia="Times New Roman" w:hAnsi="Times New Roman" w:cs="Times New Roman"/>
                <w:color w:val="000000"/>
                <w:kern w:val="0"/>
                <w:sz w:val="22"/>
                <w:szCs w:val="22"/>
                <w14:ligatures w14:val="none"/>
              </w:rPr>
              <w:t>–MP</w:t>
            </w:r>
          </w:p>
        </w:tc>
        <w:tc>
          <w:tcPr>
            <w:tcW w:w="920" w:type="dxa"/>
            <w:tcBorders>
              <w:top w:val="nil"/>
              <w:left w:val="nil"/>
              <w:bottom w:val="double" w:sz="6" w:space="0" w:color="auto"/>
              <w:right w:val="single" w:sz="4" w:space="0" w:color="auto"/>
            </w:tcBorders>
            <w:shd w:val="clear" w:color="auto" w:fill="auto"/>
            <w:noWrap/>
            <w:vAlign w:val="center"/>
            <w:hideMark/>
          </w:tcPr>
          <w:p w14:paraId="518A8BF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0,4093</w:t>
            </w:r>
          </w:p>
        </w:tc>
        <w:tc>
          <w:tcPr>
            <w:tcW w:w="620" w:type="dxa"/>
            <w:tcBorders>
              <w:top w:val="nil"/>
              <w:left w:val="nil"/>
              <w:bottom w:val="double" w:sz="6" w:space="0" w:color="auto"/>
              <w:right w:val="single" w:sz="4" w:space="0" w:color="auto"/>
            </w:tcBorders>
            <w:shd w:val="clear" w:color="auto" w:fill="auto"/>
            <w:noWrap/>
            <w:vAlign w:val="center"/>
            <w:hideMark/>
          </w:tcPr>
          <w:p w14:paraId="4B29416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w:t>
            </w:r>
          </w:p>
        </w:tc>
        <w:tc>
          <w:tcPr>
            <w:tcW w:w="920" w:type="dxa"/>
            <w:tcBorders>
              <w:top w:val="nil"/>
              <w:left w:val="nil"/>
              <w:bottom w:val="double" w:sz="6" w:space="0" w:color="auto"/>
              <w:right w:val="single" w:sz="4" w:space="0" w:color="auto"/>
            </w:tcBorders>
            <w:shd w:val="clear" w:color="auto" w:fill="auto"/>
            <w:noWrap/>
            <w:vAlign w:val="center"/>
            <w:hideMark/>
          </w:tcPr>
          <w:p w14:paraId="08BED3C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2,5361</w:t>
            </w:r>
          </w:p>
        </w:tc>
        <w:tc>
          <w:tcPr>
            <w:tcW w:w="620" w:type="dxa"/>
            <w:tcBorders>
              <w:top w:val="nil"/>
              <w:left w:val="nil"/>
              <w:bottom w:val="double" w:sz="6" w:space="0" w:color="auto"/>
              <w:right w:val="single" w:sz="4" w:space="0" w:color="auto"/>
            </w:tcBorders>
            <w:shd w:val="clear" w:color="auto" w:fill="auto"/>
            <w:noWrap/>
            <w:vAlign w:val="center"/>
            <w:hideMark/>
          </w:tcPr>
          <w:p w14:paraId="1BCE439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27</w:t>
            </w:r>
          </w:p>
        </w:tc>
        <w:tc>
          <w:tcPr>
            <w:tcW w:w="1100" w:type="dxa"/>
            <w:tcBorders>
              <w:top w:val="nil"/>
              <w:left w:val="nil"/>
              <w:bottom w:val="double" w:sz="6" w:space="0" w:color="auto"/>
              <w:right w:val="single" w:sz="4" w:space="0" w:color="auto"/>
            </w:tcBorders>
            <w:shd w:val="clear" w:color="auto" w:fill="auto"/>
            <w:noWrap/>
            <w:vAlign w:val="center"/>
            <w:hideMark/>
          </w:tcPr>
          <w:p w14:paraId="5303E5B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0,8827</w:t>
            </w:r>
          </w:p>
        </w:tc>
        <w:tc>
          <w:tcPr>
            <w:tcW w:w="620" w:type="dxa"/>
            <w:tcBorders>
              <w:top w:val="nil"/>
              <w:left w:val="nil"/>
              <w:bottom w:val="double" w:sz="6" w:space="0" w:color="auto"/>
              <w:right w:val="single" w:sz="4" w:space="0" w:color="auto"/>
            </w:tcBorders>
            <w:shd w:val="clear" w:color="auto" w:fill="auto"/>
            <w:noWrap/>
            <w:vAlign w:val="center"/>
            <w:hideMark/>
          </w:tcPr>
          <w:p w14:paraId="578FE8C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w:t>
            </w:r>
          </w:p>
        </w:tc>
        <w:tc>
          <w:tcPr>
            <w:tcW w:w="920" w:type="dxa"/>
            <w:tcBorders>
              <w:top w:val="nil"/>
              <w:left w:val="nil"/>
              <w:bottom w:val="double" w:sz="6" w:space="0" w:color="auto"/>
              <w:right w:val="single" w:sz="4" w:space="0" w:color="auto"/>
            </w:tcBorders>
            <w:shd w:val="clear" w:color="auto" w:fill="auto"/>
            <w:noWrap/>
            <w:vAlign w:val="center"/>
            <w:hideMark/>
          </w:tcPr>
          <w:p w14:paraId="46E30C7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0,0032</w:t>
            </w:r>
          </w:p>
        </w:tc>
        <w:tc>
          <w:tcPr>
            <w:tcW w:w="620" w:type="dxa"/>
            <w:tcBorders>
              <w:top w:val="nil"/>
              <w:left w:val="nil"/>
              <w:bottom w:val="double" w:sz="6" w:space="0" w:color="auto"/>
              <w:right w:val="single" w:sz="4" w:space="0" w:color="auto"/>
            </w:tcBorders>
            <w:shd w:val="clear" w:color="auto" w:fill="auto"/>
            <w:noWrap/>
            <w:vAlign w:val="center"/>
            <w:hideMark/>
          </w:tcPr>
          <w:p w14:paraId="0F610A3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w:t>
            </w:r>
          </w:p>
        </w:tc>
        <w:tc>
          <w:tcPr>
            <w:tcW w:w="1500" w:type="dxa"/>
            <w:tcBorders>
              <w:top w:val="nil"/>
              <w:left w:val="nil"/>
              <w:bottom w:val="double" w:sz="6" w:space="0" w:color="auto"/>
              <w:right w:val="single" w:sz="4" w:space="0" w:color="auto"/>
            </w:tcBorders>
            <w:shd w:val="clear" w:color="auto" w:fill="auto"/>
            <w:noWrap/>
            <w:vAlign w:val="center"/>
            <w:hideMark/>
          </w:tcPr>
          <w:p w14:paraId="18D1BE8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16,111</w:t>
            </w:r>
          </w:p>
        </w:tc>
        <w:tc>
          <w:tcPr>
            <w:tcW w:w="1160" w:type="dxa"/>
            <w:tcBorders>
              <w:top w:val="nil"/>
              <w:left w:val="nil"/>
              <w:bottom w:val="double" w:sz="6" w:space="0" w:color="auto"/>
              <w:right w:val="single" w:sz="4" w:space="0" w:color="auto"/>
            </w:tcBorders>
            <w:shd w:val="clear" w:color="auto" w:fill="auto"/>
            <w:noWrap/>
            <w:vAlign w:val="center"/>
            <w:hideMark/>
          </w:tcPr>
          <w:p w14:paraId="418796D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w:t>
            </w:r>
          </w:p>
        </w:tc>
      </w:tr>
      <w:tr w:rsidR="00CD4510" w:rsidRPr="00AD6024" w14:paraId="6671D5C5"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7B4FA979"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21</w:t>
            </w:r>
          </w:p>
        </w:tc>
        <w:tc>
          <w:tcPr>
            <w:tcW w:w="90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3A25816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WDM6</w:t>
            </w:r>
          </w:p>
        </w:tc>
        <w:tc>
          <w:tcPr>
            <w:tcW w:w="8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E1AB8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YSU</w:t>
            </w:r>
          </w:p>
        </w:tc>
        <w:tc>
          <w:tcPr>
            <w:tcW w:w="1198" w:type="dxa"/>
            <w:tcBorders>
              <w:top w:val="nil"/>
              <w:left w:val="nil"/>
              <w:bottom w:val="single" w:sz="4" w:space="0" w:color="auto"/>
              <w:right w:val="single" w:sz="4" w:space="0" w:color="auto"/>
            </w:tcBorders>
            <w:shd w:val="clear" w:color="auto" w:fill="auto"/>
            <w:noWrap/>
            <w:vAlign w:val="center"/>
            <w:hideMark/>
          </w:tcPr>
          <w:p w14:paraId="2B7E177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1F57C7C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0,3973</w:t>
            </w:r>
          </w:p>
        </w:tc>
        <w:tc>
          <w:tcPr>
            <w:tcW w:w="620" w:type="dxa"/>
            <w:tcBorders>
              <w:top w:val="nil"/>
              <w:left w:val="nil"/>
              <w:bottom w:val="single" w:sz="4" w:space="0" w:color="auto"/>
              <w:right w:val="single" w:sz="4" w:space="0" w:color="auto"/>
            </w:tcBorders>
            <w:shd w:val="clear" w:color="auto" w:fill="auto"/>
            <w:noWrap/>
            <w:vAlign w:val="center"/>
            <w:hideMark/>
          </w:tcPr>
          <w:p w14:paraId="05985EC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19</w:t>
            </w:r>
          </w:p>
        </w:tc>
        <w:tc>
          <w:tcPr>
            <w:tcW w:w="920" w:type="dxa"/>
            <w:tcBorders>
              <w:top w:val="nil"/>
              <w:left w:val="nil"/>
              <w:bottom w:val="single" w:sz="4" w:space="0" w:color="auto"/>
              <w:right w:val="single" w:sz="4" w:space="0" w:color="auto"/>
            </w:tcBorders>
            <w:shd w:val="clear" w:color="auto" w:fill="auto"/>
            <w:noWrap/>
            <w:vAlign w:val="center"/>
            <w:hideMark/>
          </w:tcPr>
          <w:p w14:paraId="4178122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2,4509</w:t>
            </w:r>
          </w:p>
        </w:tc>
        <w:tc>
          <w:tcPr>
            <w:tcW w:w="620" w:type="dxa"/>
            <w:tcBorders>
              <w:top w:val="nil"/>
              <w:left w:val="nil"/>
              <w:bottom w:val="single" w:sz="4" w:space="0" w:color="auto"/>
              <w:right w:val="single" w:sz="4" w:space="0" w:color="auto"/>
            </w:tcBorders>
            <w:shd w:val="clear" w:color="auto" w:fill="auto"/>
            <w:noWrap/>
            <w:vAlign w:val="center"/>
            <w:hideMark/>
          </w:tcPr>
          <w:p w14:paraId="365DBF5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w:t>
            </w:r>
          </w:p>
        </w:tc>
        <w:tc>
          <w:tcPr>
            <w:tcW w:w="1100" w:type="dxa"/>
            <w:tcBorders>
              <w:top w:val="nil"/>
              <w:left w:val="nil"/>
              <w:bottom w:val="single" w:sz="4" w:space="0" w:color="auto"/>
              <w:right w:val="single" w:sz="4" w:space="0" w:color="auto"/>
            </w:tcBorders>
            <w:shd w:val="clear" w:color="auto" w:fill="auto"/>
            <w:noWrap/>
            <w:vAlign w:val="center"/>
            <w:hideMark/>
          </w:tcPr>
          <w:p w14:paraId="4582E7B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0,8368</w:t>
            </w:r>
          </w:p>
        </w:tc>
        <w:tc>
          <w:tcPr>
            <w:tcW w:w="620" w:type="dxa"/>
            <w:tcBorders>
              <w:top w:val="nil"/>
              <w:left w:val="nil"/>
              <w:bottom w:val="single" w:sz="4" w:space="0" w:color="auto"/>
              <w:right w:val="single" w:sz="4" w:space="0" w:color="auto"/>
            </w:tcBorders>
            <w:shd w:val="clear" w:color="auto" w:fill="auto"/>
            <w:noWrap/>
            <w:vAlign w:val="center"/>
            <w:hideMark/>
          </w:tcPr>
          <w:p w14:paraId="49FF3EC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5</w:t>
            </w:r>
          </w:p>
        </w:tc>
        <w:tc>
          <w:tcPr>
            <w:tcW w:w="920" w:type="dxa"/>
            <w:tcBorders>
              <w:top w:val="nil"/>
              <w:left w:val="nil"/>
              <w:bottom w:val="single" w:sz="4" w:space="0" w:color="auto"/>
              <w:right w:val="single" w:sz="4" w:space="0" w:color="auto"/>
            </w:tcBorders>
            <w:shd w:val="clear" w:color="auto" w:fill="auto"/>
            <w:noWrap/>
            <w:vAlign w:val="center"/>
            <w:hideMark/>
          </w:tcPr>
          <w:p w14:paraId="60182B1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0,0119</w:t>
            </w:r>
          </w:p>
        </w:tc>
        <w:tc>
          <w:tcPr>
            <w:tcW w:w="620" w:type="dxa"/>
            <w:tcBorders>
              <w:top w:val="nil"/>
              <w:left w:val="nil"/>
              <w:bottom w:val="single" w:sz="4" w:space="0" w:color="auto"/>
              <w:right w:val="single" w:sz="4" w:space="0" w:color="auto"/>
            </w:tcBorders>
            <w:shd w:val="clear" w:color="auto" w:fill="auto"/>
            <w:noWrap/>
            <w:vAlign w:val="center"/>
            <w:hideMark/>
          </w:tcPr>
          <w:p w14:paraId="1A39E02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7</w:t>
            </w:r>
          </w:p>
        </w:tc>
        <w:tc>
          <w:tcPr>
            <w:tcW w:w="1500" w:type="dxa"/>
            <w:tcBorders>
              <w:top w:val="nil"/>
              <w:left w:val="nil"/>
              <w:bottom w:val="single" w:sz="4" w:space="0" w:color="auto"/>
              <w:right w:val="single" w:sz="4" w:space="0" w:color="auto"/>
            </w:tcBorders>
            <w:shd w:val="clear" w:color="auto" w:fill="auto"/>
            <w:noWrap/>
            <w:vAlign w:val="center"/>
            <w:hideMark/>
          </w:tcPr>
          <w:p w14:paraId="395A21D9"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16,333</w:t>
            </w:r>
          </w:p>
        </w:tc>
        <w:tc>
          <w:tcPr>
            <w:tcW w:w="1160" w:type="dxa"/>
            <w:tcBorders>
              <w:top w:val="nil"/>
              <w:left w:val="nil"/>
              <w:bottom w:val="single" w:sz="4" w:space="0" w:color="auto"/>
              <w:right w:val="single" w:sz="4" w:space="0" w:color="auto"/>
            </w:tcBorders>
            <w:shd w:val="clear" w:color="auto" w:fill="auto"/>
            <w:noWrap/>
            <w:vAlign w:val="center"/>
            <w:hideMark/>
          </w:tcPr>
          <w:p w14:paraId="51D1533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w:t>
            </w:r>
          </w:p>
        </w:tc>
      </w:tr>
      <w:tr w:rsidR="00CD4510" w:rsidRPr="00AD6024" w14:paraId="5D7AD52F"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3822C54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22</w:t>
            </w:r>
          </w:p>
        </w:tc>
        <w:tc>
          <w:tcPr>
            <w:tcW w:w="901" w:type="dxa"/>
            <w:vMerge/>
            <w:tcBorders>
              <w:top w:val="nil"/>
              <w:left w:val="single" w:sz="4" w:space="0" w:color="auto"/>
              <w:bottom w:val="double" w:sz="6" w:space="0" w:color="000000"/>
              <w:right w:val="single" w:sz="4" w:space="0" w:color="auto"/>
            </w:tcBorders>
            <w:vAlign w:val="center"/>
            <w:hideMark/>
          </w:tcPr>
          <w:p w14:paraId="28F6FF0C"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single" w:sz="4" w:space="0" w:color="auto"/>
              <w:right w:val="single" w:sz="4" w:space="0" w:color="auto"/>
            </w:tcBorders>
            <w:vAlign w:val="center"/>
            <w:hideMark/>
          </w:tcPr>
          <w:p w14:paraId="26A3496D"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single" w:sz="4" w:space="0" w:color="auto"/>
              <w:right w:val="single" w:sz="4" w:space="0" w:color="auto"/>
            </w:tcBorders>
            <w:shd w:val="clear" w:color="auto" w:fill="auto"/>
            <w:noWrap/>
            <w:vAlign w:val="center"/>
            <w:hideMark/>
          </w:tcPr>
          <w:p w14:paraId="61449AC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w:t>
            </w:r>
            <w:r w:rsidRPr="00AD6024">
              <w:rPr>
                <w:rFonts w:ascii="Times New Roman" w:eastAsia="Times New Roman" w:hAnsi="Times New Roman" w:cs="Times New Roman"/>
                <w:color w:val="000000"/>
                <w:kern w:val="0"/>
                <w:sz w:val="22"/>
                <w:szCs w:val="22"/>
                <w14:ligatures w14:val="none"/>
              </w:rPr>
              <w:t>–MP</w:t>
            </w:r>
          </w:p>
        </w:tc>
        <w:tc>
          <w:tcPr>
            <w:tcW w:w="920" w:type="dxa"/>
            <w:tcBorders>
              <w:top w:val="nil"/>
              <w:left w:val="nil"/>
              <w:bottom w:val="single" w:sz="4" w:space="0" w:color="auto"/>
              <w:right w:val="single" w:sz="4" w:space="0" w:color="auto"/>
            </w:tcBorders>
            <w:shd w:val="clear" w:color="auto" w:fill="auto"/>
            <w:noWrap/>
            <w:vAlign w:val="center"/>
            <w:hideMark/>
          </w:tcPr>
          <w:p w14:paraId="1FF3EA9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0,3919</w:t>
            </w:r>
          </w:p>
        </w:tc>
        <w:tc>
          <w:tcPr>
            <w:tcW w:w="620" w:type="dxa"/>
            <w:tcBorders>
              <w:top w:val="nil"/>
              <w:left w:val="nil"/>
              <w:bottom w:val="single" w:sz="4" w:space="0" w:color="auto"/>
              <w:right w:val="single" w:sz="4" w:space="0" w:color="auto"/>
            </w:tcBorders>
            <w:shd w:val="clear" w:color="auto" w:fill="auto"/>
            <w:noWrap/>
            <w:vAlign w:val="center"/>
            <w:hideMark/>
          </w:tcPr>
          <w:p w14:paraId="6B7B723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18</w:t>
            </w:r>
          </w:p>
        </w:tc>
        <w:tc>
          <w:tcPr>
            <w:tcW w:w="920" w:type="dxa"/>
            <w:tcBorders>
              <w:top w:val="nil"/>
              <w:left w:val="nil"/>
              <w:bottom w:val="single" w:sz="4" w:space="0" w:color="auto"/>
              <w:right w:val="single" w:sz="4" w:space="0" w:color="auto"/>
            </w:tcBorders>
            <w:shd w:val="clear" w:color="auto" w:fill="auto"/>
            <w:noWrap/>
            <w:vAlign w:val="center"/>
            <w:hideMark/>
          </w:tcPr>
          <w:p w14:paraId="79D91C7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2,4000</w:t>
            </w:r>
          </w:p>
        </w:tc>
        <w:tc>
          <w:tcPr>
            <w:tcW w:w="620" w:type="dxa"/>
            <w:tcBorders>
              <w:top w:val="nil"/>
              <w:left w:val="nil"/>
              <w:bottom w:val="single" w:sz="4" w:space="0" w:color="auto"/>
              <w:right w:val="single" w:sz="4" w:space="0" w:color="auto"/>
            </w:tcBorders>
            <w:shd w:val="clear" w:color="auto" w:fill="auto"/>
            <w:noWrap/>
            <w:vAlign w:val="center"/>
            <w:hideMark/>
          </w:tcPr>
          <w:p w14:paraId="1924F5F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w:t>
            </w:r>
          </w:p>
        </w:tc>
        <w:tc>
          <w:tcPr>
            <w:tcW w:w="1100" w:type="dxa"/>
            <w:tcBorders>
              <w:top w:val="nil"/>
              <w:left w:val="nil"/>
              <w:bottom w:val="single" w:sz="4" w:space="0" w:color="auto"/>
              <w:right w:val="single" w:sz="4" w:space="0" w:color="auto"/>
            </w:tcBorders>
            <w:shd w:val="clear" w:color="auto" w:fill="auto"/>
            <w:noWrap/>
            <w:vAlign w:val="center"/>
            <w:hideMark/>
          </w:tcPr>
          <w:p w14:paraId="39FBDEC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0,8227</w:t>
            </w:r>
          </w:p>
        </w:tc>
        <w:tc>
          <w:tcPr>
            <w:tcW w:w="620" w:type="dxa"/>
            <w:tcBorders>
              <w:top w:val="nil"/>
              <w:left w:val="nil"/>
              <w:bottom w:val="single" w:sz="4" w:space="0" w:color="auto"/>
              <w:right w:val="single" w:sz="4" w:space="0" w:color="auto"/>
            </w:tcBorders>
            <w:shd w:val="clear" w:color="auto" w:fill="auto"/>
            <w:noWrap/>
            <w:vAlign w:val="center"/>
            <w:hideMark/>
          </w:tcPr>
          <w:p w14:paraId="0E9DD23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10</w:t>
            </w:r>
          </w:p>
        </w:tc>
        <w:tc>
          <w:tcPr>
            <w:tcW w:w="920" w:type="dxa"/>
            <w:tcBorders>
              <w:top w:val="nil"/>
              <w:left w:val="nil"/>
              <w:bottom w:val="single" w:sz="4" w:space="0" w:color="auto"/>
              <w:right w:val="single" w:sz="4" w:space="0" w:color="auto"/>
            </w:tcBorders>
            <w:shd w:val="clear" w:color="auto" w:fill="auto"/>
            <w:noWrap/>
            <w:vAlign w:val="center"/>
            <w:hideMark/>
          </w:tcPr>
          <w:p w14:paraId="5796F0C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0,0153</w:t>
            </w:r>
          </w:p>
        </w:tc>
        <w:tc>
          <w:tcPr>
            <w:tcW w:w="620" w:type="dxa"/>
            <w:tcBorders>
              <w:top w:val="nil"/>
              <w:left w:val="nil"/>
              <w:bottom w:val="single" w:sz="4" w:space="0" w:color="auto"/>
              <w:right w:val="single" w:sz="4" w:space="0" w:color="auto"/>
            </w:tcBorders>
            <w:shd w:val="clear" w:color="auto" w:fill="auto"/>
            <w:noWrap/>
            <w:vAlign w:val="center"/>
            <w:hideMark/>
          </w:tcPr>
          <w:p w14:paraId="54A0103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12</w:t>
            </w:r>
          </w:p>
        </w:tc>
        <w:tc>
          <w:tcPr>
            <w:tcW w:w="1500" w:type="dxa"/>
            <w:tcBorders>
              <w:top w:val="nil"/>
              <w:left w:val="nil"/>
              <w:bottom w:val="single" w:sz="4" w:space="0" w:color="auto"/>
              <w:right w:val="single" w:sz="4" w:space="0" w:color="auto"/>
            </w:tcBorders>
            <w:shd w:val="clear" w:color="auto" w:fill="auto"/>
            <w:noWrap/>
            <w:vAlign w:val="center"/>
            <w:hideMark/>
          </w:tcPr>
          <w:p w14:paraId="1B9A9C2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15,222</w:t>
            </w:r>
          </w:p>
        </w:tc>
        <w:tc>
          <w:tcPr>
            <w:tcW w:w="1160" w:type="dxa"/>
            <w:tcBorders>
              <w:top w:val="nil"/>
              <w:left w:val="nil"/>
              <w:bottom w:val="single" w:sz="4" w:space="0" w:color="auto"/>
              <w:right w:val="single" w:sz="4" w:space="0" w:color="auto"/>
            </w:tcBorders>
            <w:shd w:val="clear" w:color="auto" w:fill="auto"/>
            <w:noWrap/>
            <w:vAlign w:val="center"/>
            <w:hideMark/>
          </w:tcPr>
          <w:p w14:paraId="1564F79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20</w:t>
            </w:r>
          </w:p>
        </w:tc>
      </w:tr>
      <w:tr w:rsidR="00CD4510" w:rsidRPr="00AD6024" w14:paraId="354DC126"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4C5165E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w:t>
            </w:r>
          </w:p>
        </w:tc>
        <w:tc>
          <w:tcPr>
            <w:tcW w:w="901" w:type="dxa"/>
            <w:vMerge/>
            <w:tcBorders>
              <w:top w:val="nil"/>
              <w:left w:val="single" w:sz="4" w:space="0" w:color="auto"/>
              <w:bottom w:val="double" w:sz="6" w:space="0" w:color="000000"/>
              <w:right w:val="single" w:sz="4" w:space="0" w:color="auto"/>
            </w:tcBorders>
            <w:vAlign w:val="center"/>
            <w:hideMark/>
          </w:tcPr>
          <w:p w14:paraId="69BF5C75"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6D4AD2E9"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ACM2</w:t>
            </w:r>
          </w:p>
        </w:tc>
        <w:tc>
          <w:tcPr>
            <w:tcW w:w="1198" w:type="dxa"/>
            <w:tcBorders>
              <w:top w:val="nil"/>
              <w:left w:val="nil"/>
              <w:bottom w:val="single" w:sz="4" w:space="0" w:color="auto"/>
              <w:right w:val="single" w:sz="4" w:space="0" w:color="auto"/>
            </w:tcBorders>
            <w:shd w:val="clear" w:color="auto" w:fill="auto"/>
            <w:noWrap/>
            <w:vAlign w:val="center"/>
            <w:hideMark/>
          </w:tcPr>
          <w:p w14:paraId="6A8A2FC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T-Diff</w:t>
            </w:r>
          </w:p>
        </w:tc>
        <w:tc>
          <w:tcPr>
            <w:tcW w:w="920" w:type="dxa"/>
            <w:tcBorders>
              <w:top w:val="nil"/>
              <w:left w:val="nil"/>
              <w:bottom w:val="single" w:sz="4" w:space="0" w:color="auto"/>
              <w:right w:val="single" w:sz="4" w:space="0" w:color="auto"/>
            </w:tcBorders>
            <w:shd w:val="clear" w:color="auto" w:fill="auto"/>
            <w:noWrap/>
            <w:vAlign w:val="center"/>
            <w:hideMark/>
          </w:tcPr>
          <w:p w14:paraId="5256C35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0,3858</w:t>
            </w:r>
          </w:p>
        </w:tc>
        <w:tc>
          <w:tcPr>
            <w:tcW w:w="620" w:type="dxa"/>
            <w:tcBorders>
              <w:top w:val="nil"/>
              <w:left w:val="nil"/>
              <w:bottom w:val="single" w:sz="4" w:space="0" w:color="auto"/>
              <w:right w:val="single" w:sz="4" w:space="0" w:color="auto"/>
            </w:tcBorders>
            <w:shd w:val="clear" w:color="auto" w:fill="auto"/>
            <w:noWrap/>
            <w:vAlign w:val="center"/>
            <w:hideMark/>
          </w:tcPr>
          <w:p w14:paraId="6591FF8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10</w:t>
            </w:r>
          </w:p>
        </w:tc>
        <w:tc>
          <w:tcPr>
            <w:tcW w:w="920" w:type="dxa"/>
            <w:tcBorders>
              <w:top w:val="nil"/>
              <w:left w:val="nil"/>
              <w:bottom w:val="single" w:sz="4" w:space="0" w:color="auto"/>
              <w:right w:val="single" w:sz="4" w:space="0" w:color="auto"/>
            </w:tcBorders>
            <w:shd w:val="clear" w:color="auto" w:fill="auto"/>
            <w:noWrap/>
            <w:vAlign w:val="center"/>
            <w:hideMark/>
          </w:tcPr>
          <w:p w14:paraId="2D05E7F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2,3572</w:t>
            </w:r>
          </w:p>
        </w:tc>
        <w:tc>
          <w:tcPr>
            <w:tcW w:w="620" w:type="dxa"/>
            <w:tcBorders>
              <w:top w:val="nil"/>
              <w:left w:val="nil"/>
              <w:bottom w:val="single" w:sz="4" w:space="0" w:color="auto"/>
              <w:right w:val="single" w:sz="4" w:space="0" w:color="auto"/>
            </w:tcBorders>
            <w:shd w:val="clear" w:color="auto" w:fill="auto"/>
            <w:noWrap/>
            <w:vAlign w:val="center"/>
            <w:hideMark/>
          </w:tcPr>
          <w:p w14:paraId="569FDDF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18</w:t>
            </w:r>
          </w:p>
        </w:tc>
        <w:tc>
          <w:tcPr>
            <w:tcW w:w="1100" w:type="dxa"/>
            <w:tcBorders>
              <w:top w:val="nil"/>
              <w:left w:val="nil"/>
              <w:bottom w:val="single" w:sz="4" w:space="0" w:color="auto"/>
              <w:right w:val="single" w:sz="4" w:space="0" w:color="auto"/>
            </w:tcBorders>
            <w:shd w:val="clear" w:color="auto" w:fill="auto"/>
            <w:noWrap/>
            <w:vAlign w:val="center"/>
            <w:hideMark/>
          </w:tcPr>
          <w:p w14:paraId="4E134FA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0,7990</w:t>
            </w:r>
          </w:p>
        </w:tc>
        <w:tc>
          <w:tcPr>
            <w:tcW w:w="620" w:type="dxa"/>
            <w:tcBorders>
              <w:top w:val="nil"/>
              <w:left w:val="nil"/>
              <w:bottom w:val="single" w:sz="4" w:space="0" w:color="auto"/>
              <w:right w:val="single" w:sz="4" w:space="0" w:color="auto"/>
            </w:tcBorders>
            <w:shd w:val="clear" w:color="auto" w:fill="auto"/>
            <w:noWrap/>
            <w:vAlign w:val="center"/>
            <w:hideMark/>
          </w:tcPr>
          <w:p w14:paraId="55E2B9D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19</w:t>
            </w:r>
          </w:p>
        </w:tc>
        <w:tc>
          <w:tcPr>
            <w:tcW w:w="920" w:type="dxa"/>
            <w:tcBorders>
              <w:top w:val="nil"/>
              <w:left w:val="nil"/>
              <w:bottom w:val="single" w:sz="4" w:space="0" w:color="auto"/>
              <w:right w:val="single" w:sz="4" w:space="0" w:color="auto"/>
            </w:tcBorders>
            <w:shd w:val="clear" w:color="auto" w:fill="auto"/>
            <w:noWrap/>
            <w:vAlign w:val="center"/>
            <w:hideMark/>
          </w:tcPr>
          <w:p w14:paraId="76004B9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0,0248</w:t>
            </w:r>
          </w:p>
        </w:tc>
        <w:tc>
          <w:tcPr>
            <w:tcW w:w="620" w:type="dxa"/>
            <w:tcBorders>
              <w:top w:val="nil"/>
              <w:left w:val="nil"/>
              <w:bottom w:val="single" w:sz="4" w:space="0" w:color="auto"/>
              <w:right w:val="single" w:sz="4" w:space="0" w:color="auto"/>
            </w:tcBorders>
            <w:shd w:val="clear" w:color="auto" w:fill="auto"/>
            <w:noWrap/>
            <w:vAlign w:val="center"/>
            <w:hideMark/>
          </w:tcPr>
          <w:p w14:paraId="0460BB9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19</w:t>
            </w:r>
          </w:p>
        </w:tc>
        <w:tc>
          <w:tcPr>
            <w:tcW w:w="1500" w:type="dxa"/>
            <w:tcBorders>
              <w:top w:val="nil"/>
              <w:left w:val="nil"/>
              <w:bottom w:val="single" w:sz="4" w:space="0" w:color="auto"/>
              <w:right w:val="single" w:sz="4" w:space="0" w:color="auto"/>
            </w:tcBorders>
            <w:shd w:val="clear" w:color="auto" w:fill="auto"/>
            <w:noWrap/>
            <w:vAlign w:val="center"/>
            <w:hideMark/>
          </w:tcPr>
          <w:p w14:paraId="0E08901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15,333</w:t>
            </w:r>
          </w:p>
        </w:tc>
        <w:tc>
          <w:tcPr>
            <w:tcW w:w="1160" w:type="dxa"/>
            <w:tcBorders>
              <w:top w:val="nil"/>
              <w:left w:val="nil"/>
              <w:bottom w:val="single" w:sz="4" w:space="0" w:color="auto"/>
              <w:right w:val="single" w:sz="4" w:space="0" w:color="auto"/>
            </w:tcBorders>
            <w:shd w:val="clear" w:color="auto" w:fill="auto"/>
            <w:noWrap/>
            <w:vAlign w:val="center"/>
            <w:hideMark/>
          </w:tcPr>
          <w:p w14:paraId="798D1AE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21</w:t>
            </w:r>
          </w:p>
        </w:tc>
      </w:tr>
      <w:tr w:rsidR="00CD4510" w:rsidRPr="00AD6024" w14:paraId="42A5B20E" w14:textId="77777777" w:rsidTr="0056707D">
        <w:trPr>
          <w:trHeight w:val="20"/>
          <w:jc w:val="center"/>
        </w:trPr>
        <w:tc>
          <w:tcPr>
            <w:tcW w:w="420" w:type="dxa"/>
            <w:tcBorders>
              <w:top w:val="nil"/>
              <w:left w:val="single" w:sz="4" w:space="0" w:color="auto"/>
              <w:bottom w:val="double" w:sz="6" w:space="0" w:color="auto"/>
              <w:right w:val="single" w:sz="4" w:space="0" w:color="auto"/>
            </w:tcBorders>
            <w:shd w:val="clear" w:color="auto" w:fill="auto"/>
            <w:noWrap/>
            <w:vAlign w:val="center"/>
            <w:hideMark/>
          </w:tcPr>
          <w:p w14:paraId="02F78F5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w:t>
            </w:r>
          </w:p>
        </w:tc>
        <w:tc>
          <w:tcPr>
            <w:tcW w:w="901" w:type="dxa"/>
            <w:vMerge/>
            <w:tcBorders>
              <w:top w:val="nil"/>
              <w:left w:val="single" w:sz="4" w:space="0" w:color="auto"/>
              <w:bottom w:val="double" w:sz="6" w:space="0" w:color="000000"/>
              <w:right w:val="single" w:sz="4" w:space="0" w:color="auto"/>
            </w:tcBorders>
            <w:vAlign w:val="center"/>
            <w:hideMark/>
          </w:tcPr>
          <w:p w14:paraId="6E41FF53"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821" w:type="dxa"/>
            <w:vMerge/>
            <w:tcBorders>
              <w:top w:val="nil"/>
              <w:left w:val="single" w:sz="4" w:space="0" w:color="auto"/>
              <w:bottom w:val="double" w:sz="6" w:space="0" w:color="000000"/>
              <w:right w:val="single" w:sz="4" w:space="0" w:color="auto"/>
            </w:tcBorders>
            <w:vAlign w:val="center"/>
            <w:hideMark/>
          </w:tcPr>
          <w:p w14:paraId="74ECF861" w14:textId="77777777" w:rsidR="00CD4510" w:rsidRPr="00AD6024" w:rsidRDefault="00CD4510" w:rsidP="0056707D">
            <w:pPr>
              <w:rPr>
                <w:rFonts w:ascii="Times New Roman" w:eastAsia="Times New Roman" w:hAnsi="Times New Roman" w:cs="Times New Roman"/>
                <w:color w:val="000000"/>
                <w:kern w:val="0"/>
                <w:sz w:val="22"/>
                <w:szCs w:val="22"/>
                <w14:ligatures w14:val="none"/>
              </w:rPr>
            </w:pPr>
          </w:p>
        </w:tc>
        <w:tc>
          <w:tcPr>
            <w:tcW w:w="1198" w:type="dxa"/>
            <w:tcBorders>
              <w:top w:val="nil"/>
              <w:left w:val="nil"/>
              <w:bottom w:val="double" w:sz="6" w:space="0" w:color="auto"/>
              <w:right w:val="single" w:sz="4" w:space="0" w:color="auto"/>
            </w:tcBorders>
            <w:shd w:val="clear" w:color="auto" w:fill="auto"/>
            <w:noWrap/>
            <w:vAlign w:val="center"/>
            <w:hideMark/>
          </w:tcPr>
          <w:p w14:paraId="4201A14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w:t>
            </w:r>
            <w:r w:rsidRPr="00AD6024">
              <w:rPr>
                <w:rFonts w:ascii="Times New Roman" w:eastAsia="Times New Roman" w:hAnsi="Times New Roman" w:cs="Times New Roman"/>
                <w:color w:val="000000"/>
                <w:kern w:val="0"/>
                <w:sz w:val="22"/>
                <w:szCs w:val="22"/>
                <w14:ligatures w14:val="none"/>
              </w:rPr>
              <w:t>–MP</w:t>
            </w:r>
          </w:p>
        </w:tc>
        <w:tc>
          <w:tcPr>
            <w:tcW w:w="920" w:type="dxa"/>
            <w:tcBorders>
              <w:top w:val="nil"/>
              <w:left w:val="nil"/>
              <w:bottom w:val="double" w:sz="6" w:space="0" w:color="auto"/>
              <w:right w:val="single" w:sz="4" w:space="0" w:color="auto"/>
            </w:tcBorders>
            <w:shd w:val="clear" w:color="auto" w:fill="auto"/>
            <w:noWrap/>
            <w:vAlign w:val="center"/>
            <w:hideMark/>
          </w:tcPr>
          <w:p w14:paraId="53957E0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0,3829</w:t>
            </w:r>
          </w:p>
        </w:tc>
        <w:tc>
          <w:tcPr>
            <w:tcW w:w="620" w:type="dxa"/>
            <w:tcBorders>
              <w:top w:val="nil"/>
              <w:left w:val="nil"/>
              <w:bottom w:val="double" w:sz="6" w:space="0" w:color="auto"/>
              <w:right w:val="single" w:sz="4" w:space="0" w:color="auto"/>
            </w:tcBorders>
            <w:shd w:val="clear" w:color="auto" w:fill="auto"/>
            <w:noWrap/>
            <w:vAlign w:val="center"/>
            <w:hideMark/>
          </w:tcPr>
          <w:p w14:paraId="2911C7B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8</w:t>
            </w:r>
          </w:p>
        </w:tc>
        <w:tc>
          <w:tcPr>
            <w:tcW w:w="920" w:type="dxa"/>
            <w:tcBorders>
              <w:top w:val="nil"/>
              <w:left w:val="nil"/>
              <w:bottom w:val="double" w:sz="6" w:space="0" w:color="auto"/>
              <w:right w:val="single" w:sz="4" w:space="0" w:color="auto"/>
            </w:tcBorders>
            <w:shd w:val="clear" w:color="auto" w:fill="auto"/>
            <w:noWrap/>
            <w:vAlign w:val="center"/>
            <w:hideMark/>
          </w:tcPr>
          <w:p w14:paraId="2A26744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2,3275</w:t>
            </w:r>
          </w:p>
        </w:tc>
        <w:tc>
          <w:tcPr>
            <w:tcW w:w="620" w:type="dxa"/>
            <w:tcBorders>
              <w:top w:val="nil"/>
              <w:left w:val="nil"/>
              <w:bottom w:val="double" w:sz="6" w:space="0" w:color="auto"/>
              <w:right w:val="single" w:sz="4" w:space="0" w:color="auto"/>
            </w:tcBorders>
            <w:shd w:val="clear" w:color="auto" w:fill="auto"/>
            <w:noWrap/>
            <w:vAlign w:val="center"/>
            <w:hideMark/>
          </w:tcPr>
          <w:p w14:paraId="2048346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w:t>
            </w:r>
          </w:p>
        </w:tc>
        <w:tc>
          <w:tcPr>
            <w:tcW w:w="1100" w:type="dxa"/>
            <w:tcBorders>
              <w:top w:val="nil"/>
              <w:left w:val="nil"/>
              <w:bottom w:val="double" w:sz="6" w:space="0" w:color="auto"/>
              <w:right w:val="single" w:sz="4" w:space="0" w:color="auto"/>
            </w:tcBorders>
            <w:shd w:val="clear" w:color="auto" w:fill="auto"/>
            <w:noWrap/>
            <w:vAlign w:val="center"/>
            <w:hideMark/>
          </w:tcPr>
          <w:p w14:paraId="0D0FB82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0,8051</w:t>
            </w:r>
          </w:p>
        </w:tc>
        <w:tc>
          <w:tcPr>
            <w:tcW w:w="620" w:type="dxa"/>
            <w:tcBorders>
              <w:top w:val="nil"/>
              <w:left w:val="nil"/>
              <w:bottom w:val="double" w:sz="6" w:space="0" w:color="auto"/>
              <w:right w:val="single" w:sz="4" w:space="0" w:color="auto"/>
            </w:tcBorders>
            <w:shd w:val="clear" w:color="auto" w:fill="auto"/>
            <w:noWrap/>
            <w:vAlign w:val="center"/>
            <w:hideMark/>
          </w:tcPr>
          <w:p w14:paraId="2F195EE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16</w:t>
            </w:r>
          </w:p>
        </w:tc>
        <w:tc>
          <w:tcPr>
            <w:tcW w:w="920" w:type="dxa"/>
            <w:tcBorders>
              <w:top w:val="nil"/>
              <w:left w:val="nil"/>
              <w:bottom w:val="double" w:sz="6" w:space="0" w:color="auto"/>
              <w:right w:val="single" w:sz="4" w:space="0" w:color="auto"/>
            </w:tcBorders>
            <w:shd w:val="clear" w:color="auto" w:fill="auto"/>
            <w:noWrap/>
            <w:vAlign w:val="center"/>
            <w:hideMark/>
          </w:tcPr>
          <w:p w14:paraId="7B59B0F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0,0255</w:t>
            </w:r>
          </w:p>
        </w:tc>
        <w:tc>
          <w:tcPr>
            <w:tcW w:w="620" w:type="dxa"/>
            <w:tcBorders>
              <w:top w:val="nil"/>
              <w:left w:val="nil"/>
              <w:bottom w:val="double" w:sz="6" w:space="0" w:color="auto"/>
              <w:right w:val="single" w:sz="4" w:space="0" w:color="auto"/>
            </w:tcBorders>
            <w:shd w:val="clear" w:color="auto" w:fill="auto"/>
            <w:noWrap/>
            <w:vAlign w:val="center"/>
            <w:hideMark/>
          </w:tcPr>
          <w:p w14:paraId="3AE785D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20</w:t>
            </w:r>
          </w:p>
        </w:tc>
        <w:tc>
          <w:tcPr>
            <w:tcW w:w="1500" w:type="dxa"/>
            <w:tcBorders>
              <w:top w:val="nil"/>
              <w:left w:val="nil"/>
              <w:bottom w:val="double" w:sz="6" w:space="0" w:color="auto"/>
              <w:right w:val="single" w:sz="4" w:space="0" w:color="auto"/>
            </w:tcBorders>
            <w:shd w:val="clear" w:color="auto" w:fill="auto"/>
            <w:noWrap/>
            <w:vAlign w:val="center"/>
            <w:hideMark/>
          </w:tcPr>
          <w:p w14:paraId="5F058DB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12,889</w:t>
            </w:r>
          </w:p>
        </w:tc>
        <w:tc>
          <w:tcPr>
            <w:tcW w:w="1160" w:type="dxa"/>
            <w:tcBorders>
              <w:top w:val="nil"/>
              <w:left w:val="nil"/>
              <w:bottom w:val="double" w:sz="6" w:space="0" w:color="auto"/>
              <w:right w:val="single" w:sz="4" w:space="0" w:color="auto"/>
            </w:tcBorders>
            <w:shd w:val="clear" w:color="auto" w:fill="auto"/>
            <w:noWrap/>
            <w:vAlign w:val="center"/>
            <w:hideMark/>
          </w:tcPr>
          <w:p w14:paraId="7319DFA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11</w:t>
            </w:r>
          </w:p>
        </w:tc>
      </w:tr>
      <w:tr w:rsidR="00CD4510" w:rsidRPr="00AD6024" w14:paraId="7A0B889B"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69AC995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w:t>
            </w:r>
          </w:p>
        </w:tc>
        <w:tc>
          <w:tcPr>
            <w:tcW w:w="2920" w:type="dxa"/>
            <w:gridSpan w:val="3"/>
            <w:tcBorders>
              <w:top w:val="nil"/>
              <w:left w:val="nil"/>
              <w:bottom w:val="single" w:sz="4" w:space="0" w:color="auto"/>
              <w:right w:val="single" w:sz="4" w:space="0" w:color="auto"/>
            </w:tcBorders>
            <w:shd w:val="clear" w:color="auto" w:fill="auto"/>
            <w:noWrap/>
            <w:vAlign w:val="center"/>
            <w:hideMark/>
          </w:tcPr>
          <w:p w14:paraId="1D8307F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3-ensemble</w:t>
            </w:r>
          </w:p>
        </w:tc>
        <w:tc>
          <w:tcPr>
            <w:tcW w:w="920" w:type="dxa"/>
            <w:tcBorders>
              <w:top w:val="nil"/>
              <w:left w:val="nil"/>
              <w:bottom w:val="single" w:sz="4" w:space="0" w:color="auto"/>
              <w:right w:val="single" w:sz="4" w:space="0" w:color="auto"/>
            </w:tcBorders>
            <w:shd w:val="clear" w:color="auto" w:fill="auto"/>
            <w:noWrap/>
            <w:vAlign w:val="center"/>
            <w:hideMark/>
          </w:tcPr>
          <w:p w14:paraId="46D5E13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0,2868</w:t>
            </w:r>
          </w:p>
        </w:tc>
        <w:tc>
          <w:tcPr>
            <w:tcW w:w="620" w:type="dxa"/>
            <w:tcBorders>
              <w:top w:val="nil"/>
              <w:left w:val="nil"/>
              <w:bottom w:val="single" w:sz="4" w:space="0" w:color="auto"/>
              <w:right w:val="single" w:sz="4" w:space="0" w:color="auto"/>
            </w:tcBorders>
            <w:shd w:val="clear" w:color="auto" w:fill="auto"/>
            <w:noWrap/>
            <w:vAlign w:val="center"/>
            <w:hideMark/>
          </w:tcPr>
          <w:p w14:paraId="162D6A8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w:t>
            </w:r>
          </w:p>
        </w:tc>
        <w:tc>
          <w:tcPr>
            <w:tcW w:w="920" w:type="dxa"/>
            <w:tcBorders>
              <w:top w:val="nil"/>
              <w:left w:val="nil"/>
              <w:bottom w:val="single" w:sz="4" w:space="0" w:color="auto"/>
              <w:right w:val="single" w:sz="4" w:space="0" w:color="auto"/>
            </w:tcBorders>
            <w:shd w:val="clear" w:color="auto" w:fill="auto"/>
            <w:noWrap/>
            <w:vAlign w:val="center"/>
            <w:hideMark/>
          </w:tcPr>
          <w:p w14:paraId="675B6579"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0,4367</w:t>
            </w:r>
          </w:p>
        </w:tc>
        <w:tc>
          <w:tcPr>
            <w:tcW w:w="620" w:type="dxa"/>
            <w:tcBorders>
              <w:top w:val="nil"/>
              <w:left w:val="nil"/>
              <w:bottom w:val="single" w:sz="4" w:space="0" w:color="auto"/>
              <w:right w:val="single" w:sz="4" w:space="0" w:color="auto"/>
            </w:tcBorders>
            <w:shd w:val="clear" w:color="auto" w:fill="auto"/>
            <w:noWrap/>
            <w:vAlign w:val="center"/>
            <w:hideMark/>
          </w:tcPr>
          <w:p w14:paraId="3850BCE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w:t>
            </w:r>
          </w:p>
        </w:tc>
        <w:tc>
          <w:tcPr>
            <w:tcW w:w="1100" w:type="dxa"/>
            <w:tcBorders>
              <w:top w:val="nil"/>
              <w:left w:val="nil"/>
              <w:bottom w:val="single" w:sz="4" w:space="0" w:color="auto"/>
              <w:right w:val="single" w:sz="4" w:space="0" w:color="auto"/>
            </w:tcBorders>
            <w:shd w:val="clear" w:color="auto" w:fill="auto"/>
            <w:noWrap/>
            <w:vAlign w:val="center"/>
            <w:hideMark/>
          </w:tcPr>
          <w:p w14:paraId="0C6BE3F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1,3945</w:t>
            </w:r>
          </w:p>
        </w:tc>
        <w:tc>
          <w:tcPr>
            <w:tcW w:w="620" w:type="dxa"/>
            <w:tcBorders>
              <w:top w:val="nil"/>
              <w:left w:val="nil"/>
              <w:bottom w:val="single" w:sz="4" w:space="0" w:color="auto"/>
              <w:right w:val="single" w:sz="4" w:space="0" w:color="auto"/>
            </w:tcBorders>
            <w:shd w:val="clear" w:color="auto" w:fill="auto"/>
            <w:noWrap/>
            <w:vAlign w:val="center"/>
            <w:hideMark/>
          </w:tcPr>
          <w:p w14:paraId="2215C38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26</w:t>
            </w:r>
          </w:p>
        </w:tc>
        <w:tc>
          <w:tcPr>
            <w:tcW w:w="920" w:type="dxa"/>
            <w:tcBorders>
              <w:top w:val="nil"/>
              <w:left w:val="nil"/>
              <w:bottom w:val="single" w:sz="4" w:space="0" w:color="auto"/>
              <w:right w:val="single" w:sz="4" w:space="0" w:color="auto"/>
            </w:tcBorders>
            <w:shd w:val="clear" w:color="auto" w:fill="auto"/>
            <w:noWrap/>
            <w:vAlign w:val="center"/>
            <w:hideMark/>
          </w:tcPr>
          <w:p w14:paraId="37FB572E"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0,0704</w:t>
            </w:r>
          </w:p>
        </w:tc>
        <w:tc>
          <w:tcPr>
            <w:tcW w:w="620" w:type="dxa"/>
            <w:tcBorders>
              <w:top w:val="nil"/>
              <w:left w:val="nil"/>
              <w:bottom w:val="single" w:sz="4" w:space="0" w:color="auto"/>
              <w:right w:val="single" w:sz="4" w:space="0" w:color="auto"/>
            </w:tcBorders>
            <w:shd w:val="clear" w:color="auto" w:fill="auto"/>
            <w:noWrap/>
            <w:vAlign w:val="center"/>
            <w:hideMark/>
          </w:tcPr>
          <w:p w14:paraId="404C559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26</w:t>
            </w:r>
          </w:p>
        </w:tc>
        <w:tc>
          <w:tcPr>
            <w:tcW w:w="1500" w:type="dxa"/>
            <w:tcBorders>
              <w:top w:val="nil"/>
              <w:left w:val="nil"/>
              <w:bottom w:val="single" w:sz="4" w:space="0" w:color="auto"/>
              <w:right w:val="single" w:sz="4" w:space="0" w:color="auto"/>
            </w:tcBorders>
            <w:shd w:val="clear" w:color="auto" w:fill="auto"/>
            <w:noWrap/>
            <w:vAlign w:val="center"/>
            <w:hideMark/>
          </w:tcPr>
          <w:p w14:paraId="4B7BEEC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14,111</w:t>
            </w:r>
          </w:p>
        </w:tc>
        <w:tc>
          <w:tcPr>
            <w:tcW w:w="1160" w:type="dxa"/>
            <w:tcBorders>
              <w:top w:val="nil"/>
              <w:left w:val="nil"/>
              <w:bottom w:val="single" w:sz="4" w:space="0" w:color="auto"/>
              <w:right w:val="single" w:sz="4" w:space="0" w:color="auto"/>
            </w:tcBorders>
            <w:shd w:val="clear" w:color="auto" w:fill="auto"/>
            <w:noWrap/>
            <w:vAlign w:val="center"/>
            <w:hideMark/>
          </w:tcPr>
          <w:p w14:paraId="6C83096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15</w:t>
            </w:r>
          </w:p>
        </w:tc>
      </w:tr>
      <w:tr w:rsidR="00CD4510" w:rsidRPr="00AD6024" w14:paraId="14ED1A9F"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27848F55"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26</w:t>
            </w:r>
          </w:p>
        </w:tc>
        <w:tc>
          <w:tcPr>
            <w:tcW w:w="29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37B6E7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5-ensemble</w:t>
            </w:r>
          </w:p>
        </w:tc>
        <w:tc>
          <w:tcPr>
            <w:tcW w:w="920" w:type="dxa"/>
            <w:tcBorders>
              <w:top w:val="nil"/>
              <w:left w:val="nil"/>
              <w:bottom w:val="single" w:sz="4" w:space="0" w:color="auto"/>
              <w:right w:val="single" w:sz="4" w:space="0" w:color="auto"/>
            </w:tcBorders>
            <w:shd w:val="clear" w:color="auto" w:fill="auto"/>
            <w:noWrap/>
            <w:vAlign w:val="center"/>
            <w:hideMark/>
          </w:tcPr>
          <w:p w14:paraId="5148D89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0,2644</w:t>
            </w:r>
          </w:p>
        </w:tc>
        <w:tc>
          <w:tcPr>
            <w:tcW w:w="620" w:type="dxa"/>
            <w:tcBorders>
              <w:top w:val="nil"/>
              <w:left w:val="nil"/>
              <w:bottom w:val="single" w:sz="4" w:space="0" w:color="auto"/>
              <w:right w:val="single" w:sz="4" w:space="0" w:color="auto"/>
            </w:tcBorders>
            <w:shd w:val="clear" w:color="auto" w:fill="auto"/>
            <w:noWrap/>
            <w:vAlign w:val="center"/>
            <w:hideMark/>
          </w:tcPr>
          <w:p w14:paraId="72A9F62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w:t>
            </w:r>
          </w:p>
        </w:tc>
        <w:tc>
          <w:tcPr>
            <w:tcW w:w="920" w:type="dxa"/>
            <w:tcBorders>
              <w:top w:val="nil"/>
              <w:left w:val="nil"/>
              <w:bottom w:val="single" w:sz="4" w:space="0" w:color="auto"/>
              <w:right w:val="single" w:sz="4" w:space="0" w:color="auto"/>
            </w:tcBorders>
            <w:shd w:val="clear" w:color="auto" w:fill="auto"/>
            <w:noWrap/>
            <w:vAlign w:val="center"/>
            <w:hideMark/>
          </w:tcPr>
          <w:p w14:paraId="7D54A262"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0,3418</w:t>
            </w:r>
          </w:p>
        </w:tc>
        <w:tc>
          <w:tcPr>
            <w:tcW w:w="620" w:type="dxa"/>
            <w:tcBorders>
              <w:top w:val="nil"/>
              <w:left w:val="nil"/>
              <w:bottom w:val="single" w:sz="4" w:space="0" w:color="auto"/>
              <w:right w:val="single" w:sz="4" w:space="0" w:color="auto"/>
            </w:tcBorders>
            <w:shd w:val="clear" w:color="auto" w:fill="auto"/>
            <w:noWrap/>
            <w:vAlign w:val="center"/>
            <w:hideMark/>
          </w:tcPr>
          <w:p w14:paraId="32E68B9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w:t>
            </w:r>
          </w:p>
        </w:tc>
        <w:tc>
          <w:tcPr>
            <w:tcW w:w="1100" w:type="dxa"/>
            <w:tcBorders>
              <w:top w:val="nil"/>
              <w:left w:val="nil"/>
              <w:bottom w:val="single" w:sz="4" w:space="0" w:color="auto"/>
              <w:right w:val="single" w:sz="4" w:space="0" w:color="auto"/>
            </w:tcBorders>
            <w:shd w:val="clear" w:color="auto" w:fill="auto"/>
            <w:noWrap/>
            <w:vAlign w:val="center"/>
            <w:hideMark/>
          </w:tcPr>
          <w:p w14:paraId="5186727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1,2788</w:t>
            </w:r>
          </w:p>
        </w:tc>
        <w:tc>
          <w:tcPr>
            <w:tcW w:w="620" w:type="dxa"/>
            <w:tcBorders>
              <w:top w:val="nil"/>
              <w:left w:val="nil"/>
              <w:bottom w:val="single" w:sz="4" w:space="0" w:color="auto"/>
              <w:right w:val="single" w:sz="4" w:space="0" w:color="auto"/>
            </w:tcBorders>
            <w:shd w:val="clear" w:color="auto" w:fill="auto"/>
            <w:noWrap/>
            <w:vAlign w:val="center"/>
            <w:hideMark/>
          </w:tcPr>
          <w:p w14:paraId="2DE2A2DD"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w:t>
            </w:r>
          </w:p>
        </w:tc>
        <w:tc>
          <w:tcPr>
            <w:tcW w:w="920" w:type="dxa"/>
            <w:tcBorders>
              <w:top w:val="nil"/>
              <w:left w:val="nil"/>
              <w:bottom w:val="single" w:sz="4" w:space="0" w:color="auto"/>
              <w:right w:val="single" w:sz="4" w:space="0" w:color="auto"/>
            </w:tcBorders>
            <w:shd w:val="clear" w:color="auto" w:fill="auto"/>
            <w:noWrap/>
            <w:vAlign w:val="center"/>
            <w:hideMark/>
          </w:tcPr>
          <w:p w14:paraId="6A8ECB6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0,0516</w:t>
            </w:r>
          </w:p>
        </w:tc>
        <w:tc>
          <w:tcPr>
            <w:tcW w:w="620" w:type="dxa"/>
            <w:tcBorders>
              <w:top w:val="nil"/>
              <w:left w:val="nil"/>
              <w:bottom w:val="single" w:sz="4" w:space="0" w:color="auto"/>
              <w:right w:val="single" w:sz="4" w:space="0" w:color="auto"/>
            </w:tcBorders>
            <w:shd w:val="clear" w:color="auto" w:fill="auto"/>
            <w:noWrap/>
            <w:vAlign w:val="center"/>
            <w:hideMark/>
          </w:tcPr>
          <w:p w14:paraId="031D32F1"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25</w:t>
            </w:r>
          </w:p>
        </w:tc>
        <w:tc>
          <w:tcPr>
            <w:tcW w:w="1500" w:type="dxa"/>
            <w:tcBorders>
              <w:top w:val="nil"/>
              <w:left w:val="nil"/>
              <w:bottom w:val="single" w:sz="4" w:space="0" w:color="auto"/>
              <w:right w:val="single" w:sz="4" w:space="0" w:color="auto"/>
            </w:tcBorders>
            <w:shd w:val="clear" w:color="auto" w:fill="auto"/>
            <w:noWrap/>
            <w:vAlign w:val="center"/>
            <w:hideMark/>
          </w:tcPr>
          <w:p w14:paraId="1237EDD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14,222</w:t>
            </w:r>
          </w:p>
        </w:tc>
        <w:tc>
          <w:tcPr>
            <w:tcW w:w="1160" w:type="dxa"/>
            <w:tcBorders>
              <w:top w:val="nil"/>
              <w:left w:val="nil"/>
              <w:bottom w:val="single" w:sz="4" w:space="0" w:color="auto"/>
              <w:right w:val="single" w:sz="4" w:space="0" w:color="auto"/>
            </w:tcBorders>
            <w:shd w:val="clear" w:color="auto" w:fill="auto"/>
            <w:noWrap/>
            <w:vAlign w:val="center"/>
            <w:hideMark/>
          </w:tcPr>
          <w:p w14:paraId="06AC23F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16</w:t>
            </w:r>
          </w:p>
        </w:tc>
      </w:tr>
      <w:tr w:rsidR="00CD4510" w:rsidRPr="00AD6024" w14:paraId="6F21BCEF" w14:textId="77777777" w:rsidTr="0056707D">
        <w:trPr>
          <w:trHeight w:val="2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6722EF58"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27</w:t>
            </w:r>
          </w:p>
        </w:tc>
        <w:tc>
          <w:tcPr>
            <w:tcW w:w="29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44FBE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24-ensemble</w:t>
            </w:r>
          </w:p>
        </w:tc>
        <w:tc>
          <w:tcPr>
            <w:tcW w:w="920" w:type="dxa"/>
            <w:tcBorders>
              <w:top w:val="nil"/>
              <w:left w:val="nil"/>
              <w:bottom w:val="single" w:sz="4" w:space="0" w:color="auto"/>
              <w:right w:val="single" w:sz="4" w:space="0" w:color="auto"/>
            </w:tcBorders>
            <w:shd w:val="clear" w:color="auto" w:fill="auto"/>
            <w:noWrap/>
            <w:vAlign w:val="center"/>
            <w:hideMark/>
          </w:tcPr>
          <w:p w14:paraId="6B80AD33"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0,3562</w:t>
            </w:r>
          </w:p>
        </w:tc>
        <w:tc>
          <w:tcPr>
            <w:tcW w:w="620" w:type="dxa"/>
            <w:tcBorders>
              <w:top w:val="nil"/>
              <w:left w:val="nil"/>
              <w:bottom w:val="single" w:sz="4" w:space="0" w:color="auto"/>
              <w:right w:val="single" w:sz="4" w:space="0" w:color="auto"/>
            </w:tcBorders>
            <w:shd w:val="clear" w:color="auto" w:fill="auto"/>
            <w:noWrap/>
            <w:vAlign w:val="center"/>
            <w:hideMark/>
          </w:tcPr>
          <w:p w14:paraId="42816707"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3</w:t>
            </w:r>
          </w:p>
        </w:tc>
        <w:tc>
          <w:tcPr>
            <w:tcW w:w="920" w:type="dxa"/>
            <w:tcBorders>
              <w:top w:val="nil"/>
              <w:left w:val="nil"/>
              <w:bottom w:val="single" w:sz="4" w:space="0" w:color="auto"/>
              <w:right w:val="single" w:sz="4" w:space="0" w:color="auto"/>
            </w:tcBorders>
            <w:shd w:val="clear" w:color="auto" w:fill="auto"/>
            <w:noWrap/>
            <w:vAlign w:val="center"/>
            <w:hideMark/>
          </w:tcPr>
          <w:p w14:paraId="795A47CA"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1,5466</w:t>
            </w:r>
          </w:p>
        </w:tc>
        <w:tc>
          <w:tcPr>
            <w:tcW w:w="620" w:type="dxa"/>
            <w:tcBorders>
              <w:top w:val="nil"/>
              <w:left w:val="nil"/>
              <w:bottom w:val="single" w:sz="4" w:space="0" w:color="auto"/>
              <w:right w:val="single" w:sz="4" w:space="0" w:color="auto"/>
            </w:tcBorders>
            <w:shd w:val="clear" w:color="auto" w:fill="auto"/>
            <w:noWrap/>
            <w:vAlign w:val="center"/>
            <w:hideMark/>
          </w:tcPr>
          <w:p w14:paraId="1780FED4"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3</w:t>
            </w:r>
          </w:p>
        </w:tc>
        <w:tc>
          <w:tcPr>
            <w:tcW w:w="1100" w:type="dxa"/>
            <w:tcBorders>
              <w:top w:val="nil"/>
              <w:left w:val="nil"/>
              <w:bottom w:val="single" w:sz="4" w:space="0" w:color="auto"/>
              <w:right w:val="single" w:sz="4" w:space="0" w:color="auto"/>
            </w:tcBorders>
            <w:shd w:val="clear" w:color="auto" w:fill="auto"/>
            <w:noWrap/>
            <w:vAlign w:val="center"/>
            <w:hideMark/>
          </w:tcPr>
          <w:p w14:paraId="4ABCDAD0"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0,3705</w:t>
            </w:r>
          </w:p>
        </w:tc>
        <w:tc>
          <w:tcPr>
            <w:tcW w:w="620" w:type="dxa"/>
            <w:tcBorders>
              <w:top w:val="nil"/>
              <w:left w:val="nil"/>
              <w:bottom w:val="single" w:sz="4" w:space="0" w:color="auto"/>
              <w:right w:val="single" w:sz="4" w:space="0" w:color="auto"/>
            </w:tcBorders>
            <w:shd w:val="clear" w:color="auto" w:fill="auto"/>
            <w:noWrap/>
            <w:vAlign w:val="center"/>
            <w:hideMark/>
          </w:tcPr>
          <w:p w14:paraId="4A23488F"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27</w:t>
            </w:r>
          </w:p>
        </w:tc>
        <w:tc>
          <w:tcPr>
            <w:tcW w:w="920" w:type="dxa"/>
            <w:tcBorders>
              <w:top w:val="nil"/>
              <w:left w:val="nil"/>
              <w:bottom w:val="single" w:sz="4" w:space="0" w:color="auto"/>
              <w:right w:val="single" w:sz="4" w:space="0" w:color="auto"/>
            </w:tcBorders>
            <w:shd w:val="clear" w:color="auto" w:fill="auto"/>
            <w:noWrap/>
            <w:vAlign w:val="center"/>
            <w:hideMark/>
          </w:tcPr>
          <w:p w14:paraId="46A37E79"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0,0170</w:t>
            </w:r>
          </w:p>
        </w:tc>
        <w:tc>
          <w:tcPr>
            <w:tcW w:w="620" w:type="dxa"/>
            <w:tcBorders>
              <w:top w:val="nil"/>
              <w:left w:val="nil"/>
              <w:bottom w:val="single" w:sz="4" w:space="0" w:color="auto"/>
              <w:right w:val="single" w:sz="4" w:space="0" w:color="auto"/>
            </w:tcBorders>
            <w:shd w:val="clear" w:color="auto" w:fill="auto"/>
            <w:noWrap/>
            <w:vAlign w:val="center"/>
            <w:hideMark/>
          </w:tcPr>
          <w:p w14:paraId="0937D0B6"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w:t>
            </w:r>
          </w:p>
        </w:tc>
        <w:tc>
          <w:tcPr>
            <w:tcW w:w="1500" w:type="dxa"/>
            <w:tcBorders>
              <w:top w:val="nil"/>
              <w:left w:val="nil"/>
              <w:bottom w:val="single" w:sz="4" w:space="0" w:color="auto"/>
              <w:right w:val="single" w:sz="4" w:space="0" w:color="auto"/>
            </w:tcBorders>
            <w:shd w:val="clear" w:color="auto" w:fill="auto"/>
            <w:noWrap/>
            <w:vAlign w:val="center"/>
            <w:hideMark/>
          </w:tcPr>
          <w:p w14:paraId="3D4E870C"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14,667</w:t>
            </w:r>
          </w:p>
        </w:tc>
        <w:tc>
          <w:tcPr>
            <w:tcW w:w="1160" w:type="dxa"/>
            <w:tcBorders>
              <w:top w:val="nil"/>
              <w:left w:val="nil"/>
              <w:bottom w:val="single" w:sz="4" w:space="0" w:color="auto"/>
              <w:right w:val="single" w:sz="4" w:space="0" w:color="auto"/>
            </w:tcBorders>
            <w:shd w:val="clear" w:color="auto" w:fill="auto"/>
            <w:noWrap/>
            <w:vAlign w:val="center"/>
            <w:hideMark/>
          </w:tcPr>
          <w:p w14:paraId="089FA24B" w14:textId="77777777" w:rsidR="00CD4510" w:rsidRPr="00AD6024" w:rsidRDefault="00CD4510" w:rsidP="0056707D">
            <w:pPr>
              <w:jc w:val="center"/>
              <w:rPr>
                <w:rFonts w:ascii="Times New Roman" w:eastAsia="Times New Roman" w:hAnsi="Times New Roman" w:cs="Times New Roman"/>
                <w:color w:val="000000"/>
                <w:kern w:val="0"/>
                <w:sz w:val="22"/>
                <w:szCs w:val="22"/>
                <w14:ligatures w14:val="none"/>
              </w:rPr>
            </w:pPr>
            <w:r w:rsidRPr="00AD6024">
              <w:rPr>
                <w:rFonts w:ascii="Times New Roman" w:eastAsia="Times New Roman" w:hAnsi="Times New Roman" w:cs="Times New Roman"/>
                <w:color w:val="000000"/>
                <w:kern w:val="0"/>
                <w:sz w:val="22"/>
                <w:szCs w:val="22"/>
                <w14:ligatures w14:val="none"/>
              </w:rPr>
              <w:t>18</w:t>
            </w:r>
          </w:p>
        </w:tc>
      </w:tr>
    </w:tbl>
    <w:p w14:paraId="27DFF366" w14:textId="77777777" w:rsidR="00CD4510" w:rsidRDefault="00CD4510" w:rsidP="004323DD">
      <w:pPr>
        <w:spacing w:line="360" w:lineRule="auto"/>
        <w:rPr>
          <w:rFonts w:ascii="Times New Roman" w:hAnsi="Times New Roman" w:cs="Times New Roman"/>
          <w:color w:val="000000" w:themeColor="text1"/>
        </w:rPr>
        <w:sectPr w:rsidR="00CD4510" w:rsidSect="005D3299">
          <w:pgSz w:w="15840" w:h="12240" w:orient="landscape"/>
          <w:pgMar w:top="1440" w:right="1440" w:bottom="1440" w:left="1440" w:header="708" w:footer="708" w:gutter="0"/>
          <w:cols w:space="708"/>
          <w:docGrid w:linePitch="360"/>
        </w:sectPr>
      </w:pPr>
    </w:p>
    <w:p w14:paraId="48AD1CE4" w14:textId="590FB8E0" w:rsidR="00F858D9" w:rsidRDefault="006C7909" w:rsidP="00F858D9">
      <w:pPr>
        <w:keepNext/>
        <w:spacing w:line="360" w:lineRule="auto"/>
      </w:pPr>
      <w:r w:rsidRPr="006C7909">
        <w:lastRenderedPageBreak/>
        <w:drawing>
          <wp:inline distT="0" distB="0" distL="0" distR="0" wp14:anchorId="4B3445FC" wp14:editId="2546D36A">
            <wp:extent cx="5943600" cy="3651250"/>
            <wp:effectExtent l="0" t="0" r="0" b="0"/>
            <wp:docPr id="199888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82166" name=""/>
                    <pic:cNvPicPr/>
                  </pic:nvPicPr>
                  <pic:blipFill>
                    <a:blip r:embed="rId6"/>
                    <a:stretch>
                      <a:fillRect/>
                    </a:stretch>
                  </pic:blipFill>
                  <pic:spPr>
                    <a:xfrm>
                      <a:off x="0" y="0"/>
                      <a:ext cx="5943600" cy="3651250"/>
                    </a:xfrm>
                    <a:prstGeom prst="rect">
                      <a:avLst/>
                    </a:prstGeom>
                  </pic:spPr>
                </pic:pic>
              </a:graphicData>
            </a:graphic>
          </wp:inline>
        </w:drawing>
      </w:r>
    </w:p>
    <w:p w14:paraId="5CD26489" w14:textId="768C413B" w:rsidR="00CD4510" w:rsidRPr="00F858D9" w:rsidRDefault="00F858D9" w:rsidP="006C0031">
      <w:pPr>
        <w:pStyle w:val="Caption"/>
        <w:jc w:val="both"/>
        <w:rPr>
          <w:rFonts w:ascii="Times New Roman" w:hAnsi="Times New Roman" w:cs="Times New Roman"/>
          <w:i w:val="0"/>
          <w:iCs w:val="0"/>
          <w:color w:val="000000" w:themeColor="text1"/>
          <w:sz w:val="24"/>
          <w:szCs w:val="24"/>
        </w:rPr>
      </w:pPr>
      <w:r w:rsidRPr="00F858D9">
        <w:rPr>
          <w:rFonts w:ascii="Times New Roman" w:hAnsi="Times New Roman" w:cs="Times New Roman"/>
          <w:i w:val="0"/>
          <w:iCs w:val="0"/>
          <w:color w:val="000000" w:themeColor="text1"/>
          <w:sz w:val="24"/>
          <w:szCs w:val="24"/>
        </w:rPr>
        <w:t xml:space="preserve">Figure </w:t>
      </w:r>
      <w:r w:rsidRPr="00F858D9">
        <w:rPr>
          <w:rFonts w:ascii="Times New Roman" w:hAnsi="Times New Roman" w:cs="Times New Roman"/>
          <w:i w:val="0"/>
          <w:iCs w:val="0"/>
          <w:color w:val="000000" w:themeColor="text1"/>
          <w:sz w:val="24"/>
          <w:szCs w:val="24"/>
        </w:rPr>
        <w:fldChar w:fldCharType="begin"/>
      </w:r>
      <w:r w:rsidRPr="00F858D9">
        <w:rPr>
          <w:rFonts w:ascii="Times New Roman" w:hAnsi="Times New Roman" w:cs="Times New Roman"/>
          <w:i w:val="0"/>
          <w:iCs w:val="0"/>
          <w:color w:val="000000" w:themeColor="text1"/>
          <w:sz w:val="24"/>
          <w:szCs w:val="24"/>
        </w:rPr>
        <w:instrText xml:space="preserve"> SEQ Figure \* ARABIC </w:instrText>
      </w:r>
      <w:r w:rsidRPr="00F858D9">
        <w:rPr>
          <w:rFonts w:ascii="Times New Roman" w:hAnsi="Times New Roman" w:cs="Times New Roman"/>
          <w:i w:val="0"/>
          <w:iCs w:val="0"/>
          <w:color w:val="000000" w:themeColor="text1"/>
          <w:sz w:val="24"/>
          <w:szCs w:val="24"/>
        </w:rPr>
        <w:fldChar w:fldCharType="separate"/>
      </w:r>
      <w:r w:rsidRPr="00F858D9">
        <w:rPr>
          <w:rFonts w:ascii="Times New Roman" w:hAnsi="Times New Roman" w:cs="Times New Roman"/>
          <w:i w:val="0"/>
          <w:iCs w:val="0"/>
          <w:noProof/>
          <w:color w:val="000000" w:themeColor="text1"/>
          <w:sz w:val="24"/>
          <w:szCs w:val="24"/>
        </w:rPr>
        <w:t>1</w:t>
      </w:r>
      <w:r w:rsidRPr="00F858D9">
        <w:rPr>
          <w:rFonts w:ascii="Times New Roman" w:hAnsi="Times New Roman" w:cs="Times New Roman"/>
          <w:i w:val="0"/>
          <w:iCs w:val="0"/>
          <w:color w:val="000000" w:themeColor="text1"/>
          <w:sz w:val="24"/>
          <w:szCs w:val="24"/>
        </w:rPr>
        <w:fldChar w:fldCharType="end"/>
      </w:r>
      <w:r w:rsidRPr="00F858D9">
        <w:rPr>
          <w:rFonts w:ascii="Times New Roman" w:hAnsi="Times New Roman" w:cs="Times New Roman"/>
          <w:i w:val="0"/>
          <w:iCs w:val="0"/>
          <w:color w:val="000000" w:themeColor="text1"/>
          <w:sz w:val="24"/>
          <w:szCs w:val="24"/>
        </w:rPr>
        <w:t xml:space="preserve">. </w:t>
      </w:r>
      <w:r w:rsidR="006C0031" w:rsidRPr="006C0031">
        <w:rPr>
          <w:rFonts w:ascii="Times New Roman" w:hAnsi="Times New Roman" w:cs="Times New Roman"/>
          <w:i w:val="0"/>
          <w:iCs w:val="0"/>
          <w:color w:val="000000" w:themeColor="text1"/>
          <w:sz w:val="24"/>
          <w:szCs w:val="24"/>
        </w:rPr>
        <w:t xml:space="preserve">Maximum reflectivity (shaded, unit: </w:t>
      </w:r>
      <m:oMath>
        <m:r>
          <w:rPr>
            <w:rFonts w:ascii="Cambria Math" w:hAnsi="Cambria Math" w:cs="Times New Roman"/>
            <w:color w:val="000000" w:themeColor="text1"/>
            <w:sz w:val="24"/>
            <w:szCs w:val="24"/>
          </w:rPr>
          <m:t>dbz</m:t>
        </m:r>
      </m:oMath>
      <w:r w:rsidR="006C0031" w:rsidRPr="006C0031">
        <w:rPr>
          <w:rFonts w:ascii="Times New Roman" w:hAnsi="Times New Roman" w:cs="Times New Roman"/>
          <w:i w:val="0"/>
          <w:iCs w:val="0"/>
          <w:color w:val="000000" w:themeColor="text1"/>
          <w:sz w:val="24"/>
          <w:szCs w:val="24"/>
        </w:rPr>
        <w:t xml:space="preserve">), surface wind from the bottom of the model (25-meter, vector), </w:t>
      </w:r>
      <w:r w:rsidR="006C0031">
        <w:rPr>
          <w:rFonts w:ascii="Times New Roman" w:hAnsi="Times New Roman" w:cs="Times New Roman"/>
          <w:i w:val="0"/>
          <w:iCs w:val="0"/>
          <w:color w:val="000000" w:themeColor="text1"/>
          <w:sz w:val="24"/>
          <w:szCs w:val="24"/>
        </w:rPr>
        <w:t>broken-blue line indicates the cold pool boundaries, white-</w:t>
      </w:r>
      <w:r w:rsidR="00105CBC">
        <w:rPr>
          <w:rFonts w:ascii="Times New Roman" w:hAnsi="Times New Roman" w:cs="Times New Roman"/>
          <w:i w:val="0"/>
          <w:iCs w:val="0"/>
          <w:color w:val="000000" w:themeColor="text1"/>
          <w:sz w:val="24"/>
          <w:szCs w:val="24"/>
        </w:rPr>
        <w:t>transparent</w:t>
      </w:r>
      <w:r w:rsidR="006C0031">
        <w:rPr>
          <w:rFonts w:ascii="Times New Roman" w:hAnsi="Times New Roman" w:cs="Times New Roman"/>
          <w:i w:val="0"/>
          <w:iCs w:val="0"/>
          <w:color w:val="000000" w:themeColor="text1"/>
          <w:sz w:val="24"/>
          <w:szCs w:val="24"/>
        </w:rPr>
        <w:t xml:space="preserve">-shaded indicates the cold pool area, and </w:t>
      </w:r>
      <w:r w:rsidR="006C0031" w:rsidRPr="006C0031">
        <w:rPr>
          <w:rFonts w:ascii="Times New Roman" w:hAnsi="Times New Roman" w:cs="Times New Roman"/>
          <w:i w:val="0"/>
          <w:iCs w:val="0"/>
          <w:color w:val="000000" w:themeColor="text1"/>
          <w:sz w:val="24"/>
          <w:szCs w:val="24"/>
        </w:rPr>
        <w:t xml:space="preserve">black line indicates the Bandung basin boundaries from </w:t>
      </w:r>
      <w:r w:rsidR="006C0031">
        <w:rPr>
          <w:rFonts w:ascii="Times New Roman" w:hAnsi="Times New Roman" w:cs="Times New Roman"/>
          <w:i w:val="0"/>
          <w:iCs w:val="0"/>
          <w:color w:val="000000" w:themeColor="text1"/>
          <w:sz w:val="24"/>
          <w:szCs w:val="24"/>
        </w:rPr>
        <w:t>143</w:t>
      </w:r>
      <w:r w:rsidR="006C0031" w:rsidRPr="006C0031">
        <w:rPr>
          <w:rFonts w:ascii="Times New Roman" w:hAnsi="Times New Roman" w:cs="Times New Roman"/>
          <w:i w:val="0"/>
          <w:iCs w:val="0"/>
          <w:color w:val="000000" w:themeColor="text1"/>
          <w:sz w:val="24"/>
          <w:szCs w:val="24"/>
        </w:rPr>
        <w:t>0 LT to 1</w:t>
      </w:r>
      <w:r w:rsidR="006C0031">
        <w:rPr>
          <w:rFonts w:ascii="Times New Roman" w:hAnsi="Times New Roman" w:cs="Times New Roman"/>
          <w:i w:val="0"/>
          <w:iCs w:val="0"/>
          <w:color w:val="000000" w:themeColor="text1"/>
          <w:sz w:val="24"/>
          <w:szCs w:val="24"/>
        </w:rPr>
        <w:t>54</w:t>
      </w:r>
      <w:r w:rsidR="006C0031" w:rsidRPr="006C0031">
        <w:rPr>
          <w:rFonts w:ascii="Times New Roman" w:hAnsi="Times New Roman" w:cs="Times New Roman"/>
          <w:i w:val="0"/>
          <w:iCs w:val="0"/>
          <w:color w:val="000000" w:themeColor="text1"/>
          <w:sz w:val="24"/>
          <w:szCs w:val="24"/>
        </w:rPr>
        <w:t>0 LT 26 March 2019.</w:t>
      </w:r>
      <w:r w:rsidR="00B06638">
        <w:rPr>
          <w:rFonts w:ascii="Times New Roman" w:hAnsi="Times New Roman" w:cs="Times New Roman"/>
          <w:i w:val="0"/>
          <w:iCs w:val="0"/>
          <w:color w:val="000000" w:themeColor="text1"/>
          <w:sz w:val="24"/>
          <w:szCs w:val="24"/>
        </w:rPr>
        <w:t xml:space="preserve"> CR indicates Convective Regeneration.</w:t>
      </w:r>
    </w:p>
    <w:p w14:paraId="3B52F77C" w14:textId="77777777" w:rsidR="00CD4510" w:rsidRDefault="00CD4510" w:rsidP="004323DD">
      <w:pPr>
        <w:spacing w:line="360" w:lineRule="auto"/>
        <w:rPr>
          <w:rFonts w:ascii="Times New Roman" w:hAnsi="Times New Roman" w:cs="Times New Roman"/>
          <w:color w:val="000000" w:themeColor="text1"/>
        </w:rPr>
      </w:pPr>
    </w:p>
    <w:p w14:paraId="3A1FA129" w14:textId="77777777" w:rsidR="00CD4510" w:rsidRDefault="00CD4510" w:rsidP="004323DD">
      <w:pPr>
        <w:spacing w:line="360" w:lineRule="auto"/>
        <w:rPr>
          <w:rFonts w:ascii="Times New Roman" w:hAnsi="Times New Roman" w:cs="Times New Roman"/>
          <w:color w:val="000000" w:themeColor="text1"/>
        </w:rPr>
      </w:pPr>
    </w:p>
    <w:p w14:paraId="5BFD496B" w14:textId="77777777" w:rsidR="00CD4510" w:rsidRDefault="00CD4510" w:rsidP="004323DD">
      <w:pPr>
        <w:spacing w:line="360" w:lineRule="auto"/>
        <w:rPr>
          <w:rFonts w:ascii="Times New Roman" w:hAnsi="Times New Roman" w:cs="Times New Roman"/>
          <w:color w:val="000000" w:themeColor="text1"/>
        </w:rPr>
      </w:pPr>
    </w:p>
    <w:p w14:paraId="718799A9" w14:textId="77777777" w:rsidR="00CD4510" w:rsidRDefault="00CD4510" w:rsidP="004323DD">
      <w:pPr>
        <w:spacing w:line="360" w:lineRule="auto"/>
        <w:rPr>
          <w:rFonts w:ascii="Times New Roman" w:hAnsi="Times New Roman" w:cs="Times New Roman"/>
          <w:color w:val="000000" w:themeColor="text1"/>
        </w:rPr>
      </w:pPr>
    </w:p>
    <w:p w14:paraId="0DD112B6" w14:textId="77777777" w:rsidR="00CD4510" w:rsidRDefault="00CD4510" w:rsidP="004323DD">
      <w:pPr>
        <w:spacing w:line="360" w:lineRule="auto"/>
        <w:rPr>
          <w:rFonts w:ascii="Times New Roman" w:hAnsi="Times New Roman" w:cs="Times New Roman"/>
          <w:color w:val="000000" w:themeColor="text1"/>
        </w:rPr>
      </w:pPr>
    </w:p>
    <w:p w14:paraId="0CA80683" w14:textId="77777777" w:rsidR="00CD4510" w:rsidRDefault="00CD4510" w:rsidP="004323DD">
      <w:pPr>
        <w:spacing w:line="360" w:lineRule="auto"/>
        <w:rPr>
          <w:rFonts w:ascii="Times New Roman" w:hAnsi="Times New Roman" w:cs="Times New Roman"/>
          <w:color w:val="000000" w:themeColor="text1"/>
        </w:rPr>
      </w:pPr>
    </w:p>
    <w:p w14:paraId="368DCE74" w14:textId="77777777" w:rsidR="00CD4510" w:rsidRDefault="00CD4510" w:rsidP="004323DD">
      <w:pPr>
        <w:spacing w:line="360" w:lineRule="auto"/>
        <w:rPr>
          <w:rFonts w:ascii="Times New Roman" w:hAnsi="Times New Roman" w:cs="Times New Roman"/>
          <w:color w:val="000000" w:themeColor="text1"/>
        </w:rPr>
      </w:pPr>
    </w:p>
    <w:p w14:paraId="2BD80AC9" w14:textId="77777777" w:rsidR="00CD4510" w:rsidRDefault="00CD4510" w:rsidP="004323DD">
      <w:pPr>
        <w:spacing w:line="360" w:lineRule="auto"/>
        <w:rPr>
          <w:rFonts w:ascii="Times New Roman" w:hAnsi="Times New Roman" w:cs="Times New Roman"/>
          <w:color w:val="000000" w:themeColor="text1"/>
        </w:rPr>
      </w:pPr>
    </w:p>
    <w:p w14:paraId="3B820845" w14:textId="77777777" w:rsidR="00CD4510" w:rsidRDefault="00CD4510" w:rsidP="004323DD">
      <w:pPr>
        <w:spacing w:line="360" w:lineRule="auto"/>
        <w:rPr>
          <w:rFonts w:ascii="Times New Roman" w:hAnsi="Times New Roman" w:cs="Times New Roman"/>
          <w:color w:val="000000" w:themeColor="text1"/>
        </w:rPr>
      </w:pPr>
    </w:p>
    <w:p w14:paraId="66402ADF" w14:textId="77777777" w:rsidR="004323DD" w:rsidRDefault="004323DD" w:rsidP="004323DD">
      <w:pPr>
        <w:spacing w:line="360" w:lineRule="auto"/>
        <w:rPr>
          <w:rFonts w:ascii="Times New Roman" w:hAnsi="Times New Roman" w:cs="Times New Roman"/>
          <w:color w:val="000000" w:themeColor="text1"/>
        </w:rPr>
      </w:pPr>
    </w:p>
    <w:p w14:paraId="6D0366E9" w14:textId="77777777" w:rsidR="00B870BC" w:rsidRDefault="00B870BC" w:rsidP="004323DD">
      <w:pPr>
        <w:spacing w:line="360" w:lineRule="auto"/>
        <w:rPr>
          <w:rFonts w:ascii="Times New Roman" w:hAnsi="Times New Roman" w:cs="Times New Roman"/>
          <w:color w:val="000000" w:themeColor="text1"/>
        </w:rPr>
      </w:pPr>
    </w:p>
    <w:p w14:paraId="4864FB61" w14:textId="77777777" w:rsidR="00B870BC" w:rsidRDefault="00B870BC" w:rsidP="004323DD">
      <w:pPr>
        <w:spacing w:line="360" w:lineRule="auto"/>
        <w:rPr>
          <w:rFonts w:ascii="Times New Roman" w:hAnsi="Times New Roman" w:cs="Times New Roman"/>
          <w:color w:val="000000" w:themeColor="text1"/>
        </w:rPr>
      </w:pPr>
    </w:p>
    <w:p w14:paraId="2FD0E97B" w14:textId="77777777" w:rsidR="00B870BC" w:rsidRDefault="00B870BC" w:rsidP="004323DD">
      <w:pPr>
        <w:spacing w:line="360" w:lineRule="auto"/>
        <w:rPr>
          <w:rFonts w:ascii="Times New Roman" w:hAnsi="Times New Roman" w:cs="Times New Roman"/>
          <w:color w:val="000000" w:themeColor="text1"/>
        </w:rPr>
      </w:pPr>
    </w:p>
    <w:p w14:paraId="3546015D" w14:textId="77777777" w:rsidR="00B870BC" w:rsidRDefault="00B870BC" w:rsidP="004323DD">
      <w:pPr>
        <w:spacing w:line="360" w:lineRule="auto"/>
        <w:rPr>
          <w:rFonts w:ascii="Times New Roman" w:hAnsi="Times New Roman" w:cs="Times New Roman"/>
          <w:color w:val="000000" w:themeColor="text1"/>
        </w:rPr>
      </w:pPr>
    </w:p>
    <w:p w14:paraId="580F5880" w14:textId="4348431E" w:rsidR="004323DD" w:rsidRPr="00EA65A6" w:rsidRDefault="00EA65A6" w:rsidP="004323DD">
      <w:pPr>
        <w:spacing w:line="360" w:lineRule="auto"/>
        <w:rPr>
          <w:rFonts w:ascii="Times New Roman" w:hAnsi="Times New Roman" w:cs="Times New Roman"/>
          <w:b/>
          <w:bCs/>
          <w:color w:val="000000" w:themeColor="text1"/>
        </w:rPr>
      </w:pPr>
      <w:r w:rsidRPr="00EA65A6">
        <w:rPr>
          <w:rFonts w:ascii="Times New Roman" w:hAnsi="Times New Roman" w:cs="Times New Roman"/>
          <w:b/>
          <w:bCs/>
          <w:color w:val="000000" w:themeColor="text1"/>
        </w:rPr>
        <w:lastRenderedPageBreak/>
        <w:t>References</w:t>
      </w:r>
    </w:p>
    <w:p w14:paraId="063B7540" w14:textId="77777777" w:rsidR="002022F1" w:rsidRPr="002022F1" w:rsidRDefault="00EA65A6" w:rsidP="002022F1">
      <w:pPr>
        <w:pStyle w:val="Bibliography"/>
        <w:rPr>
          <w:rFonts w:ascii="Times New Roman" w:hAnsi="Times New Roman" w:cs="Times New Roman"/>
          <w:color w:val="000000"/>
          <w:kern w:val="0"/>
          <w:lang w:val="en-US"/>
        </w:rPr>
      </w:pPr>
      <w:r>
        <w:fldChar w:fldCharType="begin"/>
      </w:r>
      <w:r>
        <w:instrText xml:space="preserve"> ADDIN ZOTERO_BIBL {"uncited":[],"omitted":[],"custom":[]} CSL_BIBLIOGRAPHY </w:instrText>
      </w:r>
      <w:r>
        <w:fldChar w:fldCharType="separate"/>
      </w:r>
      <w:r w:rsidR="002022F1" w:rsidRPr="002022F1">
        <w:rPr>
          <w:rFonts w:ascii="Times New Roman" w:hAnsi="Times New Roman" w:cs="Times New Roman"/>
          <w:color w:val="000000"/>
          <w:kern w:val="0"/>
          <w:lang w:val="en-US"/>
        </w:rPr>
        <w:t xml:space="preserve">Dudhia, J. (1996, July 1). </w:t>
      </w:r>
      <w:r w:rsidR="002022F1" w:rsidRPr="002022F1">
        <w:rPr>
          <w:rFonts w:ascii="Times New Roman" w:hAnsi="Times New Roman" w:cs="Times New Roman"/>
          <w:i/>
          <w:iCs/>
          <w:color w:val="000000"/>
          <w:kern w:val="0"/>
          <w:lang w:val="en-US"/>
        </w:rPr>
        <w:t>A Multi-layer Soil Temperature Model for MM5</w:t>
      </w:r>
      <w:r w:rsidR="002022F1" w:rsidRPr="002022F1">
        <w:rPr>
          <w:rFonts w:ascii="Times New Roman" w:hAnsi="Times New Roman" w:cs="Times New Roman"/>
          <w:color w:val="000000"/>
          <w:kern w:val="0"/>
          <w:lang w:val="en-US"/>
        </w:rPr>
        <w:t>.</w:t>
      </w:r>
    </w:p>
    <w:p w14:paraId="320DBCF7"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t xml:space="preserve">Hong, S.-Y. (2006). Hongandlim-JKMS-2006. </w:t>
      </w:r>
      <w:r w:rsidRPr="002022F1">
        <w:rPr>
          <w:rFonts w:ascii="Times New Roman" w:hAnsi="Times New Roman" w:cs="Times New Roman"/>
          <w:i/>
          <w:iCs/>
          <w:color w:val="000000"/>
          <w:kern w:val="0"/>
          <w:lang w:val="en-US"/>
        </w:rPr>
        <w:t>Journal of the Korean Meteorological Society</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42</w:t>
      </w:r>
      <w:r w:rsidRPr="002022F1">
        <w:rPr>
          <w:rFonts w:ascii="Times New Roman" w:hAnsi="Times New Roman" w:cs="Times New Roman"/>
          <w:color w:val="000000"/>
          <w:kern w:val="0"/>
          <w:lang w:val="en-US"/>
        </w:rPr>
        <w:t>, 129–151.</w:t>
      </w:r>
    </w:p>
    <w:p w14:paraId="541729B8"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t xml:space="preserve">Hong, S.-Y., Dudhia, J., &amp; Chen, S.-H. (2004). A Revised Approach to Ice Microphysical Processes for the Bulk Parameterization of Clouds and Precipitation. </w:t>
      </w:r>
      <w:r w:rsidRPr="002022F1">
        <w:rPr>
          <w:rFonts w:ascii="Times New Roman" w:hAnsi="Times New Roman" w:cs="Times New Roman"/>
          <w:i/>
          <w:iCs/>
          <w:color w:val="000000"/>
          <w:kern w:val="0"/>
          <w:lang w:val="en-US"/>
        </w:rPr>
        <w:t>Monthly Weather Review</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132</w:t>
      </w:r>
      <w:r w:rsidRPr="002022F1">
        <w:rPr>
          <w:rFonts w:ascii="Times New Roman" w:hAnsi="Times New Roman" w:cs="Times New Roman"/>
          <w:color w:val="000000"/>
          <w:kern w:val="0"/>
          <w:lang w:val="en-US"/>
        </w:rPr>
        <w:t>(1), 103–120. https://doi.org/10.1175/1520-0493(2004)132&lt;0103:ARATIM&gt;2.0.CO;2</w:t>
      </w:r>
    </w:p>
    <w:p w14:paraId="17A85774"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t xml:space="preserve">Hong, S.-Y., Noh, Y., &amp; Dudhia, J. (2006). A New Vertical Diffusion Package with an Explicit Treatment of Entrainment Processes. </w:t>
      </w:r>
      <w:r w:rsidRPr="002022F1">
        <w:rPr>
          <w:rFonts w:ascii="Times New Roman" w:hAnsi="Times New Roman" w:cs="Times New Roman"/>
          <w:i/>
          <w:iCs/>
          <w:color w:val="000000"/>
          <w:kern w:val="0"/>
          <w:lang w:val="en-US"/>
        </w:rPr>
        <w:t>Monthly Weather Review</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134</w:t>
      </w:r>
      <w:r w:rsidRPr="002022F1">
        <w:rPr>
          <w:rFonts w:ascii="Times New Roman" w:hAnsi="Times New Roman" w:cs="Times New Roman"/>
          <w:color w:val="000000"/>
          <w:kern w:val="0"/>
          <w:lang w:val="en-US"/>
        </w:rPr>
        <w:t>(9), 2318–2341. https://doi.org/10.1175/MWR3199.1</w:t>
      </w:r>
    </w:p>
    <w:p w14:paraId="302FCE4A"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t xml:space="preserve">Lim, K.-S. S., &amp; Hong, S.-Y. (2010). Development of an Effective Double-Moment Cloud Microphysics Scheme with Prognostic Cloud Condensation Nuclei (CCN) for Weather and Climate Models. </w:t>
      </w:r>
      <w:r w:rsidRPr="002022F1">
        <w:rPr>
          <w:rFonts w:ascii="Times New Roman" w:hAnsi="Times New Roman" w:cs="Times New Roman"/>
          <w:i/>
          <w:iCs/>
          <w:color w:val="000000"/>
          <w:kern w:val="0"/>
          <w:lang w:val="en-US"/>
        </w:rPr>
        <w:t>Monthly Weather Review</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138</w:t>
      </w:r>
      <w:r w:rsidRPr="002022F1">
        <w:rPr>
          <w:rFonts w:ascii="Times New Roman" w:hAnsi="Times New Roman" w:cs="Times New Roman"/>
          <w:color w:val="000000"/>
          <w:kern w:val="0"/>
          <w:lang w:val="en-US"/>
        </w:rPr>
        <w:t>(5), 1587–1612. https://doi.org/10.1175/2009MWR2968.1</w:t>
      </w:r>
    </w:p>
    <w:p w14:paraId="3509BBDC"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t xml:space="preserve">Morrison, H., Thompson, G., &amp; Tatarskii, V. (2009). Impact of Cloud Microphysics on the Development of Trailing Stratiform Precipitation in a Simulated Squall Line: Comparison of One- and Two-Moment Schemes. </w:t>
      </w:r>
      <w:r w:rsidRPr="002022F1">
        <w:rPr>
          <w:rFonts w:ascii="Times New Roman" w:hAnsi="Times New Roman" w:cs="Times New Roman"/>
          <w:i/>
          <w:iCs/>
          <w:color w:val="000000"/>
          <w:kern w:val="0"/>
          <w:lang w:val="en-US"/>
        </w:rPr>
        <w:t>Monthly Weather Review</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137</w:t>
      </w:r>
      <w:r w:rsidRPr="002022F1">
        <w:rPr>
          <w:rFonts w:ascii="Times New Roman" w:hAnsi="Times New Roman" w:cs="Times New Roman"/>
          <w:color w:val="000000"/>
          <w:kern w:val="0"/>
          <w:lang w:val="en-US"/>
        </w:rPr>
        <w:t>(3), 991–1007. https://doi.org/10.1175/2008MWR2556.1</w:t>
      </w:r>
    </w:p>
    <w:p w14:paraId="5178ABA1"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t xml:space="preserve">Niu, G.-Y., Yang, Z.-L., Mitchell, K. E., Chen, F., Ek, M. B., Barlage, M., Kumar, A., Manning, K., Niyogi, D., Rosero, E., Tewari, M., &amp; Xia, Y. (2011). The community Noah land surface model with multiparameterization options (Noah-MP): 1. Model description and evaluation with local-scale measurements. </w:t>
      </w:r>
      <w:r w:rsidRPr="002022F1">
        <w:rPr>
          <w:rFonts w:ascii="Times New Roman" w:hAnsi="Times New Roman" w:cs="Times New Roman"/>
          <w:i/>
          <w:iCs/>
          <w:color w:val="000000"/>
          <w:kern w:val="0"/>
          <w:lang w:val="en-US"/>
        </w:rPr>
        <w:t>Journal of Geophysical Research</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116</w:t>
      </w:r>
      <w:r w:rsidRPr="002022F1">
        <w:rPr>
          <w:rFonts w:ascii="Times New Roman" w:hAnsi="Times New Roman" w:cs="Times New Roman"/>
          <w:color w:val="000000"/>
          <w:kern w:val="0"/>
          <w:lang w:val="en-US"/>
        </w:rPr>
        <w:t>(D12), D12109. https://doi.org/10.1029/2010JD015139</w:t>
      </w:r>
    </w:p>
    <w:p w14:paraId="1D5D2EFC" w14:textId="77777777" w:rsidR="002022F1" w:rsidRPr="002022F1" w:rsidRDefault="002022F1" w:rsidP="002022F1">
      <w:pPr>
        <w:pStyle w:val="Bibliography"/>
        <w:rPr>
          <w:rFonts w:ascii="Times New Roman" w:hAnsi="Times New Roman" w:cs="Times New Roman"/>
          <w:color w:val="000000"/>
          <w:kern w:val="0"/>
          <w:lang w:val="en-US"/>
        </w:rPr>
      </w:pPr>
      <w:r w:rsidRPr="002022F1">
        <w:rPr>
          <w:rFonts w:ascii="Times New Roman" w:hAnsi="Times New Roman" w:cs="Times New Roman"/>
          <w:color w:val="000000"/>
          <w:kern w:val="0"/>
          <w:lang w:val="en-US"/>
        </w:rPr>
        <w:lastRenderedPageBreak/>
        <w:t xml:space="preserve">Pleim, J. E. (2007). A Combined Local and Nonlocal Closure Model for the Atmospheric Boundary Layer. Part I: Model Description and Testing. </w:t>
      </w:r>
      <w:r w:rsidRPr="002022F1">
        <w:rPr>
          <w:rFonts w:ascii="Times New Roman" w:hAnsi="Times New Roman" w:cs="Times New Roman"/>
          <w:i/>
          <w:iCs/>
          <w:color w:val="000000"/>
          <w:kern w:val="0"/>
          <w:lang w:val="en-US"/>
        </w:rPr>
        <w:t>Journal of Applied Meteorology and Climatology</w:t>
      </w:r>
      <w:r w:rsidRPr="002022F1">
        <w:rPr>
          <w:rFonts w:ascii="Times New Roman" w:hAnsi="Times New Roman" w:cs="Times New Roman"/>
          <w:color w:val="000000"/>
          <w:kern w:val="0"/>
          <w:lang w:val="en-US"/>
        </w:rPr>
        <w:t xml:space="preserve">, </w:t>
      </w:r>
      <w:r w:rsidRPr="002022F1">
        <w:rPr>
          <w:rFonts w:ascii="Times New Roman" w:hAnsi="Times New Roman" w:cs="Times New Roman"/>
          <w:i/>
          <w:iCs/>
          <w:color w:val="000000"/>
          <w:kern w:val="0"/>
          <w:lang w:val="en-US"/>
        </w:rPr>
        <w:t>46</w:t>
      </w:r>
      <w:r w:rsidRPr="002022F1">
        <w:rPr>
          <w:rFonts w:ascii="Times New Roman" w:hAnsi="Times New Roman" w:cs="Times New Roman"/>
          <w:color w:val="000000"/>
          <w:kern w:val="0"/>
          <w:lang w:val="en-US"/>
        </w:rPr>
        <w:t>(9), 1383–1395. https://doi.org/10.1175/JAM2539.1</w:t>
      </w:r>
    </w:p>
    <w:p w14:paraId="2CA5C3C0" w14:textId="26C9FE3B" w:rsidR="00EA65A6" w:rsidRPr="004323DD" w:rsidRDefault="00EA65A6" w:rsidP="004323DD">
      <w:pPr>
        <w:spacing w:line="360" w:lineRule="auto"/>
        <w:rPr>
          <w:rFonts w:ascii="Times New Roman" w:hAnsi="Times New Roman" w:cs="Times New Roman"/>
          <w:color w:val="000000" w:themeColor="text1"/>
        </w:rPr>
      </w:pPr>
      <w:r>
        <w:rPr>
          <w:rFonts w:ascii="Times New Roman" w:hAnsi="Times New Roman" w:cs="Times New Roman"/>
          <w:color w:val="000000" w:themeColor="text1"/>
        </w:rPr>
        <w:fldChar w:fldCharType="end"/>
      </w:r>
    </w:p>
    <w:sectPr w:rsidR="00EA65A6" w:rsidRPr="004323DD" w:rsidSect="005D32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66F6"/>
    <w:multiLevelType w:val="hybridMultilevel"/>
    <w:tmpl w:val="54D84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3665A"/>
    <w:multiLevelType w:val="hybridMultilevel"/>
    <w:tmpl w:val="C5B2D42C"/>
    <w:lvl w:ilvl="0" w:tplc="05FAC3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F5A5387"/>
    <w:multiLevelType w:val="hybridMultilevel"/>
    <w:tmpl w:val="B3E4B4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22FAA"/>
    <w:multiLevelType w:val="hybridMultilevel"/>
    <w:tmpl w:val="2B34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E2BE8"/>
    <w:multiLevelType w:val="hybridMultilevel"/>
    <w:tmpl w:val="B96A8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C7970"/>
    <w:multiLevelType w:val="hybridMultilevel"/>
    <w:tmpl w:val="0C625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2E0248"/>
    <w:multiLevelType w:val="hybridMultilevel"/>
    <w:tmpl w:val="783C012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50481"/>
    <w:multiLevelType w:val="hybridMultilevel"/>
    <w:tmpl w:val="DB42F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44E45"/>
    <w:multiLevelType w:val="hybridMultilevel"/>
    <w:tmpl w:val="7C5A0B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621DE2"/>
    <w:multiLevelType w:val="hybridMultilevel"/>
    <w:tmpl w:val="4E962760"/>
    <w:lvl w:ilvl="0" w:tplc="C51C7D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89E125B"/>
    <w:multiLevelType w:val="hybridMultilevel"/>
    <w:tmpl w:val="4D066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469349">
    <w:abstractNumId w:val="7"/>
  </w:num>
  <w:num w:numId="2" w16cid:durableId="633952834">
    <w:abstractNumId w:val="2"/>
  </w:num>
  <w:num w:numId="3" w16cid:durableId="1384603206">
    <w:abstractNumId w:val="9"/>
  </w:num>
  <w:num w:numId="4" w16cid:durableId="897938476">
    <w:abstractNumId w:val="1"/>
  </w:num>
  <w:num w:numId="5" w16cid:durableId="1085760833">
    <w:abstractNumId w:val="0"/>
  </w:num>
  <w:num w:numId="6" w16cid:durableId="1425304920">
    <w:abstractNumId w:val="5"/>
  </w:num>
  <w:num w:numId="7" w16cid:durableId="487016356">
    <w:abstractNumId w:val="10"/>
  </w:num>
  <w:num w:numId="8" w16cid:durableId="2111000572">
    <w:abstractNumId w:val="8"/>
  </w:num>
  <w:num w:numId="9" w16cid:durableId="2102994193">
    <w:abstractNumId w:val="6"/>
  </w:num>
  <w:num w:numId="10" w16cid:durableId="2110159043">
    <w:abstractNumId w:val="3"/>
  </w:num>
  <w:num w:numId="11" w16cid:durableId="2049644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6F"/>
    <w:rsid w:val="00105CBC"/>
    <w:rsid w:val="002022F1"/>
    <w:rsid w:val="004323DD"/>
    <w:rsid w:val="005D3299"/>
    <w:rsid w:val="00617402"/>
    <w:rsid w:val="006C0031"/>
    <w:rsid w:val="006C7909"/>
    <w:rsid w:val="0090336F"/>
    <w:rsid w:val="00B06638"/>
    <w:rsid w:val="00B870BC"/>
    <w:rsid w:val="00BC508F"/>
    <w:rsid w:val="00CD4510"/>
    <w:rsid w:val="00EA65A6"/>
    <w:rsid w:val="00F858D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BA20"/>
  <w15:chartTrackingRefBased/>
  <w15:docId w15:val="{474A6436-3415-924F-9860-98628AD1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36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3DD"/>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A65A6"/>
    <w:pPr>
      <w:spacing w:line="480" w:lineRule="auto"/>
      <w:ind w:left="720" w:hanging="720"/>
    </w:pPr>
  </w:style>
  <w:style w:type="paragraph" w:styleId="ListParagraph">
    <w:name w:val="List Paragraph"/>
    <w:basedOn w:val="Normal"/>
    <w:uiPriority w:val="34"/>
    <w:qFormat/>
    <w:rsid w:val="00CD4510"/>
    <w:pPr>
      <w:ind w:left="720"/>
      <w:contextualSpacing/>
    </w:pPr>
  </w:style>
  <w:style w:type="paragraph" w:customStyle="1" w:styleId="Judulbabsub1">
    <w:name w:val="Judul bab sub1"/>
    <w:link w:val="Judulbabsub1Char"/>
    <w:qFormat/>
    <w:rsid w:val="00CD4510"/>
    <w:pPr>
      <w:spacing w:after="160" w:line="259" w:lineRule="auto"/>
    </w:pPr>
    <w:rPr>
      <w:rFonts w:ascii="Times New Roman" w:eastAsiaTheme="minorHAnsi" w:hAnsi="Times New Roman"/>
      <w:b/>
      <w:kern w:val="0"/>
      <w:szCs w:val="22"/>
      <w:lang w:val="en-US" w:eastAsia="en-US"/>
      <w14:ligatures w14:val="none"/>
    </w:rPr>
  </w:style>
  <w:style w:type="character" w:customStyle="1" w:styleId="Judulbabsub1Char">
    <w:name w:val="Judul bab sub1 Char"/>
    <w:basedOn w:val="DefaultParagraphFont"/>
    <w:link w:val="Judulbabsub1"/>
    <w:rsid w:val="00CD4510"/>
    <w:rPr>
      <w:rFonts w:ascii="Times New Roman" w:eastAsiaTheme="minorHAnsi" w:hAnsi="Times New Roman"/>
      <w:b/>
      <w:kern w:val="0"/>
      <w:szCs w:val="22"/>
      <w:lang w:val="en-US" w:eastAsia="en-US"/>
      <w14:ligatures w14:val="none"/>
    </w:rPr>
  </w:style>
  <w:style w:type="character" w:styleId="PlaceholderText">
    <w:name w:val="Placeholder Text"/>
    <w:basedOn w:val="DefaultParagraphFont"/>
    <w:uiPriority w:val="99"/>
    <w:semiHidden/>
    <w:rsid w:val="00CD4510"/>
    <w:rPr>
      <w:color w:val="666666"/>
    </w:rPr>
  </w:style>
  <w:style w:type="paragraph" w:styleId="Header">
    <w:name w:val="header"/>
    <w:basedOn w:val="Normal"/>
    <w:link w:val="HeaderChar"/>
    <w:uiPriority w:val="99"/>
    <w:unhideWhenUsed/>
    <w:rsid w:val="00CD4510"/>
    <w:pPr>
      <w:tabs>
        <w:tab w:val="center" w:pos="4680"/>
        <w:tab w:val="right" w:pos="9360"/>
      </w:tabs>
    </w:pPr>
  </w:style>
  <w:style w:type="character" w:customStyle="1" w:styleId="HeaderChar">
    <w:name w:val="Header Char"/>
    <w:basedOn w:val="DefaultParagraphFont"/>
    <w:link w:val="Header"/>
    <w:uiPriority w:val="99"/>
    <w:rsid w:val="00CD4510"/>
  </w:style>
  <w:style w:type="paragraph" w:styleId="Footer">
    <w:name w:val="footer"/>
    <w:basedOn w:val="Normal"/>
    <w:link w:val="FooterChar"/>
    <w:uiPriority w:val="99"/>
    <w:unhideWhenUsed/>
    <w:rsid w:val="00CD4510"/>
    <w:pPr>
      <w:tabs>
        <w:tab w:val="center" w:pos="4680"/>
        <w:tab w:val="right" w:pos="9360"/>
      </w:tabs>
    </w:pPr>
  </w:style>
  <w:style w:type="character" w:customStyle="1" w:styleId="FooterChar">
    <w:name w:val="Footer Char"/>
    <w:basedOn w:val="DefaultParagraphFont"/>
    <w:link w:val="Footer"/>
    <w:uiPriority w:val="99"/>
    <w:rsid w:val="00CD4510"/>
  </w:style>
  <w:style w:type="character" w:styleId="PageNumber">
    <w:name w:val="page number"/>
    <w:basedOn w:val="DefaultParagraphFont"/>
    <w:uiPriority w:val="99"/>
    <w:semiHidden/>
    <w:unhideWhenUsed/>
    <w:rsid w:val="00CD4510"/>
  </w:style>
  <w:style w:type="paragraph" w:styleId="Caption">
    <w:name w:val="caption"/>
    <w:basedOn w:val="Normal"/>
    <w:next w:val="Normal"/>
    <w:uiPriority w:val="35"/>
    <w:unhideWhenUsed/>
    <w:qFormat/>
    <w:rsid w:val="00F858D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7147B-61F6-C849-ACC6-249B772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4412</Words>
  <Characters>25151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ＦＩＲＤＡＵＳ　Ｉｒｆａｎｓ　Ｍａｕｌａｎａ</dc:creator>
  <cp:keywords/>
  <dc:description/>
  <cp:lastModifiedBy>FIRDAUS　Irfans　Maulana</cp:lastModifiedBy>
  <cp:revision>11</cp:revision>
  <dcterms:created xsi:type="dcterms:W3CDTF">2024-01-08T01:27:00Z</dcterms:created>
  <dcterms:modified xsi:type="dcterms:W3CDTF">2024-03-06T07:47:00Z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id="UPkJdWrg"/&gt;&lt;style id="http://www.zotero.org/styles/apa" locale="en-US" hasBibliography="1" bibliographyStyleHasBeenSet="1"/&gt;&lt;prefs&gt;&lt;pref name="fieldType" value="Field"/&gt;&lt;/prefs&gt;&lt;/data&gt;</vt:lpwstr>
  </property>
</Properties>
</file>