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36EA" w14:textId="77777777" w:rsidR="00C83ADB" w:rsidRDefault="00C83ADB" w:rsidP="00C83A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Table2   Search characteristics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36"/>
        <w:gridCol w:w="826"/>
        <w:gridCol w:w="2977"/>
        <w:gridCol w:w="1560"/>
        <w:gridCol w:w="925"/>
        <w:gridCol w:w="3204"/>
        <w:gridCol w:w="3020"/>
      </w:tblGrid>
      <w:tr w:rsidR="00C83ADB" w14:paraId="4680724E" w14:textId="77777777" w:rsidTr="009274E2">
        <w:tc>
          <w:tcPr>
            <w:tcW w:w="1436" w:type="dxa"/>
          </w:tcPr>
          <w:p w14:paraId="08859E0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Author&amp;Year</w:t>
            </w:r>
            <w:proofErr w:type="spellEnd"/>
          </w:p>
        </w:tc>
        <w:tc>
          <w:tcPr>
            <w:tcW w:w="826" w:type="dxa"/>
          </w:tcPr>
          <w:p w14:paraId="090D39E9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Country</w:t>
            </w:r>
          </w:p>
        </w:tc>
        <w:tc>
          <w:tcPr>
            <w:tcW w:w="2977" w:type="dxa"/>
          </w:tcPr>
          <w:p w14:paraId="5B73434F" w14:textId="77777777" w:rsidR="00C83AD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Aims</w:t>
            </w:r>
          </w:p>
        </w:tc>
        <w:tc>
          <w:tcPr>
            <w:tcW w:w="1560" w:type="dxa"/>
          </w:tcPr>
          <w:p w14:paraId="6FEA1938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Study design</w:t>
            </w:r>
          </w:p>
        </w:tc>
        <w:tc>
          <w:tcPr>
            <w:tcW w:w="925" w:type="dxa"/>
            <w:shd w:val="clear" w:color="auto" w:fill="FFFFFF" w:themeFill="background1"/>
            <w:vAlign w:val="center"/>
          </w:tcPr>
          <w:p w14:paraId="02D66C4A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Participants</w:t>
            </w:r>
          </w:p>
        </w:tc>
        <w:tc>
          <w:tcPr>
            <w:tcW w:w="3204" w:type="dxa"/>
          </w:tcPr>
          <w:p w14:paraId="7704F892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Barriers</w:t>
            </w:r>
          </w:p>
        </w:tc>
        <w:tc>
          <w:tcPr>
            <w:tcW w:w="3020" w:type="dxa"/>
          </w:tcPr>
          <w:p w14:paraId="14C0E0E5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Facilitators</w:t>
            </w:r>
          </w:p>
        </w:tc>
      </w:tr>
      <w:tr w:rsidR="00C83ADB" w14:paraId="510FB877" w14:textId="77777777" w:rsidTr="009274E2">
        <w:tc>
          <w:tcPr>
            <w:tcW w:w="1436" w:type="dxa"/>
            <w:vAlign w:val="center"/>
          </w:tcPr>
          <w:p w14:paraId="48ADEE4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Miranda Van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Emmenis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539A1E3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2022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PEVuZE5vdGU+PENpdGU+PEF1dGhvcj5WYW4gRW1tZW5pczwvQXV0aG9yPjxZZWFyPjIwMjI8L1ll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PEVuZE5vdGU+PENpdGU+PEF1dGhvcj5WYW4gRW1tZW5pczwvQXV0aG9yPjxZZWFyPjIwMjI8L1ll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(27)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5A86CFD8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UK</w:t>
            </w:r>
          </w:p>
        </w:tc>
        <w:tc>
          <w:tcPr>
            <w:tcW w:w="2977" w:type="dxa"/>
            <w:vAlign w:val="center"/>
          </w:tcPr>
          <w:p w14:paraId="00E0687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Explore patients’ and healthcare practitioners’ views on non-adherence to hypertension medication and a complex intervention designed to support medication adherence</w:t>
            </w:r>
          </w:p>
        </w:tc>
        <w:tc>
          <w:tcPr>
            <w:tcW w:w="1560" w:type="dxa"/>
            <w:vAlign w:val="center"/>
          </w:tcPr>
          <w:p w14:paraId="3C144C49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qualitative study</w:t>
            </w:r>
          </w:p>
        </w:tc>
        <w:tc>
          <w:tcPr>
            <w:tcW w:w="925" w:type="dxa"/>
            <w:vAlign w:val="center"/>
          </w:tcPr>
          <w:p w14:paraId="71BF690E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N=17</w:t>
            </w:r>
          </w:p>
        </w:tc>
        <w:tc>
          <w:tcPr>
            <w:tcW w:w="3204" w:type="dxa"/>
            <w:vAlign w:val="center"/>
          </w:tcPr>
          <w:p w14:paraId="572E2FE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Digital interventions are too complex; (I.F)</w:t>
            </w:r>
          </w:p>
          <w:p w14:paraId="21F0877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Digital interventions apps do not safeguard individual privacy (I.C); </w:t>
            </w:r>
          </w:p>
          <w:p w14:paraId="23898BD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Healthcare professionals lack comprehensive training (III.E.3)</w:t>
            </w:r>
          </w:p>
        </w:tc>
        <w:tc>
          <w:tcPr>
            <w:tcW w:w="3020" w:type="dxa"/>
          </w:tcPr>
          <w:p w14:paraId="6EC6860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Mobile phone apps are developed by universities or charities rather than commercial companies (I.H)</w:t>
            </w:r>
          </w:p>
        </w:tc>
      </w:tr>
      <w:tr w:rsidR="00C83ADB" w14:paraId="0EE03ECE" w14:textId="77777777" w:rsidTr="009274E2">
        <w:tc>
          <w:tcPr>
            <w:tcW w:w="1436" w:type="dxa"/>
            <w:vAlign w:val="center"/>
          </w:tcPr>
          <w:p w14:paraId="6324A0D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Pajongsil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Perngmark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0F3B62B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2022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&lt;EndNote&gt;&lt;Cite&gt;&lt;Author&gt;Perngmark&lt;/Author&gt;&lt;Year&gt;2022&lt;/Year&gt;&lt;RecNum&gt;3701&lt;/RecNum&gt;&lt;DisplayText&gt;(29)&lt;/DisplayText&gt;&lt;record&gt;&lt;rec-number&gt;3701&lt;/rec-number&gt;&lt;foreign-keys&gt;&lt;key app="EN" db-id="0watwfrwrzzxtwe92srppv5it22t5ts5aaf5" timestamp="1698811031"&gt;3701&lt;/key&gt;&lt;/foreign-keys&gt;&lt;ref-type name="Journal Article"&gt;17&lt;/ref-type&gt;&lt;contributors&gt;&lt;authors&gt;&lt;author&gt;Perngmark, P.&lt;/author&gt;&lt;author&gt;Doloh, N.&lt;/author&gt;&lt;author&gt;Holroyd, E.&lt;/author&gt;&lt;/authors&gt;&lt;/contributors&gt;&lt;auth-address&gt;Prince of Songkla University, Hat Yai, Thailand.&amp;#xD;Paku Community Health Center, Pattani, Thailand.&amp;#xD;Auckland University of Technology, Auckland, New Zealand.&lt;/auth-address&gt;&lt;titles&gt;&lt;title&gt;Family Participation to Promote Medication Adherence Among Thai-Muslim Older Adults With Hypertension: Action Research Study&lt;/title&gt;&lt;secondary-title&gt;J Transcult Nurs&lt;/secondary-title&gt;&lt;/titles&gt;&lt;periodical&gt;&lt;full-title&gt;J Transcult Nurs&lt;/full-title&gt;&lt;/periodical&gt;&lt;pages&gt;381-387&lt;/pages&gt;&lt;volume&gt;33&lt;/volume&gt;&lt;number&gt;3&lt;/number&gt;&lt;edition&gt;2022/02/25&lt;/edition&gt;&lt;keywords&gt;&lt;keyword&gt;Aged&lt;/keyword&gt;&lt;keyword&gt;*Antihypertensive Agents/therapeutic use&lt;/keyword&gt;&lt;keyword&gt;Health Services Research&lt;/keyword&gt;&lt;keyword&gt;Humans&lt;/keyword&gt;&lt;keyword&gt;*Hypertension/drug therapy&lt;/keyword&gt;&lt;keyword&gt;Islam&lt;/keyword&gt;&lt;keyword&gt;Medication Adherence&lt;/keyword&gt;&lt;keyword&gt;Thailand&lt;/keyword&gt;&lt;keyword&gt;Islamic doctrine&lt;/keyword&gt;&lt;keyword&gt;Thai-Muslim&lt;/keyword&gt;&lt;keyword&gt;action research&lt;/keyword&gt;&lt;keyword&gt;family participation&lt;/keyword&gt;&lt;keyword&gt;older adults&lt;/keyword&gt;&lt;/keywords&gt;&lt;dates&gt;&lt;year&gt;2022&lt;/year&gt;&lt;pub-dates&gt;&lt;date&gt;May&lt;/date&gt;&lt;/pub-dates&gt;&lt;/dates&gt;&lt;isbn&gt;1043-6596&lt;/isbn&gt;&lt;accession-num&gt;35199624&lt;/accession-num&gt;&lt;urls&gt;&lt;/urls&gt;&lt;electronic-resource-num&gt;10.1177/10436596221077672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(29)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74472E64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977" w:type="dxa"/>
            <w:vAlign w:val="center"/>
          </w:tcPr>
          <w:p w14:paraId="69CBB4B3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Develop, implement, and evaluate an Islamic-based intervention program to promote medication adherence among Muslim older adults with uncontrolled hypertension in southern Thailand</w:t>
            </w:r>
          </w:p>
        </w:tc>
        <w:tc>
          <w:tcPr>
            <w:tcW w:w="1560" w:type="dxa"/>
            <w:vAlign w:val="center"/>
          </w:tcPr>
          <w:p w14:paraId="46E03954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Action research study</w:t>
            </w:r>
          </w:p>
        </w:tc>
        <w:tc>
          <w:tcPr>
            <w:tcW w:w="925" w:type="dxa"/>
            <w:vAlign w:val="center"/>
          </w:tcPr>
          <w:p w14:paraId="2304207D" w14:textId="77777777" w:rsidR="00C83ADB" w:rsidRPr="0016366B" w:rsidRDefault="00C83ADB" w:rsidP="009274E2">
            <w:pPr>
              <w:spacing w:line="16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N=10</w:t>
            </w:r>
          </w:p>
          <w:p w14:paraId="705F0E22" w14:textId="77777777" w:rsidR="00C83ADB" w:rsidRPr="0016366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04" w:type="dxa"/>
            <w:vAlign w:val="center"/>
          </w:tcPr>
          <w:p w14:paraId="09AE2D6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Language barriers contribute to untimely care of older people and poor communication with healthcare practitioners (IV.E)</w:t>
            </w:r>
          </w:p>
        </w:tc>
        <w:tc>
          <w:tcPr>
            <w:tcW w:w="3020" w:type="dxa"/>
          </w:tcPr>
          <w:p w14:paraId="7A11B13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Development of a bilingual manual easy to understand;(I.D)</w:t>
            </w:r>
          </w:p>
          <w:p w14:paraId="13C7BC0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All clinical nurses trained on how to Deliver the intervention; (III.E.3)</w:t>
            </w:r>
          </w:p>
          <w:p w14:paraId="7084617B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Family involvement concept;(V.B.4)</w:t>
            </w:r>
          </w:p>
          <w:p w14:paraId="219C93D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Working with cultural belief systems (IV.E)</w:t>
            </w:r>
          </w:p>
        </w:tc>
      </w:tr>
      <w:tr w:rsidR="00C83ADB" w14:paraId="69C406F1" w14:textId="77777777" w:rsidTr="009274E2">
        <w:tc>
          <w:tcPr>
            <w:tcW w:w="1436" w:type="dxa"/>
            <w:vAlign w:val="center"/>
          </w:tcPr>
          <w:p w14:paraId="4BD611F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Danice B Greer</w:t>
            </w:r>
          </w:p>
          <w:p w14:paraId="6E7B31B9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al.,2022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&lt;EndNote&gt;&lt;Cite&gt;&lt;Author&gt;Greer&lt;/Author&gt;&lt;Year&gt;2022&lt;/Year&gt;&lt;RecNum&gt;3972&lt;/RecNum&gt;&lt;DisplayText&gt;(30)&lt;/DisplayText&gt;&lt;record&gt;&lt;rec-number&gt;3972&lt;/rec-number&gt;&lt;foreign-keys&gt;&lt;key app="EN" db-id="0watwfrwrzzxtwe92srppv5it22t5ts5aaf5" timestamp="1698811055"&gt;3972&lt;/key&gt;&lt;/foreign-keys&gt;&lt;ref-type name="Journal Article"&gt;17&lt;/ref-type&gt;&lt;contributors&gt;&lt;authors&gt;&lt;author&gt;Greer, D. B.&lt;/author&gt;&lt;author&gt;Abel, W. M.&lt;/author&gt;&lt;/authors&gt;&lt;/contributors&gt;&lt;titles&gt;&lt;title&gt;Exploring Feasibility of mHealth to Manage Hypertension in Rural Black Older Adults: A Convergent Parallel Mixed Method Study&lt;/title&gt;&lt;secondary-title&gt;Patient Preference and Adherence&lt;/secondary-title&gt;&lt;/titles&gt;&lt;periodical&gt;&lt;full-title&gt;Patient Preference and Adherence&lt;/full-title&gt;&lt;/periodical&gt;&lt;pages&gt;2135-2148&lt;/pages&gt;&lt;volume&gt;16&lt;/volume&gt;&lt;dates&gt;&lt;year&gt;2022&lt;/year&gt;&lt;/dates&gt;&lt;isbn&gt;1177-889X&lt;/isbn&gt;&lt;accession-num&gt;WOS:000841572400001&lt;/accession-num&gt;&lt;urls&gt;&lt;related-urls&gt;&lt;url&gt;&amp;lt;Go to ISI&amp;gt;://WOS:000841572400001&lt;/url&gt;&lt;/related-urls&gt;&lt;/urls&gt;&lt;electronic-resource-num&gt;10.2147/ppa.S361032&lt;/electronic-resource-num&gt;&lt;/record&gt;&lt;/Cite&gt;&lt;/EndNote&gt;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(30)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072F8AFC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USA</w:t>
            </w:r>
          </w:p>
        </w:tc>
        <w:tc>
          <w:tcPr>
            <w:tcW w:w="2977" w:type="dxa"/>
            <w:vAlign w:val="center"/>
          </w:tcPr>
          <w:p w14:paraId="45F393ED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Explore perceived ease of use, usability, and the feasibility of using mobile health applications to manage hypertension self-care in rural Black older adults with hypertension</w:t>
            </w:r>
          </w:p>
        </w:tc>
        <w:tc>
          <w:tcPr>
            <w:tcW w:w="1560" w:type="dxa"/>
            <w:vAlign w:val="center"/>
          </w:tcPr>
          <w:p w14:paraId="2C7ED5A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mixed method study</w:t>
            </w:r>
          </w:p>
        </w:tc>
        <w:tc>
          <w:tcPr>
            <w:tcW w:w="925" w:type="dxa"/>
            <w:vAlign w:val="center"/>
          </w:tcPr>
          <w:p w14:paraId="18D70006" w14:textId="77777777" w:rsidR="00C83ADB" w:rsidRPr="0016366B" w:rsidRDefault="00C83ADB" w:rsidP="009274E2">
            <w:pPr>
              <w:spacing w:line="16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N=30</w:t>
            </w:r>
          </w:p>
          <w:p w14:paraId="0B289AEF" w14:textId="77777777" w:rsidR="00C83ADB" w:rsidRPr="0016366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04" w:type="dxa"/>
            <w:vAlign w:val="center"/>
          </w:tcPr>
          <w:p w14:paraId="2FCC718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Rejection of smartphones due to limited knowledge, poor digital literacy and calculation skills, fear of lack of privacy and mistrust (IV.E)</w:t>
            </w:r>
          </w:p>
        </w:tc>
        <w:tc>
          <w:tcPr>
            <w:tcW w:w="3020" w:type="dxa"/>
          </w:tcPr>
          <w:p w14:paraId="512B41E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Developed mobile applications easy to use;(I.F)</w:t>
            </w:r>
          </w:p>
          <w:p w14:paraId="038CCF55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Extensive education and training must be conducted; (III.E.3)</w:t>
            </w:r>
          </w:p>
          <w:p w14:paraId="4BFAA620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Integrated video chat functionality into mHealth applications (I.D)</w:t>
            </w:r>
          </w:p>
        </w:tc>
      </w:tr>
      <w:tr w:rsidR="00C83ADB" w14:paraId="24F38964" w14:textId="77777777" w:rsidTr="009274E2">
        <w:tc>
          <w:tcPr>
            <w:tcW w:w="1436" w:type="dxa"/>
            <w:vAlign w:val="center"/>
          </w:tcPr>
          <w:p w14:paraId="204B4C4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Pham Van Truong MSN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al.,2021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PEVuZE5vdGU+PENpdGU+PEF1dGhvcj5WYW4gVHJ1b25nPC9BdXRob3I+PFllYXI+MjAyMTwvWWVh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==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PEVuZE5vdGU+PENpdGU+PEF1dGhvcj5WYW4gVHJ1b25nPC9BdXRob3I+PFllYXI+MjAyMTwvWWVh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==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(37)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03BA1BE2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2977" w:type="dxa"/>
            <w:vAlign w:val="center"/>
          </w:tcPr>
          <w:p w14:paraId="15CC69A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To assess the effects of self-management interventions on systolic blood pressure, diastolic blood pressure, self-efficacy, medication adherence and body mass index in older adults with hypertension</w:t>
            </w:r>
          </w:p>
        </w:tc>
        <w:tc>
          <w:tcPr>
            <w:tcW w:w="1560" w:type="dxa"/>
            <w:vAlign w:val="center"/>
          </w:tcPr>
          <w:p w14:paraId="5DFDAFCA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Meta-analysis of randomized</w:t>
            </w:r>
          </w:p>
          <w:p w14:paraId="684DB1D8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controlled trials</w:t>
            </w:r>
          </w:p>
        </w:tc>
        <w:tc>
          <w:tcPr>
            <w:tcW w:w="925" w:type="dxa"/>
            <w:vAlign w:val="center"/>
          </w:tcPr>
          <w:p w14:paraId="07ACA707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not mentioned</w:t>
            </w:r>
          </w:p>
        </w:tc>
        <w:tc>
          <w:tcPr>
            <w:tcW w:w="3204" w:type="dxa"/>
            <w:vAlign w:val="center"/>
          </w:tcPr>
          <w:p w14:paraId="05907F2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136BADB4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Self-management interventions, namely cognitive-behavioral, self-efficacy, self-regulation, education, and self-care interventions, are effective in improving medication adherence in older adults with hypertension (IV.B)</w:t>
            </w:r>
          </w:p>
        </w:tc>
      </w:tr>
      <w:tr w:rsidR="00C83ADB" w14:paraId="13751BB4" w14:textId="77777777" w:rsidTr="009274E2">
        <w:tc>
          <w:tcPr>
            <w:tcW w:w="1436" w:type="dxa"/>
            <w:vAlign w:val="center"/>
          </w:tcPr>
          <w:p w14:paraId="2DEA813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Marie 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Krousel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-Wood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186CFF0B" w14:textId="77777777" w:rsidR="00C83ADB" w:rsidRDefault="00C83ADB" w:rsidP="009274E2"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2021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PEVuZE5vdGU+PENpdGU+PEF1dGhvcj5Lcm91c2VsLVdvb2Q8L0F1dGhvcj48WWVhcj4yMDIxPC9Z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PEVuZE5vdGU+PENpdGU+PEF1dGhvcj5Lcm91c2VsLVdvb2Q8L0F1dGhvcj48WWVhcj4yMDIxPC9Z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(31)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28810278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USA</w:t>
            </w:r>
          </w:p>
        </w:tc>
        <w:tc>
          <w:tcPr>
            <w:tcW w:w="2977" w:type="dxa"/>
            <w:vAlign w:val="center"/>
          </w:tcPr>
          <w:p w14:paraId="7848754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This model provides guidance for design, implementation, and assessment of interventions targeting sustained improvement in implementation medication adherence and clinical outcomes among older women and men with hypertension</w:t>
            </w:r>
          </w:p>
        </w:tc>
        <w:tc>
          <w:tcPr>
            <w:tcW w:w="1560" w:type="dxa"/>
            <w:vAlign w:val="center"/>
          </w:tcPr>
          <w:p w14:paraId="0EC83422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Review</w:t>
            </w:r>
          </w:p>
        </w:tc>
        <w:tc>
          <w:tcPr>
            <w:tcW w:w="925" w:type="dxa"/>
            <w:vAlign w:val="center"/>
          </w:tcPr>
          <w:p w14:paraId="3184C243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not mentioned</w:t>
            </w:r>
          </w:p>
        </w:tc>
        <w:tc>
          <w:tcPr>
            <w:tcW w:w="3204" w:type="dxa"/>
            <w:vAlign w:val="center"/>
          </w:tcPr>
          <w:p w14:paraId="4D1D49D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77A7DF6D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Intervention programs are rigorous and structured for sustained follow-up and use; </w:t>
            </w:r>
          </w:p>
          <w:p w14:paraId="7E335C9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A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standardised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theoretical framework is used (I.D)</w:t>
            </w:r>
          </w:p>
        </w:tc>
      </w:tr>
      <w:tr w:rsidR="00C83ADB" w14:paraId="06706AE9" w14:textId="77777777" w:rsidTr="009274E2">
        <w:tc>
          <w:tcPr>
            <w:tcW w:w="1436" w:type="dxa"/>
            <w:vAlign w:val="center"/>
          </w:tcPr>
          <w:p w14:paraId="0EB47713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Zoi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Tsimtsiou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3C48CD99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2020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&lt;EndNote&gt;&lt;Cite&gt;&lt;Author&gt;Tsimtsiou&lt;/Author&gt;&lt;Year&gt;2020&lt;/Year&gt;&lt;RecNum&gt;4448&lt;/RecNum&gt;&lt;DisplayText&gt;(26)&lt;/DisplayText&gt;&lt;record&gt;&lt;rec-number&gt;4448&lt;/rec-number&gt;&lt;foreign-keys&gt;&lt;key app="EN" db-id="0watwfrwrzzxtwe92srppv5it22t5ts5aaf5" timestamp="1698811055"&gt;4448&lt;/key&gt;&lt;/foreign-keys&gt;&lt;ref-type name="Journal Article"&gt;17&lt;/ref-type&gt;&lt;contributors&gt;&lt;authors&gt;&lt;author&gt;Tsimtsiou, Z.&lt;/author&gt;&lt;author&gt;Kokkali, S.&lt;/author&gt;&lt;author&gt;Tatsioni, A.&lt;/author&gt;&lt;author&gt;Birka, S.&lt;/author&gt;&lt;author&gt;Papaioannou, A.&lt;/author&gt;&lt;author&gt;Dislian, V.&lt;/author&gt;&lt;author&gt;Andreou, M.&lt;/author&gt;&lt;author&gt;Haidich, A. B.&lt;/author&gt;&lt;author&gt;Oikonomidou, E.&lt;/author&gt;&lt;/authors&gt;&lt;/contributors&gt;&lt;titles&gt;&lt;title&gt;Identifying patient-related barriers in hypertension control: a multi-centered, mixed-method study in Greek rural practices&lt;/title&gt;&lt;secondary-title&gt;Rural and Remote Health&lt;/secondary-title&gt;&lt;/titles&gt;&lt;periodical&gt;&lt;full-title&gt;Rural and remote health&lt;/full-title&gt;&lt;/periodical&gt;&lt;volume&gt;20&lt;/volume&gt;&lt;number&gt;4&lt;/number&gt;&lt;dates&gt;&lt;year&gt;2020&lt;/year&gt;&lt;/dates&gt;&lt;isbn&gt;1445-6354&lt;/isbn&gt;&lt;accession-num&gt;WOS:000604986000005&lt;/accession-num&gt;&lt;urls&gt;&lt;related-urls&gt;&lt;url&gt;&amp;lt;Go to ISI&amp;gt;://WOS:000604986000005&lt;/url&gt;&lt;/related-urls&gt;&lt;/urls&gt;&lt;custom7&gt;5710&lt;/custom7&gt;&lt;electronic-resource-num&gt;10.22605/rrh5710&lt;/electronic-resource-num&gt;&lt;/record&gt;&lt;/Cite&gt;&lt;/EndNote&gt;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(26)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26" w:type="dxa"/>
            <w:vAlign w:val="center"/>
          </w:tcPr>
          <w:p w14:paraId="50043B2D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977" w:type="dxa"/>
            <w:vAlign w:val="center"/>
          </w:tcPr>
          <w:p w14:paraId="4D5F09F5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Investigate patients’ knowledge and attitudes towards hypertension management and their perceived level of control in order to identify possible barriers in effective BP control in general practice</w:t>
            </w:r>
          </w:p>
        </w:tc>
        <w:tc>
          <w:tcPr>
            <w:tcW w:w="1560" w:type="dxa"/>
            <w:vAlign w:val="center"/>
          </w:tcPr>
          <w:p w14:paraId="520DE953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multi-centered and mixed method study</w:t>
            </w:r>
          </w:p>
        </w:tc>
        <w:tc>
          <w:tcPr>
            <w:tcW w:w="925" w:type="dxa"/>
            <w:vAlign w:val="center"/>
          </w:tcPr>
          <w:p w14:paraId="7ABCEF83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N=613</w:t>
            </w:r>
          </w:p>
        </w:tc>
        <w:tc>
          <w:tcPr>
            <w:tcW w:w="3204" w:type="dxa"/>
            <w:vAlign w:val="center"/>
          </w:tcPr>
          <w:p w14:paraId="3D3D770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Unawareness of the effectiveness of current antihypertensive treatment; (IV.A)</w:t>
            </w:r>
          </w:p>
          <w:p w14:paraId="7A0C9D9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Knowledge gaps regarding the management of hypertension; (I.B)</w:t>
            </w:r>
          </w:p>
          <w:p w14:paraId="510767DA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Dementia (IV.E)</w:t>
            </w:r>
          </w:p>
        </w:tc>
        <w:tc>
          <w:tcPr>
            <w:tcW w:w="3020" w:type="dxa"/>
          </w:tcPr>
          <w:p w14:paraId="2427EB8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Informing patients about the importance of regular BP measurements at home; (V.C)</w:t>
            </w:r>
          </w:p>
          <w:p w14:paraId="2A83E2B4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Outlining the necessity of eliciting each patient’s needs and worries by practicing patient-centered medicine; (I.B)</w:t>
            </w:r>
          </w:p>
          <w:p w14:paraId="209CD78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Focus on covering patients’ knowledge gaps;</w:t>
            </w:r>
          </w:p>
          <w:p w14:paraId="3C04279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The provision of patient-centered care (V.C)</w:t>
            </w:r>
          </w:p>
        </w:tc>
      </w:tr>
      <w:tr w:rsidR="00C83ADB" w14:paraId="15395509" w14:textId="77777777" w:rsidTr="009274E2">
        <w:tc>
          <w:tcPr>
            <w:tcW w:w="1436" w:type="dxa"/>
            <w:vAlign w:val="center"/>
          </w:tcPr>
          <w:p w14:paraId="21C21AF4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Farzaneh Delavar</w:t>
            </w:r>
          </w:p>
          <w:p w14:paraId="2E90BFD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al.,2019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PEVuZE5vdGU+PENpdGU+PEF1dGhvcj5EZWxhdmFyPC9BdXRob3I+PFllYXI+MjAyMDwvWWVhcj48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PEVuZE5vdGU+PENpdGU+PEF1dGhvcj5EZWxhdmFyPC9BdXRob3I+PFllYXI+MjAyMDwvWWVhcj48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==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(10)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021D1DC3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2977" w:type="dxa"/>
            <w:vAlign w:val="center"/>
          </w:tcPr>
          <w:p w14:paraId="320B763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To evaluate the effects of self-management education tailored to health literacy on medication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adherence and blood pressure control</w:t>
            </w:r>
          </w:p>
          <w:p w14:paraId="7CC2F48B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1560" w:type="dxa"/>
            <w:vAlign w:val="center"/>
          </w:tcPr>
          <w:p w14:paraId="5E2C8429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randomized controlled trial</w:t>
            </w:r>
          </w:p>
        </w:tc>
        <w:tc>
          <w:tcPr>
            <w:tcW w:w="925" w:type="dxa"/>
            <w:vAlign w:val="center"/>
          </w:tcPr>
          <w:p w14:paraId="6CD708E9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N=59</w:t>
            </w:r>
          </w:p>
        </w:tc>
        <w:tc>
          <w:tcPr>
            <w:tcW w:w="3204" w:type="dxa"/>
            <w:vAlign w:val="center"/>
          </w:tcPr>
          <w:p w14:paraId="107DC1B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437C5E45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Tailored patient education is recommended (V.A)</w:t>
            </w:r>
          </w:p>
        </w:tc>
      </w:tr>
      <w:tr w:rsidR="00C83ADB" w14:paraId="24B8E5BC" w14:textId="77777777" w:rsidTr="009274E2">
        <w:tc>
          <w:tcPr>
            <w:tcW w:w="1436" w:type="dxa"/>
            <w:vAlign w:val="center"/>
          </w:tcPr>
          <w:p w14:paraId="537FF72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Thitipong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Tankumpuan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6F3AB9C3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&lt;EndNote&gt;&lt;Cite&gt;&lt;Author&gt;Tankumpuan&lt;/Author&gt;&lt;Year&gt;2019&lt;/Year&gt;&lt;RecNum&gt;4361&lt;/RecNum&gt;&lt;DisplayText&gt;(38)&lt;/DisplayText&gt;&lt;record&gt;&lt;rec-number&gt;4361&lt;/rec-number&gt;&lt;foreign-keys&gt;&lt;key app="EN" db-id="0watwfrwrzzxtwe92srppv5it22t5ts5aaf5" timestamp="1698811055"&gt;4361&lt;/key&gt;&lt;/foreign-keys&gt;&lt;ref-type name="Journal Article"&gt;17&lt;/ref-type&gt;&lt;contributors&gt;&lt;authors&gt;&lt;author&gt;Tankumpuan, T.&lt;/author&gt;&lt;author&gt;Anuruang, S.&lt;/author&gt;&lt;author&gt;Jackson, D.&lt;/author&gt;&lt;author&gt;Hickman, O. D.&lt;/author&gt;&lt;author&gt;DiGiacomo, M.&lt;/author&gt;&lt;author&gt;Davidson, P. M.&lt;/author&gt;&lt;/authors&gt;&lt;/contributors&gt;&lt;titles&gt;&lt;title&gt;Improved adherence in older patients with hypertension: An observational study of a community-based intervention&lt;/title&gt;&lt;secondary-title&gt;International Journal of Older People Nursing&lt;/secondary-title&gt;&lt;/titles&gt;&lt;periodical&gt;&lt;full-title&gt;International Journal of Older People Nursing&lt;/full-title&gt;&lt;/periodical&gt;&lt;volume&gt;14&lt;/volume&gt;&lt;number&gt;3&lt;/number&gt;&lt;dates&gt;&lt;year&gt;2019&lt;/year&gt;&lt;pub-dates&gt;&lt;date&gt;Sep&lt;/date&gt;&lt;/pub-dates&gt;&lt;/dates&gt;&lt;isbn&gt;1748-3735&lt;/isbn&gt;&lt;accession-num&gt;WOS:000483649600014&lt;/accession-num&gt;&lt;urls&gt;&lt;related-urls&gt;&lt;url&gt;&amp;lt;Go to ISI&amp;gt;://WOS:000483649600014&lt;/url&gt;&lt;/related-urls&gt;&lt;/urls&gt;&lt;custom7&gt;e12248&lt;/custom7&gt;&lt;electronic-resource-num&gt;10.1111/opn.12248&lt;/electronic-resource-num&gt;&lt;/record&gt;&lt;/Cite&gt;&lt;/EndNote&gt;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(38)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3AF55910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2977" w:type="dxa"/>
            <w:vAlign w:val="center"/>
          </w:tcPr>
          <w:p w14:paraId="716691F4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Evaluate the impact that a community-based intervention and socio-economic factors have on adherence</w:t>
            </w:r>
          </w:p>
        </w:tc>
        <w:tc>
          <w:tcPr>
            <w:tcW w:w="1560" w:type="dxa"/>
            <w:vAlign w:val="center"/>
          </w:tcPr>
          <w:p w14:paraId="06FA2100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An observational study</w:t>
            </w:r>
          </w:p>
        </w:tc>
        <w:tc>
          <w:tcPr>
            <w:tcW w:w="925" w:type="dxa"/>
            <w:vAlign w:val="center"/>
          </w:tcPr>
          <w:p w14:paraId="44D0AB15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N=156</w:t>
            </w:r>
          </w:p>
        </w:tc>
        <w:tc>
          <w:tcPr>
            <w:tcW w:w="3204" w:type="dxa"/>
            <w:vAlign w:val="center"/>
          </w:tcPr>
          <w:p w14:paraId="1440134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7931668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Active support for community-based interventions;(V.B.4)</w:t>
            </w:r>
          </w:p>
          <w:p w14:paraId="77376F6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Integration of community and individual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behaviour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management is effective (V.B.4)</w:t>
            </w:r>
          </w:p>
        </w:tc>
      </w:tr>
      <w:tr w:rsidR="00C83ADB" w14:paraId="1ECE4B50" w14:textId="77777777" w:rsidTr="009274E2">
        <w:tc>
          <w:tcPr>
            <w:tcW w:w="1436" w:type="dxa"/>
            <w:vAlign w:val="center"/>
          </w:tcPr>
          <w:p w14:paraId="64521CC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Paul Dillon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3D2638E9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PEVuZE5vdGU+PENpdGU+PEF1dGhvcj5EaWxsb248L0F1dGhvcj48WWVhcj4yMDE5PC9ZZWFyPjxS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PEVuZE5vdGU+PENpdGU+PEF1dGhvcj5EaWxsb248L0F1dGhvcj48WWVhcj4yMDE5PC9ZZWFyPjxS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(32)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7E6214D6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2977" w:type="dxa"/>
            <w:vAlign w:val="center"/>
          </w:tcPr>
          <w:p w14:paraId="13C65FE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Determine whether community pharmacy refill-adherence metrics are useful to identify patients at higher risk of healthcare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utilisation</w:t>
            </w:r>
            <w:proofErr w:type="spellEnd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due to low antihypertensive adherence, who may benefit from an adherence intervention</w:t>
            </w:r>
          </w:p>
        </w:tc>
        <w:tc>
          <w:tcPr>
            <w:tcW w:w="1560" w:type="dxa"/>
            <w:vAlign w:val="center"/>
          </w:tcPr>
          <w:p w14:paraId="3C5A4563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A prospective cohort study</w:t>
            </w:r>
          </w:p>
        </w:tc>
        <w:tc>
          <w:tcPr>
            <w:tcW w:w="925" w:type="dxa"/>
            <w:vAlign w:val="center"/>
          </w:tcPr>
          <w:p w14:paraId="6E24B556" w14:textId="77777777" w:rsidR="00C83ADB" w:rsidRPr="0016366B" w:rsidRDefault="00C83ADB" w:rsidP="009274E2">
            <w:pPr>
              <w:spacing w:line="16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N=905</w:t>
            </w:r>
          </w:p>
          <w:p w14:paraId="114DA44C" w14:textId="77777777" w:rsidR="00C83ADB" w:rsidRPr="0016366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04" w:type="dxa"/>
            <w:vAlign w:val="center"/>
          </w:tcPr>
          <w:p w14:paraId="6AA4BB6B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4CB6E07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Medication refill-adherence metrics can assist pharmacists in informing the promotion of patient adherence (I.E)</w:t>
            </w:r>
          </w:p>
        </w:tc>
      </w:tr>
      <w:tr w:rsidR="00C83ADB" w14:paraId="442D7FD5" w14:textId="77777777" w:rsidTr="009274E2">
        <w:trPr>
          <w:trHeight w:hRule="exact" w:val="1181"/>
        </w:trPr>
        <w:tc>
          <w:tcPr>
            <w:tcW w:w="1436" w:type="dxa"/>
            <w:vAlign w:val="center"/>
          </w:tcPr>
          <w:p w14:paraId="6B2C0F3B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Kang-Ju Son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14513C1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PEVuZE5vdGU+PENpdGU+PEF1dGhvcj5Tb248L0F1dGhvcj48WWVhcj4yMDE5PC9ZZWFyPjxSZWNO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PEVuZE5vdGU+PENpdGU+PEF1dGhvcj5Tb248L0F1dGhvcj48WWVhcj4yMDE5PC9ZZWFyPjxSZWNO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(39)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ab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ab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ab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ab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ab/>
            </w:r>
          </w:p>
        </w:tc>
        <w:tc>
          <w:tcPr>
            <w:tcW w:w="826" w:type="dxa"/>
            <w:vAlign w:val="center"/>
          </w:tcPr>
          <w:p w14:paraId="0B7B7A0E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Korea</w:t>
            </w:r>
          </w:p>
        </w:tc>
        <w:tc>
          <w:tcPr>
            <w:tcW w:w="2977" w:type="dxa"/>
            <w:vAlign w:val="center"/>
          </w:tcPr>
          <w:p w14:paraId="1B061EF0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Assess the effect of a community-based hypertension intervention intended to enhance patient adherence to prescribed medications</w:t>
            </w:r>
          </w:p>
        </w:tc>
        <w:tc>
          <w:tcPr>
            <w:tcW w:w="1560" w:type="dxa"/>
            <w:vAlign w:val="center"/>
          </w:tcPr>
          <w:p w14:paraId="54DDAB5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non-equivalent control</w:t>
            </w:r>
          </w:p>
          <w:p w14:paraId="5702ED63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group design</w:t>
            </w:r>
          </w:p>
        </w:tc>
        <w:tc>
          <w:tcPr>
            <w:tcW w:w="925" w:type="dxa"/>
            <w:vAlign w:val="center"/>
          </w:tcPr>
          <w:p w14:paraId="2659E56E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N=5370</w:t>
            </w:r>
          </w:p>
        </w:tc>
        <w:tc>
          <w:tcPr>
            <w:tcW w:w="3204" w:type="dxa"/>
            <w:vAlign w:val="center"/>
          </w:tcPr>
          <w:p w14:paraId="61C3671B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20574ED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The community-based intervention for controlling hypertension should expand nationwide in Korea (V.B.4)</w:t>
            </w:r>
          </w:p>
          <w:p w14:paraId="5078C514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  <w:tr w:rsidR="00C83ADB" w14:paraId="27941403" w14:textId="77777777" w:rsidTr="009274E2">
        <w:tc>
          <w:tcPr>
            <w:tcW w:w="1436" w:type="dxa"/>
            <w:vAlign w:val="center"/>
          </w:tcPr>
          <w:p w14:paraId="208DF9FA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Melita </w:t>
            </w:r>
            <w:proofErr w:type="spellStart"/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Sheilini</w:t>
            </w:r>
            <w:proofErr w:type="spellEnd"/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，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2019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PEVuZE5vdGU+PENpdGU+PEF1dGhvcj5TaGVpbGluaTwvQXV0aG9yPjxZZWFyPjIwMTk8L1llYXI+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PEVuZE5vdGU+PENpdGU+PEF1dGhvcj5TaGVpbGluaTwvQXV0aG9yPjxZZWFyPjIwMTk8L1llYXI+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(33)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01BBBF5F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2977" w:type="dxa"/>
            <w:vAlign w:val="center"/>
          </w:tcPr>
          <w:p w14:paraId="1AA940E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Investigate the effects of multimodal interventions on medication nonadherence, quality of life (QoL), hypertension (HTN), self-efficacy, and clinical outcome in terms of blood pressure (BP) among elderly people with HTN</w:t>
            </w:r>
          </w:p>
        </w:tc>
        <w:tc>
          <w:tcPr>
            <w:tcW w:w="1560" w:type="dxa"/>
            <w:vAlign w:val="center"/>
          </w:tcPr>
          <w:p w14:paraId="6A2CC4C0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randomized controlled trial</w:t>
            </w:r>
          </w:p>
        </w:tc>
        <w:tc>
          <w:tcPr>
            <w:tcW w:w="925" w:type="dxa"/>
            <w:vAlign w:val="center"/>
          </w:tcPr>
          <w:p w14:paraId="5284E5DF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</w:t>
            </w:r>
            <w:r w:rsidRPr="0016366B">
              <w:rPr>
                <w:rFonts w:ascii="Times New Roman" w:eastAsia="宋体" w:hAnsi="Times New Roman" w:cs="Times New Roman" w:hint="eastAsia"/>
                <w:sz w:val="15"/>
                <w:szCs w:val="15"/>
              </w:rPr>
              <w:t>160</w:t>
            </w:r>
          </w:p>
        </w:tc>
        <w:tc>
          <w:tcPr>
            <w:tcW w:w="3204" w:type="dxa"/>
            <w:vAlign w:val="center"/>
          </w:tcPr>
          <w:p w14:paraId="4F7379F9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1C1B16C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Multimodal interventions, including individualized teaching on medication adherence and healthy lifestyles, brochures, weekly medication reminder boxes and follow up telephone reminders, were significant; (I.F)</w:t>
            </w:r>
          </w:p>
          <w:p w14:paraId="5644C70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Nurses play a crucial role in improving medication adherence among elderly people with HTN (I.F)</w:t>
            </w:r>
          </w:p>
        </w:tc>
      </w:tr>
      <w:tr w:rsidR="00C83ADB" w14:paraId="6E8BCBEA" w14:textId="77777777" w:rsidTr="009274E2">
        <w:tc>
          <w:tcPr>
            <w:tcW w:w="1436" w:type="dxa"/>
            <w:vAlign w:val="center"/>
          </w:tcPr>
          <w:p w14:paraId="76D080F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Tammy Ross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</w:t>
            </w:r>
          </w:p>
          <w:p w14:paraId="37F087AE" w14:textId="77777777" w:rsidR="00C83ADB" w:rsidRDefault="00C83ADB" w:rsidP="009274E2"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2018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PEVuZE5vdGU+PENpdGU+PEF1dGhvcj5Sb3NzPC9BdXRob3I+PFllYXI+MjAxODwvWWVhcj48UmVj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PEVuZE5vdGU+PENpdGU+PEF1dGhvcj5Sb3NzPC9BdXRob3I+PFllYXI+MjAxODwvWWVhcj48UmVj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(28)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2191F31B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USA</w:t>
            </w:r>
          </w:p>
        </w:tc>
        <w:tc>
          <w:tcPr>
            <w:tcW w:w="2977" w:type="dxa"/>
            <w:vAlign w:val="center"/>
          </w:tcPr>
          <w:p w14:paraId="772824ED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The purpose of the doctoral project was to implement a quality improvement measure by initiating health literacy education to achieve AHT medication adherence in adult patients diagnosed with HTN</w:t>
            </w:r>
          </w:p>
        </w:tc>
        <w:tc>
          <w:tcPr>
            <w:tcW w:w="1560" w:type="dxa"/>
            <w:vAlign w:val="center"/>
          </w:tcPr>
          <w:p w14:paraId="5A1D9B4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quality improvement initiative</w:t>
            </w:r>
          </w:p>
        </w:tc>
        <w:tc>
          <w:tcPr>
            <w:tcW w:w="925" w:type="dxa"/>
            <w:vAlign w:val="center"/>
          </w:tcPr>
          <w:p w14:paraId="3CDB8E8C" w14:textId="77777777" w:rsidR="00C83ADB" w:rsidRPr="0016366B" w:rsidRDefault="00C83ADB" w:rsidP="009274E2">
            <w:pPr>
              <w:spacing w:line="160" w:lineRule="exact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N=10</w:t>
            </w:r>
          </w:p>
          <w:p w14:paraId="4DF865D4" w14:textId="77777777" w:rsidR="00C83ADB" w:rsidRPr="0016366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04" w:type="dxa"/>
            <w:vAlign w:val="center"/>
          </w:tcPr>
          <w:p w14:paraId="4D674F1B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0F52978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Determining a patient's current level of health literacy supports addressing gaps with practice (I.C)</w:t>
            </w:r>
          </w:p>
        </w:tc>
      </w:tr>
      <w:tr w:rsidR="00C83ADB" w14:paraId="154C431D" w14:textId="77777777" w:rsidTr="009274E2">
        <w:tc>
          <w:tcPr>
            <w:tcW w:w="1436" w:type="dxa"/>
            <w:vAlign w:val="center"/>
          </w:tcPr>
          <w:p w14:paraId="041AC0DB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Chayla Stanton-Robinson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al.,2018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&lt;EndNote&gt;&lt;Cite&gt;&lt;Author&gt;Stanton-Robinson&lt;/Author&gt;&lt;Year&gt;2018&lt;/Year&gt;&lt;RecNum&gt;3777&lt;/RecNum&gt;&lt;DisplayText&gt;(35)&lt;/DisplayText&gt;&lt;record&gt;&lt;rec-number&gt;3777&lt;/rec-number&gt;&lt;foreign-keys&gt;&lt;key app="EN" db-id="0watwfrwrzzxtwe92srppv5it22t5ts5aaf5" timestamp="1698811031"&gt;3777&lt;/key&gt;&lt;/foreign-keys&gt;&lt;ref-type name="Journal Article"&gt;17&lt;/ref-type&gt;&lt;contributors&gt;&lt;authors&gt;&lt;author&gt;Stanton-Robinson, C.&lt;/author&gt;&lt;author&gt;Al-Jumaili, A. A.&lt;/author&gt;&lt;author&gt;Jackson, A.&lt;/author&gt;&lt;author&gt;Catney, C.&lt;/author&gt;&lt;author&gt;Veach, S.&lt;/author&gt;&lt;author&gt;Witry, M. J.&lt;/author&gt;&lt;/authors&gt;&lt;/contributors&gt;&lt;titles&gt;&lt;title&gt;Evaluation of community pharmacist-provided telephone interventions to improve adherence to hypertension and diabetes medications&lt;/title&gt;&lt;secondary-title&gt;J Am Pharm Assoc (2003)&lt;/secondary-title&gt;&lt;/titles&gt;&lt;periodical&gt;&lt;full-title&gt;J Am Pharm Assoc (2003)&lt;/full-title&gt;&lt;/periodical&gt;&lt;pages&gt;S120-s124&lt;/pages&gt;&lt;volume&gt;58&lt;/volume&gt;&lt;number&gt;4s&lt;/number&gt;&lt;edition&gt;2018/06/13&lt;/edition&gt;&lt;keywords&gt;&lt;keyword&gt;Aged&lt;/keyword&gt;&lt;keyword&gt;Antihypertensive Agents/*therapeutic use&lt;/keyword&gt;&lt;keyword&gt;Diabetes Mellitus/*drug therapy&lt;/keyword&gt;&lt;keyword&gt;Female&lt;/keyword&gt;&lt;keyword&gt;Humans&lt;/keyword&gt;&lt;keyword&gt;Hypertension/*drug therapy&lt;/keyword&gt;&lt;keyword&gt;Hypoglycemic Agents/*therapeutic use&lt;/keyword&gt;&lt;keyword&gt;Male&lt;/keyword&gt;&lt;keyword&gt;Medication Adherence/*statistics &amp;amp; numerical data&lt;/keyword&gt;&lt;keyword&gt;Middle Aged&lt;/keyword&gt;&lt;keyword&gt;Pharmaceutical Services/*statistics &amp;amp; numerical data&lt;/keyword&gt;&lt;keyword&gt;Pharmacists/*statistics &amp;amp; numerical data&lt;/keyword&gt;&lt;keyword&gt;Prospective Studies&lt;/keyword&gt;&lt;keyword&gt;Telephone&lt;/keyword&gt;&lt;/keywords&gt;&lt;dates&gt;&lt;year&gt;2018&lt;/year&gt;&lt;pub-dates&gt;&lt;date&gt;Jul-Aug&lt;/date&gt;&lt;/pub-dates&gt;&lt;/dates&gt;&lt;isbn&gt;1086-5802&lt;/isbn&gt;&lt;accession-num&gt;29891173&lt;/accession-num&gt;&lt;urls&gt;&lt;/urls&gt;&lt;electronic-resource-num&gt;10.1016/j.japh.2018.04.030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(35)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116533F4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USA</w:t>
            </w:r>
          </w:p>
        </w:tc>
        <w:tc>
          <w:tcPr>
            <w:tcW w:w="2977" w:type="dxa"/>
            <w:vAlign w:val="center"/>
          </w:tcPr>
          <w:p w14:paraId="7286D96D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Identify specific patient barriers and pharmacist interventions to medication adherence by means of the Drug Adherence Work-Up (DRAW) tool</w:t>
            </w:r>
          </w:p>
        </w:tc>
        <w:tc>
          <w:tcPr>
            <w:tcW w:w="1560" w:type="dxa"/>
            <w:vAlign w:val="center"/>
          </w:tcPr>
          <w:p w14:paraId="3A5016D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prospective quality- improvement study</w:t>
            </w:r>
          </w:p>
        </w:tc>
        <w:tc>
          <w:tcPr>
            <w:tcW w:w="925" w:type="dxa"/>
            <w:vAlign w:val="center"/>
          </w:tcPr>
          <w:p w14:paraId="2D8A2E9F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 68</w:t>
            </w:r>
          </w:p>
        </w:tc>
        <w:tc>
          <w:tcPr>
            <w:tcW w:w="3204" w:type="dxa"/>
            <w:vAlign w:val="center"/>
          </w:tcPr>
          <w:p w14:paraId="292B59C9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7F204D8E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Pharmacists or their students identify and resolve patient barriers over the phone (III.D.3)</w:t>
            </w:r>
          </w:p>
        </w:tc>
      </w:tr>
      <w:tr w:rsidR="00C83ADB" w14:paraId="2964D643" w14:textId="77777777" w:rsidTr="009274E2">
        <w:tc>
          <w:tcPr>
            <w:tcW w:w="1436" w:type="dxa"/>
            <w:vAlign w:val="center"/>
          </w:tcPr>
          <w:p w14:paraId="29B77332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Ulla Hedegaard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al.,2015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PEVuZE5vdGU+PENpdGU+PEF1dGhvcj5IZWRlZ2FhcmQ8L0F1dGhvcj48WWVhcj4yMDE2PC9ZZWFy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PEVuZE5vdGU+PENpdGU+PEF1dGhvcj5IZWRlZ2FhcmQ8L0F1dGhvcj48WWVhcj4yMDE2PC9ZZWFy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(36)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7DCB1FD3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2977" w:type="dxa"/>
            <w:vAlign w:val="center"/>
          </w:tcPr>
          <w:p w14:paraId="7490D99C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Evaluate process outcomes and patient- and pharmacist-reported outcomes of a pharmacist</w:t>
            </w:r>
          </w:p>
          <w:p w14:paraId="73F92E87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adherence intervention for hypertensive patients treated in hospital outpatient clinics</w:t>
            </w:r>
          </w:p>
        </w:tc>
        <w:tc>
          <w:tcPr>
            <w:tcW w:w="1560" w:type="dxa"/>
            <w:vAlign w:val="center"/>
          </w:tcPr>
          <w:p w14:paraId="397AF0C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lastRenderedPageBreak/>
              <w:t>A multifaceted intervention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study</w:t>
            </w:r>
          </w:p>
        </w:tc>
        <w:tc>
          <w:tcPr>
            <w:tcW w:w="925" w:type="dxa"/>
            <w:vAlign w:val="center"/>
          </w:tcPr>
          <w:p w14:paraId="3C749069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N=240</w:t>
            </w:r>
          </w:p>
          <w:p w14:paraId="5ED4DEDD" w14:textId="77777777" w:rsidR="00C83ADB" w:rsidRPr="0016366B" w:rsidRDefault="00C83ADB" w:rsidP="009274E2">
            <w:pPr>
              <w:ind w:firstLine="300"/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3204" w:type="dxa"/>
            <w:vAlign w:val="center"/>
          </w:tcPr>
          <w:p w14:paraId="2776B282" w14:textId="77777777" w:rsidR="00C83ADB" w:rsidRDefault="00C83ADB" w:rsidP="009274E2">
            <w:pPr>
              <w:ind w:firstLine="300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none</w:t>
            </w:r>
          </w:p>
        </w:tc>
        <w:tc>
          <w:tcPr>
            <w:tcW w:w="3020" w:type="dxa"/>
          </w:tcPr>
          <w:p w14:paraId="0FAAE020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Pharmacist adherence intervention for hypertensive patients treated in hospital outpatient clinics (III.D.3)</w:t>
            </w:r>
          </w:p>
        </w:tc>
      </w:tr>
      <w:tr w:rsidR="00C83ADB" w14:paraId="6DBEBE84" w14:textId="77777777" w:rsidTr="009274E2">
        <w:tc>
          <w:tcPr>
            <w:tcW w:w="1436" w:type="dxa"/>
            <w:vAlign w:val="center"/>
          </w:tcPr>
          <w:p w14:paraId="1C7C8961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Aisha Morris Moultry </w:t>
            </w:r>
            <w:r>
              <w:rPr>
                <w:rFonts w:ascii="Times New Roman" w:eastAsia="宋体" w:hAnsi="Times New Roman" w:cs="Times New Roman" w:hint="eastAsia"/>
                <w:sz w:val="15"/>
                <w:szCs w:val="15"/>
              </w:rPr>
              <w:t>et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 al., </w:t>
            </w:r>
          </w:p>
          <w:p w14:paraId="70AF1B30" w14:textId="77777777" w:rsidR="00C83ADB" w:rsidRDefault="00C83ADB" w:rsidP="009274E2">
            <w:r>
              <w:rPr>
                <w:rFonts w:ascii="Times New Roman" w:eastAsia="宋体" w:hAnsi="Times New Roman" w:cs="Times New Roman"/>
                <w:sz w:val="15"/>
                <w:szCs w:val="15"/>
              </w:rPr>
              <w:t>2015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PEVuZE5vdGU+PENpdGU+PEF1dGhvcj5Nb3VsdHJ5PC9BdXRob3I+PFllYXI+MjAxNTwvWWVhcj48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begin">
                <w:fldData xml:space="preserve">PEVuZE5vdGU+PENpdGU+PEF1dGhvcj5Nb3VsdHJ5PC9BdXRob3I+PFllYXI+MjAxNTwvWWVhcj48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</w:fldData>
              </w:fldCha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instrText xml:space="preserve"> ADDIN EN.CITE.DATA </w:instrTex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separate"/>
            </w:r>
            <w:r>
              <w:rPr>
                <w:rFonts w:ascii="Times New Roman" w:eastAsia="宋体" w:hAnsi="Times New Roman" w:cs="Times New Roman"/>
                <w:noProof/>
                <w:sz w:val="15"/>
                <w:szCs w:val="15"/>
              </w:rPr>
              <w:t>(34)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fldChar w:fldCharType="end"/>
            </w:r>
          </w:p>
        </w:tc>
        <w:tc>
          <w:tcPr>
            <w:tcW w:w="826" w:type="dxa"/>
            <w:vAlign w:val="center"/>
          </w:tcPr>
          <w:p w14:paraId="08B2EF2F" w14:textId="77777777" w:rsidR="00C83AD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USA</w:t>
            </w:r>
          </w:p>
        </w:tc>
        <w:tc>
          <w:tcPr>
            <w:tcW w:w="2977" w:type="dxa"/>
            <w:vAlign w:val="center"/>
          </w:tcPr>
          <w:p w14:paraId="538EA388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Reduce health disparities in blood pressure (BP) control by improving medication adherence in a cohort of geriatric African-Americans with hypertension (HTN)</w:t>
            </w:r>
          </w:p>
        </w:tc>
        <w:tc>
          <w:tcPr>
            <w:tcW w:w="1560" w:type="dxa"/>
            <w:vAlign w:val="center"/>
          </w:tcPr>
          <w:p w14:paraId="222480DC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 postintervention study design</w:t>
            </w:r>
          </w:p>
        </w:tc>
        <w:tc>
          <w:tcPr>
            <w:tcW w:w="925" w:type="dxa"/>
            <w:vAlign w:val="center"/>
          </w:tcPr>
          <w:p w14:paraId="6D703356" w14:textId="77777777" w:rsidR="00C83ADB" w:rsidRPr="0016366B" w:rsidRDefault="00C83ADB" w:rsidP="009274E2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16366B">
              <w:rPr>
                <w:rFonts w:ascii="Times New Roman" w:eastAsia="宋体" w:hAnsi="Times New Roman" w:cs="Times New Roman"/>
                <w:sz w:val="15"/>
                <w:szCs w:val="15"/>
              </w:rPr>
              <w:t>N=306</w:t>
            </w:r>
          </w:p>
        </w:tc>
        <w:tc>
          <w:tcPr>
            <w:tcW w:w="3204" w:type="dxa"/>
            <w:vAlign w:val="center"/>
          </w:tcPr>
          <w:p w14:paraId="046E6C06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Seniors’ use of cell phones as a primary form of communication with the staff was problematic because many of the seniors used temporary phones, lacked the appropriate skills to operate the phone, or had a history of hearing loss; (IV.E)</w:t>
            </w:r>
          </w:p>
          <w:p w14:paraId="1B32C65F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Many patients were not using a BP machine regularly because of financial limitations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；</w:t>
            </w:r>
            <w:r>
              <w:rPr>
                <w:rFonts w:ascii="Times New Roman" w:eastAsia="宋体" w:hAnsi="Times New Roman" w:cs="Times New Roman"/>
                <w:sz w:val="15"/>
                <w:szCs w:val="15"/>
              </w:rPr>
              <w:t xml:space="preserve">(I.H) </w:t>
            </w:r>
          </w:p>
          <w:p w14:paraId="05F0FA1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Lack of knowledge and/or motivation (IV.A)</w:t>
            </w:r>
          </w:p>
        </w:tc>
        <w:tc>
          <w:tcPr>
            <w:tcW w:w="3020" w:type="dxa"/>
          </w:tcPr>
          <w:p w14:paraId="08B6F417" w14:textId="77777777" w:rsidR="00C83ADB" w:rsidRDefault="00C83ADB" w:rsidP="009274E2">
            <w:pPr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Pharmacist-led interventions in the home were effective in improving BP control and medication adherence (III.D.3)</w:t>
            </w:r>
          </w:p>
        </w:tc>
      </w:tr>
    </w:tbl>
    <w:p w14:paraId="499FB594" w14:textId="77777777" w:rsidR="00C83ADB" w:rsidRDefault="00C83ADB" w:rsidP="00C83ADB">
      <w:pPr>
        <w:ind w:firstLine="30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hAnsi="Times New Roman" w:cs="Times New Roman"/>
          <w:sz w:val="15"/>
          <w:szCs w:val="15"/>
        </w:rPr>
        <w:t>Illustration: Contents in parentheses after each specific condition of barriers and facilitators correspond to structures of the CFIR framework, e.g. III.E.3 shows entry 3 of the 5th structure of the third dimension</w:t>
      </w:r>
    </w:p>
    <w:p w14:paraId="0F05D0B3" w14:textId="77777777" w:rsidR="00C83ADB" w:rsidRDefault="00C83ADB" w:rsidP="00C83ADB">
      <w:pPr>
        <w:ind w:firstLine="300"/>
        <w:rPr>
          <w:rFonts w:ascii="Times New Roman" w:hAnsi="Times New Roman" w:cs="Times New Roman"/>
          <w:sz w:val="15"/>
          <w:szCs w:val="15"/>
        </w:rPr>
      </w:pPr>
    </w:p>
    <w:p w14:paraId="6D242603" w14:textId="77777777" w:rsidR="00C83ADB" w:rsidRPr="00D94D51" w:rsidRDefault="00C83ADB" w:rsidP="00C83AD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D329C4" w14:textId="77777777" w:rsidR="00C83ADB" w:rsidRPr="00D94D51" w:rsidRDefault="00C83ADB" w:rsidP="00C83AD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25F6149A" w14:textId="77777777" w:rsidR="00C83ADB" w:rsidRDefault="00C83ADB" w:rsidP="00C83AD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C812DF6" w14:textId="77777777" w:rsidR="00C83ADB" w:rsidRDefault="00C83ADB" w:rsidP="00C83AD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2CD244A" w14:textId="77777777" w:rsidR="00C83ADB" w:rsidRDefault="00C83ADB" w:rsidP="00C83ADB">
      <w:pPr>
        <w:spacing w:line="48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011D6D9E" w14:textId="77777777" w:rsidR="008634A4" w:rsidRPr="00C83ADB" w:rsidRDefault="008634A4" w:rsidP="00C83ADB"/>
    <w:sectPr w:rsidR="008634A4" w:rsidRPr="00C83ADB" w:rsidSect="004A67B9"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9BB4" w14:textId="77777777" w:rsidR="004A67B9" w:rsidRDefault="004A67B9" w:rsidP="00FB4A2E">
      <w:pPr>
        <w:ind w:firstLine="420"/>
      </w:pPr>
      <w:r>
        <w:separator/>
      </w:r>
    </w:p>
  </w:endnote>
  <w:endnote w:type="continuationSeparator" w:id="0">
    <w:p w14:paraId="1FEF7F9A" w14:textId="77777777" w:rsidR="004A67B9" w:rsidRDefault="004A67B9" w:rsidP="00FB4A2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042456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AE58F1" w14:textId="41E8CD89" w:rsidR="00F73818" w:rsidRDefault="00F73818">
            <w:pPr>
              <w:pStyle w:val="a5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713665" w14:textId="77777777" w:rsidR="00FB4A2E" w:rsidRDefault="00FB4A2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07E1" w14:textId="77777777" w:rsidR="004A67B9" w:rsidRDefault="004A67B9" w:rsidP="00FB4A2E">
      <w:pPr>
        <w:ind w:firstLine="420"/>
      </w:pPr>
      <w:r>
        <w:separator/>
      </w:r>
    </w:p>
  </w:footnote>
  <w:footnote w:type="continuationSeparator" w:id="0">
    <w:p w14:paraId="42A68BE2" w14:textId="77777777" w:rsidR="004A67B9" w:rsidRDefault="004A67B9" w:rsidP="00FB4A2E"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417A2"/>
    <w:multiLevelType w:val="multilevel"/>
    <w:tmpl w:val="A078A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87179"/>
    <w:multiLevelType w:val="multilevel"/>
    <w:tmpl w:val="E1840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22657A"/>
    <w:multiLevelType w:val="hybridMultilevel"/>
    <w:tmpl w:val="E646A4A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5AB92BBE"/>
    <w:multiLevelType w:val="multilevel"/>
    <w:tmpl w:val="5AB92BBE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w w:val="95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D837F6A"/>
    <w:multiLevelType w:val="multilevel"/>
    <w:tmpl w:val="6D837F6A"/>
    <w:lvl w:ilvl="0">
      <w:start w:val="5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543448775">
    <w:abstractNumId w:val="3"/>
  </w:num>
  <w:num w:numId="2" w16cid:durableId="1500777931">
    <w:abstractNumId w:val="4"/>
  </w:num>
  <w:num w:numId="3" w16cid:durableId="1934774493">
    <w:abstractNumId w:val="1"/>
  </w:num>
  <w:num w:numId="4" w16cid:durableId="1172792391">
    <w:abstractNumId w:val="0"/>
  </w:num>
  <w:num w:numId="5" w16cid:durableId="9941453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E2ZDE1YWEzMGYwYmMxMDA3YTk0OTUwN2FkZjY4ZDA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atwfrwrzzxtwe92srppv5it22t5ts5aaf5&quot;&gt;我的EndNote数据库（知识图谱）&lt;record-ids&gt;&lt;item&gt;1741&lt;/item&gt;&lt;item&gt;1778&lt;/item&gt;&lt;item&gt;1821&lt;/item&gt;&lt;item&gt;3701&lt;/item&gt;&lt;item&gt;3749&lt;/item&gt;&lt;item&gt;3763&lt;/item&gt;&lt;item&gt;3777&lt;/item&gt;&lt;item&gt;3832&lt;/item&gt;&lt;item&gt;3972&lt;/item&gt;&lt;item&gt;4361&lt;/item&gt;&lt;item&gt;4448&lt;/item&gt;&lt;item&gt;4858&lt;/item&gt;&lt;item&gt;6162&lt;/item&gt;&lt;item&gt;6198&lt;/item&gt;&lt;item&gt;6386&lt;/item&gt;&lt;/record-ids&gt;&lt;/item&gt;&lt;/Libraries&gt;"/>
  </w:docVars>
  <w:rsids>
    <w:rsidRoot w:val="00801194"/>
    <w:rsid w:val="00000F0F"/>
    <w:rsid w:val="00003862"/>
    <w:rsid w:val="000139A0"/>
    <w:rsid w:val="000154CB"/>
    <w:rsid w:val="00015627"/>
    <w:rsid w:val="00016763"/>
    <w:rsid w:val="00030ED4"/>
    <w:rsid w:val="00041C09"/>
    <w:rsid w:val="00042DC0"/>
    <w:rsid w:val="00043122"/>
    <w:rsid w:val="000432C9"/>
    <w:rsid w:val="00045ED4"/>
    <w:rsid w:val="000539CB"/>
    <w:rsid w:val="0006411C"/>
    <w:rsid w:val="0006644C"/>
    <w:rsid w:val="000713E7"/>
    <w:rsid w:val="00073E2E"/>
    <w:rsid w:val="00081903"/>
    <w:rsid w:val="0008580E"/>
    <w:rsid w:val="00085A9E"/>
    <w:rsid w:val="00086ACE"/>
    <w:rsid w:val="00087E3F"/>
    <w:rsid w:val="000C223E"/>
    <w:rsid w:val="000C2391"/>
    <w:rsid w:val="000C74C9"/>
    <w:rsid w:val="000C7790"/>
    <w:rsid w:val="000D0E9F"/>
    <w:rsid w:val="000D5DFA"/>
    <w:rsid w:val="000D654F"/>
    <w:rsid w:val="000D6A15"/>
    <w:rsid w:val="000E2276"/>
    <w:rsid w:val="000E4E48"/>
    <w:rsid w:val="000E52AA"/>
    <w:rsid w:val="000F3C13"/>
    <w:rsid w:val="000F4723"/>
    <w:rsid w:val="000F5CAF"/>
    <w:rsid w:val="0010648D"/>
    <w:rsid w:val="00110CE8"/>
    <w:rsid w:val="00113A90"/>
    <w:rsid w:val="00114A48"/>
    <w:rsid w:val="00114E86"/>
    <w:rsid w:val="00116697"/>
    <w:rsid w:val="00124112"/>
    <w:rsid w:val="00134468"/>
    <w:rsid w:val="00136A6C"/>
    <w:rsid w:val="00140B4E"/>
    <w:rsid w:val="001419C6"/>
    <w:rsid w:val="001426B7"/>
    <w:rsid w:val="0015511D"/>
    <w:rsid w:val="00155CE1"/>
    <w:rsid w:val="001617AE"/>
    <w:rsid w:val="00162A6B"/>
    <w:rsid w:val="0016366B"/>
    <w:rsid w:val="00191BC7"/>
    <w:rsid w:val="00192B4E"/>
    <w:rsid w:val="00192D93"/>
    <w:rsid w:val="00194781"/>
    <w:rsid w:val="001A3C09"/>
    <w:rsid w:val="001B010B"/>
    <w:rsid w:val="001B0DD9"/>
    <w:rsid w:val="001C193B"/>
    <w:rsid w:val="001C3147"/>
    <w:rsid w:val="001D1C10"/>
    <w:rsid w:val="001D4AC2"/>
    <w:rsid w:val="001E0CAA"/>
    <w:rsid w:val="001E19A0"/>
    <w:rsid w:val="001E278F"/>
    <w:rsid w:val="001E74D6"/>
    <w:rsid w:val="001F55FC"/>
    <w:rsid w:val="001F61D7"/>
    <w:rsid w:val="002056D1"/>
    <w:rsid w:val="00205E8B"/>
    <w:rsid w:val="00207EAA"/>
    <w:rsid w:val="00210F56"/>
    <w:rsid w:val="00216F54"/>
    <w:rsid w:val="0023159B"/>
    <w:rsid w:val="002412EE"/>
    <w:rsid w:val="00246467"/>
    <w:rsid w:val="00252858"/>
    <w:rsid w:val="00257F7D"/>
    <w:rsid w:val="00265FA1"/>
    <w:rsid w:val="00271C19"/>
    <w:rsid w:val="0027225D"/>
    <w:rsid w:val="002729D5"/>
    <w:rsid w:val="00272EDE"/>
    <w:rsid w:val="00293374"/>
    <w:rsid w:val="00295827"/>
    <w:rsid w:val="00297170"/>
    <w:rsid w:val="002A36BB"/>
    <w:rsid w:val="002A50C2"/>
    <w:rsid w:val="002A52E4"/>
    <w:rsid w:val="002B7F00"/>
    <w:rsid w:val="002C2A43"/>
    <w:rsid w:val="002D4E79"/>
    <w:rsid w:val="002D5325"/>
    <w:rsid w:val="002D6448"/>
    <w:rsid w:val="002D72D6"/>
    <w:rsid w:val="002E5C0D"/>
    <w:rsid w:val="002E7F53"/>
    <w:rsid w:val="002F7D57"/>
    <w:rsid w:val="003055ED"/>
    <w:rsid w:val="00321736"/>
    <w:rsid w:val="003225EF"/>
    <w:rsid w:val="00333C00"/>
    <w:rsid w:val="00342551"/>
    <w:rsid w:val="00342907"/>
    <w:rsid w:val="00361F74"/>
    <w:rsid w:val="0037016E"/>
    <w:rsid w:val="00370A7A"/>
    <w:rsid w:val="00372007"/>
    <w:rsid w:val="00372EA8"/>
    <w:rsid w:val="003735E6"/>
    <w:rsid w:val="00374838"/>
    <w:rsid w:val="0038510C"/>
    <w:rsid w:val="003936BE"/>
    <w:rsid w:val="00393CDE"/>
    <w:rsid w:val="00396C14"/>
    <w:rsid w:val="003A1978"/>
    <w:rsid w:val="003B1A7C"/>
    <w:rsid w:val="003B497C"/>
    <w:rsid w:val="003B6CC6"/>
    <w:rsid w:val="003C38A4"/>
    <w:rsid w:val="003D0581"/>
    <w:rsid w:val="003D6188"/>
    <w:rsid w:val="003E1FC6"/>
    <w:rsid w:val="003E2A7F"/>
    <w:rsid w:val="003E43D9"/>
    <w:rsid w:val="003F0627"/>
    <w:rsid w:val="003F5CF0"/>
    <w:rsid w:val="00404C1C"/>
    <w:rsid w:val="00405A2D"/>
    <w:rsid w:val="004143B6"/>
    <w:rsid w:val="00414FCB"/>
    <w:rsid w:val="0042350C"/>
    <w:rsid w:val="0042523C"/>
    <w:rsid w:val="004252BE"/>
    <w:rsid w:val="00426408"/>
    <w:rsid w:val="004317EC"/>
    <w:rsid w:val="004346AF"/>
    <w:rsid w:val="00441B04"/>
    <w:rsid w:val="00456EF4"/>
    <w:rsid w:val="004633A4"/>
    <w:rsid w:val="004638BB"/>
    <w:rsid w:val="0048437C"/>
    <w:rsid w:val="00485A50"/>
    <w:rsid w:val="004860DC"/>
    <w:rsid w:val="004925FB"/>
    <w:rsid w:val="004928A0"/>
    <w:rsid w:val="00494E9F"/>
    <w:rsid w:val="004A20D7"/>
    <w:rsid w:val="004A338D"/>
    <w:rsid w:val="004A67B9"/>
    <w:rsid w:val="004B1264"/>
    <w:rsid w:val="004B55EF"/>
    <w:rsid w:val="004B55FF"/>
    <w:rsid w:val="004C0B7B"/>
    <w:rsid w:val="004C1C12"/>
    <w:rsid w:val="004D28CD"/>
    <w:rsid w:val="004D6522"/>
    <w:rsid w:val="004E0B02"/>
    <w:rsid w:val="004E2CE2"/>
    <w:rsid w:val="004E4D0F"/>
    <w:rsid w:val="004E7AB4"/>
    <w:rsid w:val="004F2EE5"/>
    <w:rsid w:val="004F5349"/>
    <w:rsid w:val="004F6D30"/>
    <w:rsid w:val="00504348"/>
    <w:rsid w:val="005050EB"/>
    <w:rsid w:val="00511210"/>
    <w:rsid w:val="005151E7"/>
    <w:rsid w:val="00524B43"/>
    <w:rsid w:val="005305AB"/>
    <w:rsid w:val="00531812"/>
    <w:rsid w:val="005335B9"/>
    <w:rsid w:val="0054385D"/>
    <w:rsid w:val="005442B2"/>
    <w:rsid w:val="00544EBF"/>
    <w:rsid w:val="005455FA"/>
    <w:rsid w:val="00551982"/>
    <w:rsid w:val="0055567E"/>
    <w:rsid w:val="005565C9"/>
    <w:rsid w:val="0056033B"/>
    <w:rsid w:val="00561239"/>
    <w:rsid w:val="00564E20"/>
    <w:rsid w:val="00572378"/>
    <w:rsid w:val="00575419"/>
    <w:rsid w:val="00582379"/>
    <w:rsid w:val="005A24A0"/>
    <w:rsid w:val="005B6B42"/>
    <w:rsid w:val="005B7D71"/>
    <w:rsid w:val="005C0463"/>
    <w:rsid w:val="005C7194"/>
    <w:rsid w:val="005C7B39"/>
    <w:rsid w:val="005E1196"/>
    <w:rsid w:val="005F7B66"/>
    <w:rsid w:val="00603836"/>
    <w:rsid w:val="006069B9"/>
    <w:rsid w:val="006110EC"/>
    <w:rsid w:val="00613C6D"/>
    <w:rsid w:val="00621DB0"/>
    <w:rsid w:val="006226B1"/>
    <w:rsid w:val="00623559"/>
    <w:rsid w:val="006264E0"/>
    <w:rsid w:val="00631DA5"/>
    <w:rsid w:val="00632FC2"/>
    <w:rsid w:val="00633740"/>
    <w:rsid w:val="006401E9"/>
    <w:rsid w:val="00646541"/>
    <w:rsid w:val="0064689E"/>
    <w:rsid w:val="00662BC8"/>
    <w:rsid w:val="0066336B"/>
    <w:rsid w:val="006716CD"/>
    <w:rsid w:val="006769B0"/>
    <w:rsid w:val="006813F0"/>
    <w:rsid w:val="0068606D"/>
    <w:rsid w:val="006979E9"/>
    <w:rsid w:val="006A0990"/>
    <w:rsid w:val="006A67C9"/>
    <w:rsid w:val="006A7232"/>
    <w:rsid w:val="006B0565"/>
    <w:rsid w:val="006B2186"/>
    <w:rsid w:val="006B3851"/>
    <w:rsid w:val="006B4031"/>
    <w:rsid w:val="006B64F4"/>
    <w:rsid w:val="006B680B"/>
    <w:rsid w:val="006B79F8"/>
    <w:rsid w:val="006C0115"/>
    <w:rsid w:val="006C01A5"/>
    <w:rsid w:val="006C2A38"/>
    <w:rsid w:val="006C65C4"/>
    <w:rsid w:val="006C7E20"/>
    <w:rsid w:val="006D11E3"/>
    <w:rsid w:val="006F2A55"/>
    <w:rsid w:val="006F3CD0"/>
    <w:rsid w:val="007008B3"/>
    <w:rsid w:val="007026AB"/>
    <w:rsid w:val="0070276E"/>
    <w:rsid w:val="00714C8E"/>
    <w:rsid w:val="00732A9A"/>
    <w:rsid w:val="0074234A"/>
    <w:rsid w:val="00742B93"/>
    <w:rsid w:val="00742E90"/>
    <w:rsid w:val="00743420"/>
    <w:rsid w:val="00744D4A"/>
    <w:rsid w:val="00745F6C"/>
    <w:rsid w:val="007601C6"/>
    <w:rsid w:val="007616D4"/>
    <w:rsid w:val="00766E48"/>
    <w:rsid w:val="00777C68"/>
    <w:rsid w:val="0078675E"/>
    <w:rsid w:val="00791239"/>
    <w:rsid w:val="00793295"/>
    <w:rsid w:val="007976E7"/>
    <w:rsid w:val="007A2FE1"/>
    <w:rsid w:val="007A4A39"/>
    <w:rsid w:val="007B5BED"/>
    <w:rsid w:val="007D3537"/>
    <w:rsid w:val="007D4410"/>
    <w:rsid w:val="007E23AC"/>
    <w:rsid w:val="007F2E6F"/>
    <w:rsid w:val="00800B84"/>
    <w:rsid w:val="00801194"/>
    <w:rsid w:val="008076A8"/>
    <w:rsid w:val="00813B79"/>
    <w:rsid w:val="008227F7"/>
    <w:rsid w:val="00837BDE"/>
    <w:rsid w:val="008570C6"/>
    <w:rsid w:val="00857150"/>
    <w:rsid w:val="008634A4"/>
    <w:rsid w:val="0086383F"/>
    <w:rsid w:val="00867659"/>
    <w:rsid w:val="00872433"/>
    <w:rsid w:val="00876454"/>
    <w:rsid w:val="0088399C"/>
    <w:rsid w:val="00891199"/>
    <w:rsid w:val="00891EF5"/>
    <w:rsid w:val="00895862"/>
    <w:rsid w:val="00896758"/>
    <w:rsid w:val="008A363C"/>
    <w:rsid w:val="008A7CBF"/>
    <w:rsid w:val="008B0FA3"/>
    <w:rsid w:val="008C01B3"/>
    <w:rsid w:val="008C2B7D"/>
    <w:rsid w:val="008C3E74"/>
    <w:rsid w:val="008E4DD6"/>
    <w:rsid w:val="008E59FE"/>
    <w:rsid w:val="008E7AA7"/>
    <w:rsid w:val="008F47CA"/>
    <w:rsid w:val="008F6D0B"/>
    <w:rsid w:val="00906DFF"/>
    <w:rsid w:val="00917C6C"/>
    <w:rsid w:val="00920455"/>
    <w:rsid w:val="009209A2"/>
    <w:rsid w:val="009219DF"/>
    <w:rsid w:val="009235BF"/>
    <w:rsid w:val="009257F6"/>
    <w:rsid w:val="00925990"/>
    <w:rsid w:val="009259F8"/>
    <w:rsid w:val="00926BBD"/>
    <w:rsid w:val="009272BC"/>
    <w:rsid w:val="009311B0"/>
    <w:rsid w:val="00933D8F"/>
    <w:rsid w:val="00942C0A"/>
    <w:rsid w:val="00943501"/>
    <w:rsid w:val="009513DD"/>
    <w:rsid w:val="00953E40"/>
    <w:rsid w:val="009554CD"/>
    <w:rsid w:val="009621B6"/>
    <w:rsid w:val="00962D14"/>
    <w:rsid w:val="009647B1"/>
    <w:rsid w:val="00973BC9"/>
    <w:rsid w:val="009818E9"/>
    <w:rsid w:val="00984584"/>
    <w:rsid w:val="0098777A"/>
    <w:rsid w:val="00987CD0"/>
    <w:rsid w:val="00991C4F"/>
    <w:rsid w:val="009949A4"/>
    <w:rsid w:val="00995F51"/>
    <w:rsid w:val="009A0064"/>
    <w:rsid w:val="009A2C2B"/>
    <w:rsid w:val="009A4CF3"/>
    <w:rsid w:val="009B225A"/>
    <w:rsid w:val="009B5443"/>
    <w:rsid w:val="009B606C"/>
    <w:rsid w:val="009C2B8A"/>
    <w:rsid w:val="009C5F16"/>
    <w:rsid w:val="009D4626"/>
    <w:rsid w:val="009E7D98"/>
    <w:rsid w:val="009F7EA6"/>
    <w:rsid w:val="00A00C99"/>
    <w:rsid w:val="00A0474F"/>
    <w:rsid w:val="00A0779A"/>
    <w:rsid w:val="00A1086F"/>
    <w:rsid w:val="00A11760"/>
    <w:rsid w:val="00A11EC3"/>
    <w:rsid w:val="00A13BCE"/>
    <w:rsid w:val="00A26AA1"/>
    <w:rsid w:val="00A34615"/>
    <w:rsid w:val="00A35D5E"/>
    <w:rsid w:val="00A37C06"/>
    <w:rsid w:val="00A52435"/>
    <w:rsid w:val="00A541C0"/>
    <w:rsid w:val="00A56F4A"/>
    <w:rsid w:val="00A61A5B"/>
    <w:rsid w:val="00A66E63"/>
    <w:rsid w:val="00A71C01"/>
    <w:rsid w:val="00A731FC"/>
    <w:rsid w:val="00A8339B"/>
    <w:rsid w:val="00A92385"/>
    <w:rsid w:val="00A92AAD"/>
    <w:rsid w:val="00AA397C"/>
    <w:rsid w:val="00AA3EDE"/>
    <w:rsid w:val="00AA472D"/>
    <w:rsid w:val="00AB4BA9"/>
    <w:rsid w:val="00AB6A0F"/>
    <w:rsid w:val="00AB70CB"/>
    <w:rsid w:val="00AB7FC1"/>
    <w:rsid w:val="00AC7A40"/>
    <w:rsid w:val="00AD0F34"/>
    <w:rsid w:val="00AD7D4B"/>
    <w:rsid w:val="00AE2719"/>
    <w:rsid w:val="00AE5068"/>
    <w:rsid w:val="00AE67D1"/>
    <w:rsid w:val="00AF0F8B"/>
    <w:rsid w:val="00AF1511"/>
    <w:rsid w:val="00AF3A65"/>
    <w:rsid w:val="00B076B4"/>
    <w:rsid w:val="00B14950"/>
    <w:rsid w:val="00B161B6"/>
    <w:rsid w:val="00B27474"/>
    <w:rsid w:val="00B40C8E"/>
    <w:rsid w:val="00B508C4"/>
    <w:rsid w:val="00B53FA2"/>
    <w:rsid w:val="00B55C14"/>
    <w:rsid w:val="00B60DC0"/>
    <w:rsid w:val="00B64863"/>
    <w:rsid w:val="00B66E62"/>
    <w:rsid w:val="00B67B1B"/>
    <w:rsid w:val="00B70A39"/>
    <w:rsid w:val="00B7218C"/>
    <w:rsid w:val="00B74509"/>
    <w:rsid w:val="00B83657"/>
    <w:rsid w:val="00B8535C"/>
    <w:rsid w:val="00B87884"/>
    <w:rsid w:val="00B87BCC"/>
    <w:rsid w:val="00B95B3D"/>
    <w:rsid w:val="00B9750C"/>
    <w:rsid w:val="00BB4B13"/>
    <w:rsid w:val="00BC0C30"/>
    <w:rsid w:val="00BC17ED"/>
    <w:rsid w:val="00BC7DC0"/>
    <w:rsid w:val="00BD0A7D"/>
    <w:rsid w:val="00BD2246"/>
    <w:rsid w:val="00BD2691"/>
    <w:rsid w:val="00BD4ADD"/>
    <w:rsid w:val="00BD66AE"/>
    <w:rsid w:val="00BD77DB"/>
    <w:rsid w:val="00BF1837"/>
    <w:rsid w:val="00BF2A51"/>
    <w:rsid w:val="00BF46D5"/>
    <w:rsid w:val="00C01389"/>
    <w:rsid w:val="00C06899"/>
    <w:rsid w:val="00C158C3"/>
    <w:rsid w:val="00C1694A"/>
    <w:rsid w:val="00C25E70"/>
    <w:rsid w:val="00C27B98"/>
    <w:rsid w:val="00C32586"/>
    <w:rsid w:val="00C333ED"/>
    <w:rsid w:val="00C52474"/>
    <w:rsid w:val="00C626C7"/>
    <w:rsid w:val="00C64322"/>
    <w:rsid w:val="00C65B60"/>
    <w:rsid w:val="00C81A79"/>
    <w:rsid w:val="00C83ADB"/>
    <w:rsid w:val="00C9235E"/>
    <w:rsid w:val="00C94E2F"/>
    <w:rsid w:val="00CA1794"/>
    <w:rsid w:val="00CA28E1"/>
    <w:rsid w:val="00CA5067"/>
    <w:rsid w:val="00CA5384"/>
    <w:rsid w:val="00CA5714"/>
    <w:rsid w:val="00CA65DA"/>
    <w:rsid w:val="00CB1084"/>
    <w:rsid w:val="00CC595A"/>
    <w:rsid w:val="00CF1669"/>
    <w:rsid w:val="00CF4D88"/>
    <w:rsid w:val="00D04530"/>
    <w:rsid w:val="00D04E2B"/>
    <w:rsid w:val="00D21931"/>
    <w:rsid w:val="00D23D63"/>
    <w:rsid w:val="00D24324"/>
    <w:rsid w:val="00D27C58"/>
    <w:rsid w:val="00D3000E"/>
    <w:rsid w:val="00D30368"/>
    <w:rsid w:val="00D3376B"/>
    <w:rsid w:val="00D34E8E"/>
    <w:rsid w:val="00D35E61"/>
    <w:rsid w:val="00D406F4"/>
    <w:rsid w:val="00D45214"/>
    <w:rsid w:val="00D473D4"/>
    <w:rsid w:val="00D553CA"/>
    <w:rsid w:val="00D600D3"/>
    <w:rsid w:val="00D649F6"/>
    <w:rsid w:val="00D64CFE"/>
    <w:rsid w:val="00D75076"/>
    <w:rsid w:val="00D931ED"/>
    <w:rsid w:val="00D95026"/>
    <w:rsid w:val="00D95394"/>
    <w:rsid w:val="00D95F46"/>
    <w:rsid w:val="00D979AD"/>
    <w:rsid w:val="00DA01D7"/>
    <w:rsid w:val="00DA0CC0"/>
    <w:rsid w:val="00DA35B5"/>
    <w:rsid w:val="00DA4727"/>
    <w:rsid w:val="00DB21BB"/>
    <w:rsid w:val="00DB2BF4"/>
    <w:rsid w:val="00DB3396"/>
    <w:rsid w:val="00DC6535"/>
    <w:rsid w:val="00DE5BCC"/>
    <w:rsid w:val="00DF0C3E"/>
    <w:rsid w:val="00DF16BE"/>
    <w:rsid w:val="00DF5AEA"/>
    <w:rsid w:val="00E06AFD"/>
    <w:rsid w:val="00E12E5D"/>
    <w:rsid w:val="00E16FA5"/>
    <w:rsid w:val="00E17B24"/>
    <w:rsid w:val="00E21972"/>
    <w:rsid w:val="00E2224B"/>
    <w:rsid w:val="00E22F78"/>
    <w:rsid w:val="00E33A15"/>
    <w:rsid w:val="00E371E2"/>
    <w:rsid w:val="00E42DF5"/>
    <w:rsid w:val="00E44A8B"/>
    <w:rsid w:val="00E459EE"/>
    <w:rsid w:val="00E50F9E"/>
    <w:rsid w:val="00E54A89"/>
    <w:rsid w:val="00E54AC6"/>
    <w:rsid w:val="00E60018"/>
    <w:rsid w:val="00E6111A"/>
    <w:rsid w:val="00E61D2D"/>
    <w:rsid w:val="00E62DB4"/>
    <w:rsid w:val="00E65CFF"/>
    <w:rsid w:val="00E72B4D"/>
    <w:rsid w:val="00E828E9"/>
    <w:rsid w:val="00E87E22"/>
    <w:rsid w:val="00E90C48"/>
    <w:rsid w:val="00E923B0"/>
    <w:rsid w:val="00E92B6D"/>
    <w:rsid w:val="00E963F8"/>
    <w:rsid w:val="00EA7716"/>
    <w:rsid w:val="00EB7244"/>
    <w:rsid w:val="00EC43EB"/>
    <w:rsid w:val="00EC64B5"/>
    <w:rsid w:val="00ED0BFE"/>
    <w:rsid w:val="00ED2722"/>
    <w:rsid w:val="00ED3D09"/>
    <w:rsid w:val="00ED7501"/>
    <w:rsid w:val="00ED7A36"/>
    <w:rsid w:val="00EE01EC"/>
    <w:rsid w:val="00EE2AAD"/>
    <w:rsid w:val="00EE544F"/>
    <w:rsid w:val="00EE725C"/>
    <w:rsid w:val="00F02969"/>
    <w:rsid w:val="00F02C67"/>
    <w:rsid w:val="00F04D82"/>
    <w:rsid w:val="00F14314"/>
    <w:rsid w:val="00F170E1"/>
    <w:rsid w:val="00F20E17"/>
    <w:rsid w:val="00F253A9"/>
    <w:rsid w:val="00F361A0"/>
    <w:rsid w:val="00F4530E"/>
    <w:rsid w:val="00F4790A"/>
    <w:rsid w:val="00F47D1B"/>
    <w:rsid w:val="00F50F7F"/>
    <w:rsid w:val="00F53CCB"/>
    <w:rsid w:val="00F5521F"/>
    <w:rsid w:val="00F67869"/>
    <w:rsid w:val="00F678D4"/>
    <w:rsid w:val="00F7013F"/>
    <w:rsid w:val="00F73818"/>
    <w:rsid w:val="00F73DC0"/>
    <w:rsid w:val="00F73F70"/>
    <w:rsid w:val="00F7516B"/>
    <w:rsid w:val="00F82981"/>
    <w:rsid w:val="00F83203"/>
    <w:rsid w:val="00F92533"/>
    <w:rsid w:val="00F925FE"/>
    <w:rsid w:val="00F943E2"/>
    <w:rsid w:val="00FA6640"/>
    <w:rsid w:val="00FA7146"/>
    <w:rsid w:val="00FB06DA"/>
    <w:rsid w:val="00FB1057"/>
    <w:rsid w:val="00FB112B"/>
    <w:rsid w:val="00FB4A2E"/>
    <w:rsid w:val="00FB51C0"/>
    <w:rsid w:val="00FC1E35"/>
    <w:rsid w:val="00FC41B4"/>
    <w:rsid w:val="00FC5864"/>
    <w:rsid w:val="00FF07AD"/>
    <w:rsid w:val="00FF4C48"/>
    <w:rsid w:val="00FF4CD4"/>
    <w:rsid w:val="03B56E3F"/>
    <w:rsid w:val="06F93E13"/>
    <w:rsid w:val="62034163"/>
    <w:rsid w:val="67F7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428C30"/>
  <w15:docId w15:val="{D2A52F34-0CE7-47FA-9DF4-C83ACA26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AC6"/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89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64689E"/>
    <w:pPr>
      <w:spacing w:before="100" w:beforeAutospacing="1" w:after="100" w:afterAutospacing="1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annotation subject"/>
    <w:basedOn w:val="a3"/>
    <w:next w:val="a3"/>
    <w:link w:val="aa"/>
    <w:uiPriority w:val="99"/>
    <w:semiHidden/>
    <w:unhideWhenUsed/>
    <w:qFormat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a">
    <w:name w:val="批注主题 字符"/>
    <w:basedOn w:val="a4"/>
    <w:link w:val="a9"/>
    <w:uiPriority w:val="99"/>
    <w:semiHidden/>
    <w:qFormat/>
    <w:rPr>
      <w:b/>
      <w:bCs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  <w:style w:type="paragraph" w:styleId="af">
    <w:name w:val="Revision"/>
    <w:hidden/>
    <w:uiPriority w:val="99"/>
    <w:unhideWhenUsed/>
    <w:rsid w:val="0006411C"/>
    <w:rPr>
      <w:kern w:val="2"/>
      <w:sz w:val="21"/>
      <w:szCs w:val="22"/>
    </w:rPr>
  </w:style>
  <w:style w:type="character" w:styleId="af0">
    <w:name w:val="line number"/>
    <w:basedOn w:val="a0"/>
    <w:uiPriority w:val="99"/>
    <w:semiHidden/>
    <w:unhideWhenUsed/>
    <w:rsid w:val="00C06899"/>
  </w:style>
  <w:style w:type="character" w:customStyle="1" w:styleId="30">
    <w:name w:val="标题 3 字符"/>
    <w:basedOn w:val="a0"/>
    <w:link w:val="3"/>
    <w:uiPriority w:val="9"/>
    <w:rsid w:val="0064689E"/>
    <w:rPr>
      <w:rFonts w:ascii="宋体" w:eastAsia="宋体" w:hAnsi="宋体" w:cs="宋体"/>
      <w:b/>
      <w:bCs/>
      <w:sz w:val="27"/>
      <w:szCs w:val="27"/>
    </w:rPr>
  </w:style>
  <w:style w:type="character" w:customStyle="1" w:styleId="20">
    <w:name w:val="标题 2 字符"/>
    <w:basedOn w:val="a0"/>
    <w:link w:val="2"/>
    <w:uiPriority w:val="9"/>
    <w:semiHidden/>
    <w:rsid w:val="0064689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c-article-author-affiliationaddress">
    <w:name w:val="c-article-author-affiliation__address"/>
    <w:basedOn w:val="a"/>
    <w:rsid w:val="00E54AC6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customStyle="1" w:styleId="c-article-author-affiliationauthors-list">
    <w:name w:val="c-article-author-affiliation__authors-list"/>
    <w:basedOn w:val="a"/>
    <w:rsid w:val="00E54AC6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paragraph" w:styleId="af1">
    <w:name w:val="List Paragraph"/>
    <w:basedOn w:val="a"/>
    <w:uiPriority w:val="99"/>
    <w:unhideWhenUsed/>
    <w:rsid w:val="002A50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4</Pages>
  <Words>2266</Words>
  <Characters>12920</Characters>
  <Application>Microsoft Office Word</Application>
  <DocSecurity>0</DocSecurity>
  <Lines>107</Lines>
  <Paragraphs>30</Paragraphs>
  <ScaleCrop>false</ScaleCrop>
  <Company/>
  <LinksUpToDate>false</LinksUpToDate>
  <CharactersWithSpaces>15156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敬颖 张</dc:creator>
  <cp:lastModifiedBy>敬颖 张</cp:lastModifiedBy>
  <cp:revision>73</cp:revision>
  <dcterms:created xsi:type="dcterms:W3CDTF">2023-12-17T09:59:00Z</dcterms:created>
  <dcterms:modified xsi:type="dcterms:W3CDTF">2024-03-02T12:04:00Z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8A664B172C584C4983B8E39E6E41D32B_12</vt:lpwstr>
  </property>
</Properties>
</file>