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3CDDF7" w14:textId="75B05463" w:rsidR="00BC3922" w:rsidRPr="007B6A7D" w:rsidRDefault="00BC3922" w:rsidP="00E21045">
      <w:pPr>
        <w:keepNext/>
        <w:keepLines/>
        <w:spacing w:before="260" w:after="260" w:line="416" w:lineRule="auto"/>
        <w:jc w:val="left"/>
        <w:outlineLvl w:val="2"/>
        <w:rPr>
          <w:rFonts w:eastAsia="Times New Roman"/>
          <w:b/>
          <w:bCs/>
          <w:kern w:val="0"/>
          <w:sz w:val="32"/>
          <w:szCs w:val="32"/>
        </w:rPr>
      </w:pPr>
      <w:r w:rsidRPr="007B6A7D">
        <w:rPr>
          <w:rFonts w:eastAsia="Times New Roman"/>
          <w:b/>
          <w:bCs/>
          <w:kern w:val="0"/>
          <w:sz w:val="32"/>
          <w:szCs w:val="32"/>
        </w:rPr>
        <w:t>Supplementary Material</w:t>
      </w:r>
    </w:p>
    <w:p w14:paraId="3F45EB92" w14:textId="11F3D7D8" w:rsidR="00BC3922" w:rsidRPr="00BC3922" w:rsidRDefault="00BC3922" w:rsidP="00BC3922">
      <w:pPr>
        <w:keepNext/>
        <w:keepLines/>
        <w:spacing w:before="260" w:after="260" w:line="416" w:lineRule="auto"/>
        <w:outlineLvl w:val="2"/>
        <w:rPr>
          <w:rFonts w:eastAsia="Times New Roman"/>
          <w:b/>
          <w:bCs/>
          <w:kern w:val="0"/>
        </w:rPr>
      </w:pPr>
      <w:r w:rsidRPr="00BC3922">
        <w:rPr>
          <w:rFonts w:eastAsia="Times New Roman"/>
          <w:b/>
          <w:bCs/>
          <w:kern w:val="0"/>
        </w:rPr>
        <w:t xml:space="preserve">Figure </w:t>
      </w:r>
      <w:r w:rsidR="00C47C60">
        <w:rPr>
          <w:rFonts w:eastAsia="Times New Roman"/>
          <w:b/>
          <w:bCs/>
          <w:kern w:val="0"/>
        </w:rPr>
        <w:t>S</w:t>
      </w:r>
      <w:r w:rsidRPr="00BC3922">
        <w:rPr>
          <w:rFonts w:eastAsia="Times New Roman"/>
          <w:b/>
          <w:bCs/>
          <w:kern w:val="0"/>
        </w:rPr>
        <w:t>1. Layout of the fNIRS probes and channels and experimental paradigm</w:t>
      </w:r>
    </w:p>
    <w:p w14:paraId="786B1B73" w14:textId="77777777" w:rsidR="00BC3922" w:rsidRPr="00BC3922" w:rsidRDefault="00BC3922" w:rsidP="00BC3922">
      <w:pPr>
        <w:spacing w:line="480" w:lineRule="auto"/>
        <w:ind w:leftChars="-177" w:left="-425"/>
        <w:jc w:val="center"/>
        <w:rPr>
          <w:rFonts w:eastAsia="Times New Roman"/>
          <w:kern w:val="0"/>
          <w:szCs w:val="20"/>
        </w:rPr>
      </w:pPr>
      <w:r w:rsidRPr="00BC3922">
        <w:rPr>
          <w:rFonts w:eastAsia="Times New Roman"/>
          <w:noProof/>
          <w:kern w:val="0"/>
          <w:szCs w:val="20"/>
        </w:rPr>
        <w:drawing>
          <wp:inline distT="0" distB="0" distL="0" distR="0" wp14:anchorId="3CA4C777" wp14:editId="1884F893">
            <wp:extent cx="5638336" cy="4645891"/>
            <wp:effectExtent l="0" t="0" r="635" b="2540"/>
            <wp:docPr id="120464097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5153" cy="46515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090729" w14:textId="77777777" w:rsidR="00BC3922" w:rsidRPr="00BC3922" w:rsidRDefault="00BC3922" w:rsidP="00BC3922">
      <w:pPr>
        <w:spacing w:line="360" w:lineRule="auto"/>
        <w:rPr>
          <w:rFonts w:eastAsia="Times New Roman"/>
          <w:b/>
          <w:bCs/>
          <w:kern w:val="0"/>
          <w:szCs w:val="20"/>
        </w:rPr>
      </w:pPr>
      <w:r w:rsidRPr="00BC3922">
        <w:rPr>
          <w:rFonts w:eastAsia="Times New Roman"/>
          <w:b/>
          <w:bCs/>
          <w:kern w:val="0"/>
          <w:szCs w:val="20"/>
        </w:rPr>
        <w:t xml:space="preserve">A. </w:t>
      </w:r>
      <w:r w:rsidRPr="00BC3922">
        <w:rPr>
          <w:rFonts w:eastAsia="Times New Roman"/>
          <w:kern w:val="0"/>
          <w:szCs w:val="20"/>
        </w:rPr>
        <w:t>Layout of the fNIRS probes and channels. The 15 pink circles correspond to fNIRS light emitters, while the 15 blue circles correspond to fNIRS detectors. There was a total of 39 fNIRS channels.</w:t>
      </w:r>
    </w:p>
    <w:p w14:paraId="35647774" w14:textId="77777777" w:rsidR="00BC3922" w:rsidRPr="00BC3922" w:rsidRDefault="00BC3922" w:rsidP="00BC3922">
      <w:pPr>
        <w:spacing w:line="360" w:lineRule="auto"/>
        <w:rPr>
          <w:rFonts w:eastAsia="Times New Roman"/>
          <w:b/>
          <w:bCs/>
          <w:kern w:val="0"/>
          <w:szCs w:val="20"/>
        </w:rPr>
      </w:pPr>
      <w:r w:rsidRPr="00BC3922">
        <w:rPr>
          <w:rFonts w:eastAsia="Times New Roman" w:hint="eastAsia"/>
          <w:b/>
          <w:bCs/>
          <w:kern w:val="0"/>
          <w:szCs w:val="20"/>
        </w:rPr>
        <w:t>B</w:t>
      </w:r>
      <w:r w:rsidRPr="00BC3922">
        <w:rPr>
          <w:rFonts w:eastAsia="Times New Roman"/>
          <w:b/>
          <w:bCs/>
          <w:kern w:val="0"/>
          <w:szCs w:val="20"/>
        </w:rPr>
        <w:t xml:space="preserve">. </w:t>
      </w:r>
      <w:r w:rsidRPr="00BC3922">
        <w:rPr>
          <w:rFonts w:eastAsia="Times New Roman"/>
          <w:kern w:val="0"/>
          <w:szCs w:val="20"/>
        </w:rPr>
        <w:t>Cortical ROI corresponding to the channels.</w:t>
      </w:r>
    </w:p>
    <w:p w14:paraId="6A476286" w14:textId="77777777" w:rsidR="00BC3922" w:rsidRPr="00BC3922" w:rsidRDefault="00BC3922" w:rsidP="00BC3922">
      <w:pPr>
        <w:spacing w:line="360" w:lineRule="auto"/>
        <w:rPr>
          <w:rFonts w:eastAsia="Times New Roman"/>
          <w:kern w:val="0"/>
          <w:szCs w:val="20"/>
        </w:rPr>
      </w:pPr>
      <w:r w:rsidRPr="00BC3922">
        <w:rPr>
          <w:rFonts w:eastAsia="Times New Roman"/>
          <w:b/>
          <w:bCs/>
          <w:kern w:val="0"/>
          <w:szCs w:val="20"/>
        </w:rPr>
        <w:t xml:space="preserve">C. </w:t>
      </w:r>
      <w:r w:rsidRPr="00BC3922">
        <w:rPr>
          <w:rFonts w:eastAsia="Times New Roman"/>
          <w:kern w:val="0"/>
          <w:szCs w:val="20"/>
        </w:rPr>
        <w:t xml:space="preserve">Diagram of pinch grip task. During the task, the </w:t>
      </w:r>
      <w:r w:rsidRPr="00BC3922">
        <w:rPr>
          <w:rFonts w:eastAsia="Times New Roman" w:hint="eastAsia"/>
          <w:kern w:val="0"/>
          <w:szCs w:val="20"/>
        </w:rPr>
        <w:t>patient</w:t>
      </w:r>
      <w:r w:rsidRPr="00BC3922">
        <w:rPr>
          <w:rFonts w:eastAsia="Times New Roman"/>
          <w:kern w:val="0"/>
          <w:szCs w:val="20"/>
        </w:rPr>
        <w:t xml:space="preserve">s were asked to perform a pinch grip task, including </w:t>
      </w:r>
      <w:r w:rsidRPr="00BC3922">
        <w:rPr>
          <w:rFonts w:eastAsia="Times New Roman"/>
          <w:kern w:val="0"/>
        </w:rPr>
        <w:t>1) contraction of the right-hand fist for a duration of 5 seconds followed by a 5-second release, iterated three times consecutively; 2) a subsequent 30-second period of rest; 3) repetition of steps 1 and 2 thrice; 4) contraction of the left-hand fist for 5 seconds followed by a 5-second release, repeated thrice;</w:t>
      </w:r>
      <w:r w:rsidRPr="00BC3922">
        <w:rPr>
          <w:rFonts w:eastAsia="Times New Roman"/>
          <w:kern w:val="0"/>
          <w:szCs w:val="20"/>
        </w:rPr>
        <w:t xml:space="preserve"> </w:t>
      </w:r>
      <w:r w:rsidRPr="00BC3922">
        <w:rPr>
          <w:rFonts w:eastAsia="Times New Roman"/>
          <w:kern w:val="0"/>
        </w:rPr>
        <w:t xml:space="preserve">5) an additional </w:t>
      </w:r>
      <w:r w:rsidRPr="00BC3922">
        <w:rPr>
          <w:rFonts w:eastAsia="Times New Roman"/>
          <w:kern w:val="0"/>
        </w:rPr>
        <w:lastRenderedPageBreak/>
        <w:t>30-second period of rest; and 6) replication of steps 4 and 5 thrice.</w:t>
      </w:r>
    </w:p>
    <w:p w14:paraId="4F9B9029" w14:textId="77777777" w:rsidR="00BC3922" w:rsidRDefault="00BC3922" w:rsidP="00BC3922">
      <w:pPr>
        <w:spacing w:line="360" w:lineRule="auto"/>
        <w:rPr>
          <w:rFonts w:eastAsia="Times New Roman"/>
          <w:kern w:val="0"/>
          <w:szCs w:val="20"/>
        </w:rPr>
      </w:pPr>
      <w:bookmarkStart w:id="0" w:name="_Hlk141281890"/>
      <w:bookmarkStart w:id="1" w:name="_Hlk141262887"/>
      <w:r w:rsidRPr="00BC3922">
        <w:rPr>
          <w:rFonts w:eastAsia="Times New Roman"/>
          <w:kern w:val="0"/>
          <w:szCs w:val="20"/>
        </w:rPr>
        <w:t>Abbreviations: ROI: region of interest; DH-PFC: prefrontal cortex in the dominant hemisphere; NDH-PFC: prefrontal cortex in the non-dominant hemisphere; DH-PMC: premotor cortices in the dominant hemisphere; NDH-PMC: premotor cortices in the non-dominant hemisphere; DH-M1: primary motor cortex in the dominant hemisphere; NDH-M1: primary motor cortex in the non-dominant hemisphere; DH-S1: primary somatosensory area in the dominant hemisphere; NDH-S1: primary somatosensory area in the non-dominant hemisphere</w:t>
      </w:r>
    </w:p>
    <w:p w14:paraId="14D5F57B" w14:textId="77777777" w:rsidR="00CB7501" w:rsidRDefault="00CB7501" w:rsidP="00BC3922">
      <w:pPr>
        <w:spacing w:line="360" w:lineRule="auto"/>
        <w:rPr>
          <w:rFonts w:eastAsiaTheme="minorEastAsia"/>
          <w:kern w:val="0"/>
          <w:szCs w:val="20"/>
        </w:rPr>
      </w:pPr>
    </w:p>
    <w:p w14:paraId="06BE0055" w14:textId="77777777" w:rsidR="00DD3CD2" w:rsidRDefault="00DD3CD2" w:rsidP="00BC3922">
      <w:pPr>
        <w:spacing w:line="360" w:lineRule="auto"/>
        <w:rPr>
          <w:rFonts w:eastAsiaTheme="minorEastAsia"/>
          <w:kern w:val="0"/>
          <w:szCs w:val="20"/>
        </w:rPr>
      </w:pPr>
    </w:p>
    <w:p w14:paraId="4CC4121B" w14:textId="77777777" w:rsidR="00DD3CD2" w:rsidRDefault="00DD3CD2" w:rsidP="00BC3922">
      <w:pPr>
        <w:spacing w:line="360" w:lineRule="auto"/>
        <w:rPr>
          <w:rFonts w:eastAsiaTheme="minorEastAsia"/>
          <w:kern w:val="0"/>
          <w:szCs w:val="20"/>
        </w:rPr>
      </w:pPr>
    </w:p>
    <w:p w14:paraId="6A7FA293" w14:textId="77777777" w:rsidR="00DD3CD2" w:rsidRDefault="00DD3CD2" w:rsidP="00BC3922">
      <w:pPr>
        <w:spacing w:line="360" w:lineRule="auto"/>
        <w:rPr>
          <w:rFonts w:eastAsiaTheme="minorEastAsia"/>
          <w:kern w:val="0"/>
          <w:szCs w:val="20"/>
        </w:rPr>
      </w:pPr>
    </w:p>
    <w:p w14:paraId="21CB233C" w14:textId="77777777" w:rsidR="006D1974" w:rsidRDefault="006D1974" w:rsidP="00BC3922">
      <w:pPr>
        <w:spacing w:line="360" w:lineRule="auto"/>
        <w:rPr>
          <w:rFonts w:eastAsiaTheme="minorEastAsia"/>
          <w:kern w:val="0"/>
          <w:szCs w:val="20"/>
        </w:rPr>
        <w:sectPr w:rsidR="006D1974" w:rsidSect="00367976">
          <w:pgSz w:w="11906" w:h="16838"/>
          <w:pgMar w:top="1440" w:right="1800" w:bottom="1440" w:left="1800" w:header="851" w:footer="992" w:gutter="0"/>
          <w:cols w:space="425"/>
          <w:docGrid w:type="lines" w:linePitch="326"/>
        </w:sectPr>
      </w:pPr>
    </w:p>
    <w:p w14:paraId="35816785" w14:textId="52AC4213" w:rsidR="008B670B" w:rsidRPr="0033230C" w:rsidRDefault="008B670B" w:rsidP="008B670B">
      <w:pPr>
        <w:keepNext/>
        <w:keepLines/>
        <w:spacing w:before="260" w:after="260" w:line="416" w:lineRule="auto"/>
        <w:outlineLvl w:val="2"/>
        <w:rPr>
          <w:rFonts w:eastAsiaTheme="minorEastAsia"/>
          <w:b/>
          <w:bCs/>
          <w:kern w:val="0"/>
        </w:rPr>
      </w:pPr>
      <w:r w:rsidRPr="00840D12">
        <w:rPr>
          <w:rFonts w:eastAsia="Times New Roman"/>
          <w:b/>
          <w:bCs/>
          <w:kern w:val="0"/>
        </w:rPr>
        <w:lastRenderedPageBreak/>
        <w:t xml:space="preserve">Table </w:t>
      </w:r>
      <w:r>
        <w:rPr>
          <w:rFonts w:eastAsia="Times New Roman"/>
          <w:b/>
          <w:bCs/>
          <w:kern w:val="0"/>
        </w:rPr>
        <w:t>S</w:t>
      </w:r>
      <w:r w:rsidR="000D7801">
        <w:rPr>
          <w:rFonts w:eastAsia="Times New Roman"/>
          <w:b/>
          <w:bCs/>
          <w:kern w:val="0"/>
        </w:rPr>
        <w:t>1</w:t>
      </w:r>
      <w:r>
        <w:rPr>
          <w:rFonts w:ascii="宋体" w:hAnsi="宋体" w:cs="宋体" w:hint="eastAsia"/>
          <w:b/>
          <w:bCs/>
          <w:kern w:val="0"/>
        </w:rPr>
        <w:t>.</w:t>
      </w:r>
      <w:r w:rsidRPr="00840D12">
        <w:rPr>
          <w:rFonts w:eastAsia="Times New Roman"/>
          <w:b/>
          <w:bCs/>
          <w:kern w:val="0"/>
        </w:rPr>
        <w:t xml:space="preserve"> Comparison of clinical data between post COVID-19 patients and healthy controls</w:t>
      </w:r>
      <w:bookmarkStart w:id="2" w:name="_Hlk159490841"/>
    </w:p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1701"/>
        <w:gridCol w:w="1701"/>
        <w:gridCol w:w="142"/>
        <w:gridCol w:w="1701"/>
        <w:gridCol w:w="1701"/>
        <w:gridCol w:w="1701"/>
        <w:gridCol w:w="1984"/>
      </w:tblGrid>
      <w:tr w:rsidR="008B670B" w:rsidRPr="0033230C" w14:paraId="4E6716D2" w14:textId="77777777" w:rsidTr="002E3C76">
        <w:trPr>
          <w:trHeight w:val="214"/>
        </w:trPr>
        <w:tc>
          <w:tcPr>
            <w:tcW w:w="2977" w:type="dxa"/>
            <w:vMerge w:val="restart"/>
            <w:tcBorders>
              <w:top w:val="single" w:sz="12" w:space="0" w:color="auto"/>
              <w:bottom w:val="single" w:sz="4" w:space="0" w:color="auto"/>
            </w:tcBorders>
          </w:tcPr>
          <w:p w14:paraId="406D3421" w14:textId="77777777" w:rsidR="008B670B" w:rsidRPr="0033230C" w:rsidRDefault="008B670B" w:rsidP="002E3C76">
            <w:pPr>
              <w:ind w:firstLine="420"/>
              <w:jc w:val="left"/>
              <w:rPr>
                <w:rFonts w:eastAsia="等线"/>
                <w:sz w:val="22"/>
                <w:szCs w:val="22"/>
              </w:rPr>
            </w:pPr>
            <w:bookmarkStart w:id="3" w:name="OLE_LINK1" w:colFirst="0" w:colLast="6"/>
            <w:bookmarkEnd w:id="2"/>
          </w:p>
        </w:tc>
        <w:tc>
          <w:tcPr>
            <w:tcW w:w="3544" w:type="dxa"/>
            <w:gridSpan w:val="3"/>
            <w:tcBorders>
              <w:top w:val="single" w:sz="12" w:space="0" w:color="auto"/>
              <w:bottom w:val="single" w:sz="12" w:space="0" w:color="000000"/>
            </w:tcBorders>
          </w:tcPr>
          <w:p w14:paraId="3875B586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Patient N=29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bottom w:val="single" w:sz="12" w:space="0" w:color="000000"/>
            </w:tcBorders>
            <w:vAlign w:val="center"/>
          </w:tcPr>
          <w:p w14:paraId="16C19FDD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 xml:space="preserve">Control </w:t>
            </w:r>
          </w:p>
          <w:p w14:paraId="1D1E8E05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N=24</w:t>
            </w:r>
          </w:p>
        </w:tc>
        <w:tc>
          <w:tcPr>
            <w:tcW w:w="5386" w:type="dxa"/>
            <w:gridSpan w:val="3"/>
            <w:tcBorders>
              <w:top w:val="single" w:sz="12" w:space="0" w:color="auto"/>
              <w:bottom w:val="single" w:sz="12" w:space="0" w:color="000000"/>
            </w:tcBorders>
          </w:tcPr>
          <w:p w14:paraId="383B1A27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i/>
                <w:iCs/>
                <w:sz w:val="22"/>
                <w:szCs w:val="22"/>
              </w:rPr>
              <w:t>P</w:t>
            </w:r>
            <w:r w:rsidRPr="0033230C">
              <w:rPr>
                <w:rFonts w:eastAsia="等线"/>
                <w:sz w:val="22"/>
                <w:szCs w:val="22"/>
              </w:rPr>
              <w:t xml:space="preserve"> value</w:t>
            </w:r>
          </w:p>
        </w:tc>
      </w:tr>
      <w:tr w:rsidR="008B670B" w:rsidRPr="0033230C" w14:paraId="496A6D77" w14:textId="77777777" w:rsidTr="002E3C76">
        <w:trPr>
          <w:trHeight w:val="214"/>
        </w:trPr>
        <w:tc>
          <w:tcPr>
            <w:tcW w:w="2977" w:type="dxa"/>
            <w:vMerge/>
            <w:tcBorders>
              <w:top w:val="single" w:sz="4" w:space="0" w:color="auto"/>
              <w:bottom w:val="single" w:sz="12" w:space="0" w:color="000000"/>
            </w:tcBorders>
          </w:tcPr>
          <w:p w14:paraId="63E34928" w14:textId="77777777" w:rsidR="008B670B" w:rsidRPr="0033230C" w:rsidRDefault="008B670B" w:rsidP="002E3C76">
            <w:pPr>
              <w:rPr>
                <w:rFonts w:eastAsia="等线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12" w:space="0" w:color="000000"/>
              <w:bottom w:val="single" w:sz="12" w:space="0" w:color="000000"/>
            </w:tcBorders>
          </w:tcPr>
          <w:p w14:paraId="217A7FB1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Patient 1 m</w:t>
            </w:r>
          </w:p>
        </w:tc>
        <w:tc>
          <w:tcPr>
            <w:tcW w:w="1843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14:paraId="73815BF3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Patient 3 m</w:t>
            </w:r>
          </w:p>
        </w:tc>
        <w:tc>
          <w:tcPr>
            <w:tcW w:w="1701" w:type="dxa"/>
            <w:vMerge/>
            <w:tcBorders>
              <w:top w:val="single" w:sz="12" w:space="0" w:color="000000"/>
              <w:bottom w:val="single" w:sz="12" w:space="0" w:color="000000"/>
            </w:tcBorders>
          </w:tcPr>
          <w:p w14:paraId="44B17163" w14:textId="77777777" w:rsidR="008B670B" w:rsidRPr="0033230C" w:rsidRDefault="008B670B" w:rsidP="002E3C76">
            <w:pPr>
              <w:rPr>
                <w:rFonts w:eastAsia="等线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12" w:space="0" w:color="000000"/>
              <w:bottom w:val="single" w:sz="12" w:space="0" w:color="000000"/>
            </w:tcBorders>
          </w:tcPr>
          <w:p w14:paraId="6657C365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1 m vs 3 m</w:t>
            </w:r>
          </w:p>
        </w:tc>
        <w:tc>
          <w:tcPr>
            <w:tcW w:w="1701" w:type="dxa"/>
            <w:tcBorders>
              <w:top w:val="single" w:sz="12" w:space="0" w:color="000000"/>
              <w:bottom w:val="single" w:sz="12" w:space="0" w:color="000000"/>
            </w:tcBorders>
          </w:tcPr>
          <w:p w14:paraId="4FEFF120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1 m vs control</w:t>
            </w:r>
          </w:p>
        </w:tc>
        <w:tc>
          <w:tcPr>
            <w:tcW w:w="1984" w:type="dxa"/>
            <w:tcBorders>
              <w:top w:val="single" w:sz="12" w:space="0" w:color="000000"/>
              <w:bottom w:val="single" w:sz="12" w:space="0" w:color="000000"/>
            </w:tcBorders>
          </w:tcPr>
          <w:p w14:paraId="430246FF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3 m vs control</w:t>
            </w:r>
          </w:p>
        </w:tc>
      </w:tr>
      <w:tr w:rsidR="008B670B" w:rsidRPr="0033230C" w14:paraId="27F83618" w14:textId="77777777" w:rsidTr="002E3C76">
        <w:trPr>
          <w:trHeight w:val="429"/>
        </w:trPr>
        <w:tc>
          <w:tcPr>
            <w:tcW w:w="2977" w:type="dxa"/>
            <w:tcBorders>
              <w:top w:val="single" w:sz="12" w:space="0" w:color="000000"/>
            </w:tcBorders>
          </w:tcPr>
          <w:p w14:paraId="12F65D5A" w14:textId="77777777" w:rsidR="008B670B" w:rsidRPr="0033230C" w:rsidRDefault="008B670B" w:rsidP="002E3C76">
            <w:pPr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Fatigue measures</w:t>
            </w:r>
          </w:p>
        </w:tc>
        <w:tc>
          <w:tcPr>
            <w:tcW w:w="1701" w:type="dxa"/>
            <w:tcBorders>
              <w:top w:val="single" w:sz="12" w:space="0" w:color="000000"/>
            </w:tcBorders>
          </w:tcPr>
          <w:p w14:paraId="1068077C" w14:textId="77777777" w:rsidR="008B670B" w:rsidRPr="0033230C" w:rsidRDefault="008B670B" w:rsidP="002E3C76">
            <w:pPr>
              <w:rPr>
                <w:rFonts w:eastAsia="等线"/>
                <w:sz w:val="22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single" w:sz="12" w:space="0" w:color="000000"/>
            </w:tcBorders>
          </w:tcPr>
          <w:p w14:paraId="01F3E5F6" w14:textId="77777777" w:rsidR="008B670B" w:rsidRPr="0033230C" w:rsidRDefault="008B670B" w:rsidP="002E3C76">
            <w:pPr>
              <w:rPr>
                <w:rFonts w:eastAsia="等线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12" w:space="0" w:color="000000"/>
            </w:tcBorders>
          </w:tcPr>
          <w:p w14:paraId="04C9AD8B" w14:textId="77777777" w:rsidR="008B670B" w:rsidRPr="0033230C" w:rsidRDefault="008B670B" w:rsidP="002E3C76">
            <w:pPr>
              <w:rPr>
                <w:rFonts w:eastAsia="等线"/>
                <w:sz w:val="22"/>
                <w:szCs w:val="22"/>
              </w:rPr>
            </w:pPr>
          </w:p>
        </w:tc>
        <w:tc>
          <w:tcPr>
            <w:tcW w:w="5386" w:type="dxa"/>
            <w:gridSpan w:val="3"/>
            <w:tcBorders>
              <w:top w:val="single" w:sz="12" w:space="0" w:color="000000"/>
            </w:tcBorders>
          </w:tcPr>
          <w:p w14:paraId="48135031" w14:textId="77777777" w:rsidR="008B670B" w:rsidRPr="0033230C" w:rsidRDefault="008B670B" w:rsidP="002E3C76">
            <w:pPr>
              <w:rPr>
                <w:rFonts w:eastAsia="等线"/>
                <w:sz w:val="22"/>
                <w:szCs w:val="22"/>
              </w:rPr>
            </w:pPr>
          </w:p>
        </w:tc>
      </w:tr>
      <w:tr w:rsidR="008B670B" w:rsidRPr="0033230C" w14:paraId="47E4F509" w14:textId="77777777" w:rsidTr="002E3C76">
        <w:trPr>
          <w:trHeight w:val="388"/>
        </w:trPr>
        <w:tc>
          <w:tcPr>
            <w:tcW w:w="2977" w:type="dxa"/>
          </w:tcPr>
          <w:p w14:paraId="783FFA27" w14:textId="77777777" w:rsidR="008B670B" w:rsidRPr="0033230C" w:rsidRDefault="008B670B" w:rsidP="002E3C76">
            <w:pPr>
              <w:ind w:firstLineChars="200" w:firstLine="440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  <w:vertAlign w:val="superscript"/>
              </w:rPr>
              <w:t>a</w:t>
            </w:r>
            <w:r w:rsidRPr="0033230C">
              <w:rPr>
                <w:rFonts w:eastAsia="等线"/>
                <w:sz w:val="22"/>
                <w:szCs w:val="22"/>
              </w:rPr>
              <w:t>FAS, mean (SD)</w:t>
            </w:r>
          </w:p>
        </w:tc>
        <w:tc>
          <w:tcPr>
            <w:tcW w:w="1701" w:type="dxa"/>
          </w:tcPr>
          <w:p w14:paraId="496C964A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22.9±5.8</w:t>
            </w:r>
          </w:p>
        </w:tc>
        <w:tc>
          <w:tcPr>
            <w:tcW w:w="1843" w:type="dxa"/>
            <w:gridSpan w:val="2"/>
          </w:tcPr>
          <w:p w14:paraId="65CE72EA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20.2±5.7</w:t>
            </w:r>
          </w:p>
        </w:tc>
        <w:tc>
          <w:tcPr>
            <w:tcW w:w="1701" w:type="dxa"/>
          </w:tcPr>
          <w:p w14:paraId="3C1B79A3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  <w:highlight w:val="yellow"/>
              </w:rPr>
            </w:pPr>
            <w:r w:rsidRPr="0033230C">
              <w:rPr>
                <w:rFonts w:eastAsia="等线"/>
                <w:sz w:val="22"/>
                <w:szCs w:val="22"/>
              </w:rPr>
              <w:t>19.2±3.5</w:t>
            </w:r>
          </w:p>
        </w:tc>
        <w:tc>
          <w:tcPr>
            <w:tcW w:w="1701" w:type="dxa"/>
          </w:tcPr>
          <w:p w14:paraId="05163B02" w14:textId="77777777" w:rsidR="008B670B" w:rsidRPr="0033230C" w:rsidRDefault="008B670B" w:rsidP="002E3C76">
            <w:pPr>
              <w:jc w:val="center"/>
              <w:rPr>
                <w:rFonts w:eastAsia="等线"/>
                <w:b/>
                <w:bCs/>
                <w:sz w:val="22"/>
                <w:szCs w:val="22"/>
                <w:highlight w:val="yellow"/>
              </w:rPr>
            </w:pPr>
            <w:r w:rsidRPr="0033230C">
              <w:rPr>
                <w:rFonts w:eastAsia="等线"/>
                <w:b/>
                <w:bCs/>
                <w:sz w:val="22"/>
                <w:szCs w:val="22"/>
              </w:rPr>
              <w:t>0.019</w:t>
            </w:r>
          </w:p>
        </w:tc>
        <w:tc>
          <w:tcPr>
            <w:tcW w:w="1701" w:type="dxa"/>
            <w:shd w:val="clear" w:color="auto" w:fill="auto"/>
          </w:tcPr>
          <w:p w14:paraId="40E27892" w14:textId="77777777" w:rsidR="008B670B" w:rsidRPr="0033230C" w:rsidRDefault="008B670B" w:rsidP="002E3C76">
            <w:pPr>
              <w:jc w:val="center"/>
              <w:rPr>
                <w:rFonts w:eastAsia="等线"/>
                <w:b/>
                <w:bCs/>
                <w:sz w:val="22"/>
                <w:szCs w:val="22"/>
                <w:highlight w:val="yellow"/>
              </w:rPr>
            </w:pPr>
            <w:r w:rsidRPr="0033230C">
              <w:rPr>
                <w:rFonts w:eastAsia="等线"/>
                <w:b/>
                <w:bCs/>
                <w:sz w:val="22"/>
                <w:szCs w:val="22"/>
              </w:rPr>
              <w:t>0.006</w:t>
            </w:r>
          </w:p>
        </w:tc>
        <w:tc>
          <w:tcPr>
            <w:tcW w:w="1984" w:type="dxa"/>
          </w:tcPr>
          <w:p w14:paraId="4B383F65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  <w:highlight w:val="yellow"/>
              </w:rPr>
            </w:pPr>
            <w:r w:rsidRPr="0033230C">
              <w:rPr>
                <w:rFonts w:eastAsia="等线"/>
                <w:sz w:val="22"/>
                <w:szCs w:val="22"/>
              </w:rPr>
              <w:t>0.425</w:t>
            </w:r>
          </w:p>
        </w:tc>
      </w:tr>
      <w:bookmarkEnd w:id="3"/>
      <w:tr w:rsidR="008B670B" w:rsidRPr="0033230C" w14:paraId="4003B8EF" w14:textId="77777777" w:rsidTr="002E3C76">
        <w:trPr>
          <w:trHeight w:val="429"/>
        </w:trPr>
        <w:tc>
          <w:tcPr>
            <w:tcW w:w="2977" w:type="dxa"/>
          </w:tcPr>
          <w:p w14:paraId="359930F6" w14:textId="77777777" w:rsidR="008B670B" w:rsidRPr="0033230C" w:rsidRDefault="008B670B" w:rsidP="002E3C76">
            <w:pPr>
              <w:ind w:firstLineChars="200" w:firstLine="440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  <w:vertAlign w:val="superscript"/>
              </w:rPr>
              <w:t>b</w:t>
            </w:r>
            <w:r w:rsidRPr="0033230C">
              <w:rPr>
                <w:rFonts w:eastAsia="等线"/>
                <w:sz w:val="22"/>
                <w:szCs w:val="22"/>
              </w:rPr>
              <w:t>FAS</w:t>
            </w:r>
            <w:r w:rsidRPr="0033230C">
              <w:rPr>
                <w:rFonts w:eastAsia="等线"/>
                <w:sz w:val="22"/>
                <w:szCs w:val="22"/>
              </w:rPr>
              <w:t>＞</w:t>
            </w:r>
            <w:r w:rsidRPr="0033230C">
              <w:rPr>
                <w:rFonts w:eastAsia="等线"/>
                <w:sz w:val="22"/>
                <w:szCs w:val="22"/>
              </w:rPr>
              <w:t>21</w:t>
            </w:r>
          </w:p>
        </w:tc>
        <w:tc>
          <w:tcPr>
            <w:tcW w:w="1701" w:type="dxa"/>
          </w:tcPr>
          <w:p w14:paraId="50F82D46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  <w:highlight w:val="yellow"/>
              </w:rPr>
            </w:pPr>
            <w:r w:rsidRPr="0033230C">
              <w:rPr>
                <w:rFonts w:eastAsia="等线"/>
                <w:sz w:val="22"/>
                <w:szCs w:val="22"/>
              </w:rPr>
              <w:t>16(55.2%)</w:t>
            </w:r>
          </w:p>
        </w:tc>
        <w:tc>
          <w:tcPr>
            <w:tcW w:w="1843" w:type="dxa"/>
            <w:gridSpan w:val="2"/>
          </w:tcPr>
          <w:p w14:paraId="5BEDC373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  <w:highlight w:val="yellow"/>
              </w:rPr>
            </w:pPr>
            <w:r w:rsidRPr="0033230C">
              <w:rPr>
                <w:rFonts w:eastAsia="等线"/>
                <w:sz w:val="22"/>
                <w:szCs w:val="22"/>
              </w:rPr>
              <w:t>10(34.5%)</w:t>
            </w:r>
          </w:p>
        </w:tc>
        <w:tc>
          <w:tcPr>
            <w:tcW w:w="1701" w:type="dxa"/>
          </w:tcPr>
          <w:p w14:paraId="4B6FF7A1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  <w:highlight w:val="yellow"/>
              </w:rPr>
            </w:pPr>
            <w:r w:rsidRPr="0033230C">
              <w:rPr>
                <w:rFonts w:eastAsia="等线"/>
                <w:sz w:val="22"/>
                <w:szCs w:val="22"/>
              </w:rPr>
              <w:t>6(25.0%)</w:t>
            </w:r>
          </w:p>
        </w:tc>
        <w:tc>
          <w:tcPr>
            <w:tcW w:w="1701" w:type="dxa"/>
          </w:tcPr>
          <w:p w14:paraId="217BC810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  <w:highlight w:val="yellow"/>
              </w:rPr>
            </w:pPr>
            <w:r w:rsidRPr="0033230C">
              <w:rPr>
                <w:rFonts w:eastAsia="等线"/>
                <w:sz w:val="22"/>
                <w:szCs w:val="22"/>
              </w:rPr>
              <w:t>0.678</w:t>
            </w:r>
          </w:p>
        </w:tc>
        <w:tc>
          <w:tcPr>
            <w:tcW w:w="1701" w:type="dxa"/>
          </w:tcPr>
          <w:p w14:paraId="24B6C8DC" w14:textId="77777777" w:rsidR="008B670B" w:rsidRPr="0033230C" w:rsidRDefault="008B670B" w:rsidP="002E3C76">
            <w:pPr>
              <w:jc w:val="center"/>
              <w:rPr>
                <w:rFonts w:eastAsia="等线"/>
                <w:b/>
                <w:bCs/>
                <w:sz w:val="22"/>
                <w:szCs w:val="22"/>
                <w:highlight w:val="yellow"/>
              </w:rPr>
            </w:pPr>
            <w:r w:rsidRPr="0033230C">
              <w:rPr>
                <w:rFonts w:eastAsia="等线"/>
                <w:b/>
                <w:bCs/>
                <w:sz w:val="22"/>
                <w:szCs w:val="22"/>
              </w:rPr>
              <w:t>0.026</w:t>
            </w:r>
          </w:p>
        </w:tc>
        <w:tc>
          <w:tcPr>
            <w:tcW w:w="1984" w:type="dxa"/>
          </w:tcPr>
          <w:p w14:paraId="1344587F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  <w:highlight w:val="yellow"/>
              </w:rPr>
            </w:pPr>
            <w:r w:rsidRPr="0033230C">
              <w:rPr>
                <w:rFonts w:eastAsia="等线"/>
                <w:sz w:val="22"/>
                <w:szCs w:val="22"/>
              </w:rPr>
              <w:t>0.454</w:t>
            </w:r>
          </w:p>
        </w:tc>
      </w:tr>
      <w:tr w:rsidR="008B670B" w:rsidRPr="0033230C" w14:paraId="0CE4C52E" w14:textId="77777777" w:rsidTr="002E3C76">
        <w:trPr>
          <w:trHeight w:val="429"/>
        </w:trPr>
        <w:tc>
          <w:tcPr>
            <w:tcW w:w="2977" w:type="dxa"/>
          </w:tcPr>
          <w:p w14:paraId="69DA7686" w14:textId="77777777" w:rsidR="008B670B" w:rsidRPr="0033230C" w:rsidRDefault="008B670B" w:rsidP="002E3C76">
            <w:pPr>
              <w:ind w:firstLineChars="200" w:firstLine="440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  <w:vertAlign w:val="superscript"/>
              </w:rPr>
              <w:t>a</w:t>
            </w:r>
            <w:r w:rsidRPr="0033230C">
              <w:rPr>
                <w:rFonts w:eastAsia="等线"/>
                <w:sz w:val="22"/>
                <w:szCs w:val="22"/>
              </w:rPr>
              <w:t>FSS, mean (SD)</w:t>
            </w:r>
          </w:p>
        </w:tc>
        <w:tc>
          <w:tcPr>
            <w:tcW w:w="1701" w:type="dxa"/>
          </w:tcPr>
          <w:p w14:paraId="7D01DA61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4.1±1.4</w:t>
            </w:r>
          </w:p>
        </w:tc>
        <w:tc>
          <w:tcPr>
            <w:tcW w:w="1843" w:type="dxa"/>
            <w:gridSpan w:val="2"/>
          </w:tcPr>
          <w:p w14:paraId="4B23A410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  <w:highlight w:val="yellow"/>
              </w:rPr>
            </w:pPr>
            <w:r w:rsidRPr="0033230C">
              <w:rPr>
                <w:rFonts w:eastAsia="等线"/>
                <w:sz w:val="22"/>
                <w:szCs w:val="22"/>
              </w:rPr>
              <w:t>3.2±1.5</w:t>
            </w:r>
          </w:p>
        </w:tc>
        <w:tc>
          <w:tcPr>
            <w:tcW w:w="1701" w:type="dxa"/>
          </w:tcPr>
          <w:p w14:paraId="3159D826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  <w:highlight w:val="yellow"/>
              </w:rPr>
            </w:pPr>
            <w:r w:rsidRPr="0033230C">
              <w:rPr>
                <w:rFonts w:eastAsia="等线"/>
                <w:sz w:val="22"/>
                <w:szCs w:val="22"/>
              </w:rPr>
              <w:t>2.8±0.9</w:t>
            </w:r>
          </w:p>
        </w:tc>
        <w:tc>
          <w:tcPr>
            <w:tcW w:w="1701" w:type="dxa"/>
          </w:tcPr>
          <w:p w14:paraId="5EC5F794" w14:textId="77777777" w:rsidR="008B670B" w:rsidRPr="0033230C" w:rsidRDefault="008B670B" w:rsidP="002E3C76">
            <w:pPr>
              <w:jc w:val="center"/>
              <w:rPr>
                <w:rFonts w:eastAsia="等线"/>
                <w:b/>
                <w:bCs/>
                <w:sz w:val="22"/>
                <w:szCs w:val="22"/>
                <w:highlight w:val="yellow"/>
              </w:rPr>
            </w:pPr>
            <w:r w:rsidRPr="0033230C">
              <w:rPr>
                <w:rFonts w:eastAsia="等线"/>
                <w:b/>
                <w:bCs/>
                <w:sz w:val="22"/>
                <w:szCs w:val="22"/>
              </w:rPr>
              <w:t>0.003</w:t>
            </w:r>
          </w:p>
        </w:tc>
        <w:tc>
          <w:tcPr>
            <w:tcW w:w="1701" w:type="dxa"/>
          </w:tcPr>
          <w:p w14:paraId="6BB7D76F" w14:textId="77777777" w:rsidR="008B670B" w:rsidRPr="0033230C" w:rsidRDefault="008B670B" w:rsidP="002E3C76">
            <w:pPr>
              <w:jc w:val="center"/>
              <w:rPr>
                <w:rFonts w:eastAsia="等线"/>
                <w:b/>
                <w:bCs/>
                <w:sz w:val="22"/>
                <w:szCs w:val="22"/>
                <w:highlight w:val="yellow"/>
              </w:rPr>
            </w:pPr>
            <w:r w:rsidRPr="0033230C">
              <w:rPr>
                <w:rFonts w:eastAsia="等线"/>
                <w:b/>
                <w:bCs/>
                <w:sz w:val="22"/>
                <w:szCs w:val="22"/>
              </w:rPr>
              <w:t>＜</w:t>
            </w:r>
            <w:r w:rsidRPr="0033230C">
              <w:rPr>
                <w:rFonts w:eastAsia="等线"/>
                <w:b/>
                <w:bCs/>
                <w:sz w:val="22"/>
                <w:szCs w:val="22"/>
              </w:rPr>
              <w:t>0.001</w:t>
            </w:r>
          </w:p>
        </w:tc>
        <w:tc>
          <w:tcPr>
            <w:tcW w:w="1984" w:type="dxa"/>
          </w:tcPr>
          <w:p w14:paraId="06D0A208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  <w:highlight w:val="yellow"/>
              </w:rPr>
            </w:pPr>
            <w:r w:rsidRPr="0033230C">
              <w:rPr>
                <w:rFonts w:eastAsia="等线"/>
                <w:sz w:val="22"/>
                <w:szCs w:val="22"/>
              </w:rPr>
              <w:t>0.251</w:t>
            </w:r>
          </w:p>
        </w:tc>
      </w:tr>
      <w:tr w:rsidR="008B670B" w:rsidRPr="0033230C" w14:paraId="6385E51E" w14:textId="77777777" w:rsidTr="002E3C76">
        <w:trPr>
          <w:trHeight w:val="429"/>
        </w:trPr>
        <w:tc>
          <w:tcPr>
            <w:tcW w:w="2977" w:type="dxa"/>
          </w:tcPr>
          <w:p w14:paraId="3F6D38FF" w14:textId="77777777" w:rsidR="008B670B" w:rsidRPr="0033230C" w:rsidRDefault="008B670B" w:rsidP="002E3C76">
            <w:pPr>
              <w:ind w:firstLineChars="200" w:firstLine="440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  <w:vertAlign w:val="superscript"/>
              </w:rPr>
              <w:t>b</w:t>
            </w:r>
            <w:r w:rsidRPr="0033230C">
              <w:rPr>
                <w:rFonts w:eastAsia="等线"/>
                <w:sz w:val="22"/>
                <w:szCs w:val="22"/>
              </w:rPr>
              <w:t>FSS≥5</w:t>
            </w:r>
          </w:p>
        </w:tc>
        <w:tc>
          <w:tcPr>
            <w:tcW w:w="1701" w:type="dxa"/>
          </w:tcPr>
          <w:p w14:paraId="5C306CD2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11(37.9%)</w:t>
            </w:r>
          </w:p>
        </w:tc>
        <w:tc>
          <w:tcPr>
            <w:tcW w:w="1843" w:type="dxa"/>
            <w:gridSpan w:val="2"/>
          </w:tcPr>
          <w:p w14:paraId="48CB9A7E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  <w:highlight w:val="yellow"/>
              </w:rPr>
            </w:pPr>
            <w:r w:rsidRPr="0033230C">
              <w:rPr>
                <w:rFonts w:eastAsia="等线"/>
                <w:sz w:val="22"/>
                <w:szCs w:val="22"/>
              </w:rPr>
              <w:t>3(10.3%)</w:t>
            </w:r>
          </w:p>
        </w:tc>
        <w:tc>
          <w:tcPr>
            <w:tcW w:w="1701" w:type="dxa"/>
          </w:tcPr>
          <w:p w14:paraId="45F2A452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  <w:highlight w:val="yellow"/>
              </w:rPr>
            </w:pPr>
            <w:r w:rsidRPr="0033230C">
              <w:rPr>
                <w:rFonts w:eastAsia="等线"/>
                <w:sz w:val="22"/>
                <w:szCs w:val="22"/>
              </w:rPr>
              <w:t>1(4.2%)</w:t>
            </w:r>
          </w:p>
        </w:tc>
        <w:tc>
          <w:tcPr>
            <w:tcW w:w="1701" w:type="dxa"/>
          </w:tcPr>
          <w:p w14:paraId="0896C1BF" w14:textId="77777777" w:rsidR="008B670B" w:rsidRPr="0033230C" w:rsidRDefault="008B670B" w:rsidP="002E3C76">
            <w:pPr>
              <w:jc w:val="center"/>
              <w:rPr>
                <w:rFonts w:eastAsia="等线"/>
                <w:b/>
                <w:bCs/>
                <w:sz w:val="22"/>
                <w:szCs w:val="22"/>
                <w:highlight w:val="yellow"/>
              </w:rPr>
            </w:pPr>
            <w:r w:rsidRPr="0033230C">
              <w:rPr>
                <w:rFonts w:eastAsia="等线"/>
                <w:b/>
                <w:bCs/>
                <w:sz w:val="22"/>
                <w:szCs w:val="22"/>
              </w:rPr>
              <w:t>0.001</w:t>
            </w:r>
          </w:p>
        </w:tc>
        <w:tc>
          <w:tcPr>
            <w:tcW w:w="1701" w:type="dxa"/>
          </w:tcPr>
          <w:p w14:paraId="1A937BB4" w14:textId="77777777" w:rsidR="008B670B" w:rsidRPr="0033230C" w:rsidRDefault="008B670B" w:rsidP="002E3C76">
            <w:pPr>
              <w:jc w:val="center"/>
              <w:rPr>
                <w:rFonts w:eastAsia="等线"/>
                <w:b/>
                <w:bCs/>
                <w:sz w:val="22"/>
                <w:szCs w:val="22"/>
                <w:highlight w:val="yellow"/>
              </w:rPr>
            </w:pPr>
            <w:r w:rsidRPr="0033230C">
              <w:rPr>
                <w:rFonts w:eastAsia="等线"/>
                <w:b/>
                <w:bCs/>
                <w:sz w:val="22"/>
                <w:szCs w:val="22"/>
              </w:rPr>
              <w:t>0.007</w:t>
            </w:r>
          </w:p>
        </w:tc>
        <w:tc>
          <w:tcPr>
            <w:tcW w:w="1984" w:type="dxa"/>
          </w:tcPr>
          <w:p w14:paraId="26FD6E86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  <w:highlight w:val="yellow"/>
              </w:rPr>
            </w:pPr>
            <w:r w:rsidRPr="0033230C">
              <w:rPr>
                <w:rFonts w:eastAsia="等线"/>
                <w:sz w:val="22"/>
                <w:szCs w:val="22"/>
              </w:rPr>
              <w:t>0.617</w:t>
            </w:r>
          </w:p>
        </w:tc>
      </w:tr>
      <w:tr w:rsidR="008B670B" w:rsidRPr="0033230C" w14:paraId="4E33E273" w14:textId="77777777" w:rsidTr="002E3C76">
        <w:trPr>
          <w:trHeight w:val="421"/>
        </w:trPr>
        <w:tc>
          <w:tcPr>
            <w:tcW w:w="2977" w:type="dxa"/>
          </w:tcPr>
          <w:p w14:paraId="22B392F5" w14:textId="77777777" w:rsidR="008B670B" w:rsidRPr="0033230C" w:rsidRDefault="008B670B" w:rsidP="002E3C76">
            <w:pPr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Cardiopulmonary function</w:t>
            </w:r>
          </w:p>
        </w:tc>
        <w:tc>
          <w:tcPr>
            <w:tcW w:w="1701" w:type="dxa"/>
          </w:tcPr>
          <w:p w14:paraId="5E19796C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</w:p>
        </w:tc>
        <w:tc>
          <w:tcPr>
            <w:tcW w:w="1843" w:type="dxa"/>
            <w:gridSpan w:val="2"/>
          </w:tcPr>
          <w:p w14:paraId="12541BD3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  <w:highlight w:val="yellow"/>
              </w:rPr>
            </w:pPr>
          </w:p>
        </w:tc>
        <w:tc>
          <w:tcPr>
            <w:tcW w:w="1701" w:type="dxa"/>
          </w:tcPr>
          <w:p w14:paraId="3FBC1D3B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  <w:highlight w:val="yellow"/>
              </w:rPr>
            </w:pPr>
          </w:p>
        </w:tc>
        <w:tc>
          <w:tcPr>
            <w:tcW w:w="1701" w:type="dxa"/>
          </w:tcPr>
          <w:p w14:paraId="2EBA4763" w14:textId="77777777" w:rsidR="008B670B" w:rsidRPr="0033230C" w:rsidRDefault="008B670B" w:rsidP="002E3C76">
            <w:pPr>
              <w:jc w:val="center"/>
              <w:rPr>
                <w:rFonts w:eastAsia="等线"/>
                <w:b/>
                <w:bCs/>
                <w:sz w:val="22"/>
                <w:szCs w:val="22"/>
                <w:highlight w:val="yellow"/>
              </w:rPr>
            </w:pPr>
          </w:p>
        </w:tc>
        <w:tc>
          <w:tcPr>
            <w:tcW w:w="1701" w:type="dxa"/>
          </w:tcPr>
          <w:p w14:paraId="3B516A78" w14:textId="77777777" w:rsidR="008B670B" w:rsidRPr="0033230C" w:rsidRDefault="008B670B" w:rsidP="002E3C76">
            <w:pPr>
              <w:jc w:val="center"/>
              <w:rPr>
                <w:rFonts w:eastAsia="等线"/>
                <w:b/>
                <w:bCs/>
                <w:sz w:val="22"/>
                <w:szCs w:val="22"/>
                <w:highlight w:val="yellow"/>
              </w:rPr>
            </w:pPr>
          </w:p>
        </w:tc>
        <w:tc>
          <w:tcPr>
            <w:tcW w:w="1984" w:type="dxa"/>
          </w:tcPr>
          <w:p w14:paraId="3D6E5EB4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  <w:highlight w:val="yellow"/>
              </w:rPr>
            </w:pPr>
          </w:p>
        </w:tc>
      </w:tr>
      <w:tr w:rsidR="008B670B" w:rsidRPr="0033230C" w14:paraId="533667FD" w14:textId="77777777" w:rsidTr="002E3C76">
        <w:trPr>
          <w:trHeight w:val="421"/>
        </w:trPr>
        <w:tc>
          <w:tcPr>
            <w:tcW w:w="2977" w:type="dxa"/>
          </w:tcPr>
          <w:p w14:paraId="3783456C" w14:textId="77777777" w:rsidR="008B670B" w:rsidRPr="0033230C" w:rsidRDefault="008B670B" w:rsidP="002E3C76">
            <w:pPr>
              <w:widowControl/>
              <w:ind w:firstLineChars="200" w:firstLine="440"/>
              <w:jc w:val="left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  <w:vertAlign w:val="superscript"/>
              </w:rPr>
              <w:t>a</w:t>
            </w:r>
            <w:r w:rsidRPr="0033230C">
              <w:rPr>
                <w:rFonts w:eastAsia="等线"/>
                <w:sz w:val="22"/>
                <w:szCs w:val="22"/>
              </w:rPr>
              <w:t>6MWT, mean (SD)</w:t>
            </w:r>
          </w:p>
        </w:tc>
        <w:tc>
          <w:tcPr>
            <w:tcW w:w="1701" w:type="dxa"/>
          </w:tcPr>
          <w:p w14:paraId="420B0C70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564.028±62.142</w:t>
            </w:r>
          </w:p>
        </w:tc>
        <w:tc>
          <w:tcPr>
            <w:tcW w:w="1843" w:type="dxa"/>
            <w:gridSpan w:val="2"/>
          </w:tcPr>
          <w:p w14:paraId="3CE8F41D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619.241±79.000</w:t>
            </w:r>
            <w:r w:rsidRPr="0033230C">
              <w:rPr>
                <w:rFonts w:eastAsia="等线" w:hint="eastAsia"/>
                <w:sz w:val="22"/>
                <w:vertAlign w:val="superscript"/>
              </w:rPr>
              <w:t>#</w:t>
            </w:r>
          </w:p>
        </w:tc>
        <w:tc>
          <w:tcPr>
            <w:tcW w:w="1701" w:type="dxa"/>
          </w:tcPr>
          <w:p w14:paraId="4FE9C4B1" w14:textId="77777777" w:rsidR="008B670B" w:rsidRPr="0033230C" w:rsidRDefault="008B670B" w:rsidP="002E3C76">
            <w:pPr>
              <w:jc w:val="center"/>
              <w:rPr>
                <w:rFonts w:eastAsia="等线"/>
                <w:b/>
                <w:bCs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602.721±54.161</w:t>
            </w:r>
          </w:p>
        </w:tc>
        <w:tc>
          <w:tcPr>
            <w:tcW w:w="1701" w:type="dxa"/>
          </w:tcPr>
          <w:p w14:paraId="562B9111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b/>
                <w:bCs/>
                <w:sz w:val="22"/>
                <w:szCs w:val="22"/>
              </w:rPr>
              <w:t>＜</w:t>
            </w:r>
            <w:r w:rsidRPr="0033230C">
              <w:rPr>
                <w:rFonts w:eastAsia="等线"/>
                <w:b/>
                <w:bCs/>
                <w:sz w:val="22"/>
                <w:szCs w:val="22"/>
              </w:rPr>
              <w:t>0.001</w:t>
            </w:r>
          </w:p>
        </w:tc>
        <w:tc>
          <w:tcPr>
            <w:tcW w:w="1701" w:type="dxa"/>
          </w:tcPr>
          <w:p w14:paraId="6069200D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b/>
                <w:bCs/>
                <w:sz w:val="22"/>
                <w:szCs w:val="22"/>
              </w:rPr>
              <w:t>0.023</w:t>
            </w:r>
          </w:p>
        </w:tc>
        <w:tc>
          <w:tcPr>
            <w:tcW w:w="1984" w:type="dxa"/>
          </w:tcPr>
          <w:p w14:paraId="3BFF7B9F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0.397</w:t>
            </w:r>
          </w:p>
        </w:tc>
      </w:tr>
      <w:tr w:rsidR="008B670B" w:rsidRPr="0033230C" w14:paraId="735BB2BF" w14:textId="77777777" w:rsidTr="002E3C76">
        <w:trPr>
          <w:trHeight w:val="421"/>
        </w:trPr>
        <w:tc>
          <w:tcPr>
            <w:tcW w:w="2977" w:type="dxa"/>
          </w:tcPr>
          <w:p w14:paraId="69403DF5" w14:textId="77777777" w:rsidR="008B670B" w:rsidRPr="0033230C" w:rsidRDefault="008B670B" w:rsidP="002E3C76">
            <w:pPr>
              <w:rPr>
                <w:rFonts w:eastAsia="等线"/>
                <w:sz w:val="22"/>
                <w:vertAlign w:val="superscript"/>
              </w:rPr>
            </w:pPr>
            <w:r w:rsidRPr="0033230C">
              <w:rPr>
                <w:rFonts w:eastAsia="等线"/>
                <w:sz w:val="22"/>
                <w:szCs w:val="22"/>
              </w:rPr>
              <w:t>Sleep Quality</w:t>
            </w:r>
          </w:p>
        </w:tc>
        <w:tc>
          <w:tcPr>
            <w:tcW w:w="1701" w:type="dxa"/>
          </w:tcPr>
          <w:p w14:paraId="6095D32B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</w:rPr>
            </w:pPr>
          </w:p>
        </w:tc>
        <w:tc>
          <w:tcPr>
            <w:tcW w:w="1701" w:type="dxa"/>
          </w:tcPr>
          <w:p w14:paraId="6ED2F96D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</w:rPr>
            </w:pPr>
          </w:p>
        </w:tc>
        <w:tc>
          <w:tcPr>
            <w:tcW w:w="1843" w:type="dxa"/>
            <w:gridSpan w:val="2"/>
          </w:tcPr>
          <w:p w14:paraId="2EB7BE83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</w:rPr>
            </w:pPr>
          </w:p>
        </w:tc>
        <w:tc>
          <w:tcPr>
            <w:tcW w:w="1701" w:type="dxa"/>
          </w:tcPr>
          <w:p w14:paraId="5A14816D" w14:textId="77777777" w:rsidR="008B670B" w:rsidRPr="0033230C" w:rsidRDefault="008B670B" w:rsidP="002E3C76">
            <w:pPr>
              <w:jc w:val="center"/>
              <w:rPr>
                <w:rFonts w:eastAsia="等线"/>
                <w:b/>
                <w:bCs/>
                <w:sz w:val="22"/>
              </w:rPr>
            </w:pPr>
          </w:p>
        </w:tc>
        <w:tc>
          <w:tcPr>
            <w:tcW w:w="1701" w:type="dxa"/>
          </w:tcPr>
          <w:p w14:paraId="5FB62AA2" w14:textId="77777777" w:rsidR="008B670B" w:rsidRPr="0033230C" w:rsidRDefault="008B670B" w:rsidP="002E3C76">
            <w:pPr>
              <w:jc w:val="center"/>
              <w:rPr>
                <w:rFonts w:eastAsia="等线"/>
                <w:b/>
                <w:bCs/>
                <w:sz w:val="22"/>
              </w:rPr>
            </w:pPr>
          </w:p>
        </w:tc>
        <w:tc>
          <w:tcPr>
            <w:tcW w:w="1984" w:type="dxa"/>
          </w:tcPr>
          <w:p w14:paraId="6A8E623D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</w:rPr>
            </w:pPr>
          </w:p>
        </w:tc>
      </w:tr>
      <w:tr w:rsidR="008B670B" w:rsidRPr="0033230C" w14:paraId="0F86928F" w14:textId="77777777" w:rsidTr="002E3C76">
        <w:trPr>
          <w:trHeight w:val="421"/>
        </w:trPr>
        <w:tc>
          <w:tcPr>
            <w:tcW w:w="2977" w:type="dxa"/>
          </w:tcPr>
          <w:p w14:paraId="1FE53B81" w14:textId="77777777" w:rsidR="008B670B" w:rsidRPr="0033230C" w:rsidRDefault="008B670B" w:rsidP="002E3C76">
            <w:pPr>
              <w:ind w:firstLineChars="200" w:firstLine="440"/>
              <w:rPr>
                <w:rFonts w:eastAsia="等线"/>
                <w:sz w:val="22"/>
                <w:szCs w:val="22"/>
              </w:rPr>
            </w:pPr>
            <w:bookmarkStart w:id="4" w:name="_Hlk151491910"/>
            <w:r w:rsidRPr="0033230C">
              <w:rPr>
                <w:rFonts w:eastAsia="等线"/>
                <w:sz w:val="22"/>
                <w:szCs w:val="22"/>
                <w:vertAlign w:val="superscript"/>
              </w:rPr>
              <w:t>a</w:t>
            </w:r>
            <w:r w:rsidRPr="0033230C">
              <w:rPr>
                <w:rFonts w:eastAsia="等线"/>
                <w:sz w:val="22"/>
                <w:szCs w:val="22"/>
              </w:rPr>
              <w:t>PSQI, mean (SD)</w:t>
            </w:r>
          </w:p>
        </w:tc>
        <w:tc>
          <w:tcPr>
            <w:tcW w:w="1701" w:type="dxa"/>
          </w:tcPr>
          <w:p w14:paraId="38288FEB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7.2±3.2</w:t>
            </w:r>
          </w:p>
        </w:tc>
        <w:tc>
          <w:tcPr>
            <w:tcW w:w="1701" w:type="dxa"/>
          </w:tcPr>
          <w:p w14:paraId="0725EBDD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  <w:highlight w:val="yellow"/>
              </w:rPr>
            </w:pPr>
            <w:r w:rsidRPr="0033230C">
              <w:rPr>
                <w:rFonts w:eastAsia="等线"/>
                <w:sz w:val="22"/>
                <w:szCs w:val="22"/>
              </w:rPr>
              <w:t>5.8±2.5</w:t>
            </w:r>
          </w:p>
        </w:tc>
        <w:tc>
          <w:tcPr>
            <w:tcW w:w="1843" w:type="dxa"/>
            <w:gridSpan w:val="2"/>
          </w:tcPr>
          <w:p w14:paraId="54D62752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  <w:highlight w:val="yellow"/>
              </w:rPr>
            </w:pPr>
            <w:r w:rsidRPr="0033230C">
              <w:rPr>
                <w:rFonts w:eastAsia="等线"/>
                <w:sz w:val="22"/>
                <w:szCs w:val="22"/>
              </w:rPr>
              <w:t>5.5±2.7</w:t>
            </w:r>
          </w:p>
        </w:tc>
        <w:tc>
          <w:tcPr>
            <w:tcW w:w="1701" w:type="dxa"/>
          </w:tcPr>
          <w:p w14:paraId="36AF4ACF" w14:textId="77777777" w:rsidR="008B670B" w:rsidRPr="0033230C" w:rsidRDefault="008B670B" w:rsidP="002E3C76">
            <w:pPr>
              <w:jc w:val="center"/>
              <w:rPr>
                <w:rFonts w:eastAsia="等线"/>
                <w:b/>
                <w:bCs/>
                <w:sz w:val="22"/>
                <w:szCs w:val="22"/>
                <w:highlight w:val="yellow"/>
              </w:rPr>
            </w:pPr>
            <w:r w:rsidRPr="0033230C">
              <w:rPr>
                <w:rFonts w:eastAsia="等线"/>
                <w:b/>
                <w:bCs/>
                <w:sz w:val="22"/>
                <w:szCs w:val="22"/>
              </w:rPr>
              <w:t>0.008</w:t>
            </w:r>
          </w:p>
        </w:tc>
        <w:tc>
          <w:tcPr>
            <w:tcW w:w="1701" w:type="dxa"/>
          </w:tcPr>
          <w:p w14:paraId="7DD5AEC1" w14:textId="77777777" w:rsidR="008B670B" w:rsidRPr="0033230C" w:rsidRDefault="008B670B" w:rsidP="002E3C76">
            <w:pPr>
              <w:jc w:val="center"/>
              <w:rPr>
                <w:rFonts w:eastAsia="等线"/>
                <w:b/>
                <w:bCs/>
                <w:sz w:val="22"/>
                <w:szCs w:val="22"/>
                <w:highlight w:val="yellow"/>
              </w:rPr>
            </w:pPr>
            <w:r w:rsidRPr="0033230C">
              <w:rPr>
                <w:rFonts w:eastAsia="等线"/>
                <w:b/>
                <w:bCs/>
                <w:sz w:val="22"/>
                <w:szCs w:val="22"/>
              </w:rPr>
              <w:t>0.044</w:t>
            </w:r>
          </w:p>
        </w:tc>
        <w:tc>
          <w:tcPr>
            <w:tcW w:w="1984" w:type="dxa"/>
          </w:tcPr>
          <w:p w14:paraId="099E0DDD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  <w:highlight w:val="yellow"/>
              </w:rPr>
            </w:pPr>
            <w:r w:rsidRPr="0033230C">
              <w:rPr>
                <w:rFonts w:eastAsia="等线"/>
                <w:sz w:val="22"/>
                <w:szCs w:val="22"/>
              </w:rPr>
              <w:t>0.678</w:t>
            </w:r>
          </w:p>
        </w:tc>
      </w:tr>
      <w:bookmarkEnd w:id="4"/>
      <w:tr w:rsidR="008B670B" w:rsidRPr="0033230C" w14:paraId="7744EC08" w14:textId="77777777" w:rsidTr="002E3C76">
        <w:trPr>
          <w:trHeight w:val="421"/>
        </w:trPr>
        <w:tc>
          <w:tcPr>
            <w:tcW w:w="2977" w:type="dxa"/>
          </w:tcPr>
          <w:p w14:paraId="38B11F10" w14:textId="77777777" w:rsidR="008B670B" w:rsidRPr="0033230C" w:rsidRDefault="008B670B" w:rsidP="002E3C76">
            <w:pPr>
              <w:widowControl/>
              <w:ind w:firstLineChars="200" w:firstLine="440"/>
              <w:jc w:val="left"/>
              <w:rPr>
                <w:rFonts w:eastAsia="等线"/>
                <w:b/>
                <w:bCs/>
                <w:sz w:val="22"/>
                <w:szCs w:val="22"/>
              </w:rPr>
            </w:pPr>
            <w:r w:rsidRPr="0033230C">
              <w:rPr>
                <w:rFonts w:eastAsia="等线"/>
                <w:b/>
                <w:bCs/>
                <w:sz w:val="22"/>
                <w:szCs w:val="22"/>
              </w:rPr>
              <w:t>sleep latency</w:t>
            </w:r>
          </w:p>
        </w:tc>
        <w:tc>
          <w:tcPr>
            <w:tcW w:w="1701" w:type="dxa"/>
          </w:tcPr>
          <w:p w14:paraId="7E017B9B" w14:textId="77777777" w:rsidR="008B670B" w:rsidRPr="0033230C" w:rsidRDefault="008B670B" w:rsidP="002E3C76">
            <w:pPr>
              <w:jc w:val="center"/>
              <w:rPr>
                <w:rFonts w:eastAsia="等线"/>
                <w:b/>
                <w:bCs/>
                <w:sz w:val="22"/>
                <w:szCs w:val="22"/>
              </w:rPr>
            </w:pPr>
            <w:r w:rsidRPr="0033230C">
              <w:rPr>
                <w:rFonts w:eastAsia="等线"/>
                <w:b/>
                <w:bCs/>
                <w:sz w:val="22"/>
                <w:szCs w:val="22"/>
              </w:rPr>
              <w:t>1.414±0.983</w:t>
            </w:r>
          </w:p>
        </w:tc>
        <w:tc>
          <w:tcPr>
            <w:tcW w:w="1843" w:type="dxa"/>
            <w:gridSpan w:val="2"/>
          </w:tcPr>
          <w:p w14:paraId="19EFDE80" w14:textId="77777777" w:rsidR="008B670B" w:rsidRPr="0033230C" w:rsidRDefault="008B670B" w:rsidP="002E3C76">
            <w:pPr>
              <w:jc w:val="center"/>
              <w:rPr>
                <w:rFonts w:eastAsia="等线"/>
                <w:b/>
                <w:bCs/>
                <w:sz w:val="22"/>
                <w:szCs w:val="22"/>
              </w:rPr>
            </w:pPr>
            <w:r w:rsidRPr="0033230C">
              <w:rPr>
                <w:rFonts w:eastAsia="等线"/>
                <w:b/>
                <w:bCs/>
                <w:sz w:val="22"/>
                <w:szCs w:val="22"/>
              </w:rPr>
              <w:t>1.241±0.872</w:t>
            </w:r>
          </w:p>
        </w:tc>
        <w:tc>
          <w:tcPr>
            <w:tcW w:w="1701" w:type="dxa"/>
          </w:tcPr>
          <w:p w14:paraId="22378B46" w14:textId="77777777" w:rsidR="008B670B" w:rsidRPr="0033230C" w:rsidRDefault="008B670B" w:rsidP="002E3C76">
            <w:pPr>
              <w:jc w:val="center"/>
              <w:rPr>
                <w:rFonts w:eastAsia="等线"/>
                <w:b/>
                <w:bCs/>
                <w:sz w:val="22"/>
                <w:szCs w:val="22"/>
              </w:rPr>
            </w:pPr>
            <w:r w:rsidRPr="0033230C">
              <w:rPr>
                <w:rFonts w:eastAsia="等线"/>
                <w:b/>
                <w:bCs/>
                <w:sz w:val="22"/>
                <w:szCs w:val="22"/>
              </w:rPr>
              <w:t>1.125±1.035</w:t>
            </w:r>
          </w:p>
        </w:tc>
        <w:tc>
          <w:tcPr>
            <w:tcW w:w="1701" w:type="dxa"/>
          </w:tcPr>
          <w:p w14:paraId="47E6CDCD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</w:p>
        </w:tc>
        <w:tc>
          <w:tcPr>
            <w:tcW w:w="1701" w:type="dxa"/>
          </w:tcPr>
          <w:p w14:paraId="7C721559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</w:p>
        </w:tc>
        <w:tc>
          <w:tcPr>
            <w:tcW w:w="1984" w:type="dxa"/>
          </w:tcPr>
          <w:p w14:paraId="3FA9FC68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</w:p>
        </w:tc>
      </w:tr>
      <w:tr w:rsidR="008B670B" w:rsidRPr="0033230C" w14:paraId="0AB0F5C9" w14:textId="77777777" w:rsidTr="002E3C76">
        <w:trPr>
          <w:trHeight w:val="421"/>
        </w:trPr>
        <w:tc>
          <w:tcPr>
            <w:tcW w:w="2977" w:type="dxa"/>
          </w:tcPr>
          <w:p w14:paraId="2A1FEF56" w14:textId="77777777" w:rsidR="008B670B" w:rsidRPr="0033230C" w:rsidRDefault="008B670B" w:rsidP="002E3C76">
            <w:pPr>
              <w:widowControl/>
              <w:ind w:firstLineChars="200" w:firstLine="440"/>
              <w:jc w:val="left"/>
              <w:rPr>
                <w:rFonts w:eastAsia="等线"/>
                <w:b/>
                <w:bCs/>
                <w:sz w:val="22"/>
                <w:szCs w:val="22"/>
              </w:rPr>
            </w:pPr>
            <w:r w:rsidRPr="0033230C">
              <w:rPr>
                <w:rFonts w:eastAsia="等线"/>
                <w:b/>
                <w:bCs/>
                <w:sz w:val="22"/>
                <w:szCs w:val="22"/>
              </w:rPr>
              <w:t>sleep duration</w:t>
            </w:r>
          </w:p>
        </w:tc>
        <w:tc>
          <w:tcPr>
            <w:tcW w:w="1701" w:type="dxa"/>
          </w:tcPr>
          <w:p w14:paraId="262D769C" w14:textId="77777777" w:rsidR="008B670B" w:rsidRPr="0033230C" w:rsidRDefault="008B670B" w:rsidP="002E3C76">
            <w:pPr>
              <w:jc w:val="center"/>
              <w:rPr>
                <w:rFonts w:eastAsia="等线"/>
                <w:b/>
                <w:bCs/>
                <w:sz w:val="22"/>
                <w:szCs w:val="22"/>
              </w:rPr>
            </w:pPr>
            <w:r w:rsidRPr="0033230C">
              <w:rPr>
                <w:rFonts w:eastAsia="等线"/>
                <w:b/>
                <w:bCs/>
                <w:sz w:val="22"/>
                <w:szCs w:val="22"/>
              </w:rPr>
              <w:t>1.310±0.761</w:t>
            </w:r>
          </w:p>
        </w:tc>
        <w:tc>
          <w:tcPr>
            <w:tcW w:w="1843" w:type="dxa"/>
            <w:gridSpan w:val="2"/>
          </w:tcPr>
          <w:p w14:paraId="392BF346" w14:textId="77777777" w:rsidR="008B670B" w:rsidRPr="0033230C" w:rsidRDefault="008B670B" w:rsidP="002E3C76">
            <w:pPr>
              <w:jc w:val="center"/>
              <w:rPr>
                <w:rFonts w:eastAsia="等线"/>
                <w:b/>
                <w:bCs/>
                <w:sz w:val="22"/>
                <w:szCs w:val="22"/>
              </w:rPr>
            </w:pPr>
            <w:r w:rsidRPr="0033230C">
              <w:rPr>
                <w:rFonts w:eastAsia="等线"/>
                <w:b/>
                <w:bCs/>
                <w:sz w:val="22"/>
                <w:szCs w:val="22"/>
              </w:rPr>
              <w:t>1.310±0.660</w:t>
            </w:r>
          </w:p>
        </w:tc>
        <w:tc>
          <w:tcPr>
            <w:tcW w:w="1701" w:type="dxa"/>
          </w:tcPr>
          <w:p w14:paraId="66208B89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0.917±0.654</w:t>
            </w:r>
          </w:p>
        </w:tc>
        <w:tc>
          <w:tcPr>
            <w:tcW w:w="1701" w:type="dxa"/>
          </w:tcPr>
          <w:p w14:paraId="0995EF13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</w:p>
        </w:tc>
        <w:tc>
          <w:tcPr>
            <w:tcW w:w="1701" w:type="dxa"/>
          </w:tcPr>
          <w:p w14:paraId="58015962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</w:p>
        </w:tc>
        <w:tc>
          <w:tcPr>
            <w:tcW w:w="1984" w:type="dxa"/>
          </w:tcPr>
          <w:p w14:paraId="46CEE842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</w:p>
        </w:tc>
      </w:tr>
      <w:tr w:rsidR="008B670B" w:rsidRPr="0033230C" w14:paraId="7B48AC21" w14:textId="77777777" w:rsidTr="002E3C76">
        <w:trPr>
          <w:trHeight w:val="421"/>
        </w:trPr>
        <w:tc>
          <w:tcPr>
            <w:tcW w:w="2977" w:type="dxa"/>
          </w:tcPr>
          <w:p w14:paraId="41D1D046" w14:textId="77777777" w:rsidR="008B670B" w:rsidRPr="0033230C" w:rsidRDefault="008B670B" w:rsidP="002E3C76">
            <w:pPr>
              <w:widowControl/>
              <w:ind w:firstLineChars="200" w:firstLine="440"/>
              <w:jc w:val="left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sleep efficiency</w:t>
            </w:r>
          </w:p>
        </w:tc>
        <w:tc>
          <w:tcPr>
            <w:tcW w:w="1701" w:type="dxa"/>
          </w:tcPr>
          <w:p w14:paraId="292FE65F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0.379±0.775</w:t>
            </w:r>
          </w:p>
        </w:tc>
        <w:tc>
          <w:tcPr>
            <w:tcW w:w="1843" w:type="dxa"/>
            <w:gridSpan w:val="2"/>
          </w:tcPr>
          <w:p w14:paraId="2DA5954B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0.207±0.559</w:t>
            </w:r>
          </w:p>
        </w:tc>
        <w:tc>
          <w:tcPr>
            <w:tcW w:w="1701" w:type="dxa"/>
          </w:tcPr>
          <w:p w14:paraId="445D1C5D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0.208±0.415</w:t>
            </w:r>
          </w:p>
        </w:tc>
        <w:tc>
          <w:tcPr>
            <w:tcW w:w="1701" w:type="dxa"/>
          </w:tcPr>
          <w:p w14:paraId="4315E584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</w:p>
        </w:tc>
        <w:tc>
          <w:tcPr>
            <w:tcW w:w="1701" w:type="dxa"/>
          </w:tcPr>
          <w:p w14:paraId="3A12C89A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</w:p>
        </w:tc>
        <w:tc>
          <w:tcPr>
            <w:tcW w:w="1984" w:type="dxa"/>
          </w:tcPr>
          <w:p w14:paraId="7DA69901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</w:p>
        </w:tc>
      </w:tr>
      <w:tr w:rsidR="008B670B" w:rsidRPr="0033230C" w14:paraId="216748FF" w14:textId="77777777" w:rsidTr="002E3C76">
        <w:trPr>
          <w:trHeight w:val="421"/>
        </w:trPr>
        <w:tc>
          <w:tcPr>
            <w:tcW w:w="2977" w:type="dxa"/>
          </w:tcPr>
          <w:p w14:paraId="2E005611" w14:textId="77777777" w:rsidR="008B670B" w:rsidRPr="0033230C" w:rsidRDefault="008B670B" w:rsidP="002E3C76">
            <w:pPr>
              <w:widowControl/>
              <w:ind w:firstLineChars="200" w:firstLine="440"/>
              <w:jc w:val="left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sleep disturbances</w:t>
            </w:r>
          </w:p>
        </w:tc>
        <w:tc>
          <w:tcPr>
            <w:tcW w:w="1701" w:type="dxa"/>
          </w:tcPr>
          <w:p w14:paraId="5DF28930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1.310±0.541</w:t>
            </w:r>
          </w:p>
        </w:tc>
        <w:tc>
          <w:tcPr>
            <w:tcW w:w="1843" w:type="dxa"/>
            <w:gridSpan w:val="2"/>
          </w:tcPr>
          <w:p w14:paraId="3C85ED6D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0.931±0.530</w:t>
            </w:r>
          </w:p>
        </w:tc>
        <w:tc>
          <w:tcPr>
            <w:tcW w:w="1701" w:type="dxa"/>
          </w:tcPr>
          <w:p w14:paraId="78F23327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0.792±0.509</w:t>
            </w:r>
          </w:p>
        </w:tc>
        <w:tc>
          <w:tcPr>
            <w:tcW w:w="1701" w:type="dxa"/>
          </w:tcPr>
          <w:p w14:paraId="7EA16716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</w:p>
        </w:tc>
        <w:tc>
          <w:tcPr>
            <w:tcW w:w="1701" w:type="dxa"/>
          </w:tcPr>
          <w:p w14:paraId="10FCA404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</w:p>
        </w:tc>
        <w:tc>
          <w:tcPr>
            <w:tcW w:w="1984" w:type="dxa"/>
          </w:tcPr>
          <w:p w14:paraId="472CEC05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</w:p>
        </w:tc>
      </w:tr>
      <w:tr w:rsidR="008B670B" w:rsidRPr="0033230C" w14:paraId="2A61AF40" w14:textId="77777777" w:rsidTr="002E3C76">
        <w:trPr>
          <w:trHeight w:val="421"/>
        </w:trPr>
        <w:tc>
          <w:tcPr>
            <w:tcW w:w="2977" w:type="dxa"/>
          </w:tcPr>
          <w:p w14:paraId="12681590" w14:textId="77777777" w:rsidR="008B670B" w:rsidRPr="0033230C" w:rsidRDefault="008B670B" w:rsidP="002E3C76">
            <w:pPr>
              <w:widowControl/>
              <w:ind w:firstLineChars="200" w:firstLine="440"/>
              <w:jc w:val="left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hypnotic drugs</w:t>
            </w:r>
          </w:p>
        </w:tc>
        <w:tc>
          <w:tcPr>
            <w:tcW w:w="1701" w:type="dxa"/>
          </w:tcPr>
          <w:p w14:paraId="3E0FEE42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0.276±0.591</w:t>
            </w:r>
          </w:p>
        </w:tc>
        <w:tc>
          <w:tcPr>
            <w:tcW w:w="1843" w:type="dxa"/>
            <w:gridSpan w:val="2"/>
          </w:tcPr>
          <w:p w14:paraId="0434359E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0.069±0.258</w:t>
            </w:r>
          </w:p>
        </w:tc>
        <w:tc>
          <w:tcPr>
            <w:tcW w:w="1701" w:type="dxa"/>
          </w:tcPr>
          <w:p w14:paraId="61F9A77E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0.167±0.637</w:t>
            </w:r>
          </w:p>
        </w:tc>
        <w:tc>
          <w:tcPr>
            <w:tcW w:w="1701" w:type="dxa"/>
          </w:tcPr>
          <w:p w14:paraId="419B7659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</w:p>
        </w:tc>
        <w:tc>
          <w:tcPr>
            <w:tcW w:w="1701" w:type="dxa"/>
          </w:tcPr>
          <w:p w14:paraId="04180B8D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</w:p>
        </w:tc>
        <w:tc>
          <w:tcPr>
            <w:tcW w:w="1984" w:type="dxa"/>
          </w:tcPr>
          <w:p w14:paraId="297FE42F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</w:p>
        </w:tc>
      </w:tr>
      <w:tr w:rsidR="008B670B" w:rsidRPr="0033230C" w14:paraId="58334AFF" w14:textId="77777777" w:rsidTr="002E3C76">
        <w:trPr>
          <w:trHeight w:val="421"/>
        </w:trPr>
        <w:tc>
          <w:tcPr>
            <w:tcW w:w="2977" w:type="dxa"/>
          </w:tcPr>
          <w:p w14:paraId="008CEB5E" w14:textId="77777777" w:rsidR="008B670B" w:rsidRPr="0033230C" w:rsidRDefault="008B670B" w:rsidP="002E3C76">
            <w:pPr>
              <w:widowControl/>
              <w:ind w:firstLineChars="200" w:firstLine="440"/>
              <w:jc w:val="left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daytime dysfunction</w:t>
            </w:r>
          </w:p>
        </w:tc>
        <w:tc>
          <w:tcPr>
            <w:tcW w:w="1701" w:type="dxa"/>
          </w:tcPr>
          <w:p w14:paraId="392E22B5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1.310±1.105</w:t>
            </w:r>
          </w:p>
        </w:tc>
        <w:tc>
          <w:tcPr>
            <w:tcW w:w="1843" w:type="dxa"/>
            <w:gridSpan w:val="2"/>
          </w:tcPr>
          <w:p w14:paraId="39F63E04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1.103±0.944</w:t>
            </w:r>
          </w:p>
        </w:tc>
        <w:tc>
          <w:tcPr>
            <w:tcW w:w="1701" w:type="dxa"/>
          </w:tcPr>
          <w:p w14:paraId="36B5F09A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1.083±0.881</w:t>
            </w:r>
          </w:p>
        </w:tc>
        <w:tc>
          <w:tcPr>
            <w:tcW w:w="1701" w:type="dxa"/>
          </w:tcPr>
          <w:p w14:paraId="7CDC12EB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</w:p>
        </w:tc>
        <w:tc>
          <w:tcPr>
            <w:tcW w:w="1701" w:type="dxa"/>
          </w:tcPr>
          <w:p w14:paraId="21CEAC72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</w:p>
        </w:tc>
        <w:tc>
          <w:tcPr>
            <w:tcW w:w="1984" w:type="dxa"/>
          </w:tcPr>
          <w:p w14:paraId="10BA5A9F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</w:p>
        </w:tc>
      </w:tr>
      <w:tr w:rsidR="008B670B" w:rsidRPr="0033230C" w14:paraId="75C2F9DF" w14:textId="77777777" w:rsidTr="002E3C76">
        <w:trPr>
          <w:trHeight w:val="421"/>
        </w:trPr>
        <w:tc>
          <w:tcPr>
            <w:tcW w:w="2977" w:type="dxa"/>
          </w:tcPr>
          <w:p w14:paraId="42D0EC2F" w14:textId="77777777" w:rsidR="008B670B" w:rsidRPr="0033230C" w:rsidRDefault="008B670B" w:rsidP="002E3C76">
            <w:pPr>
              <w:widowControl/>
              <w:ind w:firstLineChars="200" w:firstLine="440"/>
              <w:rPr>
                <w:rFonts w:eastAsia="等线"/>
                <w:sz w:val="22"/>
              </w:rPr>
            </w:pPr>
            <w:r w:rsidRPr="0033230C">
              <w:rPr>
                <w:rFonts w:eastAsia="等线"/>
                <w:sz w:val="22"/>
                <w:vertAlign w:val="superscript"/>
              </w:rPr>
              <w:lastRenderedPageBreak/>
              <w:t>b</w:t>
            </w:r>
            <w:r w:rsidRPr="0033230C">
              <w:rPr>
                <w:rFonts w:eastAsia="等线"/>
                <w:sz w:val="22"/>
              </w:rPr>
              <w:t>PSQI≥8</w:t>
            </w:r>
          </w:p>
        </w:tc>
        <w:tc>
          <w:tcPr>
            <w:tcW w:w="1701" w:type="dxa"/>
          </w:tcPr>
          <w:p w14:paraId="64018EDB" w14:textId="77777777" w:rsidR="008B670B" w:rsidRPr="0033230C" w:rsidRDefault="008B670B" w:rsidP="002E3C76">
            <w:pPr>
              <w:widowControl/>
              <w:jc w:val="center"/>
              <w:rPr>
                <w:rFonts w:eastAsia="等线"/>
                <w:sz w:val="22"/>
              </w:rPr>
            </w:pPr>
            <w:r w:rsidRPr="0033230C">
              <w:rPr>
                <w:rFonts w:eastAsia="等线"/>
                <w:sz w:val="22"/>
              </w:rPr>
              <w:t>13(44.8%)</w:t>
            </w:r>
          </w:p>
        </w:tc>
        <w:tc>
          <w:tcPr>
            <w:tcW w:w="1843" w:type="dxa"/>
            <w:gridSpan w:val="2"/>
          </w:tcPr>
          <w:p w14:paraId="2AD241D9" w14:textId="77777777" w:rsidR="008B670B" w:rsidRPr="0033230C" w:rsidRDefault="008B670B" w:rsidP="002E3C76">
            <w:pPr>
              <w:widowControl/>
              <w:jc w:val="center"/>
              <w:rPr>
                <w:rFonts w:eastAsia="等线"/>
                <w:sz w:val="22"/>
              </w:rPr>
            </w:pPr>
            <w:r w:rsidRPr="0033230C">
              <w:rPr>
                <w:rFonts w:eastAsia="等线"/>
                <w:sz w:val="22"/>
              </w:rPr>
              <w:t>8(27.6%)</w:t>
            </w:r>
          </w:p>
        </w:tc>
        <w:tc>
          <w:tcPr>
            <w:tcW w:w="1701" w:type="dxa"/>
          </w:tcPr>
          <w:p w14:paraId="5F34F6F3" w14:textId="77777777" w:rsidR="008B670B" w:rsidRPr="0033230C" w:rsidRDefault="008B670B" w:rsidP="002E3C76">
            <w:pPr>
              <w:widowControl/>
              <w:jc w:val="center"/>
              <w:rPr>
                <w:rFonts w:eastAsia="等线"/>
                <w:sz w:val="22"/>
              </w:rPr>
            </w:pPr>
            <w:r w:rsidRPr="0033230C">
              <w:rPr>
                <w:rFonts w:eastAsia="等线"/>
                <w:sz w:val="22"/>
              </w:rPr>
              <w:t>5(20.8%)</w:t>
            </w:r>
          </w:p>
        </w:tc>
        <w:tc>
          <w:tcPr>
            <w:tcW w:w="1701" w:type="dxa"/>
          </w:tcPr>
          <w:p w14:paraId="0DF2AF4F" w14:textId="77777777" w:rsidR="008B670B" w:rsidRPr="0033230C" w:rsidRDefault="008B670B" w:rsidP="002E3C76">
            <w:pPr>
              <w:widowControl/>
              <w:jc w:val="center"/>
              <w:rPr>
                <w:rFonts w:eastAsia="等线"/>
                <w:sz w:val="22"/>
              </w:rPr>
            </w:pPr>
            <w:r w:rsidRPr="0033230C">
              <w:rPr>
                <w:rFonts w:eastAsia="等线"/>
                <w:sz w:val="22"/>
              </w:rPr>
              <w:t>0.152</w:t>
            </w:r>
          </w:p>
        </w:tc>
        <w:tc>
          <w:tcPr>
            <w:tcW w:w="1701" w:type="dxa"/>
          </w:tcPr>
          <w:p w14:paraId="323C13CF" w14:textId="77777777" w:rsidR="008B670B" w:rsidRPr="0033230C" w:rsidRDefault="008B670B" w:rsidP="002E3C76">
            <w:pPr>
              <w:widowControl/>
              <w:jc w:val="center"/>
              <w:rPr>
                <w:rFonts w:eastAsia="等线"/>
                <w:sz w:val="22"/>
              </w:rPr>
            </w:pPr>
            <w:r w:rsidRPr="0033230C">
              <w:rPr>
                <w:rFonts w:eastAsia="等线"/>
                <w:sz w:val="22"/>
              </w:rPr>
              <w:t>0.066</w:t>
            </w:r>
          </w:p>
        </w:tc>
        <w:tc>
          <w:tcPr>
            <w:tcW w:w="1984" w:type="dxa"/>
          </w:tcPr>
          <w:p w14:paraId="45D0C92F" w14:textId="77777777" w:rsidR="008B670B" w:rsidRPr="0033230C" w:rsidRDefault="008B670B" w:rsidP="002E3C76">
            <w:pPr>
              <w:widowControl/>
              <w:jc w:val="center"/>
              <w:rPr>
                <w:rFonts w:eastAsia="等线"/>
                <w:sz w:val="22"/>
              </w:rPr>
            </w:pPr>
            <w:r w:rsidRPr="0033230C">
              <w:rPr>
                <w:rFonts w:eastAsia="等线"/>
                <w:sz w:val="22"/>
              </w:rPr>
              <w:t>0.570</w:t>
            </w:r>
          </w:p>
        </w:tc>
      </w:tr>
      <w:tr w:rsidR="008B670B" w:rsidRPr="0033230C" w14:paraId="5F0393F5" w14:textId="77777777" w:rsidTr="002E3C76">
        <w:trPr>
          <w:trHeight w:val="429"/>
        </w:trPr>
        <w:tc>
          <w:tcPr>
            <w:tcW w:w="2977" w:type="dxa"/>
          </w:tcPr>
          <w:p w14:paraId="53F8CC22" w14:textId="77777777" w:rsidR="008B670B" w:rsidRPr="0033230C" w:rsidRDefault="008B670B" w:rsidP="002E3C76">
            <w:pPr>
              <w:rPr>
                <w:rFonts w:eastAsia="等线"/>
                <w:sz w:val="22"/>
                <w:vertAlign w:val="superscript"/>
              </w:rPr>
            </w:pPr>
            <w:r w:rsidRPr="0033230C">
              <w:rPr>
                <w:rFonts w:eastAsia="等线"/>
                <w:sz w:val="22"/>
                <w:szCs w:val="22"/>
              </w:rPr>
              <w:t>Life Quality</w:t>
            </w:r>
          </w:p>
        </w:tc>
        <w:tc>
          <w:tcPr>
            <w:tcW w:w="1701" w:type="dxa"/>
          </w:tcPr>
          <w:p w14:paraId="0ABC1264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</w:rPr>
            </w:pPr>
          </w:p>
        </w:tc>
        <w:tc>
          <w:tcPr>
            <w:tcW w:w="1843" w:type="dxa"/>
            <w:gridSpan w:val="2"/>
          </w:tcPr>
          <w:p w14:paraId="6C1A383A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</w:rPr>
            </w:pPr>
          </w:p>
        </w:tc>
        <w:tc>
          <w:tcPr>
            <w:tcW w:w="1701" w:type="dxa"/>
          </w:tcPr>
          <w:p w14:paraId="44EC0839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</w:rPr>
            </w:pPr>
          </w:p>
        </w:tc>
        <w:tc>
          <w:tcPr>
            <w:tcW w:w="1701" w:type="dxa"/>
          </w:tcPr>
          <w:p w14:paraId="2E0455FD" w14:textId="77777777" w:rsidR="008B670B" w:rsidRPr="0033230C" w:rsidRDefault="008B670B" w:rsidP="002E3C76">
            <w:pPr>
              <w:jc w:val="center"/>
              <w:rPr>
                <w:rFonts w:eastAsia="等线"/>
                <w:b/>
                <w:bCs/>
                <w:sz w:val="22"/>
              </w:rPr>
            </w:pPr>
          </w:p>
        </w:tc>
        <w:tc>
          <w:tcPr>
            <w:tcW w:w="1701" w:type="dxa"/>
          </w:tcPr>
          <w:p w14:paraId="7763983C" w14:textId="77777777" w:rsidR="008B670B" w:rsidRPr="0033230C" w:rsidRDefault="008B670B" w:rsidP="002E3C76">
            <w:pPr>
              <w:jc w:val="center"/>
              <w:rPr>
                <w:rFonts w:eastAsia="等线"/>
                <w:b/>
                <w:bCs/>
                <w:sz w:val="22"/>
              </w:rPr>
            </w:pPr>
          </w:p>
        </w:tc>
        <w:tc>
          <w:tcPr>
            <w:tcW w:w="1984" w:type="dxa"/>
          </w:tcPr>
          <w:p w14:paraId="42D42105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</w:rPr>
            </w:pPr>
          </w:p>
        </w:tc>
      </w:tr>
      <w:tr w:rsidR="008B670B" w:rsidRPr="0033230C" w14:paraId="01C1F35D" w14:textId="77777777" w:rsidTr="002E3C76">
        <w:trPr>
          <w:trHeight w:val="429"/>
        </w:trPr>
        <w:tc>
          <w:tcPr>
            <w:tcW w:w="2977" w:type="dxa"/>
          </w:tcPr>
          <w:p w14:paraId="2750015C" w14:textId="77777777" w:rsidR="008B670B" w:rsidRPr="0033230C" w:rsidRDefault="008B670B" w:rsidP="002E3C76">
            <w:pPr>
              <w:ind w:firstLineChars="200" w:firstLine="440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  <w:vertAlign w:val="superscript"/>
              </w:rPr>
              <w:t>a</w:t>
            </w:r>
            <w:r w:rsidRPr="0033230C">
              <w:rPr>
                <w:rFonts w:eastAsia="等线"/>
                <w:sz w:val="22"/>
                <w:szCs w:val="22"/>
              </w:rPr>
              <w:t>EQ-5D-VAS, mean (SD)</w:t>
            </w:r>
          </w:p>
        </w:tc>
        <w:tc>
          <w:tcPr>
            <w:tcW w:w="1701" w:type="dxa"/>
          </w:tcPr>
          <w:p w14:paraId="4350FAB7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79.6±11.6</w:t>
            </w:r>
          </w:p>
        </w:tc>
        <w:tc>
          <w:tcPr>
            <w:tcW w:w="1843" w:type="dxa"/>
            <w:gridSpan w:val="2"/>
          </w:tcPr>
          <w:p w14:paraId="14AF2596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  <w:highlight w:val="yellow"/>
              </w:rPr>
            </w:pPr>
            <w:r w:rsidRPr="0033230C">
              <w:rPr>
                <w:rFonts w:eastAsia="等线"/>
                <w:sz w:val="22"/>
                <w:szCs w:val="22"/>
              </w:rPr>
              <w:t>87.2±7.1</w:t>
            </w:r>
          </w:p>
        </w:tc>
        <w:tc>
          <w:tcPr>
            <w:tcW w:w="1701" w:type="dxa"/>
          </w:tcPr>
          <w:p w14:paraId="1E419C93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  <w:highlight w:val="yellow"/>
              </w:rPr>
            </w:pPr>
            <w:r w:rsidRPr="0033230C">
              <w:rPr>
                <w:rFonts w:eastAsia="等线"/>
                <w:sz w:val="22"/>
                <w:szCs w:val="22"/>
              </w:rPr>
              <w:t>88.2±6.5</w:t>
            </w:r>
          </w:p>
        </w:tc>
        <w:tc>
          <w:tcPr>
            <w:tcW w:w="1701" w:type="dxa"/>
          </w:tcPr>
          <w:p w14:paraId="562065E7" w14:textId="77777777" w:rsidR="008B670B" w:rsidRPr="0033230C" w:rsidRDefault="008B670B" w:rsidP="002E3C76">
            <w:pPr>
              <w:jc w:val="center"/>
              <w:rPr>
                <w:rFonts w:eastAsia="等线"/>
                <w:b/>
                <w:bCs/>
                <w:sz w:val="22"/>
                <w:szCs w:val="22"/>
                <w:highlight w:val="yellow"/>
              </w:rPr>
            </w:pPr>
            <w:r w:rsidRPr="0033230C">
              <w:rPr>
                <w:rFonts w:eastAsia="等线"/>
                <w:b/>
                <w:bCs/>
                <w:sz w:val="22"/>
                <w:szCs w:val="22"/>
              </w:rPr>
              <w:t>0.001</w:t>
            </w:r>
          </w:p>
        </w:tc>
        <w:tc>
          <w:tcPr>
            <w:tcW w:w="1701" w:type="dxa"/>
          </w:tcPr>
          <w:p w14:paraId="33F23918" w14:textId="77777777" w:rsidR="008B670B" w:rsidRPr="0033230C" w:rsidRDefault="008B670B" w:rsidP="002E3C76">
            <w:pPr>
              <w:jc w:val="center"/>
              <w:rPr>
                <w:rFonts w:eastAsia="等线"/>
                <w:b/>
                <w:bCs/>
                <w:sz w:val="22"/>
                <w:szCs w:val="22"/>
                <w:highlight w:val="yellow"/>
              </w:rPr>
            </w:pPr>
            <w:r w:rsidRPr="0033230C">
              <w:rPr>
                <w:rFonts w:eastAsia="等线"/>
                <w:b/>
                <w:bCs/>
                <w:sz w:val="22"/>
                <w:szCs w:val="22"/>
              </w:rPr>
              <w:t>0.002</w:t>
            </w:r>
          </w:p>
        </w:tc>
        <w:tc>
          <w:tcPr>
            <w:tcW w:w="1984" w:type="dxa"/>
          </w:tcPr>
          <w:p w14:paraId="6E850FF4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  <w:highlight w:val="yellow"/>
              </w:rPr>
            </w:pPr>
            <w:r w:rsidRPr="0033230C">
              <w:rPr>
                <w:rFonts w:eastAsia="等线"/>
                <w:sz w:val="22"/>
                <w:szCs w:val="22"/>
              </w:rPr>
              <w:t>0.626</w:t>
            </w:r>
          </w:p>
        </w:tc>
      </w:tr>
      <w:tr w:rsidR="008B670B" w:rsidRPr="0033230C" w14:paraId="1CBBA3B1" w14:textId="77777777" w:rsidTr="002E3C76">
        <w:trPr>
          <w:trHeight w:val="429"/>
        </w:trPr>
        <w:tc>
          <w:tcPr>
            <w:tcW w:w="2977" w:type="dxa"/>
          </w:tcPr>
          <w:p w14:paraId="08A1E3AC" w14:textId="77777777" w:rsidR="008B670B" w:rsidRPr="0033230C" w:rsidRDefault="008B670B" w:rsidP="002E3C76">
            <w:pPr>
              <w:ind w:firstLineChars="200" w:firstLine="440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  <w:vertAlign w:val="superscript"/>
              </w:rPr>
              <w:t>a</w:t>
            </w:r>
            <w:r w:rsidRPr="0033230C">
              <w:rPr>
                <w:rFonts w:eastAsia="等线"/>
                <w:sz w:val="22"/>
                <w:szCs w:val="22"/>
              </w:rPr>
              <w:t>EQ-5D Index, mean (SD)</w:t>
            </w:r>
          </w:p>
        </w:tc>
        <w:tc>
          <w:tcPr>
            <w:tcW w:w="1701" w:type="dxa"/>
          </w:tcPr>
          <w:p w14:paraId="45A7E965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0.94±0.08</w:t>
            </w:r>
          </w:p>
        </w:tc>
        <w:tc>
          <w:tcPr>
            <w:tcW w:w="1843" w:type="dxa"/>
            <w:gridSpan w:val="2"/>
          </w:tcPr>
          <w:p w14:paraId="55B1A318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0.97±0.03</w:t>
            </w:r>
          </w:p>
        </w:tc>
        <w:tc>
          <w:tcPr>
            <w:tcW w:w="1701" w:type="dxa"/>
          </w:tcPr>
          <w:p w14:paraId="1ACAB15A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0.97±0.46</w:t>
            </w:r>
          </w:p>
        </w:tc>
        <w:tc>
          <w:tcPr>
            <w:tcW w:w="1701" w:type="dxa"/>
          </w:tcPr>
          <w:p w14:paraId="6D02972B" w14:textId="77777777" w:rsidR="008B670B" w:rsidRPr="0033230C" w:rsidRDefault="008B670B" w:rsidP="002E3C76">
            <w:pPr>
              <w:jc w:val="center"/>
              <w:rPr>
                <w:rFonts w:eastAsia="等线"/>
                <w:b/>
                <w:bCs/>
                <w:sz w:val="22"/>
                <w:szCs w:val="22"/>
              </w:rPr>
            </w:pPr>
            <w:r w:rsidRPr="0033230C">
              <w:rPr>
                <w:rFonts w:eastAsia="等线"/>
                <w:b/>
                <w:bCs/>
                <w:sz w:val="22"/>
                <w:szCs w:val="22"/>
              </w:rPr>
              <w:t>0.024</w:t>
            </w:r>
          </w:p>
        </w:tc>
        <w:tc>
          <w:tcPr>
            <w:tcW w:w="1701" w:type="dxa"/>
          </w:tcPr>
          <w:p w14:paraId="176E45C8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0.089</w:t>
            </w:r>
          </w:p>
        </w:tc>
        <w:tc>
          <w:tcPr>
            <w:tcW w:w="1984" w:type="dxa"/>
          </w:tcPr>
          <w:p w14:paraId="7C77D88D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0.516</w:t>
            </w:r>
          </w:p>
        </w:tc>
      </w:tr>
      <w:tr w:rsidR="008B670B" w:rsidRPr="0033230C" w14:paraId="519D4266" w14:textId="77777777" w:rsidTr="002E3C76">
        <w:trPr>
          <w:trHeight w:val="429"/>
        </w:trPr>
        <w:tc>
          <w:tcPr>
            <w:tcW w:w="2977" w:type="dxa"/>
          </w:tcPr>
          <w:p w14:paraId="65838A8D" w14:textId="77777777" w:rsidR="008B670B" w:rsidRPr="0033230C" w:rsidRDefault="008B670B" w:rsidP="002E3C76">
            <w:pPr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Mental health</w:t>
            </w:r>
          </w:p>
        </w:tc>
        <w:tc>
          <w:tcPr>
            <w:tcW w:w="1701" w:type="dxa"/>
          </w:tcPr>
          <w:p w14:paraId="0267277B" w14:textId="77777777" w:rsidR="008B670B" w:rsidRPr="0033230C" w:rsidRDefault="008B670B" w:rsidP="002E3C76">
            <w:pPr>
              <w:rPr>
                <w:rFonts w:eastAsia="等线"/>
                <w:sz w:val="22"/>
                <w:szCs w:val="22"/>
              </w:rPr>
            </w:pPr>
          </w:p>
        </w:tc>
        <w:tc>
          <w:tcPr>
            <w:tcW w:w="1843" w:type="dxa"/>
            <w:gridSpan w:val="2"/>
          </w:tcPr>
          <w:p w14:paraId="4A624E82" w14:textId="77777777" w:rsidR="008B670B" w:rsidRPr="0033230C" w:rsidRDefault="008B670B" w:rsidP="002E3C76">
            <w:pPr>
              <w:rPr>
                <w:rFonts w:eastAsia="等线"/>
                <w:sz w:val="22"/>
                <w:szCs w:val="22"/>
                <w:highlight w:val="yellow"/>
              </w:rPr>
            </w:pPr>
          </w:p>
        </w:tc>
        <w:tc>
          <w:tcPr>
            <w:tcW w:w="1701" w:type="dxa"/>
          </w:tcPr>
          <w:p w14:paraId="386AAD3E" w14:textId="77777777" w:rsidR="008B670B" w:rsidRPr="0033230C" w:rsidRDefault="008B670B" w:rsidP="002E3C76">
            <w:pPr>
              <w:rPr>
                <w:rFonts w:eastAsia="等线"/>
                <w:sz w:val="22"/>
                <w:szCs w:val="22"/>
                <w:highlight w:val="yellow"/>
              </w:rPr>
            </w:pPr>
          </w:p>
        </w:tc>
        <w:tc>
          <w:tcPr>
            <w:tcW w:w="1701" w:type="dxa"/>
          </w:tcPr>
          <w:p w14:paraId="6F84F019" w14:textId="77777777" w:rsidR="008B670B" w:rsidRPr="0033230C" w:rsidRDefault="008B670B" w:rsidP="002E3C76">
            <w:pPr>
              <w:rPr>
                <w:rFonts w:eastAsia="等线"/>
                <w:sz w:val="22"/>
                <w:szCs w:val="22"/>
                <w:highlight w:val="yellow"/>
              </w:rPr>
            </w:pPr>
          </w:p>
        </w:tc>
        <w:tc>
          <w:tcPr>
            <w:tcW w:w="1701" w:type="dxa"/>
          </w:tcPr>
          <w:p w14:paraId="59FBE159" w14:textId="77777777" w:rsidR="008B670B" w:rsidRPr="0033230C" w:rsidRDefault="008B670B" w:rsidP="002E3C76">
            <w:pPr>
              <w:rPr>
                <w:rFonts w:eastAsia="等线"/>
                <w:sz w:val="22"/>
                <w:szCs w:val="22"/>
                <w:highlight w:val="yellow"/>
              </w:rPr>
            </w:pPr>
          </w:p>
        </w:tc>
        <w:tc>
          <w:tcPr>
            <w:tcW w:w="1984" w:type="dxa"/>
          </w:tcPr>
          <w:p w14:paraId="2F00ED53" w14:textId="77777777" w:rsidR="008B670B" w:rsidRPr="0033230C" w:rsidRDefault="008B670B" w:rsidP="002E3C76">
            <w:pPr>
              <w:rPr>
                <w:rFonts w:eastAsia="等线"/>
                <w:sz w:val="22"/>
                <w:szCs w:val="22"/>
                <w:highlight w:val="yellow"/>
              </w:rPr>
            </w:pPr>
          </w:p>
        </w:tc>
      </w:tr>
      <w:tr w:rsidR="008B670B" w:rsidRPr="0033230C" w14:paraId="560B0493" w14:textId="77777777" w:rsidTr="002E3C76">
        <w:trPr>
          <w:trHeight w:val="429"/>
        </w:trPr>
        <w:tc>
          <w:tcPr>
            <w:tcW w:w="2977" w:type="dxa"/>
          </w:tcPr>
          <w:p w14:paraId="19091434" w14:textId="77777777" w:rsidR="008B670B" w:rsidRPr="0033230C" w:rsidRDefault="008B670B" w:rsidP="002E3C76">
            <w:pPr>
              <w:ind w:firstLineChars="200" w:firstLine="440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  <w:vertAlign w:val="superscript"/>
              </w:rPr>
              <w:t>c</w:t>
            </w:r>
            <w:r w:rsidRPr="0033230C">
              <w:rPr>
                <w:rFonts w:eastAsia="等线"/>
                <w:sz w:val="22"/>
                <w:szCs w:val="22"/>
              </w:rPr>
              <w:t>HAMA, mean (IQR)</w:t>
            </w:r>
          </w:p>
        </w:tc>
        <w:tc>
          <w:tcPr>
            <w:tcW w:w="1701" w:type="dxa"/>
          </w:tcPr>
          <w:p w14:paraId="0C58DDDE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6(1-9)</w:t>
            </w:r>
          </w:p>
        </w:tc>
        <w:tc>
          <w:tcPr>
            <w:tcW w:w="1843" w:type="dxa"/>
            <w:gridSpan w:val="2"/>
          </w:tcPr>
          <w:p w14:paraId="4844525C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2(1-6)</w:t>
            </w:r>
          </w:p>
        </w:tc>
        <w:tc>
          <w:tcPr>
            <w:tcW w:w="1701" w:type="dxa"/>
          </w:tcPr>
          <w:p w14:paraId="00185C8E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2(1-6.8)</w:t>
            </w:r>
          </w:p>
        </w:tc>
        <w:tc>
          <w:tcPr>
            <w:tcW w:w="1701" w:type="dxa"/>
          </w:tcPr>
          <w:p w14:paraId="41A371DA" w14:textId="77777777" w:rsidR="008B670B" w:rsidRPr="0033230C" w:rsidRDefault="008B670B" w:rsidP="002E3C76">
            <w:pPr>
              <w:jc w:val="center"/>
              <w:rPr>
                <w:rFonts w:eastAsia="等线"/>
                <w:b/>
                <w:bCs/>
                <w:sz w:val="22"/>
                <w:szCs w:val="22"/>
              </w:rPr>
            </w:pPr>
            <w:r w:rsidRPr="0033230C">
              <w:rPr>
                <w:rFonts w:eastAsia="等线"/>
                <w:b/>
                <w:bCs/>
                <w:sz w:val="22"/>
                <w:szCs w:val="22"/>
              </w:rPr>
              <w:t>0.042</w:t>
            </w:r>
          </w:p>
        </w:tc>
        <w:tc>
          <w:tcPr>
            <w:tcW w:w="1701" w:type="dxa"/>
          </w:tcPr>
          <w:p w14:paraId="36538FDD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0.189</w:t>
            </w:r>
          </w:p>
        </w:tc>
        <w:tc>
          <w:tcPr>
            <w:tcW w:w="1984" w:type="dxa"/>
          </w:tcPr>
          <w:p w14:paraId="3EC2E654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0.835</w:t>
            </w:r>
          </w:p>
        </w:tc>
      </w:tr>
      <w:tr w:rsidR="008B670B" w:rsidRPr="0033230C" w14:paraId="18996EC5" w14:textId="77777777" w:rsidTr="002E3C76">
        <w:trPr>
          <w:trHeight w:val="429"/>
        </w:trPr>
        <w:tc>
          <w:tcPr>
            <w:tcW w:w="2977" w:type="dxa"/>
          </w:tcPr>
          <w:p w14:paraId="7FBB4FFE" w14:textId="77777777" w:rsidR="008B670B" w:rsidRPr="0033230C" w:rsidRDefault="008B670B" w:rsidP="002E3C76">
            <w:pPr>
              <w:ind w:firstLineChars="200" w:firstLine="440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  <w:vertAlign w:val="superscript"/>
              </w:rPr>
              <w:t>b</w:t>
            </w:r>
            <w:r w:rsidRPr="0033230C">
              <w:rPr>
                <w:rFonts w:eastAsia="等线"/>
                <w:sz w:val="22"/>
                <w:szCs w:val="22"/>
              </w:rPr>
              <w:t>HAMA≥7</w:t>
            </w:r>
          </w:p>
        </w:tc>
        <w:tc>
          <w:tcPr>
            <w:tcW w:w="1701" w:type="dxa"/>
          </w:tcPr>
          <w:p w14:paraId="4FF8C63F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13(44.8%)</w:t>
            </w:r>
          </w:p>
        </w:tc>
        <w:tc>
          <w:tcPr>
            <w:tcW w:w="1843" w:type="dxa"/>
            <w:gridSpan w:val="2"/>
          </w:tcPr>
          <w:p w14:paraId="15DA4C36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6(20.7%)</w:t>
            </w:r>
          </w:p>
        </w:tc>
        <w:tc>
          <w:tcPr>
            <w:tcW w:w="1701" w:type="dxa"/>
          </w:tcPr>
          <w:p w14:paraId="72AA679D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6(25%)</w:t>
            </w:r>
          </w:p>
        </w:tc>
        <w:tc>
          <w:tcPr>
            <w:tcW w:w="1701" w:type="dxa"/>
          </w:tcPr>
          <w:p w14:paraId="0E55F47D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0.052</w:t>
            </w:r>
          </w:p>
        </w:tc>
        <w:tc>
          <w:tcPr>
            <w:tcW w:w="1701" w:type="dxa"/>
          </w:tcPr>
          <w:p w14:paraId="12911C08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0.134</w:t>
            </w:r>
          </w:p>
        </w:tc>
        <w:tc>
          <w:tcPr>
            <w:tcW w:w="1984" w:type="dxa"/>
          </w:tcPr>
          <w:p w14:paraId="63ED105B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0.709</w:t>
            </w:r>
          </w:p>
        </w:tc>
      </w:tr>
      <w:tr w:rsidR="008B670B" w:rsidRPr="0033230C" w14:paraId="5951EDB1" w14:textId="77777777" w:rsidTr="002E3C76">
        <w:trPr>
          <w:trHeight w:val="429"/>
        </w:trPr>
        <w:tc>
          <w:tcPr>
            <w:tcW w:w="2977" w:type="dxa"/>
          </w:tcPr>
          <w:p w14:paraId="513B2AC5" w14:textId="77777777" w:rsidR="008B670B" w:rsidRPr="0033230C" w:rsidRDefault="008B670B" w:rsidP="002E3C76">
            <w:pPr>
              <w:ind w:firstLineChars="200" w:firstLine="440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  <w:vertAlign w:val="superscript"/>
              </w:rPr>
              <w:t>c</w:t>
            </w:r>
            <w:r w:rsidRPr="0033230C">
              <w:rPr>
                <w:rFonts w:eastAsia="等线"/>
                <w:sz w:val="22"/>
                <w:szCs w:val="22"/>
              </w:rPr>
              <w:t>HAMD, mean (IQR)</w:t>
            </w:r>
          </w:p>
        </w:tc>
        <w:tc>
          <w:tcPr>
            <w:tcW w:w="1701" w:type="dxa"/>
          </w:tcPr>
          <w:p w14:paraId="65E4B20A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5(0.5-9)</w:t>
            </w:r>
          </w:p>
        </w:tc>
        <w:tc>
          <w:tcPr>
            <w:tcW w:w="1843" w:type="dxa"/>
            <w:gridSpan w:val="2"/>
          </w:tcPr>
          <w:p w14:paraId="118F07BF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3(1-8.5)</w:t>
            </w:r>
          </w:p>
        </w:tc>
        <w:tc>
          <w:tcPr>
            <w:tcW w:w="1701" w:type="dxa"/>
          </w:tcPr>
          <w:p w14:paraId="3728E342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4(1.3-6.8)</w:t>
            </w:r>
          </w:p>
        </w:tc>
        <w:tc>
          <w:tcPr>
            <w:tcW w:w="1701" w:type="dxa"/>
          </w:tcPr>
          <w:p w14:paraId="36A32FA5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0.455</w:t>
            </w:r>
          </w:p>
        </w:tc>
        <w:tc>
          <w:tcPr>
            <w:tcW w:w="1701" w:type="dxa"/>
          </w:tcPr>
          <w:p w14:paraId="2D67B086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0.653</w:t>
            </w:r>
          </w:p>
        </w:tc>
        <w:tc>
          <w:tcPr>
            <w:tcW w:w="1984" w:type="dxa"/>
          </w:tcPr>
          <w:p w14:paraId="7DEBC783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0.971</w:t>
            </w:r>
          </w:p>
        </w:tc>
      </w:tr>
      <w:tr w:rsidR="008B670B" w:rsidRPr="0033230C" w14:paraId="11596A98" w14:textId="77777777" w:rsidTr="002E3C76">
        <w:trPr>
          <w:trHeight w:val="429"/>
        </w:trPr>
        <w:tc>
          <w:tcPr>
            <w:tcW w:w="2977" w:type="dxa"/>
          </w:tcPr>
          <w:p w14:paraId="371877F1" w14:textId="77777777" w:rsidR="008B670B" w:rsidRPr="0033230C" w:rsidRDefault="008B670B" w:rsidP="002E3C76">
            <w:pPr>
              <w:ind w:firstLineChars="200" w:firstLine="440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  <w:vertAlign w:val="superscript"/>
              </w:rPr>
              <w:t>b</w:t>
            </w:r>
            <w:r w:rsidRPr="0033230C">
              <w:rPr>
                <w:rFonts w:eastAsia="等线"/>
                <w:sz w:val="22"/>
                <w:szCs w:val="22"/>
              </w:rPr>
              <w:t>HAMD≥8</w:t>
            </w:r>
          </w:p>
        </w:tc>
        <w:tc>
          <w:tcPr>
            <w:tcW w:w="1701" w:type="dxa"/>
          </w:tcPr>
          <w:p w14:paraId="40BE2DD2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  <w:highlight w:val="yellow"/>
              </w:rPr>
            </w:pPr>
            <w:r w:rsidRPr="0033230C">
              <w:rPr>
                <w:rFonts w:eastAsia="等线"/>
                <w:sz w:val="22"/>
                <w:szCs w:val="22"/>
              </w:rPr>
              <w:t>10(34.5%)</w:t>
            </w:r>
          </w:p>
        </w:tc>
        <w:tc>
          <w:tcPr>
            <w:tcW w:w="1843" w:type="dxa"/>
            <w:gridSpan w:val="2"/>
          </w:tcPr>
          <w:p w14:paraId="5AF09FE3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10(34.5%)</w:t>
            </w:r>
          </w:p>
        </w:tc>
        <w:tc>
          <w:tcPr>
            <w:tcW w:w="1701" w:type="dxa"/>
          </w:tcPr>
          <w:p w14:paraId="5C32B60F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4(16.7)</w:t>
            </w:r>
          </w:p>
        </w:tc>
        <w:tc>
          <w:tcPr>
            <w:tcW w:w="1701" w:type="dxa"/>
          </w:tcPr>
          <w:p w14:paraId="207F3B30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1.000</w:t>
            </w:r>
          </w:p>
        </w:tc>
        <w:tc>
          <w:tcPr>
            <w:tcW w:w="1701" w:type="dxa"/>
          </w:tcPr>
          <w:p w14:paraId="4C0E5CD4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0.213</w:t>
            </w:r>
          </w:p>
        </w:tc>
        <w:tc>
          <w:tcPr>
            <w:tcW w:w="1984" w:type="dxa"/>
          </w:tcPr>
          <w:p w14:paraId="5E0C1A4A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0.213</w:t>
            </w:r>
          </w:p>
        </w:tc>
      </w:tr>
      <w:tr w:rsidR="008B670B" w:rsidRPr="0033230C" w14:paraId="009A0AEB" w14:textId="77777777" w:rsidTr="002E3C76">
        <w:trPr>
          <w:trHeight w:val="429"/>
        </w:trPr>
        <w:tc>
          <w:tcPr>
            <w:tcW w:w="2977" w:type="dxa"/>
          </w:tcPr>
          <w:p w14:paraId="2E5AF74D" w14:textId="77777777" w:rsidR="008B670B" w:rsidRPr="0033230C" w:rsidRDefault="008B670B" w:rsidP="002E3C76">
            <w:pPr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Cognition</w:t>
            </w:r>
          </w:p>
        </w:tc>
        <w:tc>
          <w:tcPr>
            <w:tcW w:w="1701" w:type="dxa"/>
          </w:tcPr>
          <w:p w14:paraId="72CE13A5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</w:p>
        </w:tc>
        <w:tc>
          <w:tcPr>
            <w:tcW w:w="1843" w:type="dxa"/>
            <w:gridSpan w:val="2"/>
          </w:tcPr>
          <w:p w14:paraId="66D49680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</w:p>
        </w:tc>
        <w:tc>
          <w:tcPr>
            <w:tcW w:w="1701" w:type="dxa"/>
          </w:tcPr>
          <w:p w14:paraId="049EAC8E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</w:p>
        </w:tc>
        <w:tc>
          <w:tcPr>
            <w:tcW w:w="1701" w:type="dxa"/>
          </w:tcPr>
          <w:p w14:paraId="564E8752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</w:p>
        </w:tc>
        <w:tc>
          <w:tcPr>
            <w:tcW w:w="1701" w:type="dxa"/>
          </w:tcPr>
          <w:p w14:paraId="1DAA366C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</w:p>
        </w:tc>
        <w:tc>
          <w:tcPr>
            <w:tcW w:w="1984" w:type="dxa"/>
          </w:tcPr>
          <w:p w14:paraId="25F69AB6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</w:p>
        </w:tc>
      </w:tr>
      <w:tr w:rsidR="008B670B" w:rsidRPr="0033230C" w14:paraId="2B2818F7" w14:textId="77777777" w:rsidTr="002E3C76">
        <w:trPr>
          <w:trHeight w:val="429"/>
        </w:trPr>
        <w:tc>
          <w:tcPr>
            <w:tcW w:w="2977" w:type="dxa"/>
          </w:tcPr>
          <w:p w14:paraId="30A181D5" w14:textId="77777777" w:rsidR="008B670B" w:rsidRPr="0033230C" w:rsidRDefault="008B670B" w:rsidP="002E3C76">
            <w:pPr>
              <w:ind w:firstLineChars="200" w:firstLine="440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MMSE, mean (SD)</w:t>
            </w:r>
          </w:p>
        </w:tc>
        <w:tc>
          <w:tcPr>
            <w:tcW w:w="1701" w:type="dxa"/>
          </w:tcPr>
          <w:p w14:paraId="3EFEA584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30(0)</w:t>
            </w:r>
          </w:p>
        </w:tc>
        <w:tc>
          <w:tcPr>
            <w:tcW w:w="1843" w:type="dxa"/>
            <w:gridSpan w:val="2"/>
          </w:tcPr>
          <w:p w14:paraId="4A2095D4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30(0)</w:t>
            </w:r>
          </w:p>
        </w:tc>
        <w:tc>
          <w:tcPr>
            <w:tcW w:w="1701" w:type="dxa"/>
          </w:tcPr>
          <w:p w14:paraId="5F20B224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30(0)</w:t>
            </w:r>
          </w:p>
        </w:tc>
        <w:tc>
          <w:tcPr>
            <w:tcW w:w="1701" w:type="dxa"/>
          </w:tcPr>
          <w:p w14:paraId="045EFDE7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</w:p>
        </w:tc>
        <w:tc>
          <w:tcPr>
            <w:tcW w:w="1701" w:type="dxa"/>
          </w:tcPr>
          <w:p w14:paraId="4B3F2CD5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</w:p>
        </w:tc>
        <w:tc>
          <w:tcPr>
            <w:tcW w:w="1984" w:type="dxa"/>
          </w:tcPr>
          <w:p w14:paraId="51A7BDC5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</w:p>
        </w:tc>
      </w:tr>
      <w:tr w:rsidR="008B670B" w:rsidRPr="0033230C" w14:paraId="65AA2F26" w14:textId="77777777" w:rsidTr="002E3C76">
        <w:tblPrEx>
          <w:tblBorders>
            <w:bottom w:val="single" w:sz="4" w:space="0" w:color="auto"/>
          </w:tblBorders>
        </w:tblPrEx>
        <w:trPr>
          <w:trHeight w:val="429"/>
        </w:trPr>
        <w:tc>
          <w:tcPr>
            <w:tcW w:w="2977" w:type="dxa"/>
            <w:tcBorders>
              <w:bottom w:val="single" w:sz="12" w:space="0" w:color="auto"/>
            </w:tcBorders>
          </w:tcPr>
          <w:p w14:paraId="3C5292DF" w14:textId="77777777" w:rsidR="008B670B" w:rsidRPr="0033230C" w:rsidRDefault="008B670B" w:rsidP="002E3C76">
            <w:pPr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Motor score</w:t>
            </w: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14:paraId="46D9585E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100(0)</w:t>
            </w:r>
          </w:p>
        </w:tc>
        <w:tc>
          <w:tcPr>
            <w:tcW w:w="1843" w:type="dxa"/>
            <w:gridSpan w:val="2"/>
            <w:tcBorders>
              <w:bottom w:val="single" w:sz="12" w:space="0" w:color="auto"/>
            </w:tcBorders>
          </w:tcPr>
          <w:p w14:paraId="1B1FE272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100(0)</w:t>
            </w: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14:paraId="313EF027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  <w:r w:rsidRPr="0033230C">
              <w:rPr>
                <w:rFonts w:eastAsia="等线"/>
                <w:sz w:val="22"/>
                <w:szCs w:val="22"/>
              </w:rPr>
              <w:t>100(0)</w:t>
            </w: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14:paraId="568FDF9C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14:paraId="68823C89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</w:p>
        </w:tc>
        <w:tc>
          <w:tcPr>
            <w:tcW w:w="1984" w:type="dxa"/>
            <w:tcBorders>
              <w:bottom w:val="single" w:sz="12" w:space="0" w:color="auto"/>
            </w:tcBorders>
          </w:tcPr>
          <w:p w14:paraId="67593DF1" w14:textId="77777777" w:rsidR="008B670B" w:rsidRPr="0033230C" w:rsidRDefault="008B670B" w:rsidP="002E3C76">
            <w:pPr>
              <w:jc w:val="center"/>
              <w:rPr>
                <w:rFonts w:eastAsia="等线"/>
                <w:sz w:val="22"/>
                <w:szCs w:val="22"/>
              </w:rPr>
            </w:pPr>
          </w:p>
        </w:tc>
      </w:tr>
    </w:tbl>
    <w:p w14:paraId="4CDFB486" w14:textId="77777777" w:rsidR="008B670B" w:rsidRPr="0033230C" w:rsidRDefault="008B670B" w:rsidP="008B670B">
      <w:pPr>
        <w:ind w:firstLine="420"/>
        <w:jc w:val="left"/>
        <w:rPr>
          <w:rFonts w:eastAsia="等线"/>
          <w:sz w:val="22"/>
          <w:szCs w:val="22"/>
          <w:vertAlign w:val="superscript"/>
        </w:rPr>
      </w:pPr>
    </w:p>
    <w:p w14:paraId="3D1D4BDA" w14:textId="77777777" w:rsidR="008B670B" w:rsidRPr="0033230C" w:rsidRDefault="008B670B" w:rsidP="008B670B">
      <w:pPr>
        <w:jc w:val="left"/>
        <w:rPr>
          <w:rFonts w:eastAsia="等线"/>
          <w:sz w:val="22"/>
          <w:szCs w:val="22"/>
        </w:rPr>
      </w:pPr>
      <w:r w:rsidRPr="0033230C">
        <w:rPr>
          <w:rFonts w:eastAsia="等线"/>
          <w:sz w:val="22"/>
          <w:szCs w:val="22"/>
          <w:vertAlign w:val="superscript"/>
        </w:rPr>
        <w:t>a</w:t>
      </w:r>
      <w:r w:rsidRPr="0033230C">
        <w:rPr>
          <w:rFonts w:eastAsia="等线"/>
          <w:sz w:val="22"/>
          <w:szCs w:val="22"/>
        </w:rPr>
        <w:t>Paired t test or independent sample t-test.</w:t>
      </w:r>
    </w:p>
    <w:p w14:paraId="27F3B580" w14:textId="77777777" w:rsidR="008B670B" w:rsidRPr="0033230C" w:rsidRDefault="008B670B" w:rsidP="008B670B">
      <w:pPr>
        <w:jc w:val="left"/>
        <w:rPr>
          <w:rFonts w:eastAsia="等线"/>
          <w:sz w:val="22"/>
          <w:szCs w:val="22"/>
        </w:rPr>
      </w:pPr>
      <w:r w:rsidRPr="0033230C">
        <w:rPr>
          <w:rFonts w:eastAsia="等线"/>
          <w:sz w:val="22"/>
          <w:szCs w:val="22"/>
          <w:vertAlign w:val="superscript"/>
        </w:rPr>
        <w:t>b</w:t>
      </w:r>
      <w:r w:rsidRPr="0033230C">
        <w:rPr>
          <w:rFonts w:eastAsia="等线"/>
          <w:sz w:val="22"/>
          <w:szCs w:val="22"/>
        </w:rPr>
        <w:t>McNemar test or</w:t>
      </w:r>
      <w:r w:rsidRPr="0033230C">
        <w:rPr>
          <w:rFonts w:eastAsia="等线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r w:rsidRPr="0033230C">
        <w:rPr>
          <w:rFonts w:eastAsia="等线"/>
          <w:sz w:val="22"/>
          <w:szCs w:val="22"/>
        </w:rPr>
        <w:t>chi-square test</w:t>
      </w:r>
    </w:p>
    <w:p w14:paraId="4B86B808" w14:textId="77777777" w:rsidR="008B670B" w:rsidRPr="0033230C" w:rsidRDefault="008B670B" w:rsidP="008B670B">
      <w:pPr>
        <w:jc w:val="left"/>
        <w:rPr>
          <w:rFonts w:eastAsia="等线"/>
          <w:sz w:val="22"/>
          <w:szCs w:val="22"/>
        </w:rPr>
      </w:pPr>
      <w:r w:rsidRPr="0033230C">
        <w:rPr>
          <w:rFonts w:eastAsia="等线"/>
          <w:sz w:val="22"/>
          <w:szCs w:val="22"/>
          <w:vertAlign w:val="superscript"/>
        </w:rPr>
        <w:t>c</w:t>
      </w:r>
      <w:r w:rsidRPr="0033230C">
        <w:rPr>
          <w:rFonts w:eastAsia="等线"/>
          <w:sz w:val="22"/>
          <w:szCs w:val="22"/>
        </w:rPr>
        <w:t>Wilcoxon test or mann-whitney U test</w:t>
      </w:r>
    </w:p>
    <w:p w14:paraId="0A4EDE28" w14:textId="77777777" w:rsidR="008B670B" w:rsidRPr="0033230C" w:rsidRDefault="008B670B" w:rsidP="008B670B">
      <w:pPr>
        <w:jc w:val="left"/>
        <w:rPr>
          <w:rFonts w:eastAsia="等线"/>
          <w:sz w:val="22"/>
          <w:szCs w:val="22"/>
          <w:vertAlign w:val="superscript"/>
        </w:rPr>
      </w:pPr>
      <w:r w:rsidRPr="0033230C">
        <w:rPr>
          <w:rFonts w:eastAsia="等线" w:hint="eastAsia"/>
          <w:sz w:val="22"/>
          <w:szCs w:val="22"/>
          <w:vertAlign w:val="superscript"/>
        </w:rPr>
        <w:t>#</w:t>
      </w:r>
      <w:r w:rsidRPr="0033230C">
        <w:rPr>
          <w:rFonts w:eastAsia="等线"/>
          <w:sz w:val="22"/>
          <w:szCs w:val="22"/>
        </w:rPr>
        <w:t>2 patients lost to follow-up were not included in statistical analysis</w:t>
      </w:r>
    </w:p>
    <w:p w14:paraId="0EAD5071" w14:textId="77777777" w:rsidR="008B670B" w:rsidRPr="0033230C" w:rsidRDefault="008B670B" w:rsidP="008B670B">
      <w:pPr>
        <w:jc w:val="left"/>
        <w:rPr>
          <w:rFonts w:eastAsia="等线"/>
          <w:sz w:val="22"/>
          <w:szCs w:val="22"/>
        </w:rPr>
      </w:pPr>
      <w:r w:rsidRPr="0033230C">
        <w:rPr>
          <w:rFonts w:eastAsia="等线"/>
          <w:sz w:val="22"/>
          <w:szCs w:val="22"/>
        </w:rPr>
        <w:t>Notes: Data are given as mean (standard deviation) or median (interquartile range) and counts (%).</w:t>
      </w:r>
    </w:p>
    <w:p w14:paraId="69B19313" w14:textId="091385DF" w:rsidR="00DD3CD2" w:rsidRDefault="008B670B" w:rsidP="006D1974">
      <w:pPr>
        <w:rPr>
          <w:rFonts w:eastAsia="Times New Roman"/>
          <w:kern w:val="0"/>
        </w:rPr>
        <w:sectPr w:rsidR="00DD3CD2" w:rsidSect="00367976">
          <w:pgSz w:w="16838" w:h="11906" w:orient="landscape"/>
          <w:pgMar w:top="1800" w:right="1440" w:bottom="1800" w:left="1440" w:header="851" w:footer="992" w:gutter="0"/>
          <w:cols w:space="425"/>
          <w:docGrid w:type="lines" w:linePitch="326"/>
        </w:sectPr>
      </w:pPr>
      <w:r w:rsidRPr="0033230C">
        <w:rPr>
          <w:rFonts w:eastAsia="等线"/>
          <w:b/>
          <w:bCs/>
          <w:sz w:val="22"/>
          <w:szCs w:val="22"/>
        </w:rPr>
        <w:t xml:space="preserve">Abbreviations: </w:t>
      </w:r>
      <w:r w:rsidRPr="0033230C">
        <w:rPr>
          <w:rFonts w:eastAsia="等线"/>
          <w:sz w:val="22"/>
          <w:szCs w:val="22"/>
        </w:rPr>
        <w:t>FAS: fatigue assessment scale; FSS: fatigue severity scale; PSQI: pittsburgh sleep quality index; EQ-5D-VAS: euroqol five-dimensional questionnaire visual analogue scale; EQ-5D Index: euroqol health-utility index; HAMA: hamilton anxiety scale; HAMD: hamilton depression scales; 6MWT: 6-minute walking test; MMSE: mini mental-status examination.</w:t>
      </w:r>
    </w:p>
    <w:p w14:paraId="0F061F27" w14:textId="7C2D8581" w:rsidR="00BC3922" w:rsidRPr="00BC3922" w:rsidRDefault="00BC3922" w:rsidP="00BC3922">
      <w:pPr>
        <w:keepNext/>
        <w:keepLines/>
        <w:spacing w:before="260" w:after="260" w:line="416" w:lineRule="auto"/>
        <w:outlineLvl w:val="2"/>
        <w:rPr>
          <w:rFonts w:eastAsia="Times New Roman"/>
          <w:b/>
          <w:bCs/>
          <w:kern w:val="0"/>
        </w:rPr>
      </w:pPr>
      <w:bookmarkStart w:id="5" w:name="_Hlk151561583"/>
      <w:r w:rsidRPr="00BC3922">
        <w:rPr>
          <w:rFonts w:eastAsia="Times New Roman"/>
          <w:b/>
          <w:bCs/>
          <w:kern w:val="0"/>
        </w:rPr>
        <w:lastRenderedPageBreak/>
        <w:t xml:space="preserve">Figure </w:t>
      </w:r>
      <w:r w:rsidR="00C4722E">
        <w:rPr>
          <w:rFonts w:eastAsia="Times New Roman"/>
          <w:b/>
          <w:bCs/>
          <w:kern w:val="0"/>
        </w:rPr>
        <w:t>S</w:t>
      </w:r>
      <w:r w:rsidR="0093764F">
        <w:rPr>
          <w:rFonts w:eastAsia="Times New Roman"/>
          <w:b/>
          <w:bCs/>
          <w:kern w:val="0"/>
        </w:rPr>
        <w:t>2</w:t>
      </w:r>
      <w:r w:rsidRPr="00BC3922">
        <w:rPr>
          <w:rFonts w:eastAsia="Times New Roman"/>
          <w:b/>
          <w:bCs/>
          <w:kern w:val="0"/>
        </w:rPr>
        <w:t xml:space="preserve">. </w:t>
      </w:r>
      <w:r w:rsidRPr="00BC3922">
        <w:rPr>
          <w:rFonts w:eastAsia="Times New Roman" w:hint="eastAsia"/>
          <w:b/>
          <w:bCs/>
          <w:kern w:val="0"/>
        </w:rPr>
        <w:t>C</w:t>
      </w:r>
      <w:r w:rsidRPr="00BC3922">
        <w:rPr>
          <w:rFonts w:eastAsia="Times New Roman"/>
          <w:b/>
          <w:bCs/>
          <w:kern w:val="0"/>
        </w:rPr>
        <w:t>orrelation analysis</w:t>
      </w:r>
    </w:p>
    <w:p w14:paraId="78E5C2E0" w14:textId="77777777" w:rsidR="00BC3922" w:rsidRPr="00BC3922" w:rsidRDefault="00BC3922" w:rsidP="00BC3922">
      <w:pPr>
        <w:spacing w:line="480" w:lineRule="auto"/>
        <w:jc w:val="center"/>
        <w:rPr>
          <w:rFonts w:eastAsia="Times New Roman"/>
          <w:kern w:val="0"/>
          <w:szCs w:val="20"/>
        </w:rPr>
      </w:pPr>
      <w:r w:rsidRPr="00BC3922">
        <w:rPr>
          <w:rFonts w:eastAsia="Times New Roman"/>
          <w:noProof/>
          <w:kern w:val="0"/>
          <w:szCs w:val="20"/>
        </w:rPr>
        <w:drawing>
          <wp:inline distT="0" distB="0" distL="0" distR="0" wp14:anchorId="4040D8CC" wp14:editId="12C9E932">
            <wp:extent cx="5412255" cy="4229788"/>
            <wp:effectExtent l="0" t="0" r="0" b="0"/>
            <wp:docPr id="209261163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9744" cy="4251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5"/>
    <w:p w14:paraId="217215EB" w14:textId="77777777" w:rsidR="00BC3922" w:rsidRPr="00BC3922" w:rsidRDefault="00BC3922" w:rsidP="00BC3922">
      <w:pPr>
        <w:spacing w:line="360" w:lineRule="auto"/>
        <w:rPr>
          <w:rFonts w:eastAsia="Times New Roman"/>
          <w:kern w:val="0"/>
          <w:szCs w:val="20"/>
        </w:rPr>
      </w:pPr>
      <w:r w:rsidRPr="00BC3922">
        <w:rPr>
          <w:rFonts w:eastAsia="Times New Roman"/>
          <w:b/>
          <w:bCs/>
          <w:kern w:val="0"/>
          <w:szCs w:val="20"/>
        </w:rPr>
        <w:t>A.</w:t>
      </w:r>
      <w:r w:rsidRPr="00BC3922">
        <w:rPr>
          <w:rFonts w:eastAsia="Times New Roman"/>
          <w:kern w:val="0"/>
          <w:szCs w:val="20"/>
        </w:rPr>
        <w:t xml:space="preserve"> Correlation between activation of NDH-PFC and FSS score at 1 m </w:t>
      </w:r>
      <w:r w:rsidRPr="00BC3922">
        <w:rPr>
          <w:rFonts w:eastAsia="Times New Roman" w:hint="eastAsia"/>
          <w:kern w:val="0"/>
          <w:szCs w:val="20"/>
        </w:rPr>
        <w:t>during</w:t>
      </w:r>
      <w:r w:rsidRPr="00BC3922">
        <w:rPr>
          <w:rFonts w:eastAsia="Times New Roman"/>
          <w:kern w:val="0"/>
          <w:szCs w:val="20"/>
        </w:rPr>
        <w:t xml:space="preserve"> left hand</w:t>
      </w:r>
      <w:r w:rsidRPr="00BC3922">
        <w:rPr>
          <w:rFonts w:eastAsia="Times New Roman" w:hint="eastAsia"/>
          <w:kern w:val="0"/>
          <w:szCs w:val="20"/>
        </w:rPr>
        <w:t>grip</w:t>
      </w:r>
      <w:r w:rsidRPr="00BC3922">
        <w:rPr>
          <w:rFonts w:eastAsia="Times New Roman"/>
          <w:kern w:val="0"/>
          <w:szCs w:val="20"/>
        </w:rPr>
        <w:t xml:space="preserve"> task.</w:t>
      </w:r>
    </w:p>
    <w:p w14:paraId="30BFACAB" w14:textId="77777777" w:rsidR="00BC3922" w:rsidRPr="00BC3922" w:rsidRDefault="00BC3922" w:rsidP="00BC3922">
      <w:pPr>
        <w:spacing w:line="360" w:lineRule="auto"/>
        <w:rPr>
          <w:rFonts w:eastAsia="Times New Roman"/>
          <w:kern w:val="0"/>
          <w:szCs w:val="20"/>
        </w:rPr>
      </w:pPr>
      <w:r w:rsidRPr="00BC3922">
        <w:rPr>
          <w:rFonts w:eastAsia="Times New Roman"/>
          <w:b/>
          <w:bCs/>
          <w:kern w:val="0"/>
          <w:szCs w:val="20"/>
        </w:rPr>
        <w:t>B.</w:t>
      </w:r>
      <w:r w:rsidRPr="00BC3922">
        <w:rPr>
          <w:rFonts w:eastAsia="Times New Roman"/>
          <w:kern w:val="0"/>
          <w:szCs w:val="20"/>
        </w:rPr>
        <w:t xml:space="preserve"> Correlation between PFC-LI and FSS score at 1 m </w:t>
      </w:r>
      <w:r w:rsidRPr="00BC3922">
        <w:rPr>
          <w:rFonts w:eastAsia="Times New Roman" w:hint="eastAsia"/>
          <w:kern w:val="0"/>
          <w:szCs w:val="20"/>
        </w:rPr>
        <w:t>during</w:t>
      </w:r>
      <w:r w:rsidRPr="00BC3922">
        <w:rPr>
          <w:rFonts w:eastAsia="Times New Roman"/>
          <w:kern w:val="0"/>
          <w:szCs w:val="20"/>
        </w:rPr>
        <w:t xml:space="preserve"> left hand</w:t>
      </w:r>
      <w:r w:rsidRPr="00BC3922">
        <w:rPr>
          <w:rFonts w:eastAsia="Times New Roman" w:hint="eastAsia"/>
          <w:kern w:val="0"/>
          <w:szCs w:val="20"/>
        </w:rPr>
        <w:t>grip</w:t>
      </w:r>
      <w:r w:rsidRPr="00BC3922">
        <w:rPr>
          <w:rFonts w:eastAsia="Times New Roman"/>
          <w:kern w:val="0"/>
          <w:szCs w:val="20"/>
        </w:rPr>
        <w:t xml:space="preserve"> task.</w:t>
      </w:r>
    </w:p>
    <w:p w14:paraId="444FDCDC" w14:textId="77777777" w:rsidR="00BC3922" w:rsidRPr="00BC3922" w:rsidRDefault="00BC3922" w:rsidP="00BC3922">
      <w:pPr>
        <w:spacing w:line="360" w:lineRule="auto"/>
        <w:rPr>
          <w:rFonts w:eastAsia="Times New Roman"/>
          <w:kern w:val="0"/>
          <w:szCs w:val="20"/>
        </w:rPr>
      </w:pPr>
      <w:r w:rsidRPr="00BC3922">
        <w:rPr>
          <w:rFonts w:eastAsia="Times New Roman"/>
          <w:b/>
          <w:bCs/>
          <w:kern w:val="0"/>
          <w:szCs w:val="20"/>
        </w:rPr>
        <w:t xml:space="preserve">C-D. </w:t>
      </w:r>
      <w:r w:rsidRPr="00BC3922">
        <w:rPr>
          <w:rFonts w:eastAsia="Times New Roman"/>
          <w:kern w:val="0"/>
          <w:szCs w:val="20"/>
        </w:rPr>
        <w:t>Comparison of PFC and M1 lateral index of patients at different time points</w:t>
      </w:r>
      <w:r w:rsidRPr="00BC3922">
        <w:rPr>
          <w:rFonts w:eastAsia="Times New Roman" w:hint="eastAsia"/>
          <w:kern w:val="0"/>
          <w:szCs w:val="20"/>
        </w:rPr>
        <w:t xml:space="preserve"> during</w:t>
      </w:r>
      <w:r w:rsidRPr="00BC3922">
        <w:rPr>
          <w:rFonts w:eastAsia="Times New Roman"/>
          <w:kern w:val="0"/>
          <w:szCs w:val="20"/>
        </w:rPr>
        <w:t xml:space="preserve"> right hand</w:t>
      </w:r>
      <w:r w:rsidRPr="00BC3922">
        <w:rPr>
          <w:rFonts w:eastAsia="Times New Roman" w:hint="eastAsia"/>
          <w:kern w:val="0"/>
          <w:szCs w:val="20"/>
        </w:rPr>
        <w:t>grip</w:t>
      </w:r>
      <w:r w:rsidRPr="00BC3922">
        <w:rPr>
          <w:rFonts w:eastAsia="Times New Roman"/>
          <w:kern w:val="0"/>
          <w:szCs w:val="20"/>
        </w:rPr>
        <w:t xml:space="preserve"> task.</w:t>
      </w:r>
    </w:p>
    <w:p w14:paraId="46D8BB5D" w14:textId="77777777" w:rsidR="00BC3922" w:rsidRDefault="00BC3922" w:rsidP="00BC3922">
      <w:pPr>
        <w:spacing w:line="360" w:lineRule="auto"/>
        <w:rPr>
          <w:rFonts w:eastAsia="Times New Roman"/>
          <w:kern w:val="0"/>
          <w:szCs w:val="20"/>
        </w:rPr>
      </w:pPr>
      <w:r w:rsidRPr="00BC3922">
        <w:rPr>
          <w:rFonts w:eastAsia="Times New Roman"/>
          <w:kern w:val="0"/>
          <w:szCs w:val="20"/>
        </w:rPr>
        <w:t>Abbreviations: FSS: Fatigue Severity Scale; PFC: prefrontal lobe; M1: primary motor cortex; LI: laterality index; DH: dominant hemisphere; NDH: non-dominant hemisphere</w:t>
      </w:r>
    </w:p>
    <w:p w14:paraId="5C64256E" w14:textId="77777777" w:rsidR="00DD3CD2" w:rsidRDefault="00DD3CD2" w:rsidP="00BC3922">
      <w:pPr>
        <w:spacing w:line="360" w:lineRule="auto"/>
        <w:rPr>
          <w:rFonts w:eastAsiaTheme="minorEastAsia"/>
          <w:kern w:val="0"/>
          <w:szCs w:val="20"/>
        </w:rPr>
        <w:sectPr w:rsidR="00DD3CD2" w:rsidSect="00367976">
          <w:pgSz w:w="11906" w:h="16838"/>
          <w:pgMar w:top="1440" w:right="1800" w:bottom="1440" w:left="1800" w:header="851" w:footer="992" w:gutter="0"/>
          <w:cols w:space="425"/>
          <w:docGrid w:type="lines" w:linePitch="326"/>
        </w:sectPr>
      </w:pPr>
    </w:p>
    <w:p w14:paraId="14CA457B" w14:textId="5BFE0246" w:rsidR="00BC3922" w:rsidRPr="00BC3922" w:rsidRDefault="00BC3922" w:rsidP="00BC3922">
      <w:pPr>
        <w:keepNext/>
        <w:keepLines/>
        <w:spacing w:before="260" w:after="260" w:line="416" w:lineRule="auto"/>
        <w:outlineLvl w:val="2"/>
        <w:rPr>
          <w:rFonts w:eastAsia="Times New Roman"/>
          <w:b/>
          <w:bCs/>
          <w:kern w:val="0"/>
        </w:rPr>
      </w:pPr>
      <w:r w:rsidRPr="00BC3922">
        <w:rPr>
          <w:rFonts w:eastAsia="Times New Roman"/>
          <w:b/>
          <w:bCs/>
          <w:kern w:val="0"/>
        </w:rPr>
        <w:lastRenderedPageBreak/>
        <w:t xml:space="preserve">Figure </w:t>
      </w:r>
      <w:r w:rsidR="00C4722E">
        <w:rPr>
          <w:rFonts w:eastAsia="Times New Roman"/>
          <w:b/>
          <w:bCs/>
          <w:kern w:val="0"/>
        </w:rPr>
        <w:t>S</w:t>
      </w:r>
      <w:r w:rsidR="0093764F">
        <w:rPr>
          <w:rFonts w:eastAsia="Times New Roman"/>
          <w:b/>
          <w:bCs/>
          <w:kern w:val="0"/>
        </w:rPr>
        <w:t>3</w:t>
      </w:r>
      <w:r w:rsidRPr="00BC3922">
        <w:rPr>
          <w:rFonts w:eastAsia="Times New Roman"/>
          <w:b/>
          <w:bCs/>
          <w:kern w:val="0"/>
        </w:rPr>
        <w:t xml:space="preserve">. </w:t>
      </w:r>
      <w:r w:rsidRPr="00BC3922">
        <w:rPr>
          <w:rFonts w:eastAsia="Times New Roman" w:hint="eastAsia"/>
          <w:b/>
          <w:bCs/>
          <w:kern w:val="0"/>
        </w:rPr>
        <w:t>C</w:t>
      </w:r>
      <w:r w:rsidRPr="00BC3922">
        <w:rPr>
          <w:rFonts w:eastAsia="Times New Roman"/>
          <w:b/>
          <w:bCs/>
          <w:kern w:val="0"/>
        </w:rPr>
        <w:t>orrelation analysis</w:t>
      </w:r>
    </w:p>
    <w:p w14:paraId="2ED841EC" w14:textId="77777777" w:rsidR="00BC3922" w:rsidRPr="00BC3922" w:rsidRDefault="00BC3922" w:rsidP="00BC3922">
      <w:pPr>
        <w:spacing w:line="480" w:lineRule="auto"/>
        <w:ind w:leftChars="-177" w:left="-425"/>
        <w:jc w:val="center"/>
        <w:rPr>
          <w:rFonts w:eastAsia="Times New Roman"/>
          <w:kern w:val="0"/>
          <w:szCs w:val="20"/>
        </w:rPr>
      </w:pPr>
      <w:r w:rsidRPr="00BC3922">
        <w:rPr>
          <w:rFonts w:eastAsia="Times New Roman"/>
          <w:noProof/>
          <w:kern w:val="0"/>
          <w:szCs w:val="20"/>
        </w:rPr>
        <w:drawing>
          <wp:inline distT="0" distB="0" distL="0" distR="0" wp14:anchorId="6703E9E5" wp14:editId="1C30E204">
            <wp:extent cx="5572054" cy="2046500"/>
            <wp:effectExtent l="0" t="0" r="0" b="0"/>
            <wp:docPr id="162270410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6160" cy="206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65C417" w14:textId="77777777" w:rsidR="00BC3922" w:rsidRPr="00BC3922" w:rsidRDefault="00BC3922" w:rsidP="00BC3922">
      <w:pPr>
        <w:spacing w:line="360" w:lineRule="auto"/>
        <w:rPr>
          <w:rFonts w:eastAsia="Times New Roman"/>
          <w:kern w:val="0"/>
          <w:szCs w:val="20"/>
        </w:rPr>
      </w:pPr>
      <w:r w:rsidRPr="00BC3922">
        <w:rPr>
          <w:rFonts w:eastAsia="Times New Roman"/>
          <w:b/>
          <w:bCs/>
          <w:kern w:val="0"/>
          <w:szCs w:val="20"/>
        </w:rPr>
        <w:t>A.</w:t>
      </w:r>
      <w:r w:rsidRPr="00BC3922">
        <w:rPr>
          <w:rFonts w:eastAsia="Times New Roman"/>
          <w:kern w:val="0"/>
          <w:szCs w:val="20"/>
        </w:rPr>
        <w:t xml:space="preserve"> Correlation between DH-LICI change and FSS score change.</w:t>
      </w:r>
    </w:p>
    <w:p w14:paraId="10207987" w14:textId="77777777" w:rsidR="00BC3922" w:rsidRPr="00BC3922" w:rsidRDefault="00BC3922" w:rsidP="00BC3922">
      <w:pPr>
        <w:spacing w:line="360" w:lineRule="auto"/>
        <w:rPr>
          <w:rFonts w:eastAsia="Times New Roman"/>
          <w:kern w:val="0"/>
          <w:szCs w:val="20"/>
        </w:rPr>
      </w:pPr>
      <w:r w:rsidRPr="00BC3922">
        <w:rPr>
          <w:rFonts w:eastAsia="Times New Roman"/>
          <w:b/>
          <w:bCs/>
          <w:kern w:val="0"/>
          <w:szCs w:val="20"/>
        </w:rPr>
        <w:t>B.</w:t>
      </w:r>
      <w:r w:rsidRPr="00BC3922">
        <w:rPr>
          <w:rFonts w:eastAsia="Times New Roman"/>
          <w:kern w:val="0"/>
          <w:szCs w:val="20"/>
        </w:rPr>
        <w:t xml:space="preserve"> Correlation between NDH-latency change and FSS score change.</w:t>
      </w:r>
    </w:p>
    <w:p w14:paraId="48E2FB58" w14:textId="77777777" w:rsidR="00BC3922" w:rsidRPr="00BC3922" w:rsidRDefault="00BC3922" w:rsidP="00BC3922">
      <w:pPr>
        <w:spacing w:line="360" w:lineRule="auto"/>
        <w:rPr>
          <w:rFonts w:eastAsia="Times New Roman"/>
          <w:kern w:val="0"/>
          <w:szCs w:val="20"/>
        </w:rPr>
      </w:pPr>
      <w:r w:rsidRPr="00BC3922">
        <w:rPr>
          <w:rFonts w:eastAsia="Times New Roman"/>
          <w:kern w:val="0"/>
          <w:szCs w:val="20"/>
        </w:rPr>
        <w:t xml:space="preserve">Abbreviations: FSS: Fatigue Severity Scale; M1: primary motor cortex; ICF: intracortical facilitation; LICI: long-interval intracortical inhibition; DH: dominant hemisphere; NDH: non-dominant hemisphere; CMCT: central motor conduction time. </w:t>
      </w:r>
    </w:p>
    <w:p w14:paraId="46D14DDD" w14:textId="77777777" w:rsidR="00BC3922" w:rsidRPr="00BC3922" w:rsidRDefault="00BC3922" w:rsidP="00BC3922">
      <w:pPr>
        <w:spacing w:line="360" w:lineRule="auto"/>
        <w:rPr>
          <w:rFonts w:eastAsia="Times New Roman"/>
          <w:kern w:val="0"/>
          <w:szCs w:val="20"/>
        </w:rPr>
      </w:pPr>
    </w:p>
    <w:bookmarkEnd w:id="0"/>
    <w:bookmarkEnd w:id="1"/>
    <w:p w14:paraId="39CE9115" w14:textId="77777777" w:rsidR="006F1CBD" w:rsidRDefault="006F1CBD" w:rsidP="00BC3922">
      <w:pPr>
        <w:spacing w:line="360" w:lineRule="auto"/>
        <w:rPr>
          <w:rFonts w:eastAsia="Times New Roman"/>
          <w:kern w:val="0"/>
          <w:szCs w:val="20"/>
        </w:rPr>
        <w:sectPr w:rsidR="006F1CBD" w:rsidSect="00367976">
          <w:pgSz w:w="11906" w:h="16838"/>
          <w:pgMar w:top="1440" w:right="1800" w:bottom="1440" w:left="1800" w:header="851" w:footer="992" w:gutter="0"/>
          <w:cols w:space="425"/>
          <w:docGrid w:type="lines" w:linePitch="326"/>
        </w:sectPr>
      </w:pPr>
    </w:p>
    <w:p w14:paraId="0828263A" w14:textId="2D292B32" w:rsidR="00590F17" w:rsidRPr="000F3F1B" w:rsidRDefault="00590F17" w:rsidP="00590F17">
      <w:pPr>
        <w:keepNext/>
        <w:keepLines/>
        <w:spacing w:before="260" w:after="260" w:line="416" w:lineRule="auto"/>
        <w:outlineLvl w:val="2"/>
        <w:rPr>
          <w:rFonts w:eastAsia="Times New Roman"/>
          <w:b/>
          <w:bCs/>
          <w:kern w:val="0"/>
        </w:rPr>
      </w:pPr>
      <w:bookmarkStart w:id="6" w:name="_Hlk160179555"/>
      <w:r w:rsidRPr="000F3F1B">
        <w:rPr>
          <w:rFonts w:eastAsia="Times New Roman"/>
          <w:b/>
          <w:bCs/>
          <w:kern w:val="0"/>
        </w:rPr>
        <w:lastRenderedPageBreak/>
        <w:t xml:space="preserve">Table </w:t>
      </w:r>
      <w:r w:rsidR="00B161E9">
        <w:rPr>
          <w:rFonts w:eastAsia="Times New Roman"/>
          <w:b/>
          <w:bCs/>
          <w:kern w:val="0"/>
        </w:rPr>
        <w:t>S</w:t>
      </w:r>
      <w:r w:rsidR="0093764F">
        <w:rPr>
          <w:rFonts w:eastAsia="Times New Roman"/>
          <w:b/>
          <w:bCs/>
          <w:kern w:val="0"/>
        </w:rPr>
        <w:t>2</w:t>
      </w:r>
      <w:r w:rsidR="004B6E47">
        <w:rPr>
          <w:rFonts w:eastAsia="Times New Roman"/>
          <w:b/>
          <w:bCs/>
          <w:kern w:val="0"/>
        </w:rPr>
        <w:t>.</w:t>
      </w:r>
      <w:r w:rsidRPr="000F3F1B">
        <w:rPr>
          <w:rFonts w:eastAsia="Times New Roman"/>
          <w:b/>
          <w:bCs/>
          <w:kern w:val="0"/>
        </w:rPr>
        <w:t xml:space="preserve"> </w:t>
      </w:r>
      <w:r w:rsidR="008B459F" w:rsidRPr="008B459F">
        <w:rPr>
          <w:rFonts w:eastAsia="Times New Roman"/>
          <w:b/>
          <w:bCs/>
          <w:kern w:val="0"/>
        </w:rPr>
        <w:t>Comparison of baseline data</w:t>
      </w:r>
      <w:r w:rsidR="009B5E3B" w:rsidRPr="009B5E3B">
        <w:t xml:space="preserve"> </w:t>
      </w:r>
      <w:r w:rsidR="009B5E3B" w:rsidRPr="009B5E3B">
        <w:rPr>
          <w:rFonts w:eastAsia="Times New Roman"/>
          <w:b/>
          <w:bCs/>
          <w:kern w:val="0"/>
        </w:rPr>
        <w:t>of patients with COVID-19</w:t>
      </w:r>
    </w:p>
    <w:tbl>
      <w:tblPr>
        <w:tblW w:w="8681" w:type="dxa"/>
        <w:tblInd w:w="108" w:type="dxa"/>
        <w:tblLook w:val="04A0" w:firstRow="1" w:lastRow="0" w:firstColumn="1" w:lastColumn="0" w:noHBand="0" w:noVBand="1"/>
      </w:tblPr>
      <w:tblGrid>
        <w:gridCol w:w="3294"/>
        <w:gridCol w:w="2268"/>
        <w:gridCol w:w="1985"/>
        <w:gridCol w:w="1134"/>
      </w:tblGrid>
      <w:tr w:rsidR="00590F17" w:rsidRPr="0033230C" w14:paraId="7526A7DD" w14:textId="77777777" w:rsidTr="00580039">
        <w:trPr>
          <w:trHeight w:val="421"/>
        </w:trPr>
        <w:tc>
          <w:tcPr>
            <w:tcW w:w="329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bookmarkEnd w:id="6"/>
          <w:p w14:paraId="074F3326" w14:textId="77777777" w:rsidR="00590F17" w:rsidRPr="0033230C" w:rsidRDefault="00590F17" w:rsidP="00580039">
            <w:pPr>
              <w:rPr>
                <w:b/>
                <w:bCs/>
                <w:sz w:val="22"/>
                <w:szCs w:val="22"/>
              </w:rPr>
            </w:pPr>
            <w:r w:rsidRPr="0033230C">
              <w:rPr>
                <w:b/>
                <w:bCs/>
                <w:sz w:val="22"/>
                <w:szCs w:val="22"/>
              </w:rPr>
              <w:t>Descripto</w:t>
            </w:r>
            <w:r w:rsidRPr="0033230C">
              <w:rPr>
                <w:rFonts w:hint="eastAsia"/>
                <w:b/>
                <w:bCs/>
                <w:sz w:val="22"/>
                <w:szCs w:val="22"/>
              </w:rPr>
              <w:t>r</w:t>
            </w:r>
          </w:p>
        </w:tc>
        <w:tc>
          <w:tcPr>
            <w:tcW w:w="22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69F580" w14:textId="77777777" w:rsidR="00590F17" w:rsidRPr="0033230C" w:rsidRDefault="00590F17" w:rsidP="00580039">
            <w:pPr>
              <w:jc w:val="center"/>
              <w:rPr>
                <w:b/>
                <w:bCs/>
                <w:sz w:val="22"/>
                <w:szCs w:val="22"/>
              </w:rPr>
            </w:pPr>
            <w:r w:rsidRPr="0033230C">
              <w:rPr>
                <w:b/>
                <w:bCs/>
                <w:sz w:val="22"/>
                <w:szCs w:val="22"/>
              </w:rPr>
              <w:t>Single-infected group N=18</w:t>
            </w:r>
          </w:p>
        </w:tc>
        <w:tc>
          <w:tcPr>
            <w:tcW w:w="19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FBE7EB" w14:textId="77777777" w:rsidR="00590F17" w:rsidRPr="0033230C" w:rsidRDefault="00590F17" w:rsidP="00580039">
            <w:pPr>
              <w:rPr>
                <w:b/>
                <w:bCs/>
                <w:sz w:val="22"/>
                <w:szCs w:val="22"/>
              </w:rPr>
            </w:pPr>
            <w:r w:rsidRPr="0033230C">
              <w:rPr>
                <w:b/>
                <w:bCs/>
                <w:sz w:val="22"/>
                <w:szCs w:val="22"/>
              </w:rPr>
              <w:t>Re-infected group</w:t>
            </w:r>
            <w:r w:rsidRPr="0033230C">
              <w:rPr>
                <w:b/>
                <w:bCs/>
                <w:sz w:val="22"/>
                <w:szCs w:val="22"/>
                <w:vertAlign w:val="superscript"/>
              </w:rPr>
              <w:t>#</w:t>
            </w:r>
          </w:p>
          <w:p w14:paraId="2DFD19F5" w14:textId="77777777" w:rsidR="00590F17" w:rsidRPr="0033230C" w:rsidRDefault="00590F17" w:rsidP="00580039">
            <w:pPr>
              <w:jc w:val="center"/>
              <w:rPr>
                <w:b/>
                <w:bCs/>
                <w:sz w:val="22"/>
                <w:szCs w:val="22"/>
              </w:rPr>
            </w:pPr>
            <w:r w:rsidRPr="0033230C">
              <w:rPr>
                <w:b/>
                <w:bCs/>
                <w:sz w:val="22"/>
                <w:szCs w:val="22"/>
              </w:rPr>
              <w:t>N=9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D9A1F2" w14:textId="77777777" w:rsidR="00590F17" w:rsidRPr="0033230C" w:rsidRDefault="00590F17" w:rsidP="00580039">
            <w:pPr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3230C">
              <w:rPr>
                <w:b/>
                <w:bCs/>
                <w:i/>
                <w:iCs/>
                <w:sz w:val="22"/>
                <w:szCs w:val="22"/>
              </w:rPr>
              <w:t>P</w:t>
            </w:r>
            <w:r w:rsidRPr="0033230C">
              <w:rPr>
                <w:rFonts w:ascii="等线" w:eastAsia="等线" w:hAnsi="等线"/>
                <w:sz w:val="22"/>
                <w:szCs w:val="22"/>
              </w:rPr>
              <w:t xml:space="preserve"> </w:t>
            </w:r>
            <w:r w:rsidRPr="0033230C">
              <w:rPr>
                <w:b/>
                <w:bCs/>
                <w:sz w:val="22"/>
                <w:szCs w:val="22"/>
              </w:rPr>
              <w:t>value</w:t>
            </w:r>
          </w:p>
        </w:tc>
      </w:tr>
      <w:tr w:rsidR="00590F17" w:rsidRPr="0033230C" w14:paraId="5D210282" w14:textId="77777777" w:rsidTr="00580039">
        <w:trPr>
          <w:trHeight w:val="389"/>
        </w:trPr>
        <w:tc>
          <w:tcPr>
            <w:tcW w:w="329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2B927" w14:textId="77777777" w:rsidR="00590F17" w:rsidRPr="0033230C" w:rsidRDefault="00590F17" w:rsidP="00580039">
            <w:pPr>
              <w:rPr>
                <w:b/>
                <w:bCs/>
                <w:sz w:val="22"/>
                <w:szCs w:val="22"/>
              </w:rPr>
            </w:pPr>
            <w:r w:rsidRPr="0033230C">
              <w:rPr>
                <w:b/>
                <w:bCs/>
                <w:sz w:val="22"/>
                <w:szCs w:val="22"/>
              </w:rPr>
              <w:t>Gender, n (%)</w:t>
            </w:r>
            <w:r w:rsidRPr="0033230C">
              <w:rPr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226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5EE59" w14:textId="77777777" w:rsidR="00590F17" w:rsidRPr="0033230C" w:rsidRDefault="00590F17" w:rsidP="00580039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5BCBA" w14:textId="77777777" w:rsidR="00590F17" w:rsidRPr="0033230C" w:rsidRDefault="00590F17" w:rsidP="00580039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5F0BB" w14:textId="77777777" w:rsidR="00590F17" w:rsidRPr="0033230C" w:rsidRDefault="00590F17" w:rsidP="00580039">
            <w:pPr>
              <w:rPr>
                <w:sz w:val="22"/>
                <w:szCs w:val="22"/>
              </w:rPr>
            </w:pPr>
          </w:p>
        </w:tc>
      </w:tr>
      <w:tr w:rsidR="00590F17" w:rsidRPr="0033230C" w14:paraId="4C6CB505" w14:textId="77777777" w:rsidTr="00580039">
        <w:trPr>
          <w:trHeight w:val="389"/>
        </w:trPr>
        <w:tc>
          <w:tcPr>
            <w:tcW w:w="3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A277E" w14:textId="77777777" w:rsidR="00590F17" w:rsidRPr="0033230C" w:rsidRDefault="00590F17" w:rsidP="00580039">
            <w:pPr>
              <w:rPr>
                <w:sz w:val="22"/>
                <w:szCs w:val="22"/>
              </w:rPr>
            </w:pPr>
            <w:r w:rsidRPr="0033230C">
              <w:rPr>
                <w:sz w:val="22"/>
                <w:szCs w:val="22"/>
              </w:rPr>
              <w:t xml:space="preserve">  Female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9E6B0" w14:textId="77777777" w:rsidR="00590F17" w:rsidRPr="0033230C" w:rsidRDefault="00590F17" w:rsidP="00580039">
            <w:pPr>
              <w:rPr>
                <w:sz w:val="22"/>
                <w:szCs w:val="22"/>
              </w:rPr>
            </w:pPr>
            <w:r w:rsidRPr="0033230C">
              <w:rPr>
                <w:sz w:val="22"/>
                <w:szCs w:val="22"/>
              </w:rPr>
              <w:t>9(50.0)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3C693" w14:textId="77777777" w:rsidR="00590F17" w:rsidRPr="0033230C" w:rsidRDefault="00590F17" w:rsidP="00580039">
            <w:pPr>
              <w:rPr>
                <w:sz w:val="22"/>
                <w:szCs w:val="22"/>
              </w:rPr>
            </w:pPr>
            <w:r w:rsidRPr="0033230C">
              <w:rPr>
                <w:sz w:val="22"/>
                <w:szCs w:val="22"/>
              </w:rPr>
              <w:t>7(77.8)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5F109" w14:textId="77777777" w:rsidR="00590F17" w:rsidRPr="0033230C" w:rsidRDefault="00590F17" w:rsidP="00580039">
            <w:pPr>
              <w:rPr>
                <w:color w:val="FF0000"/>
                <w:sz w:val="22"/>
                <w:szCs w:val="22"/>
              </w:rPr>
            </w:pPr>
            <w:r w:rsidRPr="0033230C">
              <w:rPr>
                <w:sz w:val="22"/>
                <w:szCs w:val="22"/>
              </w:rPr>
              <w:t>0.231</w:t>
            </w:r>
          </w:p>
        </w:tc>
      </w:tr>
      <w:tr w:rsidR="00590F17" w:rsidRPr="0033230C" w14:paraId="50BF7CFC" w14:textId="77777777" w:rsidTr="00580039">
        <w:trPr>
          <w:trHeight w:val="389"/>
        </w:trPr>
        <w:tc>
          <w:tcPr>
            <w:tcW w:w="3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956FD" w14:textId="77777777" w:rsidR="00590F17" w:rsidRPr="0033230C" w:rsidRDefault="00590F17" w:rsidP="00580039">
            <w:pPr>
              <w:rPr>
                <w:sz w:val="22"/>
                <w:szCs w:val="22"/>
              </w:rPr>
            </w:pPr>
            <w:r w:rsidRPr="0033230C">
              <w:rPr>
                <w:sz w:val="22"/>
                <w:szCs w:val="22"/>
              </w:rPr>
              <w:t xml:space="preserve">  Male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3AD70A" w14:textId="77777777" w:rsidR="00590F17" w:rsidRPr="0033230C" w:rsidRDefault="00590F17" w:rsidP="00580039">
            <w:pPr>
              <w:rPr>
                <w:sz w:val="22"/>
                <w:szCs w:val="22"/>
              </w:rPr>
            </w:pPr>
            <w:r w:rsidRPr="0033230C">
              <w:rPr>
                <w:sz w:val="22"/>
                <w:szCs w:val="22"/>
              </w:rPr>
              <w:t>9(50.0)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87E24" w14:textId="77777777" w:rsidR="00590F17" w:rsidRPr="0033230C" w:rsidRDefault="00590F17" w:rsidP="00580039">
            <w:pPr>
              <w:rPr>
                <w:sz w:val="22"/>
                <w:szCs w:val="22"/>
              </w:rPr>
            </w:pPr>
            <w:r w:rsidRPr="0033230C">
              <w:rPr>
                <w:sz w:val="22"/>
                <w:szCs w:val="22"/>
              </w:rPr>
              <w:t>2(22.2)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EBF269" w14:textId="77777777" w:rsidR="00590F17" w:rsidRPr="0033230C" w:rsidRDefault="00590F17" w:rsidP="00580039">
            <w:pPr>
              <w:rPr>
                <w:color w:val="FF0000"/>
                <w:sz w:val="22"/>
                <w:szCs w:val="22"/>
              </w:rPr>
            </w:pPr>
          </w:p>
        </w:tc>
      </w:tr>
      <w:tr w:rsidR="00590F17" w:rsidRPr="0033230C" w14:paraId="69F00D0B" w14:textId="77777777" w:rsidTr="00580039">
        <w:trPr>
          <w:trHeight w:val="389"/>
        </w:trPr>
        <w:tc>
          <w:tcPr>
            <w:tcW w:w="3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ABD64" w14:textId="77777777" w:rsidR="00590F17" w:rsidRPr="0033230C" w:rsidRDefault="00590F17" w:rsidP="00580039">
            <w:pPr>
              <w:rPr>
                <w:b/>
                <w:bCs/>
                <w:sz w:val="22"/>
                <w:szCs w:val="22"/>
              </w:rPr>
            </w:pPr>
            <w:r w:rsidRPr="0033230C">
              <w:rPr>
                <w:b/>
                <w:bCs/>
                <w:sz w:val="22"/>
                <w:szCs w:val="22"/>
              </w:rPr>
              <w:t>Age, y, mean (SD)</w:t>
            </w:r>
            <w:r w:rsidRPr="0033230C">
              <w:rPr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B08A1B" w14:textId="77777777" w:rsidR="00590F17" w:rsidRPr="0033230C" w:rsidRDefault="00590F17" w:rsidP="00580039">
            <w:pPr>
              <w:rPr>
                <w:b/>
                <w:bCs/>
                <w:sz w:val="22"/>
                <w:szCs w:val="22"/>
              </w:rPr>
            </w:pPr>
            <w:r w:rsidRPr="0033230C">
              <w:rPr>
                <w:sz w:val="22"/>
                <w:szCs w:val="22"/>
              </w:rPr>
              <w:t>34.8(5.1)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F1369" w14:textId="77777777" w:rsidR="00590F17" w:rsidRPr="0033230C" w:rsidRDefault="00590F17" w:rsidP="00580039">
            <w:pPr>
              <w:rPr>
                <w:sz w:val="22"/>
                <w:szCs w:val="22"/>
              </w:rPr>
            </w:pPr>
            <w:r w:rsidRPr="0033230C">
              <w:rPr>
                <w:sz w:val="22"/>
                <w:szCs w:val="22"/>
              </w:rPr>
              <w:t>33.2(9.3)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888AC" w14:textId="77777777" w:rsidR="00590F17" w:rsidRPr="0033230C" w:rsidRDefault="00590F17" w:rsidP="00580039">
            <w:pPr>
              <w:rPr>
                <w:color w:val="FF0000"/>
                <w:sz w:val="22"/>
                <w:szCs w:val="22"/>
              </w:rPr>
            </w:pPr>
            <w:r w:rsidRPr="0033230C">
              <w:rPr>
                <w:sz w:val="22"/>
                <w:szCs w:val="22"/>
              </w:rPr>
              <w:t>0.572</w:t>
            </w:r>
          </w:p>
        </w:tc>
      </w:tr>
      <w:tr w:rsidR="00590F17" w:rsidRPr="0033230C" w14:paraId="4345151A" w14:textId="77777777" w:rsidTr="00580039">
        <w:trPr>
          <w:trHeight w:val="389"/>
        </w:trPr>
        <w:tc>
          <w:tcPr>
            <w:tcW w:w="3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141AD" w14:textId="77777777" w:rsidR="00590F17" w:rsidRPr="0033230C" w:rsidRDefault="00590F17" w:rsidP="00580039">
            <w:pPr>
              <w:rPr>
                <w:b/>
                <w:bCs/>
                <w:sz w:val="22"/>
                <w:szCs w:val="22"/>
              </w:rPr>
            </w:pPr>
            <w:r w:rsidRPr="0033230C">
              <w:rPr>
                <w:b/>
                <w:bCs/>
                <w:sz w:val="22"/>
                <w:szCs w:val="22"/>
              </w:rPr>
              <w:t>Educational attainment, n (%)</w:t>
            </w:r>
            <w:r w:rsidRPr="0033230C">
              <w:rPr>
                <w:b/>
                <w:bCs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16C28" w14:textId="77777777" w:rsidR="00590F17" w:rsidRPr="0033230C" w:rsidRDefault="00590F17" w:rsidP="00580039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EF9FE" w14:textId="77777777" w:rsidR="00590F17" w:rsidRPr="0033230C" w:rsidRDefault="00590F17" w:rsidP="00580039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97FB5" w14:textId="77777777" w:rsidR="00590F17" w:rsidRPr="0033230C" w:rsidRDefault="00590F17" w:rsidP="00580039">
            <w:pPr>
              <w:rPr>
                <w:color w:val="FF0000"/>
                <w:sz w:val="22"/>
                <w:szCs w:val="22"/>
              </w:rPr>
            </w:pPr>
          </w:p>
        </w:tc>
      </w:tr>
      <w:tr w:rsidR="00590F17" w:rsidRPr="0033230C" w14:paraId="24B4EB15" w14:textId="77777777" w:rsidTr="00580039">
        <w:trPr>
          <w:trHeight w:val="389"/>
        </w:trPr>
        <w:tc>
          <w:tcPr>
            <w:tcW w:w="3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751D3" w14:textId="77777777" w:rsidR="00590F17" w:rsidRPr="0033230C" w:rsidRDefault="00590F17" w:rsidP="00580039">
            <w:pPr>
              <w:ind w:firstLineChars="100" w:firstLine="220"/>
              <w:rPr>
                <w:sz w:val="22"/>
                <w:szCs w:val="22"/>
              </w:rPr>
            </w:pPr>
            <w:r w:rsidRPr="0033230C">
              <w:rPr>
                <w:sz w:val="22"/>
                <w:szCs w:val="22"/>
              </w:rPr>
              <w:t>High school or below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ADB26" w14:textId="77777777" w:rsidR="00590F17" w:rsidRPr="0033230C" w:rsidRDefault="00590F17" w:rsidP="00580039">
            <w:pPr>
              <w:rPr>
                <w:sz w:val="22"/>
                <w:szCs w:val="22"/>
              </w:rPr>
            </w:pPr>
            <w:r w:rsidRPr="0033230C">
              <w:rPr>
                <w:sz w:val="22"/>
                <w:szCs w:val="22"/>
              </w:rPr>
              <w:t>0(0)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6364C" w14:textId="77777777" w:rsidR="00590F17" w:rsidRPr="0033230C" w:rsidRDefault="00590F17" w:rsidP="00580039">
            <w:pPr>
              <w:rPr>
                <w:sz w:val="22"/>
                <w:szCs w:val="22"/>
              </w:rPr>
            </w:pPr>
            <w:r w:rsidRPr="0033230C">
              <w:rPr>
                <w:sz w:val="22"/>
                <w:szCs w:val="22"/>
              </w:rPr>
              <w:t>0(0)</w:t>
            </w: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26DADE4" w14:textId="77777777" w:rsidR="00590F17" w:rsidRPr="0033230C" w:rsidRDefault="00590F17" w:rsidP="00580039">
            <w:pPr>
              <w:rPr>
                <w:color w:val="FF0000"/>
                <w:sz w:val="22"/>
                <w:szCs w:val="22"/>
              </w:rPr>
            </w:pPr>
            <w:r w:rsidRPr="0033230C">
              <w:rPr>
                <w:sz w:val="22"/>
                <w:szCs w:val="22"/>
              </w:rPr>
              <w:t>0.435</w:t>
            </w:r>
          </w:p>
        </w:tc>
      </w:tr>
      <w:tr w:rsidR="00590F17" w:rsidRPr="0033230C" w14:paraId="60518891" w14:textId="77777777" w:rsidTr="00580039">
        <w:trPr>
          <w:trHeight w:val="389"/>
        </w:trPr>
        <w:tc>
          <w:tcPr>
            <w:tcW w:w="3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B43A5" w14:textId="77777777" w:rsidR="00590F17" w:rsidRPr="0033230C" w:rsidRDefault="00590F17" w:rsidP="00580039">
            <w:pPr>
              <w:ind w:firstLineChars="100" w:firstLine="220"/>
              <w:rPr>
                <w:sz w:val="22"/>
                <w:szCs w:val="22"/>
              </w:rPr>
            </w:pPr>
            <w:r w:rsidRPr="0033230C">
              <w:rPr>
                <w:sz w:val="22"/>
                <w:szCs w:val="22"/>
              </w:rPr>
              <w:t>Junior college degree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EE191" w14:textId="77777777" w:rsidR="00590F17" w:rsidRPr="0033230C" w:rsidRDefault="00590F17" w:rsidP="00580039">
            <w:pPr>
              <w:rPr>
                <w:sz w:val="22"/>
                <w:szCs w:val="22"/>
              </w:rPr>
            </w:pPr>
            <w:r w:rsidRPr="0033230C">
              <w:rPr>
                <w:sz w:val="22"/>
                <w:szCs w:val="22"/>
              </w:rPr>
              <w:t>0(0)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303C3C" w14:textId="77777777" w:rsidR="00590F17" w:rsidRPr="0033230C" w:rsidRDefault="00590F17" w:rsidP="00580039">
            <w:pPr>
              <w:rPr>
                <w:sz w:val="22"/>
                <w:szCs w:val="22"/>
              </w:rPr>
            </w:pPr>
            <w:r w:rsidRPr="0033230C">
              <w:rPr>
                <w:sz w:val="22"/>
                <w:szCs w:val="22"/>
              </w:rPr>
              <w:t>1(11.1)</w:t>
            </w: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283AB5B" w14:textId="77777777" w:rsidR="00590F17" w:rsidRPr="0033230C" w:rsidRDefault="00590F17" w:rsidP="00580039">
            <w:pPr>
              <w:rPr>
                <w:b/>
                <w:bCs/>
                <w:color w:val="FF0000"/>
                <w:sz w:val="22"/>
                <w:szCs w:val="22"/>
              </w:rPr>
            </w:pPr>
          </w:p>
        </w:tc>
      </w:tr>
      <w:tr w:rsidR="00590F17" w:rsidRPr="0033230C" w14:paraId="5CAAC325" w14:textId="77777777" w:rsidTr="00580039">
        <w:trPr>
          <w:trHeight w:val="389"/>
        </w:trPr>
        <w:tc>
          <w:tcPr>
            <w:tcW w:w="3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0F998" w14:textId="77777777" w:rsidR="00590F17" w:rsidRPr="0033230C" w:rsidRDefault="00590F17" w:rsidP="00580039">
            <w:pPr>
              <w:rPr>
                <w:sz w:val="22"/>
                <w:szCs w:val="22"/>
              </w:rPr>
            </w:pPr>
            <w:r w:rsidRPr="0033230C">
              <w:rPr>
                <w:sz w:val="22"/>
                <w:szCs w:val="22"/>
              </w:rPr>
              <w:t xml:space="preserve">  Bachelor’s degree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40AAB" w14:textId="77777777" w:rsidR="00590F17" w:rsidRPr="0033230C" w:rsidRDefault="00590F17" w:rsidP="00580039">
            <w:pPr>
              <w:rPr>
                <w:sz w:val="22"/>
                <w:szCs w:val="22"/>
              </w:rPr>
            </w:pPr>
            <w:r w:rsidRPr="0033230C">
              <w:rPr>
                <w:sz w:val="22"/>
                <w:szCs w:val="22"/>
              </w:rPr>
              <w:t>14(77.8)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A22C7" w14:textId="77777777" w:rsidR="00590F17" w:rsidRPr="0033230C" w:rsidRDefault="00590F17" w:rsidP="00580039">
            <w:pPr>
              <w:rPr>
                <w:sz w:val="22"/>
                <w:szCs w:val="22"/>
              </w:rPr>
            </w:pPr>
            <w:r w:rsidRPr="0033230C">
              <w:rPr>
                <w:sz w:val="22"/>
                <w:szCs w:val="22"/>
              </w:rPr>
              <w:t>5(55.6)</w:t>
            </w: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A551245" w14:textId="77777777" w:rsidR="00590F17" w:rsidRPr="0033230C" w:rsidRDefault="00590F17" w:rsidP="00580039">
            <w:pPr>
              <w:rPr>
                <w:b/>
                <w:bCs/>
                <w:color w:val="FF0000"/>
                <w:sz w:val="22"/>
                <w:szCs w:val="22"/>
              </w:rPr>
            </w:pPr>
          </w:p>
        </w:tc>
      </w:tr>
      <w:tr w:rsidR="00590F17" w:rsidRPr="0033230C" w14:paraId="164E28F6" w14:textId="77777777" w:rsidTr="00580039">
        <w:trPr>
          <w:trHeight w:val="389"/>
        </w:trPr>
        <w:tc>
          <w:tcPr>
            <w:tcW w:w="3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D59BB" w14:textId="77777777" w:rsidR="00590F17" w:rsidRPr="0033230C" w:rsidRDefault="00590F17" w:rsidP="00580039">
            <w:pPr>
              <w:rPr>
                <w:sz w:val="22"/>
                <w:szCs w:val="22"/>
              </w:rPr>
            </w:pPr>
            <w:r w:rsidRPr="0033230C">
              <w:rPr>
                <w:sz w:val="22"/>
                <w:szCs w:val="22"/>
              </w:rPr>
              <w:t xml:space="preserve">  Master’s degree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81502" w14:textId="77777777" w:rsidR="00590F17" w:rsidRPr="0033230C" w:rsidRDefault="00590F17" w:rsidP="00580039">
            <w:pPr>
              <w:rPr>
                <w:sz w:val="22"/>
                <w:szCs w:val="22"/>
              </w:rPr>
            </w:pPr>
            <w:r w:rsidRPr="0033230C">
              <w:rPr>
                <w:sz w:val="22"/>
                <w:szCs w:val="22"/>
              </w:rPr>
              <w:t>3(16.6)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A986F" w14:textId="77777777" w:rsidR="00590F17" w:rsidRPr="0033230C" w:rsidRDefault="00590F17" w:rsidP="00580039">
            <w:pPr>
              <w:rPr>
                <w:sz w:val="22"/>
                <w:szCs w:val="22"/>
              </w:rPr>
            </w:pPr>
            <w:r w:rsidRPr="0033230C">
              <w:rPr>
                <w:sz w:val="22"/>
                <w:szCs w:val="22"/>
              </w:rPr>
              <w:t>2(22.2)</w:t>
            </w: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306C8B1" w14:textId="77777777" w:rsidR="00590F17" w:rsidRPr="0033230C" w:rsidRDefault="00590F17" w:rsidP="00580039">
            <w:pPr>
              <w:rPr>
                <w:b/>
                <w:bCs/>
                <w:color w:val="FF0000"/>
                <w:sz w:val="22"/>
                <w:szCs w:val="22"/>
              </w:rPr>
            </w:pPr>
          </w:p>
        </w:tc>
      </w:tr>
      <w:tr w:rsidR="00590F17" w:rsidRPr="0033230C" w14:paraId="5D02675A" w14:textId="77777777" w:rsidTr="00580039">
        <w:trPr>
          <w:trHeight w:val="389"/>
        </w:trPr>
        <w:tc>
          <w:tcPr>
            <w:tcW w:w="3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6261B" w14:textId="77777777" w:rsidR="00590F17" w:rsidRPr="0033230C" w:rsidRDefault="00590F17" w:rsidP="00580039">
            <w:pPr>
              <w:ind w:firstLineChars="100" w:firstLine="220"/>
              <w:rPr>
                <w:sz w:val="22"/>
                <w:szCs w:val="22"/>
              </w:rPr>
            </w:pPr>
            <w:r w:rsidRPr="0033230C">
              <w:rPr>
                <w:sz w:val="22"/>
                <w:szCs w:val="22"/>
              </w:rPr>
              <w:t>PhD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0B13F" w14:textId="77777777" w:rsidR="00590F17" w:rsidRPr="0033230C" w:rsidRDefault="00590F17" w:rsidP="00580039">
            <w:pPr>
              <w:rPr>
                <w:sz w:val="22"/>
                <w:szCs w:val="22"/>
              </w:rPr>
            </w:pPr>
            <w:r w:rsidRPr="0033230C">
              <w:rPr>
                <w:sz w:val="22"/>
                <w:szCs w:val="22"/>
              </w:rPr>
              <w:t>1(5.6)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CBD1D" w14:textId="77777777" w:rsidR="00590F17" w:rsidRPr="0033230C" w:rsidRDefault="00590F17" w:rsidP="00580039">
            <w:pPr>
              <w:rPr>
                <w:sz w:val="22"/>
                <w:szCs w:val="22"/>
              </w:rPr>
            </w:pPr>
            <w:r w:rsidRPr="0033230C">
              <w:rPr>
                <w:sz w:val="22"/>
                <w:szCs w:val="22"/>
              </w:rPr>
              <w:t>1(11.1)</w:t>
            </w:r>
          </w:p>
        </w:tc>
        <w:tc>
          <w:tcPr>
            <w:tcW w:w="1134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FFEBB6" w14:textId="77777777" w:rsidR="00590F17" w:rsidRPr="0033230C" w:rsidRDefault="00590F17" w:rsidP="00580039">
            <w:pPr>
              <w:rPr>
                <w:b/>
                <w:bCs/>
                <w:color w:val="FF0000"/>
                <w:sz w:val="22"/>
                <w:szCs w:val="22"/>
              </w:rPr>
            </w:pPr>
          </w:p>
        </w:tc>
      </w:tr>
      <w:tr w:rsidR="00590F17" w:rsidRPr="0033230C" w14:paraId="3799164B" w14:textId="77777777" w:rsidTr="00580039">
        <w:trPr>
          <w:trHeight w:val="389"/>
        </w:trPr>
        <w:tc>
          <w:tcPr>
            <w:tcW w:w="3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3D76A" w14:textId="77777777" w:rsidR="00590F17" w:rsidRPr="0033230C" w:rsidRDefault="00590F17" w:rsidP="00580039">
            <w:pPr>
              <w:rPr>
                <w:b/>
                <w:bCs/>
                <w:sz w:val="22"/>
                <w:szCs w:val="22"/>
              </w:rPr>
            </w:pPr>
            <w:r w:rsidRPr="0033230C">
              <w:rPr>
                <w:b/>
                <w:bCs/>
                <w:sz w:val="22"/>
                <w:szCs w:val="22"/>
              </w:rPr>
              <w:t>Occupation, n (%)</w:t>
            </w:r>
            <w:r w:rsidRPr="0033230C">
              <w:rPr>
                <w:b/>
                <w:bCs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BD0AF" w14:textId="77777777" w:rsidR="00590F17" w:rsidRPr="0033230C" w:rsidRDefault="00590F17" w:rsidP="00580039">
            <w:pPr>
              <w:rPr>
                <w:color w:val="FF0000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16E84" w14:textId="77777777" w:rsidR="00590F17" w:rsidRPr="0033230C" w:rsidRDefault="00590F17" w:rsidP="00580039">
            <w:pPr>
              <w:rPr>
                <w:color w:val="FF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A9867C" w14:textId="77777777" w:rsidR="00590F17" w:rsidRPr="0033230C" w:rsidRDefault="00590F17" w:rsidP="00580039">
            <w:pPr>
              <w:rPr>
                <w:b/>
                <w:bCs/>
                <w:color w:val="FF0000"/>
                <w:sz w:val="22"/>
                <w:szCs w:val="22"/>
              </w:rPr>
            </w:pPr>
          </w:p>
        </w:tc>
      </w:tr>
      <w:tr w:rsidR="00590F17" w:rsidRPr="0033230C" w14:paraId="29756764" w14:textId="77777777" w:rsidTr="00580039">
        <w:trPr>
          <w:trHeight w:val="389"/>
        </w:trPr>
        <w:tc>
          <w:tcPr>
            <w:tcW w:w="3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90D85" w14:textId="77777777" w:rsidR="00590F17" w:rsidRPr="0033230C" w:rsidRDefault="00590F17" w:rsidP="00580039">
            <w:pPr>
              <w:rPr>
                <w:sz w:val="22"/>
                <w:szCs w:val="22"/>
              </w:rPr>
            </w:pPr>
            <w:r w:rsidRPr="0033230C">
              <w:rPr>
                <w:sz w:val="22"/>
                <w:szCs w:val="22"/>
              </w:rPr>
              <w:t xml:space="preserve">  Doctors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86BBA" w14:textId="77777777" w:rsidR="00590F17" w:rsidRPr="0033230C" w:rsidRDefault="00590F17" w:rsidP="00580039">
            <w:pPr>
              <w:rPr>
                <w:b/>
                <w:bCs/>
                <w:sz w:val="22"/>
                <w:szCs w:val="22"/>
              </w:rPr>
            </w:pPr>
            <w:r w:rsidRPr="0033230C">
              <w:rPr>
                <w:sz w:val="22"/>
                <w:szCs w:val="22"/>
              </w:rPr>
              <w:t>5(27.8)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99230" w14:textId="77777777" w:rsidR="00590F17" w:rsidRPr="0033230C" w:rsidRDefault="00590F17" w:rsidP="00580039">
            <w:pPr>
              <w:rPr>
                <w:sz w:val="22"/>
                <w:szCs w:val="22"/>
              </w:rPr>
            </w:pPr>
            <w:r w:rsidRPr="0033230C">
              <w:rPr>
                <w:sz w:val="22"/>
                <w:szCs w:val="22"/>
              </w:rPr>
              <w:t>2(22.2)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A308D" w14:textId="77777777" w:rsidR="00590F17" w:rsidRPr="0033230C" w:rsidRDefault="00590F17" w:rsidP="00580039">
            <w:pPr>
              <w:rPr>
                <w:color w:val="FF0000"/>
                <w:sz w:val="22"/>
                <w:szCs w:val="22"/>
              </w:rPr>
            </w:pPr>
            <w:r w:rsidRPr="0033230C">
              <w:rPr>
                <w:sz w:val="22"/>
                <w:szCs w:val="22"/>
              </w:rPr>
              <w:t>0.690</w:t>
            </w:r>
          </w:p>
        </w:tc>
      </w:tr>
      <w:tr w:rsidR="00590F17" w:rsidRPr="0033230C" w14:paraId="72FD0466" w14:textId="77777777" w:rsidTr="00580039">
        <w:trPr>
          <w:trHeight w:val="389"/>
        </w:trPr>
        <w:tc>
          <w:tcPr>
            <w:tcW w:w="3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C3CD3" w14:textId="77777777" w:rsidR="00590F17" w:rsidRPr="0033230C" w:rsidRDefault="00590F17" w:rsidP="00580039">
            <w:pPr>
              <w:rPr>
                <w:sz w:val="22"/>
                <w:szCs w:val="22"/>
              </w:rPr>
            </w:pPr>
            <w:r w:rsidRPr="0033230C">
              <w:rPr>
                <w:sz w:val="22"/>
                <w:szCs w:val="22"/>
              </w:rPr>
              <w:t xml:space="preserve">  Nurses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627CC" w14:textId="77777777" w:rsidR="00590F17" w:rsidRPr="0033230C" w:rsidRDefault="00590F17" w:rsidP="00580039">
            <w:pPr>
              <w:rPr>
                <w:sz w:val="22"/>
                <w:szCs w:val="22"/>
              </w:rPr>
            </w:pPr>
            <w:r w:rsidRPr="0033230C">
              <w:rPr>
                <w:sz w:val="22"/>
                <w:szCs w:val="22"/>
              </w:rPr>
              <w:t>6(33.3)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178FA" w14:textId="77777777" w:rsidR="00590F17" w:rsidRPr="0033230C" w:rsidRDefault="00590F17" w:rsidP="00580039">
            <w:pPr>
              <w:rPr>
                <w:sz w:val="22"/>
                <w:szCs w:val="22"/>
              </w:rPr>
            </w:pPr>
            <w:r w:rsidRPr="0033230C">
              <w:rPr>
                <w:sz w:val="22"/>
                <w:szCs w:val="22"/>
              </w:rPr>
              <w:t>2(22.2)</w:t>
            </w: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AEDAE" w14:textId="77777777" w:rsidR="00590F17" w:rsidRPr="0033230C" w:rsidRDefault="00590F17" w:rsidP="00580039">
            <w:pPr>
              <w:rPr>
                <w:b/>
                <w:bCs/>
                <w:sz w:val="22"/>
                <w:szCs w:val="22"/>
              </w:rPr>
            </w:pPr>
          </w:p>
        </w:tc>
      </w:tr>
      <w:tr w:rsidR="00590F17" w:rsidRPr="0033230C" w14:paraId="415EC4FD" w14:textId="77777777" w:rsidTr="00580039">
        <w:trPr>
          <w:trHeight w:val="389"/>
        </w:trPr>
        <w:tc>
          <w:tcPr>
            <w:tcW w:w="3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EB53D" w14:textId="77777777" w:rsidR="00590F17" w:rsidRPr="0033230C" w:rsidRDefault="00590F17" w:rsidP="00580039">
            <w:pPr>
              <w:rPr>
                <w:sz w:val="22"/>
                <w:szCs w:val="22"/>
              </w:rPr>
            </w:pPr>
            <w:r w:rsidRPr="0033230C">
              <w:rPr>
                <w:sz w:val="22"/>
                <w:szCs w:val="22"/>
              </w:rPr>
              <w:t xml:space="preserve">  Therapists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BCC7D" w14:textId="77777777" w:rsidR="00590F17" w:rsidRPr="0033230C" w:rsidRDefault="00590F17" w:rsidP="00580039">
            <w:pPr>
              <w:rPr>
                <w:sz w:val="22"/>
                <w:szCs w:val="22"/>
              </w:rPr>
            </w:pPr>
            <w:r w:rsidRPr="0033230C">
              <w:rPr>
                <w:sz w:val="22"/>
                <w:szCs w:val="22"/>
              </w:rPr>
              <w:t>6(33.3)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09D79" w14:textId="77777777" w:rsidR="00590F17" w:rsidRPr="0033230C" w:rsidRDefault="00590F17" w:rsidP="00580039">
            <w:pPr>
              <w:rPr>
                <w:sz w:val="22"/>
                <w:szCs w:val="22"/>
              </w:rPr>
            </w:pPr>
            <w:r w:rsidRPr="0033230C">
              <w:rPr>
                <w:sz w:val="22"/>
                <w:szCs w:val="22"/>
              </w:rPr>
              <w:t>5(55.6)</w:t>
            </w: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CA5D810" w14:textId="77777777" w:rsidR="00590F17" w:rsidRPr="0033230C" w:rsidRDefault="00590F17" w:rsidP="00580039">
            <w:pPr>
              <w:rPr>
                <w:b/>
                <w:bCs/>
                <w:sz w:val="22"/>
                <w:szCs w:val="22"/>
              </w:rPr>
            </w:pPr>
          </w:p>
        </w:tc>
      </w:tr>
      <w:tr w:rsidR="00590F17" w:rsidRPr="0033230C" w14:paraId="70CD8DD8" w14:textId="77777777" w:rsidTr="00580039">
        <w:trPr>
          <w:trHeight w:val="389"/>
        </w:trPr>
        <w:tc>
          <w:tcPr>
            <w:tcW w:w="329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B7FC51" w14:textId="77777777" w:rsidR="00590F17" w:rsidRPr="0033230C" w:rsidRDefault="00590F17" w:rsidP="00580039">
            <w:pPr>
              <w:rPr>
                <w:sz w:val="22"/>
                <w:szCs w:val="22"/>
              </w:rPr>
            </w:pPr>
            <w:r w:rsidRPr="0033230C">
              <w:rPr>
                <w:sz w:val="22"/>
                <w:szCs w:val="22"/>
              </w:rPr>
              <w:t xml:space="preserve">  Other healthcare workers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57AA89" w14:textId="77777777" w:rsidR="00590F17" w:rsidRPr="0033230C" w:rsidRDefault="00590F17" w:rsidP="00580039">
            <w:pPr>
              <w:rPr>
                <w:sz w:val="22"/>
                <w:szCs w:val="22"/>
              </w:rPr>
            </w:pPr>
            <w:r w:rsidRPr="0033230C">
              <w:rPr>
                <w:sz w:val="22"/>
                <w:szCs w:val="22"/>
              </w:rPr>
              <w:t>1(5.6)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360E08" w14:textId="77777777" w:rsidR="00590F17" w:rsidRPr="0033230C" w:rsidRDefault="00590F17" w:rsidP="00580039">
            <w:pPr>
              <w:rPr>
                <w:sz w:val="22"/>
                <w:szCs w:val="22"/>
              </w:rPr>
            </w:pPr>
            <w:r w:rsidRPr="0033230C">
              <w:rPr>
                <w:sz w:val="22"/>
                <w:szCs w:val="22"/>
              </w:rPr>
              <w:t>0(0)</w:t>
            </w:r>
          </w:p>
        </w:tc>
        <w:tc>
          <w:tcPr>
            <w:tcW w:w="1134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6C50E97" w14:textId="77777777" w:rsidR="00590F17" w:rsidRPr="0033230C" w:rsidRDefault="00590F17" w:rsidP="00580039">
            <w:pPr>
              <w:rPr>
                <w:b/>
                <w:bCs/>
                <w:sz w:val="22"/>
                <w:szCs w:val="22"/>
              </w:rPr>
            </w:pPr>
          </w:p>
        </w:tc>
      </w:tr>
    </w:tbl>
    <w:p w14:paraId="18C79341" w14:textId="77777777" w:rsidR="00590F17" w:rsidRPr="0033230C" w:rsidRDefault="00590F17" w:rsidP="00590F17">
      <w:pPr>
        <w:rPr>
          <w:rFonts w:eastAsia="等线"/>
          <w:sz w:val="22"/>
          <w:szCs w:val="22"/>
        </w:rPr>
      </w:pPr>
      <w:r w:rsidRPr="0033230C">
        <w:rPr>
          <w:rFonts w:eastAsia="等线"/>
          <w:sz w:val="22"/>
          <w:szCs w:val="22"/>
          <w:vertAlign w:val="superscript"/>
        </w:rPr>
        <w:t>a</w:t>
      </w:r>
      <w:r w:rsidRPr="0033230C">
        <w:rPr>
          <w:rFonts w:eastAsia="等线"/>
          <w:sz w:val="22"/>
          <w:szCs w:val="22"/>
        </w:rPr>
        <w:t>Exact </w:t>
      </w:r>
      <w:r w:rsidRPr="0033230C">
        <w:rPr>
          <w:rFonts w:eastAsia="等线"/>
          <w:i/>
          <w:iCs/>
          <w:sz w:val="22"/>
          <w:szCs w:val="22"/>
        </w:rPr>
        <w:t>chi</w:t>
      </w:r>
      <w:r w:rsidRPr="0033230C">
        <w:rPr>
          <w:rFonts w:eastAsia="等线"/>
          <w:sz w:val="22"/>
          <w:szCs w:val="22"/>
        </w:rPr>
        <w:t>-squared </w:t>
      </w:r>
      <w:r w:rsidRPr="0033230C">
        <w:rPr>
          <w:rFonts w:eastAsia="等线"/>
          <w:i/>
          <w:iCs/>
          <w:sz w:val="22"/>
          <w:szCs w:val="22"/>
        </w:rPr>
        <w:t>test</w:t>
      </w:r>
      <w:r w:rsidRPr="0033230C">
        <w:rPr>
          <w:rFonts w:eastAsia="等线"/>
          <w:sz w:val="22"/>
          <w:szCs w:val="22"/>
        </w:rPr>
        <w:t>.</w:t>
      </w:r>
    </w:p>
    <w:p w14:paraId="3B68DAC9" w14:textId="77777777" w:rsidR="00590F17" w:rsidRPr="0033230C" w:rsidRDefault="00590F17" w:rsidP="00590F17">
      <w:pPr>
        <w:rPr>
          <w:rFonts w:eastAsia="等线"/>
          <w:sz w:val="22"/>
          <w:szCs w:val="22"/>
        </w:rPr>
      </w:pPr>
      <w:r w:rsidRPr="0033230C">
        <w:rPr>
          <w:rFonts w:eastAsia="等线"/>
          <w:sz w:val="22"/>
          <w:szCs w:val="22"/>
          <w:vertAlign w:val="superscript"/>
        </w:rPr>
        <w:t>b</w:t>
      </w:r>
      <w:r w:rsidRPr="0033230C">
        <w:rPr>
          <w:rFonts w:eastAsia="等线"/>
          <w:sz w:val="22"/>
          <w:szCs w:val="22"/>
        </w:rPr>
        <w:t>Independent two-sample </w:t>
      </w:r>
      <w:r w:rsidRPr="0033230C">
        <w:rPr>
          <w:rFonts w:eastAsia="等线"/>
          <w:i/>
          <w:iCs/>
          <w:sz w:val="22"/>
          <w:szCs w:val="22"/>
        </w:rPr>
        <w:t>t</w:t>
      </w:r>
      <w:r w:rsidRPr="0033230C">
        <w:rPr>
          <w:rFonts w:eastAsia="等线"/>
          <w:sz w:val="22"/>
          <w:szCs w:val="22"/>
        </w:rPr>
        <w:t>-test</w:t>
      </w:r>
    </w:p>
    <w:p w14:paraId="409E375F" w14:textId="77777777" w:rsidR="00590F17" w:rsidRPr="0033230C" w:rsidRDefault="00590F17" w:rsidP="00590F17">
      <w:pPr>
        <w:rPr>
          <w:rFonts w:eastAsia="等线"/>
          <w:sz w:val="22"/>
          <w:szCs w:val="22"/>
        </w:rPr>
      </w:pPr>
      <w:r w:rsidRPr="0033230C">
        <w:rPr>
          <w:rFonts w:eastAsia="等线" w:hint="eastAsia"/>
          <w:sz w:val="22"/>
          <w:szCs w:val="22"/>
          <w:vertAlign w:val="superscript"/>
        </w:rPr>
        <w:t>#</w:t>
      </w:r>
      <w:r w:rsidRPr="0033230C">
        <w:rPr>
          <w:rFonts w:eastAsia="等线"/>
          <w:sz w:val="22"/>
          <w:szCs w:val="22"/>
        </w:rPr>
        <w:t>Time to re-infection with COVID-19: at 5 m, 2 patients lost to follow-up.</w:t>
      </w:r>
    </w:p>
    <w:p w14:paraId="244E995A" w14:textId="41204EEE" w:rsidR="00590F17" w:rsidRDefault="00590F17" w:rsidP="00590F17">
      <w:r w:rsidRPr="0033230C">
        <w:rPr>
          <w:rFonts w:eastAsia="等线"/>
          <w:b/>
          <w:bCs/>
          <w:sz w:val="22"/>
          <w:szCs w:val="22"/>
        </w:rPr>
        <w:t xml:space="preserve">Abbreviations: </w:t>
      </w:r>
      <w:r w:rsidRPr="0033230C">
        <w:rPr>
          <w:rFonts w:eastAsia="等线"/>
          <w:sz w:val="22"/>
          <w:szCs w:val="22"/>
        </w:rPr>
        <w:t>y: year; SD: standard deviation</w:t>
      </w:r>
    </w:p>
    <w:p w14:paraId="403166C1" w14:textId="77777777" w:rsidR="00BC3922" w:rsidRDefault="00BC3922" w:rsidP="00BC3922"/>
    <w:p w14:paraId="5F6A1392" w14:textId="77777777" w:rsidR="008B670B" w:rsidRDefault="008B670B" w:rsidP="00BC3922"/>
    <w:p w14:paraId="09781B38" w14:textId="77777777" w:rsidR="008B670B" w:rsidRDefault="008B670B" w:rsidP="00BC3922"/>
    <w:p w14:paraId="541CD0B8" w14:textId="77777777" w:rsidR="008B670B" w:rsidRDefault="008B670B" w:rsidP="00BC3922"/>
    <w:p w14:paraId="78E5590E" w14:textId="77777777" w:rsidR="008B670B" w:rsidRDefault="008B670B" w:rsidP="00BC3922"/>
    <w:p w14:paraId="50268041" w14:textId="77777777" w:rsidR="008B670B" w:rsidRDefault="008B670B" w:rsidP="00BC3922"/>
    <w:p w14:paraId="280A2838" w14:textId="77777777" w:rsidR="008B670B" w:rsidRDefault="008B670B" w:rsidP="00BC3922"/>
    <w:p w14:paraId="5DB22B13" w14:textId="77777777" w:rsidR="008B670B" w:rsidRDefault="008B670B" w:rsidP="00BC3922"/>
    <w:p w14:paraId="78C57FD3" w14:textId="77777777" w:rsidR="008B670B" w:rsidRDefault="008B670B" w:rsidP="00BC3922"/>
    <w:p w14:paraId="7A439BFA" w14:textId="77777777" w:rsidR="008B670B" w:rsidRDefault="008B670B" w:rsidP="00BC3922"/>
    <w:p w14:paraId="08797B61" w14:textId="77777777" w:rsidR="008B670B" w:rsidRDefault="008B670B" w:rsidP="00BC3922"/>
    <w:p w14:paraId="1CCC2A25" w14:textId="77777777" w:rsidR="008B670B" w:rsidRDefault="008B670B" w:rsidP="00BC3922"/>
    <w:p w14:paraId="5475DBFB" w14:textId="77777777" w:rsidR="008B670B" w:rsidRDefault="008B670B" w:rsidP="00BC3922"/>
    <w:p w14:paraId="3310FCAC" w14:textId="77777777" w:rsidR="008B670B" w:rsidRDefault="008B670B" w:rsidP="00BC3922"/>
    <w:p w14:paraId="5697481D" w14:textId="77777777" w:rsidR="008B670B" w:rsidRDefault="008B670B" w:rsidP="00BC3922"/>
    <w:p w14:paraId="6194C9CC" w14:textId="039AD647" w:rsidR="008B670B" w:rsidRPr="00BC3922" w:rsidRDefault="008B670B" w:rsidP="008B670B">
      <w:pPr>
        <w:keepNext/>
        <w:keepLines/>
        <w:spacing w:before="260" w:after="260" w:line="416" w:lineRule="auto"/>
        <w:outlineLvl w:val="2"/>
        <w:rPr>
          <w:rFonts w:eastAsia="Times New Roman"/>
          <w:b/>
          <w:bCs/>
          <w:kern w:val="0"/>
        </w:rPr>
      </w:pPr>
      <w:r w:rsidRPr="00BC3922">
        <w:rPr>
          <w:rFonts w:eastAsia="Times New Roman"/>
          <w:b/>
          <w:bCs/>
          <w:kern w:val="0"/>
        </w:rPr>
        <w:lastRenderedPageBreak/>
        <w:t xml:space="preserve">Figure </w:t>
      </w:r>
      <w:r>
        <w:rPr>
          <w:rFonts w:eastAsia="Times New Roman"/>
          <w:b/>
          <w:bCs/>
          <w:kern w:val="0"/>
        </w:rPr>
        <w:t>S</w:t>
      </w:r>
      <w:r w:rsidR="0093764F">
        <w:rPr>
          <w:rFonts w:eastAsia="Times New Roman"/>
          <w:b/>
          <w:bCs/>
          <w:kern w:val="0"/>
        </w:rPr>
        <w:t>4</w:t>
      </w:r>
      <w:r w:rsidRPr="00BC3922">
        <w:rPr>
          <w:rFonts w:eastAsia="Times New Roman"/>
          <w:b/>
          <w:bCs/>
          <w:kern w:val="0"/>
        </w:rPr>
        <w:t>. Comparison between COVID-19 re-infected group and single-infected group</w:t>
      </w:r>
    </w:p>
    <w:p w14:paraId="240E7B71" w14:textId="77777777" w:rsidR="008B670B" w:rsidRPr="00BC3922" w:rsidRDefault="008B670B" w:rsidP="008B670B">
      <w:pPr>
        <w:spacing w:line="480" w:lineRule="auto"/>
        <w:ind w:leftChars="-236" w:left="-566"/>
        <w:jc w:val="center"/>
        <w:rPr>
          <w:rFonts w:eastAsia="Times New Roman"/>
          <w:kern w:val="0"/>
          <w:szCs w:val="20"/>
        </w:rPr>
      </w:pPr>
      <w:r w:rsidRPr="00BC3922">
        <w:rPr>
          <w:rFonts w:eastAsia="Times New Roman"/>
          <w:noProof/>
          <w:kern w:val="0"/>
          <w:szCs w:val="20"/>
        </w:rPr>
        <w:drawing>
          <wp:inline distT="0" distB="0" distL="0" distR="0" wp14:anchorId="4EB580F2" wp14:editId="242095E3">
            <wp:extent cx="5991825" cy="2605643"/>
            <wp:effectExtent l="0" t="0" r="0" b="0"/>
            <wp:docPr id="83682280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0989" cy="26139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A259D8" w14:textId="77777777" w:rsidR="008B670B" w:rsidRPr="00BC3922" w:rsidRDefault="008B670B" w:rsidP="008B670B">
      <w:pPr>
        <w:spacing w:line="360" w:lineRule="auto"/>
        <w:rPr>
          <w:rFonts w:eastAsia="Times New Roman"/>
          <w:kern w:val="0"/>
        </w:rPr>
      </w:pPr>
      <w:r w:rsidRPr="00BC3922">
        <w:rPr>
          <w:rFonts w:eastAsia="Times New Roman"/>
          <w:b/>
          <w:bCs/>
          <w:kern w:val="0"/>
        </w:rPr>
        <w:t>A.</w:t>
      </w:r>
      <w:r w:rsidRPr="00BC3922">
        <w:rPr>
          <w:rFonts w:eastAsia="Times New Roman"/>
          <w:kern w:val="0"/>
          <w:szCs w:val="20"/>
        </w:rPr>
        <w:t xml:space="preserve"> </w:t>
      </w:r>
      <w:r w:rsidRPr="00BC3922">
        <w:rPr>
          <w:rFonts w:eastAsia="Times New Roman"/>
          <w:kern w:val="0"/>
        </w:rPr>
        <w:t>Comparison of FSS scores between COVID-19 re-infected group and single-infected group at 6 m.</w:t>
      </w:r>
    </w:p>
    <w:p w14:paraId="215D8B5D" w14:textId="77777777" w:rsidR="008B670B" w:rsidRPr="00BC3922" w:rsidRDefault="008B670B" w:rsidP="008B670B">
      <w:pPr>
        <w:spacing w:line="360" w:lineRule="auto"/>
        <w:rPr>
          <w:rFonts w:eastAsia="Times New Roman"/>
          <w:kern w:val="0"/>
        </w:rPr>
      </w:pPr>
      <w:r w:rsidRPr="00BC3922">
        <w:rPr>
          <w:rFonts w:eastAsia="Times New Roman"/>
          <w:b/>
          <w:bCs/>
          <w:kern w:val="0"/>
        </w:rPr>
        <w:t>B.</w:t>
      </w:r>
      <w:r w:rsidRPr="00BC3922">
        <w:rPr>
          <w:rFonts w:eastAsia="Times New Roman"/>
          <w:kern w:val="0"/>
        </w:rPr>
        <w:t xml:space="preserve"> Comparison of NDH-PFC between COVID-19 re-infected group and single-infected group at 6 m </w:t>
      </w:r>
      <w:r w:rsidRPr="00BC3922">
        <w:rPr>
          <w:rFonts w:eastAsia="Times New Roman" w:hint="eastAsia"/>
          <w:kern w:val="0"/>
        </w:rPr>
        <w:t>during</w:t>
      </w:r>
      <w:r w:rsidRPr="00BC3922">
        <w:rPr>
          <w:rFonts w:eastAsia="Times New Roman"/>
          <w:kern w:val="0"/>
        </w:rPr>
        <w:t xml:space="preserve"> left hand</w:t>
      </w:r>
      <w:r w:rsidRPr="00BC3922">
        <w:rPr>
          <w:rFonts w:eastAsia="Times New Roman" w:hint="eastAsia"/>
          <w:kern w:val="0"/>
        </w:rPr>
        <w:t>grip</w:t>
      </w:r>
      <w:r w:rsidRPr="00BC3922">
        <w:rPr>
          <w:rFonts w:eastAsia="Times New Roman"/>
          <w:kern w:val="0"/>
        </w:rPr>
        <w:t xml:space="preserve"> task.</w:t>
      </w:r>
    </w:p>
    <w:p w14:paraId="1CB824BC" w14:textId="77777777" w:rsidR="008B670B" w:rsidRPr="00BC3922" w:rsidRDefault="008B670B" w:rsidP="008B670B">
      <w:pPr>
        <w:spacing w:line="360" w:lineRule="auto"/>
        <w:rPr>
          <w:rFonts w:eastAsia="Times New Roman"/>
          <w:kern w:val="0"/>
        </w:rPr>
      </w:pPr>
      <w:r w:rsidRPr="00BC3922">
        <w:rPr>
          <w:rFonts w:eastAsia="Times New Roman"/>
          <w:b/>
          <w:bCs/>
          <w:kern w:val="0"/>
        </w:rPr>
        <w:t>C.</w:t>
      </w:r>
      <w:r w:rsidRPr="00BC3922">
        <w:rPr>
          <w:rFonts w:eastAsia="Times New Roman"/>
          <w:kern w:val="0"/>
        </w:rPr>
        <w:t xml:space="preserve"> Comparison of PFC-LI scores between COVID-19 re-infected group and single-infected group at 6 m</w:t>
      </w:r>
      <w:r w:rsidRPr="00BC3922">
        <w:rPr>
          <w:rFonts w:eastAsia="Times New Roman" w:hint="eastAsia"/>
          <w:kern w:val="0"/>
        </w:rPr>
        <w:t xml:space="preserve"> during</w:t>
      </w:r>
      <w:r w:rsidRPr="00BC3922">
        <w:rPr>
          <w:rFonts w:eastAsia="Times New Roman"/>
          <w:kern w:val="0"/>
        </w:rPr>
        <w:t xml:space="preserve"> right hand</w:t>
      </w:r>
      <w:r w:rsidRPr="00BC3922">
        <w:rPr>
          <w:rFonts w:eastAsia="Times New Roman" w:hint="eastAsia"/>
          <w:kern w:val="0"/>
        </w:rPr>
        <w:t>grip</w:t>
      </w:r>
      <w:r w:rsidRPr="00BC3922">
        <w:rPr>
          <w:rFonts w:eastAsia="Times New Roman"/>
          <w:kern w:val="0"/>
        </w:rPr>
        <w:t xml:space="preserve"> task.</w:t>
      </w:r>
    </w:p>
    <w:p w14:paraId="5F6611BE" w14:textId="77777777" w:rsidR="008B670B" w:rsidRPr="00BC3922" w:rsidRDefault="008B670B" w:rsidP="008B670B">
      <w:pPr>
        <w:spacing w:line="360" w:lineRule="auto"/>
        <w:rPr>
          <w:rFonts w:eastAsia="Times New Roman"/>
          <w:kern w:val="0"/>
        </w:rPr>
      </w:pPr>
      <w:r w:rsidRPr="00BC3922">
        <w:rPr>
          <w:rFonts w:eastAsia="Times New Roman"/>
          <w:b/>
          <w:bCs/>
          <w:kern w:val="0"/>
        </w:rPr>
        <w:t>D.</w:t>
      </w:r>
      <w:r w:rsidRPr="00BC3922">
        <w:rPr>
          <w:rFonts w:eastAsia="Times New Roman"/>
          <w:kern w:val="0"/>
        </w:rPr>
        <w:t xml:space="preserve"> Comparison of M1-LI between COVID-19 re-infected group and single-infected group at 6 m </w:t>
      </w:r>
      <w:r w:rsidRPr="00BC3922">
        <w:rPr>
          <w:rFonts w:eastAsia="Times New Roman" w:hint="eastAsia"/>
          <w:kern w:val="0"/>
        </w:rPr>
        <w:t>during</w:t>
      </w:r>
      <w:r w:rsidRPr="00BC3922">
        <w:rPr>
          <w:rFonts w:eastAsia="Times New Roman"/>
          <w:kern w:val="0"/>
        </w:rPr>
        <w:t xml:space="preserve"> right hand</w:t>
      </w:r>
      <w:r w:rsidRPr="00BC3922">
        <w:rPr>
          <w:rFonts w:eastAsia="Times New Roman" w:hint="eastAsia"/>
          <w:kern w:val="0"/>
        </w:rPr>
        <w:t>grip</w:t>
      </w:r>
      <w:r w:rsidRPr="00BC3922">
        <w:rPr>
          <w:rFonts w:eastAsia="Times New Roman"/>
          <w:kern w:val="0"/>
        </w:rPr>
        <w:t xml:space="preserve"> task.</w:t>
      </w:r>
    </w:p>
    <w:p w14:paraId="69C390DE" w14:textId="77777777" w:rsidR="008B670B" w:rsidRPr="00BC3922" w:rsidRDefault="008B670B" w:rsidP="008B670B">
      <w:pPr>
        <w:spacing w:line="360" w:lineRule="auto"/>
        <w:rPr>
          <w:rFonts w:eastAsia="Times New Roman"/>
          <w:kern w:val="0"/>
        </w:rPr>
      </w:pPr>
      <w:r w:rsidRPr="00BC3922">
        <w:rPr>
          <w:rFonts w:eastAsia="Times New Roman"/>
          <w:b/>
          <w:bCs/>
          <w:kern w:val="0"/>
        </w:rPr>
        <w:t>E.</w:t>
      </w:r>
      <w:r w:rsidRPr="00BC3922">
        <w:rPr>
          <w:rFonts w:eastAsia="Times New Roman"/>
          <w:kern w:val="0"/>
        </w:rPr>
        <w:t xml:space="preserve"> Comparison of DH-LICI between COVID-19 re-infected group and single-infected group at 6 m.</w:t>
      </w:r>
    </w:p>
    <w:p w14:paraId="0E99959A" w14:textId="77777777" w:rsidR="008B670B" w:rsidRPr="00BC3922" w:rsidRDefault="008B670B" w:rsidP="008B670B">
      <w:pPr>
        <w:spacing w:line="360" w:lineRule="auto"/>
        <w:rPr>
          <w:rFonts w:eastAsia="Times New Roman"/>
          <w:kern w:val="0"/>
        </w:rPr>
      </w:pPr>
      <w:r w:rsidRPr="00BC3922">
        <w:rPr>
          <w:rFonts w:eastAsia="Times New Roman"/>
          <w:b/>
          <w:bCs/>
          <w:kern w:val="0"/>
        </w:rPr>
        <w:t>F.</w:t>
      </w:r>
      <w:r w:rsidRPr="00BC3922">
        <w:rPr>
          <w:rFonts w:eastAsia="Times New Roman"/>
          <w:kern w:val="0"/>
        </w:rPr>
        <w:t xml:space="preserve"> Comparison of NDH-latency of MEP between COVID-19 re-infected group and single-infected group at 6 m.</w:t>
      </w:r>
    </w:p>
    <w:p w14:paraId="635F7EEA" w14:textId="050577E5" w:rsidR="008B670B" w:rsidRPr="008B670B" w:rsidRDefault="008B670B" w:rsidP="008B670B">
      <w:pPr>
        <w:spacing w:line="360" w:lineRule="auto"/>
      </w:pPr>
      <w:r w:rsidRPr="00BC3922">
        <w:rPr>
          <w:rFonts w:eastAsia="Times New Roman"/>
          <w:kern w:val="0"/>
          <w:szCs w:val="20"/>
        </w:rPr>
        <w:t>Abbreviations: FSS: Fatigue Severity Scale; PFC: prefrontal lobe; LI: laterality index; M1: primary motor cortex; LICI: long-interval intracortical inhibition; DH: dominant hemisphere; NDH: non-dominant hemispher</w:t>
      </w:r>
    </w:p>
    <w:sectPr w:rsidR="008B670B" w:rsidRPr="008B670B" w:rsidSect="00367976"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4B897B" w14:textId="77777777" w:rsidR="00367976" w:rsidRDefault="00367976" w:rsidP="00BC3922">
      <w:r>
        <w:separator/>
      </w:r>
    </w:p>
  </w:endnote>
  <w:endnote w:type="continuationSeparator" w:id="0">
    <w:p w14:paraId="0F944510" w14:textId="77777777" w:rsidR="00367976" w:rsidRDefault="00367976" w:rsidP="00BC39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664C35" w14:textId="77777777" w:rsidR="00367976" w:rsidRDefault="00367976" w:rsidP="00BC3922">
      <w:r>
        <w:separator/>
      </w:r>
    </w:p>
  </w:footnote>
  <w:footnote w:type="continuationSeparator" w:id="0">
    <w:p w14:paraId="078617E9" w14:textId="77777777" w:rsidR="00367976" w:rsidRDefault="00367976" w:rsidP="00BC39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removePersonalInformation/>
  <w:removeDateAndTime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20D4"/>
    <w:rsid w:val="00006CDC"/>
    <w:rsid w:val="00010C3D"/>
    <w:rsid w:val="000C1CEA"/>
    <w:rsid w:val="000D7801"/>
    <w:rsid w:val="000F13E5"/>
    <w:rsid w:val="000F2EFC"/>
    <w:rsid w:val="000F3F1B"/>
    <w:rsid w:val="0024330B"/>
    <w:rsid w:val="0024476F"/>
    <w:rsid w:val="00276ADE"/>
    <w:rsid w:val="003279B9"/>
    <w:rsid w:val="0033230C"/>
    <w:rsid w:val="00367976"/>
    <w:rsid w:val="004577E0"/>
    <w:rsid w:val="004B6E47"/>
    <w:rsid w:val="00590F17"/>
    <w:rsid w:val="005C7A27"/>
    <w:rsid w:val="0060602C"/>
    <w:rsid w:val="00653CC0"/>
    <w:rsid w:val="00667A60"/>
    <w:rsid w:val="00670CFF"/>
    <w:rsid w:val="006D1974"/>
    <w:rsid w:val="006F1CBD"/>
    <w:rsid w:val="00783278"/>
    <w:rsid w:val="007A4BC8"/>
    <w:rsid w:val="007B6A7D"/>
    <w:rsid w:val="008308DC"/>
    <w:rsid w:val="00840D12"/>
    <w:rsid w:val="008B459F"/>
    <w:rsid w:val="008B670B"/>
    <w:rsid w:val="00931680"/>
    <w:rsid w:val="0093764F"/>
    <w:rsid w:val="009922B2"/>
    <w:rsid w:val="009B5E3B"/>
    <w:rsid w:val="00A43E0A"/>
    <w:rsid w:val="00AA25A7"/>
    <w:rsid w:val="00AB0F0E"/>
    <w:rsid w:val="00B161E9"/>
    <w:rsid w:val="00B975FD"/>
    <w:rsid w:val="00BC3922"/>
    <w:rsid w:val="00BC4A92"/>
    <w:rsid w:val="00BD7C88"/>
    <w:rsid w:val="00C4722E"/>
    <w:rsid w:val="00C47C60"/>
    <w:rsid w:val="00CA7323"/>
    <w:rsid w:val="00CB7501"/>
    <w:rsid w:val="00D4580C"/>
    <w:rsid w:val="00DD3CD2"/>
    <w:rsid w:val="00E21045"/>
    <w:rsid w:val="00EB20D4"/>
    <w:rsid w:val="00EC41A7"/>
    <w:rsid w:val="00FD4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53875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B20D4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B20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EB20D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B20D4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B20D4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B20D4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B20D4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B20D4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B20D4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B20D4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EB20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qFormat/>
    <w:rsid w:val="00EB20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EB20D4"/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EB20D4"/>
    <w:rPr>
      <w:rFonts w:asciiTheme="minorHAnsi" w:eastAsiaTheme="minorEastAsia" w:hAnsiTheme="minorHAnsi" w:cstheme="majorBidi"/>
      <w:color w:val="0F4761" w:themeColor="accent1" w:themeShade="BF"/>
    </w:rPr>
  </w:style>
  <w:style w:type="character" w:customStyle="1" w:styleId="60">
    <w:name w:val="标题 6 字符"/>
    <w:basedOn w:val="a0"/>
    <w:link w:val="6"/>
    <w:uiPriority w:val="9"/>
    <w:semiHidden/>
    <w:rsid w:val="00EB20D4"/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EB20D4"/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B20D4"/>
    <w:rPr>
      <w:rFonts w:asciiTheme="minorHAnsi" w:eastAsiaTheme="minorEastAsia" w:hAnsiTheme="minorHAnsi"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EB20D4"/>
    <w:rPr>
      <w:rFonts w:asciiTheme="minorHAnsi" w:eastAsiaTheme="majorEastAsia" w:hAnsiTheme="minorHAnsi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EB20D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EB20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B20D4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EB20D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B20D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EB20D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B20D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EB20D4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B20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EB20D4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EB20D4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BC392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BC3922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BC39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BC3922"/>
    <w:rPr>
      <w:sz w:val="18"/>
      <w:szCs w:val="18"/>
    </w:rPr>
  </w:style>
  <w:style w:type="table" w:styleId="af2">
    <w:name w:val="Table Grid"/>
    <w:basedOn w:val="a1"/>
    <w:uiPriority w:val="39"/>
    <w:rsid w:val="0033230C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annotation reference"/>
    <w:basedOn w:val="a0"/>
    <w:uiPriority w:val="99"/>
    <w:semiHidden/>
    <w:unhideWhenUsed/>
    <w:rsid w:val="008308DC"/>
    <w:rPr>
      <w:sz w:val="21"/>
      <w:szCs w:val="21"/>
    </w:rPr>
  </w:style>
  <w:style w:type="paragraph" w:styleId="af4">
    <w:name w:val="annotation text"/>
    <w:basedOn w:val="a"/>
    <w:link w:val="af5"/>
    <w:uiPriority w:val="99"/>
    <w:unhideWhenUsed/>
    <w:rsid w:val="008308DC"/>
    <w:pPr>
      <w:jc w:val="left"/>
    </w:pPr>
  </w:style>
  <w:style w:type="character" w:customStyle="1" w:styleId="af5">
    <w:name w:val="批注文字 字符"/>
    <w:basedOn w:val="a0"/>
    <w:link w:val="af4"/>
    <w:uiPriority w:val="99"/>
    <w:rsid w:val="008308DC"/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8308DC"/>
    <w:rPr>
      <w:b/>
      <w:bCs/>
    </w:rPr>
  </w:style>
  <w:style w:type="character" w:customStyle="1" w:styleId="af7">
    <w:name w:val="批注主题 字符"/>
    <w:basedOn w:val="af5"/>
    <w:link w:val="af6"/>
    <w:uiPriority w:val="99"/>
    <w:semiHidden/>
    <w:rsid w:val="008308D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929</Words>
  <Characters>5298</Characters>
  <Application>Microsoft Office Word</Application>
  <DocSecurity>0</DocSecurity>
  <Lines>44</Lines>
  <Paragraphs>12</Paragraphs>
  <ScaleCrop>false</ScaleCrop>
  <Company/>
  <LinksUpToDate>false</LinksUpToDate>
  <CharactersWithSpaces>6215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2024-02-24T07:04:00Z</dcterms:created>
  <dcterms:modified xsi:type="dcterms:W3CDTF">2024-03-02T09:26:00Z</dcterms:modified>
</cp:coreProperties>
</file>