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7274B" w14:textId="5C10EDEA" w:rsidR="001A3F51" w:rsidRDefault="00DD6B17" w:rsidP="00034D99">
      <w:pPr>
        <w:pStyle w:val="Title"/>
        <w:spacing w:line="480" w:lineRule="auto"/>
        <w:jc w:val="both"/>
      </w:pPr>
      <w:r>
        <w:t>Work</w:t>
      </w:r>
      <w:r w:rsidR="001A3F51">
        <w:t xml:space="preserve"> sheet</w:t>
      </w:r>
    </w:p>
    <w:p w14:paraId="3FE77B5C" w14:textId="4430CD63" w:rsidR="0072366A" w:rsidRPr="00D00C44" w:rsidRDefault="006323CA" w:rsidP="00A5710B">
      <w:pPr>
        <w:ind w:firstLine="720"/>
        <w:contextualSpacing/>
        <w:jc w:val="both"/>
      </w:pPr>
      <w:r w:rsidRPr="00D00C44">
        <w:t>T</w:t>
      </w:r>
      <w:r w:rsidR="0072366A" w:rsidRPr="00D00C44">
        <w:t xml:space="preserve">his exercise sheet </w:t>
      </w:r>
      <w:r w:rsidR="000D5AE4" w:rsidRPr="00D00C44">
        <w:t>has been</w:t>
      </w:r>
      <w:r w:rsidR="0072366A" w:rsidRPr="00D00C44">
        <w:t xml:space="preserve"> compiled </w:t>
      </w:r>
      <w:r w:rsidR="000D5AE4" w:rsidRPr="00D00C44">
        <w:t xml:space="preserve">to engage you in </w:t>
      </w:r>
      <w:r w:rsidR="00034D99">
        <w:t xml:space="preserve">a </w:t>
      </w:r>
      <w:r w:rsidR="0072366A" w:rsidRPr="00D00C44">
        <w:t xml:space="preserve">discussion </w:t>
      </w:r>
      <w:r w:rsidR="000D5AE4" w:rsidRPr="00D00C44">
        <w:t xml:space="preserve">around </w:t>
      </w:r>
      <w:r w:rsidR="00034D99">
        <w:t>I</w:t>
      </w:r>
      <w:r w:rsidR="000D5AE4" w:rsidRPr="00D00C44">
        <w:t>mplementation science</w:t>
      </w:r>
      <w:r w:rsidR="00BE15EE" w:rsidRPr="00D00C44">
        <w:t xml:space="preserve">. We </w:t>
      </w:r>
      <w:r w:rsidRPr="00D00C44">
        <w:t xml:space="preserve">specifically </w:t>
      </w:r>
      <w:r w:rsidR="00BE15EE" w:rsidRPr="00D00C44">
        <w:t xml:space="preserve">want </w:t>
      </w:r>
      <w:r w:rsidR="00AF549A" w:rsidRPr="00D00C44">
        <w:t>to hear your opinion on</w:t>
      </w:r>
      <w:r w:rsidRPr="00D00C44">
        <w:t xml:space="preserve"> how </w:t>
      </w:r>
      <w:r w:rsidR="00AF549A" w:rsidRPr="00D00C44">
        <w:t>we</w:t>
      </w:r>
      <w:r w:rsidRPr="00D00C44">
        <w:t xml:space="preserve"> measure whether implementation </w:t>
      </w:r>
      <w:r w:rsidR="00AF549A" w:rsidRPr="00D00C44">
        <w:t xml:space="preserve">has been </w:t>
      </w:r>
      <w:r w:rsidRPr="00D00C44">
        <w:t>successful,</w:t>
      </w:r>
      <w:r w:rsidR="00AF549A" w:rsidRPr="00D00C44">
        <w:t xml:space="preserve"> and how to make </w:t>
      </w:r>
      <w:r w:rsidR="008F24AF">
        <w:t>effective</w:t>
      </w:r>
      <w:r w:rsidRPr="00D00C44">
        <w:t xml:space="preserve"> </w:t>
      </w:r>
      <w:r w:rsidR="00AF549A" w:rsidRPr="00D00C44">
        <w:t xml:space="preserve">methods </w:t>
      </w:r>
      <w:r w:rsidRPr="00D00C44">
        <w:t xml:space="preserve">more usable. </w:t>
      </w:r>
    </w:p>
    <w:p w14:paraId="244F948B" w14:textId="6204D09D" w:rsidR="00BE15EE" w:rsidRPr="00D00C44" w:rsidRDefault="008A0D3D" w:rsidP="00A5710B">
      <w:pPr>
        <w:ind w:firstLine="720"/>
        <w:contextualSpacing/>
        <w:jc w:val="both"/>
      </w:pPr>
      <w:r w:rsidRPr="00D00C44">
        <w:t>Below are some statements we would like you to consider and offer your opinion</w:t>
      </w:r>
      <w:r w:rsidR="00AF549A" w:rsidRPr="00D00C44">
        <w:t xml:space="preserve"> on</w:t>
      </w:r>
      <w:r w:rsidRPr="00D00C44">
        <w:t xml:space="preserve">. </w:t>
      </w:r>
      <w:r w:rsidR="00BE15EE" w:rsidRPr="00D00C44">
        <w:t xml:space="preserve">The questions are based upon current </w:t>
      </w:r>
      <w:r w:rsidR="005F7EE4" w:rsidRPr="00D00C44">
        <w:t xml:space="preserve">methods to measure </w:t>
      </w:r>
      <w:r w:rsidR="00BE15EE" w:rsidRPr="00D00C44">
        <w:t xml:space="preserve">usability in </w:t>
      </w:r>
      <w:r w:rsidR="00034D99">
        <w:t>I</w:t>
      </w:r>
      <w:r w:rsidR="00BE15EE" w:rsidRPr="00D00C44">
        <w:t xml:space="preserve">mplementation </w:t>
      </w:r>
      <w:r w:rsidR="00034D99" w:rsidRPr="00D00C44">
        <w:t>science but</w:t>
      </w:r>
      <w:r w:rsidR="00BE15EE" w:rsidRPr="00D00C44">
        <w:t xml:space="preserve"> have been altered to </w:t>
      </w:r>
      <w:r w:rsidR="00AF549A" w:rsidRPr="00D00C44">
        <w:t>allow a more diverse range of people to participate</w:t>
      </w:r>
      <w:r w:rsidR="006323CA" w:rsidRPr="00D00C44">
        <w:t>.</w:t>
      </w:r>
    </w:p>
    <w:p w14:paraId="313C32EC" w14:textId="5CB1AC17" w:rsidR="00EC0252" w:rsidRPr="00D00C44" w:rsidRDefault="00AF549A" w:rsidP="00A5710B">
      <w:pPr>
        <w:ind w:firstLine="720"/>
        <w:contextualSpacing/>
        <w:jc w:val="both"/>
      </w:pPr>
      <w:r w:rsidRPr="00D00C44">
        <w:t xml:space="preserve">The questions have been designed to be as easy and relevant as possible but may seem abstract as they have a lot of scientific rationale behind them. Part of this project will assess how translatable this scientific rationale is to people with no prior knowledge or </w:t>
      </w:r>
      <w:r w:rsidR="00391FBB" w:rsidRPr="00D00C44">
        <w:t xml:space="preserve">expertise in </w:t>
      </w:r>
      <w:r w:rsidR="00FD1350">
        <w:t>I</w:t>
      </w:r>
      <w:r w:rsidR="00391FBB" w:rsidRPr="00D00C44">
        <w:t xml:space="preserve">mplementation science. </w:t>
      </w:r>
      <w:r w:rsidR="00034D99" w:rsidRPr="00D00C44">
        <w:t>So,</w:t>
      </w:r>
      <w:r w:rsidR="00391FBB" w:rsidRPr="00D00C44">
        <w:t xml:space="preserve"> i</w:t>
      </w:r>
      <w:r w:rsidR="008A0D3D" w:rsidRPr="00D00C44">
        <w:t>f you do</w:t>
      </w:r>
      <w:r w:rsidR="00034D99">
        <w:t xml:space="preserve"> not</w:t>
      </w:r>
      <w:r w:rsidR="008A0D3D" w:rsidRPr="00D00C44">
        <w:t xml:space="preserve"> understand a question, then do</w:t>
      </w:r>
      <w:r w:rsidR="00034D99">
        <w:t xml:space="preserve"> not</w:t>
      </w:r>
      <w:r w:rsidR="008A0D3D" w:rsidRPr="00D00C44">
        <w:t xml:space="preserve"> worry about skipping it or missing it out</w:t>
      </w:r>
      <w:r w:rsidR="00391FBB" w:rsidRPr="00D00C44">
        <w:t xml:space="preserve"> as this will still allow us to understand the relevance of our questions</w:t>
      </w:r>
      <w:r w:rsidR="008A0D3D" w:rsidRPr="00D00C44">
        <w:t xml:space="preserve">. Please write as much or as little as you like. </w:t>
      </w:r>
    </w:p>
    <w:p w14:paraId="4A18EA53" w14:textId="273203B5" w:rsidR="00034D99" w:rsidRDefault="00A851B2" w:rsidP="00A5710B">
      <w:pPr>
        <w:ind w:firstLine="720"/>
        <w:contextualSpacing/>
        <w:jc w:val="both"/>
      </w:pPr>
      <w:r>
        <w:t xml:space="preserve">Bring what you’ve written to the working group and we will </w:t>
      </w:r>
      <w:r w:rsidR="008A0D3D" w:rsidRPr="00D00C44">
        <w:t>conduct a discussion with you and othe</w:t>
      </w:r>
      <w:r w:rsidR="00391FBB" w:rsidRPr="00D00C44">
        <w:t>r</w:t>
      </w:r>
      <w:r w:rsidR="008A0D3D" w:rsidRPr="00D00C44">
        <w:t xml:space="preserve"> participants </w:t>
      </w:r>
      <w:r w:rsidR="009A3DCC">
        <w:t>about</w:t>
      </w:r>
      <w:r w:rsidR="008A0D3D" w:rsidRPr="00D00C44">
        <w:t xml:space="preserve"> the </w:t>
      </w:r>
      <w:r w:rsidR="00034D99">
        <w:t>points</w:t>
      </w:r>
      <w:r w:rsidR="00391FBB" w:rsidRPr="00D00C44">
        <w:t xml:space="preserve"> raised</w:t>
      </w:r>
      <w:r w:rsidR="008A0D3D" w:rsidRPr="00D00C44">
        <w:t>.</w:t>
      </w:r>
      <w:r w:rsidR="00BE15EE" w:rsidRPr="00D00C44">
        <w:t xml:space="preserve"> </w:t>
      </w:r>
      <w:r w:rsidR="00391FBB" w:rsidRPr="00D00C44">
        <w:t>We aim to create a working group that can explore the issues raised together.</w:t>
      </w:r>
    </w:p>
    <w:p w14:paraId="6C5D06E7" w14:textId="77777777" w:rsidR="00A5710B" w:rsidRDefault="00A5710B" w:rsidP="00A5710B">
      <w:pPr>
        <w:ind w:firstLine="720"/>
        <w:contextualSpacing/>
        <w:jc w:val="both"/>
      </w:pPr>
    </w:p>
    <w:p w14:paraId="15CC88DA" w14:textId="0229DC26" w:rsidR="001A3F51" w:rsidRPr="00034D99" w:rsidRDefault="00EA639E" w:rsidP="00034D99">
      <w:pPr>
        <w:jc w:val="both"/>
        <w:rPr>
          <w:b/>
          <w:bCs/>
          <w:szCs w:val="28"/>
        </w:rPr>
      </w:pPr>
      <w:r>
        <w:rPr>
          <w:szCs w:val="28"/>
        </w:rPr>
        <w:t xml:space="preserve">Discussion about </w:t>
      </w:r>
      <w:r w:rsidR="005B3074" w:rsidRPr="00034D99">
        <w:rPr>
          <w:b/>
          <w:bCs/>
          <w:szCs w:val="28"/>
        </w:rPr>
        <w:t>U</w:t>
      </w:r>
      <w:r w:rsidR="001A3F51" w:rsidRPr="00034D99">
        <w:rPr>
          <w:b/>
          <w:bCs/>
          <w:szCs w:val="28"/>
        </w:rPr>
        <w:t>sefulness</w:t>
      </w:r>
    </w:p>
    <w:p w14:paraId="369A191A" w14:textId="40EB6B24" w:rsidR="0072366A" w:rsidRPr="00D00C44" w:rsidRDefault="001A3F51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t>Complicated outcomes that often have social and ethical implications should be ranked numerically.</w:t>
      </w:r>
    </w:p>
    <w:p w14:paraId="2E4FE0DE" w14:textId="48FD7702" w:rsidR="001A3F51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28150214">
          <v:rect id="_x0000_i1025" style="width:0;height:1.5pt" o:hralign="center" o:hrstd="t" o:hr="t" fillcolor="#a0a0a0" stroked="f"/>
        </w:pict>
      </w:r>
    </w:p>
    <w:p w14:paraId="3ECB54FA" w14:textId="6F304A0C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6914F935">
          <v:rect id="_x0000_i1026" style="width:0;height:1.5pt" o:hralign="center" o:hrstd="t" o:hr="t" fillcolor="#a0a0a0" stroked="f"/>
        </w:pict>
      </w:r>
    </w:p>
    <w:p w14:paraId="2A95A0B4" w14:textId="2AD676B0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2E929259">
          <v:rect id="_x0000_i1027" style="width:0;height:1.5pt" o:hralign="center" o:hrstd="t" o:hr="t" fillcolor="#a0a0a0" stroked="f"/>
        </w:pict>
      </w:r>
    </w:p>
    <w:p w14:paraId="00940A85" w14:textId="3DF93B99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6079DBFC">
          <v:rect id="_x0000_i1028" style="width:0;height:1.5pt" o:hralign="center" o:hrstd="t" o:hr="t" fillcolor="#a0a0a0" stroked="f"/>
        </w:pict>
      </w:r>
    </w:p>
    <w:p w14:paraId="467EDA23" w14:textId="362AD5F6" w:rsidR="001A3F51" w:rsidRPr="00D00C44" w:rsidRDefault="006C44A3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t>Implementation</w:t>
      </w:r>
      <w:r w:rsidR="001A3F51" w:rsidRPr="00D00C44">
        <w:rPr>
          <w:szCs w:val="28"/>
        </w:rPr>
        <w:t xml:space="preserve"> outcome</w:t>
      </w:r>
      <w:r w:rsidRPr="00D00C44">
        <w:rPr>
          <w:szCs w:val="28"/>
        </w:rPr>
        <w:t>s</w:t>
      </w:r>
      <w:r w:rsidR="001A3F51" w:rsidRPr="00D00C44">
        <w:rPr>
          <w:szCs w:val="28"/>
        </w:rPr>
        <w:t xml:space="preserve"> should be deemed useful if </w:t>
      </w:r>
      <w:r w:rsidRPr="00D00C44">
        <w:rPr>
          <w:szCs w:val="28"/>
        </w:rPr>
        <w:t>they</w:t>
      </w:r>
      <w:r w:rsidR="001A3F51" w:rsidRPr="00D00C44">
        <w:rPr>
          <w:szCs w:val="28"/>
        </w:rPr>
        <w:t xml:space="preserve"> justif</w:t>
      </w:r>
      <w:r w:rsidRPr="00D00C44">
        <w:rPr>
          <w:szCs w:val="28"/>
        </w:rPr>
        <w:t>y</w:t>
      </w:r>
      <w:r w:rsidR="001A3F51" w:rsidRPr="00D00C44">
        <w:rPr>
          <w:szCs w:val="28"/>
        </w:rPr>
        <w:t xml:space="preserve"> clinical decision</w:t>
      </w:r>
      <w:r w:rsidR="00275D00">
        <w:rPr>
          <w:szCs w:val="28"/>
        </w:rPr>
        <w:t>-</w:t>
      </w:r>
      <w:r w:rsidR="001A3F51" w:rsidRPr="00D00C44">
        <w:rPr>
          <w:szCs w:val="28"/>
        </w:rPr>
        <w:t>making.</w:t>
      </w:r>
    </w:p>
    <w:p w14:paraId="036E1515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19867F53">
          <v:rect id="_x0000_i1029" style="width:0;height:1.5pt" o:hralign="center" o:hrstd="t" o:hr="t" fillcolor="#a0a0a0" stroked="f"/>
        </w:pict>
      </w:r>
    </w:p>
    <w:p w14:paraId="312B67D3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57CF43D1">
          <v:rect id="_x0000_i1030" style="width:0;height:1.5pt" o:hralign="center" o:hrstd="t" o:hr="t" fillcolor="#a0a0a0" stroked="f"/>
        </w:pict>
      </w:r>
    </w:p>
    <w:p w14:paraId="693ACF09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45699503">
          <v:rect id="_x0000_i1031" style="width:0;height:1.5pt" o:hralign="center" o:hrstd="t" o:hr="t" fillcolor="#a0a0a0" stroked="f"/>
        </w:pict>
      </w:r>
    </w:p>
    <w:p w14:paraId="10256DC1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7E865B6B">
          <v:rect id="_x0000_i1032" style="width:0;height:1.5pt" o:hralign="center" o:hrstd="t" o:hr="t" fillcolor="#a0a0a0" stroked="f"/>
        </w:pict>
      </w:r>
    </w:p>
    <w:p w14:paraId="32985876" w14:textId="47DEC18E" w:rsidR="0072366A" w:rsidRDefault="0072366A" w:rsidP="00034D99">
      <w:pPr>
        <w:jc w:val="both"/>
        <w:rPr>
          <w:szCs w:val="28"/>
        </w:rPr>
      </w:pPr>
    </w:p>
    <w:p w14:paraId="47B44551" w14:textId="77777777" w:rsidR="00A5710B" w:rsidRPr="00D00C44" w:rsidRDefault="00A5710B" w:rsidP="00034D99">
      <w:pPr>
        <w:jc w:val="both"/>
        <w:rPr>
          <w:szCs w:val="28"/>
        </w:rPr>
      </w:pPr>
    </w:p>
    <w:p w14:paraId="6CFD55BA" w14:textId="1BDFD42F" w:rsidR="001A3F51" w:rsidRPr="00034D99" w:rsidRDefault="00EA639E" w:rsidP="00034D99">
      <w:pPr>
        <w:jc w:val="both"/>
        <w:rPr>
          <w:b/>
          <w:bCs/>
          <w:szCs w:val="28"/>
        </w:rPr>
      </w:pPr>
      <w:r>
        <w:rPr>
          <w:szCs w:val="28"/>
        </w:rPr>
        <w:t>Discussion about</w:t>
      </w:r>
      <w:r w:rsidR="001A3F51" w:rsidRPr="00D00C44">
        <w:rPr>
          <w:szCs w:val="28"/>
        </w:rPr>
        <w:t xml:space="preserve"> </w:t>
      </w:r>
      <w:r w:rsidR="005F7EE4" w:rsidRPr="00034D99">
        <w:rPr>
          <w:b/>
          <w:bCs/>
          <w:szCs w:val="28"/>
        </w:rPr>
        <w:t>Compatibility</w:t>
      </w:r>
    </w:p>
    <w:p w14:paraId="11E1F9AF" w14:textId="57E06BAC" w:rsidR="0072366A" w:rsidRPr="00D00C44" w:rsidRDefault="006C44A3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lastRenderedPageBreak/>
        <w:t>Implementation o</w:t>
      </w:r>
      <w:r w:rsidR="005B0B78" w:rsidRPr="00D00C44">
        <w:rPr>
          <w:szCs w:val="28"/>
        </w:rPr>
        <w:t>utcome</w:t>
      </w:r>
      <w:r w:rsidR="000D5AE4" w:rsidRPr="00D00C44">
        <w:rPr>
          <w:szCs w:val="28"/>
        </w:rPr>
        <w:t>s</w:t>
      </w:r>
      <w:r w:rsidR="005B0B78" w:rsidRPr="00D00C44">
        <w:rPr>
          <w:szCs w:val="28"/>
        </w:rPr>
        <w:t xml:space="preserve"> should be measured </w:t>
      </w:r>
      <w:r w:rsidR="001A3F51" w:rsidRPr="00D00C44">
        <w:rPr>
          <w:szCs w:val="28"/>
        </w:rPr>
        <w:t xml:space="preserve">by how </w:t>
      </w:r>
      <w:r w:rsidR="000D5AE4" w:rsidRPr="00D00C44">
        <w:rPr>
          <w:szCs w:val="28"/>
        </w:rPr>
        <w:t>compatible they are with</w:t>
      </w:r>
      <w:r w:rsidR="001A3F51" w:rsidRPr="00D00C44">
        <w:rPr>
          <w:szCs w:val="28"/>
        </w:rPr>
        <w:t xml:space="preserve"> organisational activities.</w:t>
      </w:r>
    </w:p>
    <w:p w14:paraId="12D253C6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44A5DBEA">
          <v:rect id="_x0000_i1033" style="width:0;height:1.5pt" o:hralign="center" o:hrstd="t" o:hr="t" fillcolor="#a0a0a0" stroked="f"/>
        </w:pict>
      </w:r>
    </w:p>
    <w:p w14:paraId="29E48090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29F267B7">
          <v:rect id="_x0000_i1034" style="width:0;height:1.5pt" o:hralign="center" o:hrstd="t" o:hr="t" fillcolor="#a0a0a0" stroked="f"/>
        </w:pict>
      </w:r>
    </w:p>
    <w:p w14:paraId="3E24DF8A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5381AACD">
          <v:rect id="_x0000_i1035" style="width:0;height:1.5pt" o:hralign="center" o:hrstd="t" o:hr="t" fillcolor="#a0a0a0" stroked="f"/>
        </w:pict>
      </w:r>
    </w:p>
    <w:p w14:paraId="27A0990F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308253B7">
          <v:rect id="_x0000_i1036" style="width:0;height:1.5pt" o:hralign="center" o:hrstd="t" o:hr="t" fillcolor="#a0a0a0" stroked="f"/>
        </w:pict>
      </w:r>
    </w:p>
    <w:p w14:paraId="7CD0C4CB" w14:textId="77777777" w:rsidR="0072366A" w:rsidRPr="00D00C44" w:rsidRDefault="0072366A" w:rsidP="00034D99">
      <w:pPr>
        <w:ind w:left="360"/>
        <w:jc w:val="both"/>
        <w:rPr>
          <w:b/>
          <w:bCs/>
          <w:szCs w:val="28"/>
        </w:rPr>
      </w:pPr>
    </w:p>
    <w:p w14:paraId="5F4DA435" w14:textId="29D1E6A6" w:rsidR="001A3F51" w:rsidRPr="00034D99" w:rsidRDefault="00EA639E" w:rsidP="00034D99">
      <w:pPr>
        <w:jc w:val="both"/>
        <w:rPr>
          <w:b/>
          <w:bCs/>
          <w:szCs w:val="28"/>
        </w:rPr>
      </w:pPr>
      <w:r>
        <w:rPr>
          <w:szCs w:val="28"/>
        </w:rPr>
        <w:t>Discussion about</w:t>
      </w:r>
      <w:r w:rsidR="001A3F51" w:rsidRPr="00D00C44">
        <w:rPr>
          <w:szCs w:val="28"/>
        </w:rPr>
        <w:t xml:space="preserve"> </w:t>
      </w:r>
      <w:r w:rsidR="006C44A3" w:rsidRPr="00034D99">
        <w:rPr>
          <w:b/>
          <w:bCs/>
          <w:szCs w:val="28"/>
        </w:rPr>
        <w:t>Acceptability</w:t>
      </w:r>
    </w:p>
    <w:p w14:paraId="29D978C9" w14:textId="37A08970" w:rsidR="001A3F51" w:rsidRPr="00D00C44" w:rsidRDefault="001A3F51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t>If individuals feel that a</w:t>
      </w:r>
      <w:r w:rsidR="005F7EE4" w:rsidRPr="00D00C44">
        <w:rPr>
          <w:szCs w:val="28"/>
        </w:rPr>
        <w:t>n outcome</w:t>
      </w:r>
      <w:r w:rsidRPr="00D00C44">
        <w:rPr>
          <w:szCs w:val="28"/>
        </w:rPr>
        <w:t xml:space="preserve"> measure biases them to over-report good results over bad results this should not be seen as grounds to discard </w:t>
      </w:r>
      <w:r w:rsidR="009E3D2C">
        <w:rPr>
          <w:szCs w:val="28"/>
        </w:rPr>
        <w:t>a</w:t>
      </w:r>
      <w:r w:rsidRPr="00D00C44">
        <w:rPr>
          <w:szCs w:val="28"/>
        </w:rPr>
        <w:t xml:space="preserve"> measurement on its own.</w:t>
      </w:r>
    </w:p>
    <w:p w14:paraId="0D7B028A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0E40B278">
          <v:rect id="_x0000_i1037" style="width:0;height:1.5pt" o:hralign="center" o:hrstd="t" o:hr="t" fillcolor="#a0a0a0" stroked="f"/>
        </w:pict>
      </w:r>
    </w:p>
    <w:p w14:paraId="431D3130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630B6E59">
          <v:rect id="_x0000_i1038" style="width:0;height:1.5pt" o:hralign="center" o:hrstd="t" o:hr="t" fillcolor="#a0a0a0" stroked="f"/>
        </w:pict>
      </w:r>
    </w:p>
    <w:p w14:paraId="51F4DC19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4895347B">
          <v:rect id="_x0000_i1039" style="width:0;height:1.5pt" o:hralign="center" o:hrstd="t" o:hr="t" fillcolor="#a0a0a0" stroked="f"/>
        </w:pict>
      </w:r>
    </w:p>
    <w:p w14:paraId="39AC86DF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1F0B3EF5">
          <v:rect id="_x0000_i1040" style="width:0;height:1.5pt" o:hralign="center" o:hrstd="t" o:hr="t" fillcolor="#a0a0a0" stroked="f"/>
        </w:pict>
      </w:r>
    </w:p>
    <w:p w14:paraId="2D405978" w14:textId="77777777" w:rsidR="0072366A" w:rsidRPr="00D00C44" w:rsidRDefault="0072366A" w:rsidP="00034D99">
      <w:pPr>
        <w:jc w:val="both"/>
        <w:rPr>
          <w:szCs w:val="28"/>
        </w:rPr>
      </w:pPr>
    </w:p>
    <w:p w14:paraId="658B16B2" w14:textId="5B31E11E" w:rsidR="001A3F51" w:rsidRPr="00D00C44" w:rsidRDefault="001A3F51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lastRenderedPageBreak/>
        <w:t xml:space="preserve">The relative advantage of one </w:t>
      </w:r>
      <w:r w:rsidR="0023250C">
        <w:rPr>
          <w:szCs w:val="28"/>
        </w:rPr>
        <w:t>measure</w:t>
      </w:r>
      <w:r w:rsidRPr="00D00C44">
        <w:rPr>
          <w:szCs w:val="28"/>
        </w:rPr>
        <w:t xml:space="preserve"> over another should be rated numerically rather than</w:t>
      </w:r>
      <w:r w:rsidR="009E3D2C">
        <w:rPr>
          <w:szCs w:val="28"/>
        </w:rPr>
        <w:t xml:space="preserve"> </w:t>
      </w:r>
      <w:r w:rsidR="0023250C">
        <w:rPr>
          <w:szCs w:val="28"/>
        </w:rPr>
        <w:t>determined by</w:t>
      </w:r>
      <w:r w:rsidR="009E3D2C">
        <w:rPr>
          <w:szCs w:val="28"/>
        </w:rPr>
        <w:t xml:space="preserve"> the</w:t>
      </w:r>
      <w:r w:rsidR="0023250C">
        <w:rPr>
          <w:szCs w:val="28"/>
        </w:rPr>
        <w:t xml:space="preserve"> specific</w:t>
      </w:r>
      <w:r w:rsidR="009E3D2C">
        <w:rPr>
          <w:szCs w:val="28"/>
        </w:rPr>
        <w:t xml:space="preserve"> context</w:t>
      </w:r>
      <w:r w:rsidR="0023250C">
        <w:rPr>
          <w:szCs w:val="28"/>
        </w:rPr>
        <w:t xml:space="preserve"> of the different scenario</w:t>
      </w:r>
      <w:r w:rsidR="00124487">
        <w:rPr>
          <w:szCs w:val="28"/>
        </w:rPr>
        <w:t>s</w:t>
      </w:r>
      <w:r w:rsidR="0023250C">
        <w:rPr>
          <w:szCs w:val="28"/>
        </w:rPr>
        <w:t xml:space="preserve"> it will be implemented into</w:t>
      </w:r>
      <w:r w:rsidRPr="00D00C44">
        <w:rPr>
          <w:szCs w:val="28"/>
        </w:rPr>
        <w:t>.</w:t>
      </w:r>
    </w:p>
    <w:p w14:paraId="74BF655B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3EF8BBBC">
          <v:rect id="_x0000_i1041" style="width:0;height:1.5pt" o:hralign="center" o:hrstd="t" o:hr="t" fillcolor="#a0a0a0" stroked="f"/>
        </w:pict>
      </w:r>
    </w:p>
    <w:p w14:paraId="6DA03FBA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6746EC4B">
          <v:rect id="_x0000_i1042" style="width:0;height:1.5pt" o:hralign="center" o:hrstd="t" o:hr="t" fillcolor="#a0a0a0" stroked="f"/>
        </w:pict>
      </w:r>
    </w:p>
    <w:p w14:paraId="37B9C386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26E3E0A6">
          <v:rect id="_x0000_i1043" style="width:0;height:1.5pt" o:hralign="center" o:hrstd="t" o:hr="t" fillcolor="#a0a0a0" stroked="f"/>
        </w:pict>
      </w:r>
    </w:p>
    <w:p w14:paraId="3EC8BB13" w14:textId="130F7258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0F2E0D42">
          <v:rect id="_x0000_i1044" style="width:0;height:1.5pt" o:hralign="center" o:hrstd="t" o:hr="t" fillcolor="#a0a0a0" stroked="f"/>
        </w:pict>
      </w:r>
    </w:p>
    <w:p w14:paraId="3F81AFC0" w14:textId="77777777" w:rsidR="0072366A" w:rsidRPr="00D00C44" w:rsidRDefault="0072366A" w:rsidP="00034D99">
      <w:pPr>
        <w:jc w:val="both"/>
        <w:rPr>
          <w:szCs w:val="28"/>
        </w:rPr>
      </w:pPr>
    </w:p>
    <w:p w14:paraId="43DC56B9" w14:textId="1D71A5E6" w:rsidR="0072366A" w:rsidRPr="00D00C44" w:rsidRDefault="005B3074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t xml:space="preserve">Staff and </w:t>
      </w:r>
      <w:r w:rsidR="005F7EE4" w:rsidRPr="00D00C44">
        <w:rPr>
          <w:szCs w:val="28"/>
        </w:rPr>
        <w:t>service users’</w:t>
      </w:r>
      <w:r w:rsidRPr="00D00C44">
        <w:rPr>
          <w:szCs w:val="28"/>
        </w:rPr>
        <w:t xml:space="preserve"> opinions should be accounted as one part of a </w:t>
      </w:r>
      <w:r w:rsidR="009E3D2C">
        <w:rPr>
          <w:szCs w:val="28"/>
        </w:rPr>
        <w:t xml:space="preserve">numerical </w:t>
      </w:r>
      <w:r w:rsidRPr="00D00C44">
        <w:rPr>
          <w:szCs w:val="28"/>
        </w:rPr>
        <w:t>rating exercise rather than being central to the whole rating process.</w:t>
      </w:r>
    </w:p>
    <w:p w14:paraId="00BFDF12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2E9E5498">
          <v:rect id="_x0000_i1045" style="width:0;height:1.5pt" o:hralign="center" o:hrstd="t" o:hr="t" fillcolor="#a0a0a0" stroked="f"/>
        </w:pict>
      </w:r>
    </w:p>
    <w:p w14:paraId="5BDD778D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0B201421">
          <v:rect id="_x0000_i1046" style="width:0;height:1.5pt" o:hralign="center" o:hrstd="t" o:hr="t" fillcolor="#a0a0a0" stroked="f"/>
        </w:pict>
      </w:r>
    </w:p>
    <w:p w14:paraId="5A403709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68B0DF59">
          <v:rect id="_x0000_i1047" style="width:0;height:1.5pt" o:hralign="center" o:hrstd="t" o:hr="t" fillcolor="#a0a0a0" stroked="f"/>
        </w:pict>
      </w:r>
    </w:p>
    <w:p w14:paraId="6C8C3F44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64753D5C">
          <v:rect id="_x0000_i1048" style="width:0;height:1.5pt" o:hralign="center" o:hrstd="t" o:hr="t" fillcolor="#a0a0a0" stroked="f"/>
        </w:pict>
      </w:r>
    </w:p>
    <w:p w14:paraId="35A8FA7D" w14:textId="005C4069" w:rsidR="0072366A" w:rsidRDefault="0072366A" w:rsidP="00034D99">
      <w:pPr>
        <w:jc w:val="both"/>
        <w:rPr>
          <w:szCs w:val="28"/>
        </w:rPr>
      </w:pPr>
    </w:p>
    <w:p w14:paraId="6E1FB89C" w14:textId="77777777" w:rsidR="00027A52" w:rsidRPr="00D00C44" w:rsidRDefault="00027A52" w:rsidP="00034D99">
      <w:pPr>
        <w:jc w:val="both"/>
        <w:rPr>
          <w:szCs w:val="28"/>
        </w:rPr>
      </w:pPr>
    </w:p>
    <w:p w14:paraId="7E3FCC2C" w14:textId="173E9072" w:rsidR="0072366A" w:rsidRPr="00D00C44" w:rsidRDefault="005B3074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lastRenderedPageBreak/>
        <w:t>The low cost of an implementation outcome should always be accounted when justifying its superiority.</w:t>
      </w:r>
    </w:p>
    <w:p w14:paraId="507B5AF5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59B4FEA2">
          <v:rect id="_x0000_i1049" style="width:0;height:1.5pt" o:hralign="center" o:hrstd="t" o:hr="t" fillcolor="#a0a0a0" stroked="f"/>
        </w:pict>
      </w:r>
    </w:p>
    <w:p w14:paraId="275D380E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0F996EC9">
          <v:rect id="_x0000_i1050" style="width:0;height:1.5pt" o:hralign="center" o:hrstd="t" o:hr="t" fillcolor="#a0a0a0" stroked="f"/>
        </w:pict>
      </w:r>
    </w:p>
    <w:p w14:paraId="3E3C3CC4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0C3BD802">
          <v:rect id="_x0000_i1051" style="width:0;height:1.5pt" o:hralign="center" o:hrstd="t" o:hr="t" fillcolor="#a0a0a0" stroked="f"/>
        </w:pict>
      </w:r>
    </w:p>
    <w:p w14:paraId="27F3F037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6EDA8709">
          <v:rect id="_x0000_i1052" style="width:0;height:1.5pt" o:hralign="center" o:hrstd="t" o:hr="t" fillcolor="#a0a0a0" stroked="f"/>
        </w:pict>
      </w:r>
    </w:p>
    <w:p w14:paraId="717CBEEA" w14:textId="77777777" w:rsidR="0072366A" w:rsidRPr="00D00C44" w:rsidRDefault="0072366A" w:rsidP="00034D99">
      <w:pPr>
        <w:jc w:val="both"/>
        <w:rPr>
          <w:szCs w:val="28"/>
        </w:rPr>
      </w:pPr>
    </w:p>
    <w:p w14:paraId="3CE20DA4" w14:textId="47175833" w:rsidR="005B3074" w:rsidRPr="00034D99" w:rsidRDefault="00EA639E" w:rsidP="00034D99">
      <w:pPr>
        <w:jc w:val="both"/>
        <w:rPr>
          <w:b/>
          <w:bCs/>
          <w:szCs w:val="28"/>
        </w:rPr>
      </w:pPr>
      <w:r>
        <w:rPr>
          <w:szCs w:val="28"/>
        </w:rPr>
        <w:t>Discussion about</w:t>
      </w:r>
      <w:r w:rsidR="005B3074" w:rsidRPr="00D00C44">
        <w:rPr>
          <w:szCs w:val="28"/>
        </w:rPr>
        <w:t xml:space="preserve"> </w:t>
      </w:r>
      <w:r w:rsidR="005B3074" w:rsidRPr="00034D99">
        <w:rPr>
          <w:b/>
          <w:bCs/>
          <w:szCs w:val="28"/>
        </w:rPr>
        <w:t>Eas</w:t>
      </w:r>
      <w:r w:rsidR="005F7EE4" w:rsidRPr="00034D99">
        <w:rPr>
          <w:b/>
          <w:bCs/>
          <w:szCs w:val="28"/>
        </w:rPr>
        <w:t>e</w:t>
      </w:r>
      <w:r>
        <w:rPr>
          <w:b/>
          <w:bCs/>
          <w:szCs w:val="28"/>
        </w:rPr>
        <w:t xml:space="preserve"> of Use</w:t>
      </w:r>
    </w:p>
    <w:p w14:paraId="15E3A3E9" w14:textId="7D92769C" w:rsidR="0072366A" w:rsidRPr="00D00C44" w:rsidRDefault="005B3074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t>Outcome measures should be assessed on the accessibility of their language.</w:t>
      </w:r>
    </w:p>
    <w:p w14:paraId="609BE1F9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2A4825A4">
          <v:rect id="_x0000_i1053" style="width:0;height:1.5pt" o:hralign="center" o:hrstd="t" o:hr="t" fillcolor="#a0a0a0" stroked="f"/>
        </w:pict>
      </w:r>
    </w:p>
    <w:p w14:paraId="5739057E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2CD8E0BE">
          <v:rect id="_x0000_i1054" style="width:0;height:1.5pt" o:hralign="center" o:hrstd="t" o:hr="t" fillcolor="#a0a0a0" stroked="f"/>
        </w:pict>
      </w:r>
    </w:p>
    <w:p w14:paraId="41948C2A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17329C89">
          <v:rect id="_x0000_i1055" style="width:0;height:1.5pt" o:hralign="center" o:hrstd="t" o:hr="t" fillcolor="#a0a0a0" stroked="f"/>
        </w:pict>
      </w:r>
    </w:p>
    <w:p w14:paraId="7AD1F57B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0BAC0080">
          <v:rect id="_x0000_i1056" style="width:0;height:1.5pt" o:hralign="center" o:hrstd="t" o:hr="t" fillcolor="#a0a0a0" stroked="f"/>
        </w:pict>
      </w:r>
    </w:p>
    <w:p w14:paraId="154C46E3" w14:textId="77777777" w:rsidR="0072366A" w:rsidRPr="00D00C44" w:rsidRDefault="0072366A" w:rsidP="00034D99">
      <w:pPr>
        <w:jc w:val="both"/>
        <w:rPr>
          <w:szCs w:val="28"/>
        </w:rPr>
      </w:pPr>
    </w:p>
    <w:p w14:paraId="598BC186" w14:textId="02E5208C" w:rsidR="0072366A" w:rsidRPr="00D00C44" w:rsidRDefault="005F7EE4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lastRenderedPageBreak/>
        <w:t>Low assessor burden</w:t>
      </w:r>
      <w:r w:rsidR="005B3074" w:rsidRPr="00D00C44">
        <w:rPr>
          <w:szCs w:val="28"/>
        </w:rPr>
        <w:t xml:space="preserve"> </w:t>
      </w:r>
      <w:r w:rsidR="009E3D2C">
        <w:rPr>
          <w:szCs w:val="28"/>
        </w:rPr>
        <w:t>(</w:t>
      </w:r>
      <w:r w:rsidR="005B3074" w:rsidRPr="00D00C44">
        <w:rPr>
          <w:szCs w:val="28"/>
        </w:rPr>
        <w:t xml:space="preserve">i.e. </w:t>
      </w:r>
      <w:r w:rsidR="009E3D2C">
        <w:rPr>
          <w:szCs w:val="28"/>
        </w:rPr>
        <w:t>its ‘</w:t>
      </w:r>
      <w:r w:rsidR="005B3074" w:rsidRPr="00D00C44">
        <w:rPr>
          <w:szCs w:val="28"/>
        </w:rPr>
        <w:t>eas</w:t>
      </w:r>
      <w:r w:rsidR="009E3D2C">
        <w:rPr>
          <w:szCs w:val="28"/>
        </w:rPr>
        <w:t>iness’</w:t>
      </w:r>
      <w:r w:rsidR="005B3074" w:rsidRPr="00D00C44">
        <w:rPr>
          <w:szCs w:val="28"/>
        </w:rPr>
        <w:t xml:space="preserve"> </w:t>
      </w:r>
      <w:r w:rsidR="009E3D2C">
        <w:rPr>
          <w:szCs w:val="28"/>
        </w:rPr>
        <w:t>measured by</w:t>
      </w:r>
      <w:r w:rsidR="005B3074" w:rsidRPr="00D00C44">
        <w:rPr>
          <w:szCs w:val="28"/>
        </w:rPr>
        <w:t xml:space="preserve"> training, scoring, administration time</w:t>
      </w:r>
      <w:r w:rsidR="009E3D2C">
        <w:rPr>
          <w:szCs w:val="28"/>
        </w:rPr>
        <w:t>)</w:t>
      </w:r>
      <w:r w:rsidR="005B3074" w:rsidRPr="00D00C44">
        <w:rPr>
          <w:szCs w:val="28"/>
        </w:rPr>
        <w:t xml:space="preserve">, </w:t>
      </w:r>
      <w:r w:rsidR="004D568F">
        <w:rPr>
          <w:szCs w:val="28"/>
        </w:rPr>
        <w:t>is</w:t>
      </w:r>
      <w:r w:rsidR="005B3074" w:rsidRPr="00D00C44">
        <w:rPr>
          <w:szCs w:val="28"/>
        </w:rPr>
        <w:t xml:space="preserve"> as important as </w:t>
      </w:r>
      <w:r w:rsidRPr="00D00C44">
        <w:rPr>
          <w:szCs w:val="28"/>
        </w:rPr>
        <w:t>the</w:t>
      </w:r>
      <w:r w:rsidR="005B3074" w:rsidRPr="00D00C44">
        <w:rPr>
          <w:szCs w:val="28"/>
        </w:rPr>
        <w:t xml:space="preserve"> accura</w:t>
      </w:r>
      <w:r w:rsidRPr="00D00C44">
        <w:rPr>
          <w:szCs w:val="28"/>
        </w:rPr>
        <w:t>cy when</w:t>
      </w:r>
      <w:r w:rsidR="005B3074" w:rsidRPr="00D00C44">
        <w:rPr>
          <w:szCs w:val="28"/>
        </w:rPr>
        <w:t xml:space="preserve"> measur</w:t>
      </w:r>
      <w:r w:rsidRPr="00D00C44">
        <w:rPr>
          <w:szCs w:val="28"/>
        </w:rPr>
        <w:t>ing implementation outcomes</w:t>
      </w:r>
      <w:r w:rsidR="005B3074" w:rsidRPr="00D00C44">
        <w:rPr>
          <w:szCs w:val="28"/>
        </w:rPr>
        <w:t>.</w:t>
      </w:r>
    </w:p>
    <w:p w14:paraId="7A108BD0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75EE7AEF">
          <v:rect id="_x0000_i1057" style="width:0;height:1.5pt" o:hralign="center" o:hrstd="t" o:hr="t" fillcolor="#a0a0a0" stroked="f"/>
        </w:pict>
      </w:r>
    </w:p>
    <w:p w14:paraId="67D0AB23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58EF22BA">
          <v:rect id="_x0000_i1058" style="width:0;height:1.5pt" o:hralign="center" o:hrstd="t" o:hr="t" fillcolor="#a0a0a0" stroked="f"/>
        </w:pict>
      </w:r>
    </w:p>
    <w:p w14:paraId="4B42523A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691415CE">
          <v:rect id="_x0000_i1059" style="width:0;height:1.5pt" o:hralign="center" o:hrstd="t" o:hr="t" fillcolor="#a0a0a0" stroked="f"/>
        </w:pict>
      </w:r>
    </w:p>
    <w:p w14:paraId="4A596638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429570AE">
          <v:rect id="_x0000_i1060" style="width:0;height:1.5pt" o:hralign="center" o:hrstd="t" o:hr="t" fillcolor="#a0a0a0" stroked="f"/>
        </w:pict>
      </w:r>
    </w:p>
    <w:p w14:paraId="5C1D951E" w14:textId="77777777" w:rsidR="0072366A" w:rsidRPr="00D00C44" w:rsidRDefault="0072366A" w:rsidP="00034D99">
      <w:pPr>
        <w:jc w:val="both"/>
        <w:rPr>
          <w:szCs w:val="28"/>
        </w:rPr>
      </w:pPr>
    </w:p>
    <w:p w14:paraId="1208C990" w14:textId="0812DE96" w:rsidR="0072366A" w:rsidRPr="00D00C44" w:rsidRDefault="00465606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t>The word count of methods used to measure implementation outcomes should be as short as possible,</w:t>
      </w:r>
      <w:r w:rsidR="005B3074" w:rsidRPr="00D00C44">
        <w:rPr>
          <w:szCs w:val="28"/>
        </w:rPr>
        <w:t xml:space="preserve"> and shorter</w:t>
      </w:r>
      <w:r w:rsidRPr="00D00C44">
        <w:rPr>
          <w:szCs w:val="28"/>
        </w:rPr>
        <w:t xml:space="preserve"> word</w:t>
      </w:r>
      <w:r w:rsidR="005B3074" w:rsidRPr="00D00C44">
        <w:rPr>
          <w:szCs w:val="28"/>
        </w:rPr>
        <w:t xml:space="preserve"> counts </w:t>
      </w:r>
      <w:r w:rsidR="00A20FCC">
        <w:rPr>
          <w:szCs w:val="28"/>
        </w:rPr>
        <w:t xml:space="preserve">should </w:t>
      </w:r>
      <w:r w:rsidR="005B3074" w:rsidRPr="00D00C44">
        <w:rPr>
          <w:szCs w:val="28"/>
        </w:rPr>
        <w:t>be considered more useful than longer ones.</w:t>
      </w:r>
    </w:p>
    <w:p w14:paraId="71C649E2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766967BB">
          <v:rect id="_x0000_i1061" style="width:0;height:1.5pt" o:hralign="center" o:hrstd="t" o:hr="t" fillcolor="#a0a0a0" stroked="f"/>
        </w:pict>
      </w:r>
    </w:p>
    <w:p w14:paraId="5F0D4ACE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44BD7987">
          <v:rect id="_x0000_i1062" style="width:0;height:1.5pt" o:hralign="center" o:hrstd="t" o:hr="t" fillcolor="#a0a0a0" stroked="f"/>
        </w:pict>
      </w:r>
    </w:p>
    <w:p w14:paraId="1BFB9A61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33EC0EFA">
          <v:rect id="_x0000_i1063" style="width:0;height:1.5pt" o:hralign="center" o:hrstd="t" o:hr="t" fillcolor="#a0a0a0" stroked="f"/>
        </w:pict>
      </w:r>
    </w:p>
    <w:p w14:paraId="1E5E310A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02076BFC">
          <v:rect id="_x0000_i1064" style="width:0;height:1.5pt" o:hralign="center" o:hrstd="t" o:hr="t" fillcolor="#a0a0a0" stroked="f"/>
        </w:pict>
      </w:r>
    </w:p>
    <w:p w14:paraId="268C7B78" w14:textId="77777777" w:rsidR="0072366A" w:rsidRPr="00D00C44" w:rsidRDefault="0072366A" w:rsidP="00034D99">
      <w:pPr>
        <w:jc w:val="both"/>
        <w:rPr>
          <w:szCs w:val="28"/>
        </w:rPr>
      </w:pPr>
    </w:p>
    <w:p w14:paraId="7E54282A" w14:textId="51B6F8AE" w:rsidR="0072366A" w:rsidRPr="00D00C44" w:rsidRDefault="00465606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lastRenderedPageBreak/>
        <w:t>When measuring implementation outcome</w:t>
      </w:r>
      <w:r w:rsidR="00A20FCC">
        <w:rPr>
          <w:szCs w:val="28"/>
        </w:rPr>
        <w:t>s</w:t>
      </w:r>
      <w:r w:rsidRPr="00D00C44">
        <w:rPr>
          <w:szCs w:val="28"/>
        </w:rPr>
        <w:t>, i</w:t>
      </w:r>
      <w:r w:rsidR="005B3074" w:rsidRPr="00D00C44">
        <w:rPr>
          <w:szCs w:val="28"/>
        </w:rPr>
        <w:t xml:space="preserve">f a measure is not completed with </w:t>
      </w:r>
      <w:r w:rsidR="004D568F" w:rsidRPr="00D00C44">
        <w:rPr>
          <w:szCs w:val="28"/>
        </w:rPr>
        <w:t>ease,</w:t>
      </w:r>
      <w:r w:rsidR="005B3074" w:rsidRPr="00D00C44">
        <w:rPr>
          <w:szCs w:val="28"/>
        </w:rPr>
        <w:t xml:space="preserve"> it should be considered less useful than </w:t>
      </w:r>
      <w:r w:rsidR="004D568F">
        <w:rPr>
          <w:szCs w:val="28"/>
        </w:rPr>
        <w:t xml:space="preserve">the </w:t>
      </w:r>
      <w:r w:rsidR="005B3074" w:rsidRPr="00D00C44">
        <w:rPr>
          <w:szCs w:val="28"/>
        </w:rPr>
        <w:t>easier ones.</w:t>
      </w:r>
    </w:p>
    <w:p w14:paraId="5714D0AF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4E97CA84">
          <v:rect id="_x0000_i1065" style="width:0;height:1.5pt" o:hralign="center" o:hrstd="t" o:hr="t" fillcolor="#a0a0a0" stroked="f"/>
        </w:pict>
      </w:r>
    </w:p>
    <w:p w14:paraId="5496AEBA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3041019F">
          <v:rect id="_x0000_i1066" style="width:0;height:1.5pt" o:hralign="center" o:hrstd="t" o:hr="t" fillcolor="#a0a0a0" stroked="f"/>
        </w:pict>
      </w:r>
    </w:p>
    <w:p w14:paraId="33B9F7A7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48E7F82B">
          <v:rect id="_x0000_i1067" style="width:0;height:1.5pt" o:hralign="center" o:hrstd="t" o:hr="t" fillcolor="#a0a0a0" stroked="f"/>
        </w:pict>
      </w:r>
    </w:p>
    <w:p w14:paraId="005E9298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0628676F">
          <v:rect id="_x0000_i1068" style="width:0;height:1.5pt" o:hralign="center" o:hrstd="t" o:hr="t" fillcolor="#a0a0a0" stroked="f"/>
        </w:pict>
      </w:r>
    </w:p>
    <w:p w14:paraId="462E66F5" w14:textId="5AD5B558" w:rsidR="0072366A" w:rsidRPr="00D00C44" w:rsidRDefault="00465606" w:rsidP="00034D99">
      <w:pPr>
        <w:pStyle w:val="ListParagraph"/>
        <w:numPr>
          <w:ilvl w:val="0"/>
          <w:numId w:val="1"/>
        </w:numPr>
        <w:jc w:val="both"/>
        <w:rPr>
          <w:szCs w:val="28"/>
        </w:rPr>
      </w:pPr>
      <w:r w:rsidRPr="00D00C44">
        <w:rPr>
          <w:szCs w:val="28"/>
        </w:rPr>
        <w:t>When measuring implementation outcomes, a</w:t>
      </w:r>
      <w:r w:rsidR="005B3074" w:rsidRPr="00D00C44">
        <w:rPr>
          <w:szCs w:val="28"/>
        </w:rPr>
        <w:t xml:space="preserve"> measure should be brief to be deemed easy.</w:t>
      </w:r>
    </w:p>
    <w:p w14:paraId="11DD8DD3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2DB96B12">
          <v:rect id="_x0000_i1069" style="width:0;height:1.5pt" o:hralign="center" o:hrstd="t" o:hr="t" fillcolor="#a0a0a0" stroked="f"/>
        </w:pict>
      </w:r>
    </w:p>
    <w:p w14:paraId="7B9694B7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3D4D4E4E">
          <v:rect id="_x0000_i1070" style="width:0;height:1.5pt" o:hralign="center" o:hrstd="t" o:hr="t" fillcolor="#a0a0a0" stroked="f"/>
        </w:pict>
      </w:r>
    </w:p>
    <w:p w14:paraId="5AD4321B" w14:textId="77777777" w:rsidR="0072366A" w:rsidRPr="00D00C44" w:rsidRDefault="00000000" w:rsidP="00034D99">
      <w:pPr>
        <w:jc w:val="both"/>
        <w:rPr>
          <w:szCs w:val="28"/>
        </w:rPr>
      </w:pPr>
      <w:r>
        <w:rPr>
          <w:szCs w:val="28"/>
        </w:rPr>
        <w:pict w14:anchorId="59C1EC16">
          <v:rect id="_x0000_i1071" style="width:0;height:1.5pt" o:hralign="center" o:hrstd="t" o:hr="t" fillcolor="#a0a0a0" stroked="f"/>
        </w:pict>
      </w:r>
    </w:p>
    <w:p w14:paraId="199318F1" w14:textId="77777777" w:rsidR="0072366A" w:rsidRDefault="00000000" w:rsidP="00034D99">
      <w:pPr>
        <w:jc w:val="both"/>
      </w:pPr>
      <w:r>
        <w:rPr>
          <w:szCs w:val="28"/>
        </w:rPr>
        <w:pict w14:anchorId="7F8AFB74">
          <v:rect id="_x0000_i1072" style="width:0;height:1.5pt" o:hralign="center" o:hrstd="t" o:hr="t" fillcolor="#a0a0a0" stroked="f"/>
        </w:pict>
      </w:r>
    </w:p>
    <w:p w14:paraId="4BAC5804" w14:textId="77777777" w:rsidR="0072366A" w:rsidRDefault="0072366A" w:rsidP="00034D99">
      <w:pPr>
        <w:jc w:val="both"/>
      </w:pPr>
    </w:p>
    <w:p w14:paraId="5D0F61E3" w14:textId="7AE00E67" w:rsidR="001A3F51" w:rsidRPr="001A3F51" w:rsidRDefault="001A3F51" w:rsidP="00034D99">
      <w:pPr>
        <w:jc w:val="both"/>
      </w:pPr>
    </w:p>
    <w:p w14:paraId="3C7483B5" w14:textId="77777777" w:rsidR="001A3F51" w:rsidRPr="001A3F51" w:rsidRDefault="001A3F51" w:rsidP="00D00C44"/>
    <w:p w14:paraId="10841F20" w14:textId="77777777" w:rsidR="00D00C44" w:rsidRPr="001A3F51" w:rsidRDefault="00D00C44"/>
    <w:sectPr w:rsidR="00D00C44" w:rsidRPr="001A3F51" w:rsidSect="008755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C4ADF" w14:textId="77777777" w:rsidR="00F6479A" w:rsidRDefault="00F6479A" w:rsidP="003E77A6">
      <w:pPr>
        <w:spacing w:after="0" w:line="240" w:lineRule="auto"/>
      </w:pPr>
      <w:r>
        <w:separator/>
      </w:r>
    </w:p>
  </w:endnote>
  <w:endnote w:type="continuationSeparator" w:id="0">
    <w:p w14:paraId="25E1A930" w14:textId="77777777" w:rsidR="00F6479A" w:rsidRDefault="00F6479A" w:rsidP="003E7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978D2" w14:textId="77777777" w:rsidR="00F6479A" w:rsidRDefault="00F6479A" w:rsidP="003E77A6">
      <w:pPr>
        <w:spacing w:after="0" w:line="240" w:lineRule="auto"/>
      </w:pPr>
      <w:r>
        <w:separator/>
      </w:r>
    </w:p>
  </w:footnote>
  <w:footnote w:type="continuationSeparator" w:id="0">
    <w:p w14:paraId="2A1AB71F" w14:textId="77777777" w:rsidR="00F6479A" w:rsidRDefault="00F6479A" w:rsidP="003E77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952C6"/>
    <w:multiLevelType w:val="hybridMultilevel"/>
    <w:tmpl w:val="56708F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31787E"/>
    <w:multiLevelType w:val="hybridMultilevel"/>
    <w:tmpl w:val="2A046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7529FB"/>
    <w:multiLevelType w:val="hybridMultilevel"/>
    <w:tmpl w:val="746CE8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22A3C2D"/>
    <w:multiLevelType w:val="hybridMultilevel"/>
    <w:tmpl w:val="33E68A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652F81"/>
    <w:multiLevelType w:val="hybridMultilevel"/>
    <w:tmpl w:val="2CE6D2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0404233">
    <w:abstractNumId w:val="3"/>
  </w:num>
  <w:num w:numId="2" w16cid:durableId="1751269278">
    <w:abstractNumId w:val="1"/>
  </w:num>
  <w:num w:numId="3" w16cid:durableId="302734902">
    <w:abstractNumId w:val="0"/>
  </w:num>
  <w:num w:numId="4" w16cid:durableId="366955823">
    <w:abstractNumId w:val="4"/>
  </w:num>
  <w:num w:numId="5" w16cid:durableId="16686333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F51"/>
    <w:rsid w:val="00027A52"/>
    <w:rsid w:val="00034D99"/>
    <w:rsid w:val="000D5AE4"/>
    <w:rsid w:val="00124487"/>
    <w:rsid w:val="00156624"/>
    <w:rsid w:val="001A3F51"/>
    <w:rsid w:val="0023250C"/>
    <w:rsid w:val="00275D00"/>
    <w:rsid w:val="00352C51"/>
    <w:rsid w:val="00391FBB"/>
    <w:rsid w:val="003E77A6"/>
    <w:rsid w:val="00465606"/>
    <w:rsid w:val="00476C9D"/>
    <w:rsid w:val="004D568F"/>
    <w:rsid w:val="005139D5"/>
    <w:rsid w:val="0052678E"/>
    <w:rsid w:val="005923BB"/>
    <w:rsid w:val="005B0B78"/>
    <w:rsid w:val="005B3074"/>
    <w:rsid w:val="005F7EE4"/>
    <w:rsid w:val="0061473D"/>
    <w:rsid w:val="006323CA"/>
    <w:rsid w:val="006C44A3"/>
    <w:rsid w:val="0072366A"/>
    <w:rsid w:val="007C1C3C"/>
    <w:rsid w:val="00866809"/>
    <w:rsid w:val="008755C6"/>
    <w:rsid w:val="008A0654"/>
    <w:rsid w:val="008A0D3D"/>
    <w:rsid w:val="008F24AF"/>
    <w:rsid w:val="008F3548"/>
    <w:rsid w:val="009A3DCC"/>
    <w:rsid w:val="009E3D2C"/>
    <w:rsid w:val="00A20FCC"/>
    <w:rsid w:val="00A5710B"/>
    <w:rsid w:val="00A851B2"/>
    <w:rsid w:val="00AF549A"/>
    <w:rsid w:val="00BE15EE"/>
    <w:rsid w:val="00C31DFB"/>
    <w:rsid w:val="00CA28EA"/>
    <w:rsid w:val="00D00C44"/>
    <w:rsid w:val="00D3256F"/>
    <w:rsid w:val="00DD6B17"/>
    <w:rsid w:val="00EA639E"/>
    <w:rsid w:val="00EC0252"/>
    <w:rsid w:val="00F6479A"/>
    <w:rsid w:val="00F93A3F"/>
    <w:rsid w:val="00FD1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D5D5D"/>
  <w15:chartTrackingRefBased/>
  <w15:docId w15:val="{EF1EC3F3-7119-453B-8634-78B4C17BB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252"/>
    <w:pPr>
      <w:spacing w:line="480" w:lineRule="auto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3F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F51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A3F5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F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1A3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F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Kingston University</Company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Boulton, Richard</dc:creator>
  <cp:keywords/>
  <dc:description/>
  <cp:lastModifiedBy>Boulton, Richard</cp:lastModifiedBy>
  <cp:revision>4</cp:revision>
  <dcterms:created xsi:type="dcterms:W3CDTF">2022-06-06T13:26:00Z</dcterms:created>
  <dcterms:modified xsi:type="dcterms:W3CDTF">2023-03-30T10:23:00Z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b551598-29da-492a-8b9f-8358cd43dd03_Enabled">
    <vt:lpwstr>True</vt:lpwstr>
  </property>
  <property fmtid="{D5CDD505-2E9C-101B-9397-08002B2CF9AE}" pid="3" name="MSIP_Label_3b551598-29da-492a-8b9f-8358cd43dd03_SiteId">
    <vt:lpwstr>c9ef029c-18cf-4016-86d3-93cf8e94ff94</vt:lpwstr>
  </property>
  <property fmtid="{D5CDD505-2E9C-101B-9397-08002B2CF9AE}" pid="4" name="MSIP_Label_3b551598-29da-492a-8b9f-8358cd43dd03_Owner">
    <vt:lpwstr>KU58834@kingston.ac.uk</vt:lpwstr>
  </property>
  <property fmtid="{D5CDD505-2E9C-101B-9397-08002B2CF9AE}" pid="5" name="MSIP_Label_3b551598-29da-492a-8b9f-8358cd43dd03_SetDate">
    <vt:lpwstr>2022-04-26T13:56:55.4531998Z</vt:lpwstr>
  </property>
  <property fmtid="{D5CDD505-2E9C-101B-9397-08002B2CF9AE}" pid="6" name="MSIP_Label_3b551598-29da-492a-8b9f-8358cd43dd03_Name">
    <vt:lpwstr>General</vt:lpwstr>
  </property>
  <property fmtid="{D5CDD505-2E9C-101B-9397-08002B2CF9AE}" pid="7" name="MSIP_Label_3b551598-29da-492a-8b9f-8358cd43dd03_Application">
    <vt:lpwstr>Microsoft Azure Information Protection</vt:lpwstr>
  </property>
  <property fmtid="{D5CDD505-2E9C-101B-9397-08002B2CF9AE}" pid="8" name="MSIP_Label_3b551598-29da-492a-8b9f-8358cd43dd03_ActionId">
    <vt:lpwstr>85205094-1347-40d3-8fb1-7e90f33de30d</vt:lpwstr>
  </property>
  <property fmtid="{D5CDD505-2E9C-101B-9397-08002B2CF9AE}" pid="9" name="MSIP_Label_3b551598-29da-492a-8b9f-8358cd43dd03_Extended_MSFT_Method">
    <vt:lpwstr>Automatic</vt:lpwstr>
  </property>
  <property fmtid="{D5CDD505-2E9C-101B-9397-08002B2CF9AE}" pid="10" name="Sensitivity">
    <vt:lpwstr>General</vt:lpwstr>
  </property>
</Properties>
</file>