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60D" w:rsidRPr="005B2761" w:rsidRDefault="0096160D" w:rsidP="005B2761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val="en-GB" w:eastAsia="de-DE"/>
        </w:rPr>
      </w:pPr>
      <w:r w:rsidRPr="00EA0F2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DE"/>
        </w:rPr>
        <w:t xml:space="preserve">Experiments with </w:t>
      </w:r>
      <w:r w:rsidR="005B276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DE"/>
        </w:rPr>
        <w:t>an extended</w:t>
      </w:r>
      <w:r w:rsidRPr="00EA0F2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DE"/>
        </w:rPr>
        <w:t xml:space="preserve"> culture</w:t>
      </w:r>
      <w:r w:rsidR="005B276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DE"/>
        </w:rPr>
        <w:t xml:space="preserve"> period</w:t>
      </w:r>
      <w:r w:rsidRPr="00214F8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DE"/>
        </w:rPr>
        <w:t xml:space="preserve"> (at least until </w:t>
      </w:r>
      <w:r w:rsidRPr="00EA0F2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DE"/>
        </w:rPr>
        <w:t>blastocyst</w:t>
      </w:r>
      <w:r w:rsidRPr="00214F8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DE"/>
        </w:rPr>
        <w:t xml:space="preserve"> formation)</w:t>
      </w:r>
    </w:p>
    <w:tbl>
      <w:tblPr>
        <w:tblpPr w:leftFromText="141" w:rightFromText="141" w:vertAnchor="text" w:horzAnchor="margin" w:tblpY="595"/>
        <w:tblW w:w="128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"/>
        <w:gridCol w:w="1074"/>
        <w:gridCol w:w="1474"/>
        <w:gridCol w:w="1275"/>
        <w:gridCol w:w="1418"/>
        <w:gridCol w:w="1701"/>
        <w:gridCol w:w="1622"/>
        <w:gridCol w:w="1740"/>
        <w:gridCol w:w="1200"/>
        <w:gridCol w:w="1200"/>
      </w:tblGrid>
      <w:tr w:rsidR="0096160D" w:rsidRPr="00214F8F" w:rsidTr="00E97D20">
        <w:trPr>
          <w:trHeight w:val="1035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60D" w:rsidRPr="005B2761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de-DE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Experiment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Date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Animal</w:t>
            </w:r>
            <w:r w:rsidR="001F55A0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 xml:space="preserve"> ID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OP type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Total immature oocytes  recovered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Blastocysts, n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160D" w:rsidRPr="005B2761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GB" w:eastAsia="de-DE"/>
              </w:rPr>
            </w:pPr>
            <w:r w:rsidRPr="005B2761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GB" w:eastAsia="de-DE"/>
              </w:rPr>
              <w:t>Blastocyst rate from recovered immature,  %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MII after IVM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Blastocysts from MII</w:t>
            </w:r>
          </w:p>
        </w:tc>
      </w:tr>
      <w:tr w:rsidR="0096160D" w:rsidRPr="00214F8F" w:rsidTr="00E97D20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26.04.2023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5B2761" w:rsidRDefault="005B2761" w:rsidP="005B276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B276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17366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62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3%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40%</w:t>
            </w:r>
          </w:p>
        </w:tc>
      </w:tr>
      <w:tr w:rsidR="0096160D" w:rsidRPr="00214F8F" w:rsidTr="00E97D20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28.06.2023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5B2761" w:rsidRDefault="005B2761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de-DE"/>
              </w:rPr>
            </w:pPr>
            <w:r w:rsidRPr="005B2761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de-DE"/>
              </w:rPr>
              <w:t>17683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OPU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13%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18%</w:t>
            </w:r>
          </w:p>
        </w:tc>
      </w:tr>
      <w:tr w:rsidR="0096160D" w:rsidRPr="00214F8F" w:rsidTr="00E97D20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12.07.2023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5B2761" w:rsidRDefault="005B2761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de-DE"/>
              </w:rPr>
            </w:pPr>
            <w:r w:rsidRPr="005B2761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de-DE"/>
              </w:rPr>
              <w:t>17667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OPU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22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5%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10%</w:t>
            </w:r>
          </w:p>
        </w:tc>
      </w:tr>
      <w:tr w:rsidR="005B2761" w:rsidRPr="00214F8F" w:rsidTr="00DA18D1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12.07.2023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B2761" w:rsidRPr="005B2761" w:rsidRDefault="005B2761" w:rsidP="005B27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2761">
              <w:rPr>
                <w:rFonts w:ascii="Times New Roman" w:hAnsi="Times New Roman" w:cs="Times New Roman"/>
                <w:sz w:val="20"/>
                <w:szCs w:val="20"/>
              </w:rPr>
              <w:t>17646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OPU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17%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17%</w:t>
            </w:r>
          </w:p>
        </w:tc>
      </w:tr>
      <w:tr w:rsidR="005B2761" w:rsidRPr="00214F8F" w:rsidTr="00DA18D1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16.08.2023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B2761" w:rsidRPr="005B2761" w:rsidRDefault="005B2761" w:rsidP="005B27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2761">
              <w:rPr>
                <w:rFonts w:ascii="Times New Roman" w:hAnsi="Times New Roman" w:cs="Times New Roman"/>
                <w:sz w:val="20"/>
                <w:szCs w:val="20"/>
              </w:rPr>
              <w:t>17562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OPU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5%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6%</w:t>
            </w:r>
          </w:p>
        </w:tc>
      </w:tr>
      <w:tr w:rsidR="005B2761" w:rsidRPr="00214F8F" w:rsidTr="00DA18D1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16.08.2023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B2761" w:rsidRPr="005B2761" w:rsidRDefault="005B2761" w:rsidP="005B27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2761">
              <w:rPr>
                <w:rFonts w:ascii="Times New Roman" w:hAnsi="Times New Roman" w:cs="Times New Roman"/>
                <w:sz w:val="20"/>
                <w:szCs w:val="20"/>
              </w:rPr>
              <w:t>17750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113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4%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21%</w:t>
            </w:r>
          </w:p>
        </w:tc>
      </w:tr>
      <w:tr w:rsidR="005B2761" w:rsidRPr="00214F8F" w:rsidTr="00DA18D1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23.08.2023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B2761" w:rsidRPr="005B2761" w:rsidRDefault="005B2761" w:rsidP="005B27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2761">
              <w:rPr>
                <w:rFonts w:ascii="Times New Roman" w:hAnsi="Times New Roman" w:cs="Times New Roman"/>
                <w:sz w:val="20"/>
                <w:szCs w:val="20"/>
              </w:rPr>
              <w:t>17683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67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10%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2761" w:rsidRPr="00EA0F22" w:rsidRDefault="005B2761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27%</w:t>
            </w:r>
          </w:p>
        </w:tc>
      </w:tr>
      <w:tr w:rsidR="0096160D" w:rsidRPr="00214F8F" w:rsidTr="00E97D20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27.09.2023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5B2761" w:rsidRDefault="005B2761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de-DE"/>
              </w:rPr>
            </w:pPr>
            <w:r w:rsidRPr="005B2761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de-DE"/>
              </w:rPr>
              <w:t>17667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52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4%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18%</w:t>
            </w:r>
          </w:p>
        </w:tc>
      </w:tr>
      <w:tr w:rsidR="0096160D" w:rsidRPr="00214F8F" w:rsidTr="00E97D20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04.10.2023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5B2761" w:rsidRDefault="005B2761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de-DE"/>
              </w:rPr>
            </w:pPr>
            <w:r w:rsidRPr="005B2761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de-DE"/>
              </w:rPr>
              <w:t>17683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OPU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9%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25%</w:t>
            </w:r>
          </w:p>
        </w:tc>
      </w:tr>
      <w:tr w:rsidR="0096160D" w:rsidRPr="00214F8F" w:rsidTr="00E97D20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TOTAL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368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214F8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8</w:t>
            </w: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110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96160D" w:rsidRPr="00EA0F22" w:rsidRDefault="0096160D" w:rsidP="005B2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</w:pPr>
            <w:r w:rsidRPr="00214F8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20</w:t>
            </w:r>
            <w:r w:rsidRPr="00EA0F22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de-DE"/>
              </w:rPr>
              <w:t>%</w:t>
            </w:r>
          </w:p>
        </w:tc>
      </w:tr>
    </w:tbl>
    <w:p w:rsidR="0096160D" w:rsidRPr="00E97D20" w:rsidRDefault="0096160D" w:rsidP="005B2761">
      <w:pPr>
        <w:spacing w:after="0"/>
        <w:rPr>
          <w:noProof/>
        </w:rPr>
      </w:pPr>
      <w:bookmarkStart w:id="0" w:name="_GoBack"/>
      <w:bookmarkEnd w:id="0"/>
    </w:p>
    <w:sectPr w:rsidR="0096160D" w:rsidRPr="00E97D20" w:rsidSect="00EA0F2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F22"/>
    <w:rsid w:val="001F55A0"/>
    <w:rsid w:val="00214F8F"/>
    <w:rsid w:val="005B2761"/>
    <w:rsid w:val="0096160D"/>
    <w:rsid w:val="00D914C5"/>
    <w:rsid w:val="00DA3213"/>
    <w:rsid w:val="00E97D20"/>
    <w:rsid w:val="00EA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A8748"/>
  <w15:chartTrackingRefBased/>
  <w15:docId w15:val="{2533B933-9AF9-4EC2-BE9D-DBD7DDA02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67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551</Characters>
  <Application>Microsoft Office Word</Application>
  <DocSecurity>0</DocSecurity>
  <Lines>4</Lines>
  <Paragraphs>1</Paragraphs>
  <ScaleCrop>false</ScaleCrop>
  <Company>Deutsches Primatenzentrum GmbH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Tkachenko, Olena</dc:creator>
  <cp:keywords/>
  <dc:description/>
  <cp:lastModifiedBy>Tkachenko, Olena</cp:lastModifiedBy>
  <cp:revision>7</cp:revision>
  <dcterms:created xsi:type="dcterms:W3CDTF">2024-01-09T11:58:00Z</dcterms:created>
  <dcterms:modified xsi:type="dcterms:W3CDTF">2024-03-01T10:22:00Z</dcterms:modified>
</cp:coreProperties>
</file>