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92248" w14:textId="77777777" w:rsidR="000331F6" w:rsidRPr="00EA777B" w:rsidRDefault="00BE2868" w:rsidP="00ED2F79">
      <w:pPr>
        <w:rPr>
          <w:rFonts w:ascii="Calibri" w:hAnsi="Calibri" w:cs="Calibri"/>
          <w:b/>
          <w:bCs/>
          <w:sz w:val="40"/>
          <w:szCs w:val="40"/>
        </w:rPr>
      </w:pPr>
      <w:r w:rsidRPr="00EA777B">
        <w:rPr>
          <w:rFonts w:ascii="Calibri" w:hAnsi="Calibri" w:cs="Calibri"/>
          <w:b/>
          <w:bCs/>
          <w:sz w:val="40"/>
          <w:szCs w:val="40"/>
        </w:rPr>
        <w:t>Supporting information</w:t>
      </w:r>
    </w:p>
    <w:p w14:paraId="05D92249" w14:textId="77777777" w:rsidR="000331F6" w:rsidRPr="00A166A0" w:rsidRDefault="000331F6" w:rsidP="00ED2F79">
      <w:pPr>
        <w:rPr>
          <w:rFonts w:ascii="Calibri" w:hAnsi="Calibri" w:cs="Calibri"/>
          <w:b/>
          <w:bCs/>
          <w:sz w:val="33"/>
          <w:szCs w:val="33"/>
        </w:rPr>
      </w:pPr>
    </w:p>
    <w:p w14:paraId="63C85529" w14:textId="77777777" w:rsidR="00DB208F" w:rsidRPr="00A166A0" w:rsidRDefault="00DB208F" w:rsidP="00DB208F">
      <w:pPr>
        <w:jc w:val="left"/>
        <w:rPr>
          <w:rFonts w:ascii="Calibri" w:hAnsi="Calibri" w:cs="Calibri"/>
          <w:b/>
          <w:bCs/>
          <w:sz w:val="33"/>
          <w:szCs w:val="33"/>
          <w:lang w:val="en-US"/>
        </w:rPr>
      </w:pPr>
      <w:r w:rsidRPr="00A166A0">
        <w:rPr>
          <w:rFonts w:ascii="Calibri" w:hAnsi="Calibri" w:cs="Calibri"/>
          <w:b/>
          <w:bCs/>
          <w:sz w:val="33"/>
          <w:szCs w:val="33"/>
          <w:lang w:val="en-US"/>
        </w:rPr>
        <w:t xml:space="preserve">Synergetic hydrogen-bond network of functionalized graphene and cations for enhanced atmospheric water </w:t>
      </w:r>
      <w:proofErr w:type="gramStart"/>
      <w:r w:rsidRPr="00A166A0">
        <w:rPr>
          <w:rFonts w:ascii="Calibri" w:hAnsi="Calibri" w:cs="Calibri"/>
          <w:b/>
          <w:bCs/>
          <w:sz w:val="33"/>
          <w:szCs w:val="33"/>
          <w:lang w:val="en-US"/>
        </w:rPr>
        <w:t>capture</w:t>
      </w:r>
      <w:proofErr w:type="gramEnd"/>
    </w:p>
    <w:p w14:paraId="1777E608" w14:textId="069C096F" w:rsidR="00DB208F" w:rsidRPr="00A166A0" w:rsidRDefault="00DB208F" w:rsidP="00DB208F">
      <w:pPr>
        <w:spacing w:line="360" w:lineRule="auto"/>
        <w:rPr>
          <w:rFonts w:ascii="Calibri" w:hAnsi="Calibri" w:cs="Calibri"/>
          <w:i/>
          <w:iCs/>
          <w:sz w:val="25"/>
          <w:szCs w:val="25"/>
          <w:vertAlign w:val="superscript"/>
          <w:lang w:val="en-US"/>
        </w:rPr>
      </w:pPr>
      <w:bookmarkStart w:id="0" w:name="_Hlk156913630"/>
      <w:r w:rsidRPr="00A166A0">
        <w:rPr>
          <w:rFonts w:ascii="Calibri" w:hAnsi="Calibri" w:cs="Calibri"/>
          <w:i/>
          <w:iCs/>
          <w:sz w:val="25"/>
          <w:szCs w:val="25"/>
          <w:lang w:val="en-US"/>
        </w:rPr>
        <w:t xml:space="preserve">Xiaojun Ren </w:t>
      </w:r>
      <w:r w:rsidRPr="00A166A0">
        <w:rPr>
          <w:rFonts w:ascii="Calibri" w:hAnsi="Calibri" w:cs="Calibri"/>
          <w:i/>
          <w:iCs/>
          <w:sz w:val="25"/>
          <w:szCs w:val="25"/>
          <w:vertAlign w:val="superscript"/>
          <w:lang w:val="en-US"/>
        </w:rPr>
        <w:t>1</w:t>
      </w:r>
      <w:r w:rsidRPr="00A166A0">
        <w:rPr>
          <w:rFonts w:ascii="Calibri" w:hAnsi="Calibri" w:cs="Calibri"/>
          <w:i/>
          <w:iCs/>
          <w:sz w:val="25"/>
          <w:szCs w:val="25"/>
          <w:lang w:val="en-US"/>
        </w:rPr>
        <w:t xml:space="preserve">, 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lang w:val="en-US"/>
        </w:rPr>
        <w:t xml:space="preserve">Xiao Sui 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vertAlign w:val="superscript"/>
          <w:lang w:val="en-US"/>
        </w:rPr>
        <w:t>2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lang w:val="en-US"/>
        </w:rPr>
        <w:t xml:space="preserve">, Llewellyn Owens 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vertAlign w:val="superscript"/>
          <w:lang w:val="en-US"/>
        </w:rPr>
        <w:t>3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lang w:val="en-US"/>
        </w:rPr>
        <w:t xml:space="preserve">, Dali Ji 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vertAlign w:val="superscript"/>
          <w:lang w:val="en-US"/>
        </w:rPr>
        <w:t>1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lang w:val="en-US"/>
        </w:rPr>
        <w:t xml:space="preserve">, Xinyue Wen 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vertAlign w:val="superscript"/>
          <w:lang w:val="en-US"/>
        </w:rPr>
        <w:t>1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lang w:val="en-US"/>
        </w:rPr>
        <w:t xml:space="preserve">, Yuta Nishina 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vertAlign w:val="superscript"/>
          <w:lang w:val="en-US"/>
        </w:rPr>
        <w:t>4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lang w:val="en-US"/>
        </w:rPr>
        <w:t xml:space="preserve">, Kamal K. Pant 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vertAlign w:val="superscript"/>
          <w:lang w:val="en-US"/>
        </w:rPr>
        <w:t>5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lang w:val="en-US"/>
        </w:rPr>
        <w:t xml:space="preserve">, Vanesa Quintano 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vertAlign w:val="superscript"/>
          <w:lang w:val="en-US"/>
        </w:rPr>
        <w:t>1,6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lang w:val="en-US"/>
        </w:rPr>
        <w:t xml:space="preserve">, Daria V. Andreeva 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vertAlign w:val="superscript"/>
          <w:lang w:val="en-US"/>
        </w:rPr>
        <w:t>7,8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lang w:val="en-US"/>
        </w:rPr>
        <w:t xml:space="preserve">, Kostya S. </w:t>
      </w:r>
      <w:proofErr w:type="spellStart"/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lang w:val="en-US"/>
        </w:rPr>
        <w:t>Novoselov</w:t>
      </w:r>
      <w:proofErr w:type="spellEnd"/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lang w:val="en-US"/>
        </w:rPr>
        <w:t xml:space="preserve"> 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vertAlign w:val="superscript"/>
          <w:lang w:val="en-US"/>
        </w:rPr>
        <w:t>7,8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lang w:val="en-US"/>
        </w:rPr>
        <w:t>, Amir Karton</w:t>
      </w:r>
      <w:r w:rsidR="00CE7092">
        <w:rPr>
          <w:rFonts w:ascii="Calibri" w:eastAsia="等线" w:hAnsi="Calibri" w:cs="Times New Roman"/>
          <w:i/>
          <w:iCs/>
          <w:kern w:val="2"/>
          <w:sz w:val="25"/>
          <w:szCs w:val="25"/>
          <w:lang w:val="en-US"/>
        </w:rPr>
        <w:t xml:space="preserve"> 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vertAlign w:val="superscript"/>
          <w:lang w:val="en-US"/>
        </w:rPr>
        <w:t xml:space="preserve">9 </w:t>
      </w:r>
      <w:r w:rsidRPr="00A166A0">
        <w:rPr>
          <w:rFonts w:ascii="Calibri" w:hAnsi="Calibri" w:cs="Calibri"/>
          <w:i/>
          <w:iCs/>
          <w:sz w:val="25"/>
          <w:szCs w:val="25"/>
          <w:vertAlign w:val="superscript"/>
          <w:lang w:val="en-US"/>
        </w:rPr>
        <w:t>*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lang w:val="en-US"/>
        </w:rPr>
        <w:t xml:space="preserve">, Tobias Foller 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vertAlign w:val="superscript"/>
          <w:lang w:val="en-US"/>
        </w:rPr>
        <w:t xml:space="preserve">1 </w:t>
      </w:r>
      <w:r w:rsidRPr="00A166A0">
        <w:rPr>
          <w:rFonts w:ascii="Calibri" w:hAnsi="Calibri" w:cs="Calibri"/>
          <w:i/>
          <w:iCs/>
          <w:sz w:val="25"/>
          <w:szCs w:val="25"/>
          <w:vertAlign w:val="superscript"/>
          <w:lang w:val="en-US"/>
        </w:rPr>
        <w:t>*</w:t>
      </w:r>
      <w:r w:rsidRPr="00A166A0">
        <w:rPr>
          <w:rFonts w:ascii="Calibri" w:eastAsia="等线" w:hAnsi="Calibri" w:cs="Times New Roman"/>
          <w:i/>
          <w:iCs/>
          <w:kern w:val="2"/>
          <w:sz w:val="25"/>
          <w:szCs w:val="25"/>
          <w:lang w:val="en-US"/>
        </w:rPr>
        <w:t xml:space="preserve">, </w:t>
      </w:r>
      <w:r w:rsidRPr="00A166A0">
        <w:rPr>
          <w:rFonts w:ascii="Calibri" w:hAnsi="Calibri" w:cs="Calibri"/>
          <w:i/>
          <w:iCs/>
          <w:sz w:val="25"/>
          <w:szCs w:val="25"/>
          <w:lang w:val="en-US"/>
        </w:rPr>
        <w:t xml:space="preserve">Rakesh Joshi </w:t>
      </w:r>
      <w:r w:rsidRPr="00A166A0">
        <w:rPr>
          <w:rFonts w:ascii="Calibri" w:hAnsi="Calibri" w:cs="Calibri"/>
          <w:i/>
          <w:iCs/>
          <w:sz w:val="25"/>
          <w:szCs w:val="25"/>
          <w:vertAlign w:val="superscript"/>
          <w:lang w:val="en-US"/>
        </w:rPr>
        <w:t xml:space="preserve">1 * </w:t>
      </w:r>
    </w:p>
    <w:p w14:paraId="6DC0761A" w14:textId="77777777" w:rsidR="00DB208F" w:rsidRDefault="00DB208F" w:rsidP="00DB208F">
      <w:pPr>
        <w:rPr>
          <w:rFonts w:ascii="Calibri" w:hAnsi="Calibri" w:cs="Calibri"/>
          <w:i/>
          <w:sz w:val="20"/>
          <w:szCs w:val="20"/>
          <w:lang w:val="en-GB"/>
        </w:rPr>
      </w:pPr>
      <w:r w:rsidRPr="00B05955">
        <w:rPr>
          <w:rFonts w:ascii="Calibri" w:hAnsi="Calibri" w:cs="Calibri"/>
          <w:i/>
          <w:sz w:val="20"/>
          <w:szCs w:val="20"/>
          <w:vertAlign w:val="superscript"/>
          <w:lang w:val="en-GB"/>
        </w:rPr>
        <w:t>1</w:t>
      </w:r>
      <w:r w:rsidRPr="00B05955">
        <w:rPr>
          <w:rFonts w:ascii="Calibri" w:hAnsi="Calibri" w:cs="Calibri"/>
          <w:i/>
          <w:sz w:val="20"/>
          <w:szCs w:val="20"/>
          <w:lang w:val="en-GB"/>
        </w:rPr>
        <w:t>School of Materials Science and Engineering, University of New South Wales Sydney, NSW 2052, Australia</w:t>
      </w:r>
    </w:p>
    <w:p w14:paraId="0B7FC24D" w14:textId="28D4BEF7" w:rsidR="00DB208F" w:rsidRDefault="00DB208F" w:rsidP="00DB208F">
      <w:pPr>
        <w:rPr>
          <w:rFonts w:ascii="Calibri" w:hAnsi="Calibri" w:cs="Calibri"/>
          <w:i/>
          <w:sz w:val="20"/>
          <w:szCs w:val="20"/>
          <w:lang w:val="en-GB"/>
        </w:rPr>
      </w:pPr>
      <w:r w:rsidRPr="00B05955">
        <w:rPr>
          <w:rFonts w:ascii="Calibri" w:hAnsi="Calibri" w:cs="Calibri"/>
          <w:i/>
          <w:sz w:val="20"/>
          <w:szCs w:val="20"/>
          <w:vertAlign w:val="superscript"/>
          <w:lang w:val="en-GB"/>
        </w:rPr>
        <w:t>2</w:t>
      </w:r>
      <w:r w:rsidRPr="00832B98">
        <w:rPr>
          <w:rFonts w:ascii="Calibri" w:hAnsi="Calibri" w:cs="Calibri"/>
          <w:i/>
          <w:sz w:val="20"/>
          <w:szCs w:val="20"/>
          <w:lang w:val="en-GB"/>
        </w:rPr>
        <w:t>Harbin Institute of Technology</w:t>
      </w:r>
      <w:r w:rsidR="00DE7FFD">
        <w:rPr>
          <w:rFonts w:ascii="Calibri" w:hAnsi="Calibri" w:cs="Calibri"/>
          <w:i/>
          <w:sz w:val="20"/>
          <w:szCs w:val="20"/>
          <w:lang w:val="en-GB"/>
        </w:rPr>
        <w:t xml:space="preserve"> (Weihai)</w:t>
      </w:r>
      <w:r w:rsidRPr="00832B98">
        <w:rPr>
          <w:rFonts w:ascii="Calibri" w:hAnsi="Calibri" w:cs="Calibri"/>
          <w:i/>
          <w:sz w:val="20"/>
          <w:szCs w:val="20"/>
          <w:lang w:val="en-GB"/>
        </w:rPr>
        <w:t>, School of Marine Science and Technology, Weihai 264209, China</w:t>
      </w:r>
    </w:p>
    <w:p w14:paraId="3F4DCB61" w14:textId="0D6B19D7" w:rsidR="00DB208F" w:rsidRPr="00B05955" w:rsidRDefault="00DB208F" w:rsidP="00DB208F">
      <w:pPr>
        <w:rPr>
          <w:rFonts w:ascii="Calibri" w:hAnsi="Calibri" w:cs="Calibri"/>
          <w:i/>
          <w:sz w:val="20"/>
          <w:szCs w:val="20"/>
          <w:lang w:val="en-GB"/>
        </w:rPr>
      </w:pPr>
      <w:r>
        <w:rPr>
          <w:rFonts w:ascii="Calibri" w:hAnsi="Calibri" w:cs="Calibri"/>
          <w:i/>
          <w:sz w:val="20"/>
          <w:szCs w:val="20"/>
          <w:vertAlign w:val="superscript"/>
          <w:lang w:val="en-GB"/>
        </w:rPr>
        <w:t>3</w:t>
      </w:r>
      <w:r w:rsidRPr="00B05955">
        <w:rPr>
          <w:rFonts w:ascii="Calibri" w:hAnsi="Calibri" w:cs="Calibri"/>
          <w:i/>
          <w:sz w:val="20"/>
          <w:szCs w:val="20"/>
          <w:lang w:val="en-GB"/>
        </w:rPr>
        <w:t xml:space="preserve">Vesi </w:t>
      </w:r>
      <w:r>
        <w:rPr>
          <w:rFonts w:ascii="Calibri" w:hAnsi="Calibri" w:cs="Calibri" w:hint="eastAsia"/>
          <w:i/>
          <w:sz w:val="20"/>
          <w:szCs w:val="20"/>
          <w:lang w:val="en-GB"/>
        </w:rPr>
        <w:t>Water</w:t>
      </w:r>
      <w:r w:rsidRPr="00B05955">
        <w:rPr>
          <w:rFonts w:ascii="Calibri" w:hAnsi="Calibri" w:cs="Calibri"/>
          <w:i/>
          <w:sz w:val="20"/>
          <w:szCs w:val="20"/>
          <w:lang w:val="en-GB"/>
        </w:rPr>
        <w:t xml:space="preserve"> Pty Ltd, NSW 2340, Australia </w:t>
      </w:r>
    </w:p>
    <w:p w14:paraId="2680260D" w14:textId="77777777" w:rsidR="00DB208F" w:rsidRPr="00B05955" w:rsidRDefault="00DB208F" w:rsidP="00DB208F">
      <w:pPr>
        <w:rPr>
          <w:rFonts w:ascii="Calibri" w:hAnsi="Calibri" w:cs="Calibri"/>
          <w:i/>
          <w:sz w:val="20"/>
          <w:szCs w:val="20"/>
          <w:lang w:val="en-GB"/>
        </w:rPr>
      </w:pPr>
      <w:r>
        <w:rPr>
          <w:rFonts w:ascii="Calibri" w:hAnsi="Calibri" w:cs="Calibri"/>
          <w:i/>
          <w:sz w:val="20"/>
          <w:szCs w:val="20"/>
          <w:vertAlign w:val="superscript"/>
          <w:lang w:val="en-GB"/>
        </w:rPr>
        <w:t>4</w:t>
      </w:r>
      <w:r w:rsidRPr="00B05955">
        <w:rPr>
          <w:rFonts w:ascii="Calibri" w:hAnsi="Calibri" w:cs="Calibri"/>
          <w:i/>
          <w:sz w:val="20"/>
          <w:szCs w:val="20"/>
          <w:lang w:val="en-GB"/>
        </w:rPr>
        <w:t>Graduate School of Natural Science and Technology, Okayama University, Kita-</w:t>
      </w:r>
      <w:proofErr w:type="spellStart"/>
      <w:r w:rsidRPr="00B05955">
        <w:rPr>
          <w:rFonts w:ascii="Calibri" w:hAnsi="Calibri" w:cs="Calibri"/>
          <w:i/>
          <w:sz w:val="20"/>
          <w:szCs w:val="20"/>
          <w:lang w:val="en-GB"/>
        </w:rPr>
        <w:t>ku</w:t>
      </w:r>
      <w:proofErr w:type="spellEnd"/>
      <w:r w:rsidRPr="00B05955">
        <w:rPr>
          <w:rFonts w:ascii="Calibri" w:hAnsi="Calibri" w:cs="Calibri"/>
          <w:i/>
          <w:sz w:val="20"/>
          <w:szCs w:val="20"/>
          <w:lang w:val="en-GB"/>
        </w:rPr>
        <w:t>, Okayama, Japan</w:t>
      </w:r>
    </w:p>
    <w:p w14:paraId="1D408416" w14:textId="77777777" w:rsidR="00DB208F" w:rsidRPr="00B05955" w:rsidRDefault="00DB208F" w:rsidP="00DB208F">
      <w:pPr>
        <w:rPr>
          <w:rFonts w:ascii="Calibri" w:hAnsi="Calibri" w:cs="Calibri"/>
          <w:i/>
          <w:sz w:val="20"/>
          <w:szCs w:val="20"/>
          <w:lang w:val="en-GB"/>
        </w:rPr>
      </w:pPr>
      <w:r>
        <w:rPr>
          <w:rFonts w:ascii="Calibri" w:hAnsi="Calibri" w:cs="Calibri"/>
          <w:i/>
          <w:sz w:val="20"/>
          <w:szCs w:val="20"/>
          <w:vertAlign w:val="superscript"/>
          <w:lang w:val="en-GB"/>
        </w:rPr>
        <w:t>5</w:t>
      </w:r>
      <w:r w:rsidRPr="00B05955">
        <w:rPr>
          <w:rFonts w:ascii="Calibri" w:hAnsi="Calibri" w:cs="Calibri"/>
          <w:i/>
          <w:sz w:val="20"/>
          <w:szCs w:val="20"/>
          <w:lang w:val="en-GB"/>
        </w:rPr>
        <w:t>Department of Chemical Engineering, Indian Institute of Technology Roorkee, Roorkee 247667, India</w:t>
      </w:r>
    </w:p>
    <w:p w14:paraId="4F17FEC8" w14:textId="77777777" w:rsidR="00DB208F" w:rsidRPr="00B05955" w:rsidRDefault="00DB208F" w:rsidP="00DB208F">
      <w:pPr>
        <w:rPr>
          <w:rFonts w:ascii="Calibri" w:hAnsi="Calibri" w:cs="Calibri"/>
          <w:i/>
          <w:sz w:val="20"/>
          <w:szCs w:val="20"/>
          <w:lang w:val="en-GB"/>
        </w:rPr>
      </w:pPr>
      <w:r>
        <w:rPr>
          <w:rFonts w:ascii="Calibri" w:hAnsi="Calibri" w:cs="Calibri"/>
          <w:i/>
          <w:sz w:val="20"/>
          <w:szCs w:val="20"/>
          <w:vertAlign w:val="superscript"/>
          <w:lang w:val="en-GB"/>
        </w:rPr>
        <w:t>6</w:t>
      </w:r>
      <w:r w:rsidRPr="00B05955">
        <w:rPr>
          <w:rFonts w:ascii="Calibri" w:hAnsi="Calibri" w:cs="Calibri"/>
          <w:i/>
          <w:sz w:val="20"/>
          <w:szCs w:val="20"/>
          <w:lang w:val="en-GB"/>
        </w:rPr>
        <w:t xml:space="preserve">Catalan Institute of Nanoscience and Nanotechnology (ICN2), CSIC and BIST, Campus UAB, </w:t>
      </w:r>
      <w:proofErr w:type="spellStart"/>
      <w:r w:rsidRPr="00B05955">
        <w:rPr>
          <w:rFonts w:ascii="Calibri" w:hAnsi="Calibri" w:cs="Calibri"/>
          <w:i/>
          <w:sz w:val="20"/>
          <w:szCs w:val="20"/>
          <w:lang w:val="en-GB"/>
        </w:rPr>
        <w:t>Bellaterra</w:t>
      </w:r>
      <w:proofErr w:type="spellEnd"/>
      <w:r w:rsidRPr="00B05955">
        <w:rPr>
          <w:rFonts w:ascii="Calibri" w:hAnsi="Calibri" w:cs="Calibri"/>
          <w:i/>
          <w:sz w:val="20"/>
          <w:szCs w:val="20"/>
          <w:lang w:val="en-GB"/>
        </w:rPr>
        <w:t>, 08193 Barcelona, Spain</w:t>
      </w:r>
    </w:p>
    <w:p w14:paraId="669620BC" w14:textId="77777777" w:rsidR="00DB208F" w:rsidRPr="00B05955" w:rsidRDefault="00DB208F" w:rsidP="00DB208F">
      <w:pPr>
        <w:rPr>
          <w:rFonts w:ascii="Calibri" w:hAnsi="Calibri" w:cs="Calibri"/>
          <w:i/>
          <w:sz w:val="20"/>
          <w:szCs w:val="20"/>
          <w:lang w:val="en-GB"/>
        </w:rPr>
      </w:pPr>
      <w:r>
        <w:rPr>
          <w:rFonts w:ascii="Calibri" w:hAnsi="Calibri" w:cs="Calibri"/>
          <w:i/>
          <w:sz w:val="20"/>
          <w:szCs w:val="20"/>
          <w:vertAlign w:val="superscript"/>
          <w:lang w:val="en-GB"/>
        </w:rPr>
        <w:t>7</w:t>
      </w:r>
      <w:r w:rsidRPr="00B05955">
        <w:rPr>
          <w:rFonts w:ascii="Calibri" w:hAnsi="Calibri" w:cs="Calibri"/>
          <w:i/>
          <w:sz w:val="20"/>
          <w:szCs w:val="20"/>
          <w:lang w:val="en-GB"/>
        </w:rPr>
        <w:t>Institute for Functional Intelligent Materials, National University of Singapore, Singapore, 117575 Singapore</w:t>
      </w:r>
    </w:p>
    <w:p w14:paraId="2872C396" w14:textId="77777777" w:rsidR="00DB208F" w:rsidRPr="00B05955" w:rsidRDefault="00DB208F" w:rsidP="00DB208F">
      <w:pPr>
        <w:rPr>
          <w:rFonts w:ascii="Calibri" w:hAnsi="Calibri" w:cs="Calibri"/>
          <w:i/>
          <w:sz w:val="20"/>
          <w:szCs w:val="20"/>
          <w:lang w:val="en-GB"/>
        </w:rPr>
      </w:pPr>
      <w:r>
        <w:rPr>
          <w:rFonts w:ascii="Calibri" w:hAnsi="Calibri" w:cs="Calibri"/>
          <w:i/>
          <w:sz w:val="20"/>
          <w:szCs w:val="20"/>
          <w:vertAlign w:val="superscript"/>
          <w:lang w:val="en-GB"/>
        </w:rPr>
        <w:t>8</w:t>
      </w:r>
      <w:r w:rsidRPr="00B05955">
        <w:rPr>
          <w:rFonts w:ascii="Calibri" w:hAnsi="Calibri" w:cs="Calibri"/>
          <w:i/>
          <w:sz w:val="20"/>
          <w:szCs w:val="20"/>
          <w:lang w:val="en-GB"/>
        </w:rPr>
        <w:t>Department of Materials Science and Engineering, National University of Singapore, 117575, Singapore</w:t>
      </w:r>
    </w:p>
    <w:p w14:paraId="55C60B90" w14:textId="77777777" w:rsidR="00DB208F" w:rsidRPr="00B05955" w:rsidRDefault="00DB208F" w:rsidP="00DB208F">
      <w:pPr>
        <w:rPr>
          <w:rFonts w:ascii="Calibri" w:hAnsi="Calibri" w:cs="Calibri"/>
          <w:i/>
          <w:sz w:val="20"/>
          <w:szCs w:val="20"/>
          <w:lang w:val="en-GB"/>
        </w:rPr>
      </w:pPr>
      <w:r>
        <w:rPr>
          <w:rFonts w:ascii="Calibri" w:hAnsi="Calibri" w:cs="Calibri"/>
          <w:i/>
          <w:sz w:val="20"/>
          <w:szCs w:val="20"/>
          <w:vertAlign w:val="superscript"/>
          <w:lang w:val="en-GB"/>
        </w:rPr>
        <w:t>9</w:t>
      </w:r>
      <w:r w:rsidRPr="00B05955">
        <w:rPr>
          <w:rFonts w:ascii="Calibri" w:hAnsi="Calibri" w:cs="Calibri"/>
          <w:i/>
          <w:sz w:val="20"/>
          <w:szCs w:val="20"/>
          <w:lang w:val="en-GB"/>
        </w:rPr>
        <w:t>School of Science and Technology, University of New England, Armidale, NSW 2351, Australia</w:t>
      </w:r>
    </w:p>
    <w:bookmarkEnd w:id="0"/>
    <w:p w14:paraId="05D92255" w14:textId="77777777" w:rsidR="000331F6" w:rsidRPr="00EA777B" w:rsidRDefault="000331F6" w:rsidP="00ED2F79">
      <w:pPr>
        <w:rPr>
          <w:rFonts w:ascii="Calibri" w:hAnsi="Calibri" w:cs="Calibri"/>
          <w:b/>
          <w:sz w:val="24"/>
          <w:szCs w:val="24"/>
          <w:lang w:val="en-GB"/>
        </w:rPr>
      </w:pPr>
    </w:p>
    <w:p w14:paraId="05D92256" w14:textId="77777777" w:rsidR="000331F6" w:rsidRPr="00EA777B" w:rsidRDefault="000331F6" w:rsidP="00ED2F79">
      <w:pPr>
        <w:rPr>
          <w:rFonts w:ascii="Calibri" w:hAnsi="Calibri" w:cs="Calibri"/>
          <w:b/>
          <w:bCs/>
          <w:sz w:val="24"/>
          <w:szCs w:val="24"/>
        </w:rPr>
      </w:pPr>
    </w:p>
    <w:p w14:paraId="05D92257" w14:textId="77777777" w:rsidR="000331F6" w:rsidRPr="00EA777B" w:rsidRDefault="000331F6" w:rsidP="00ED2F79">
      <w:pPr>
        <w:rPr>
          <w:rFonts w:ascii="Calibri" w:hAnsi="Calibri" w:cs="Calibri"/>
          <w:b/>
          <w:bCs/>
          <w:sz w:val="24"/>
          <w:szCs w:val="24"/>
        </w:rPr>
      </w:pPr>
    </w:p>
    <w:p w14:paraId="05D92258" w14:textId="77777777" w:rsidR="000331F6" w:rsidRPr="00EA777B" w:rsidRDefault="000331F6" w:rsidP="00ED2F79">
      <w:pPr>
        <w:rPr>
          <w:rFonts w:ascii="Calibri" w:hAnsi="Calibri" w:cs="Calibri"/>
          <w:b/>
          <w:bCs/>
          <w:sz w:val="24"/>
          <w:szCs w:val="24"/>
        </w:rPr>
      </w:pPr>
    </w:p>
    <w:p w14:paraId="05D92259" w14:textId="77777777" w:rsidR="000331F6" w:rsidRPr="00EA777B" w:rsidRDefault="000331F6" w:rsidP="00ED2F79">
      <w:pPr>
        <w:rPr>
          <w:rFonts w:ascii="Calibri" w:hAnsi="Calibri" w:cs="Calibri"/>
          <w:b/>
          <w:bCs/>
          <w:sz w:val="24"/>
          <w:szCs w:val="24"/>
        </w:rPr>
      </w:pPr>
    </w:p>
    <w:p w14:paraId="05D9225A" w14:textId="77777777" w:rsidR="000331F6" w:rsidRPr="00EA777B" w:rsidRDefault="000331F6" w:rsidP="00ED2F79">
      <w:pPr>
        <w:rPr>
          <w:rFonts w:ascii="Calibri" w:hAnsi="Calibri" w:cs="Calibri"/>
          <w:b/>
          <w:bCs/>
          <w:sz w:val="24"/>
          <w:szCs w:val="24"/>
        </w:rPr>
      </w:pPr>
    </w:p>
    <w:p w14:paraId="05D9225B" w14:textId="77777777" w:rsidR="000331F6" w:rsidRPr="00EA777B" w:rsidRDefault="000331F6" w:rsidP="00ED2F79">
      <w:pPr>
        <w:rPr>
          <w:rFonts w:ascii="Calibri" w:hAnsi="Calibri" w:cs="Calibri"/>
          <w:b/>
          <w:bCs/>
          <w:sz w:val="24"/>
          <w:szCs w:val="24"/>
        </w:rPr>
      </w:pPr>
    </w:p>
    <w:p w14:paraId="05D9225C" w14:textId="77777777" w:rsidR="000331F6" w:rsidRPr="00EA777B" w:rsidRDefault="000331F6" w:rsidP="00ED2F79">
      <w:pPr>
        <w:rPr>
          <w:rFonts w:ascii="Calibri" w:hAnsi="Calibri" w:cs="Calibri"/>
          <w:b/>
          <w:bCs/>
          <w:sz w:val="24"/>
          <w:szCs w:val="24"/>
        </w:rPr>
      </w:pPr>
    </w:p>
    <w:p w14:paraId="05D9225D" w14:textId="77777777" w:rsidR="000331F6" w:rsidRPr="00EA777B" w:rsidRDefault="000331F6" w:rsidP="00ED2F79">
      <w:pPr>
        <w:rPr>
          <w:rFonts w:ascii="Calibri" w:hAnsi="Calibri" w:cs="Calibri"/>
          <w:b/>
          <w:bCs/>
          <w:sz w:val="24"/>
          <w:szCs w:val="24"/>
        </w:rPr>
      </w:pPr>
    </w:p>
    <w:p w14:paraId="05D9225E" w14:textId="77777777" w:rsidR="000331F6" w:rsidRPr="00EA777B" w:rsidRDefault="000331F6" w:rsidP="00ED2F79">
      <w:pPr>
        <w:rPr>
          <w:rFonts w:ascii="Calibri" w:hAnsi="Calibri" w:cs="Calibri"/>
          <w:b/>
          <w:bCs/>
          <w:sz w:val="24"/>
          <w:szCs w:val="24"/>
        </w:rPr>
      </w:pPr>
    </w:p>
    <w:p w14:paraId="555FEB15" w14:textId="77777777" w:rsidR="008F0CA1" w:rsidRDefault="008F0CA1" w:rsidP="00ED2F79">
      <w:pPr>
        <w:rPr>
          <w:rFonts w:ascii="Calibri" w:hAnsi="Calibri" w:cs="Calibri"/>
          <w:sz w:val="24"/>
          <w:szCs w:val="24"/>
        </w:rPr>
      </w:pPr>
    </w:p>
    <w:p w14:paraId="4DF0495D" w14:textId="77777777" w:rsidR="006E6FFE" w:rsidRDefault="006E6FFE" w:rsidP="00ED2F79">
      <w:pPr>
        <w:rPr>
          <w:rFonts w:ascii="Calibri" w:hAnsi="Calibri" w:cs="Calibri"/>
          <w:sz w:val="24"/>
          <w:szCs w:val="24"/>
        </w:rPr>
      </w:pPr>
    </w:p>
    <w:p w14:paraId="46E8894A" w14:textId="533FB42F" w:rsidR="00D60500" w:rsidRPr="00EA777B" w:rsidRDefault="00D60500" w:rsidP="00ED2F79">
      <w:pPr>
        <w:rPr>
          <w:rFonts w:ascii="Calibri" w:hAnsi="Calibri" w:cs="Calibri"/>
          <w:sz w:val="24"/>
          <w:szCs w:val="24"/>
        </w:rPr>
      </w:pPr>
      <w:r w:rsidRPr="00EA777B">
        <w:rPr>
          <w:rFonts w:ascii="Calibri" w:hAnsi="Calibri" w:cs="Calibri"/>
          <w:sz w:val="24"/>
          <w:szCs w:val="24"/>
        </w:rPr>
        <w:lastRenderedPageBreak/>
        <w:t>This file includes:</w:t>
      </w:r>
    </w:p>
    <w:p w14:paraId="23E0E18D" w14:textId="77777777" w:rsidR="00227253" w:rsidRPr="00EA777B" w:rsidRDefault="00227253" w:rsidP="00ED2F79">
      <w:pPr>
        <w:rPr>
          <w:rFonts w:ascii="Calibri" w:hAnsi="Calibri" w:cs="Calibri"/>
          <w:sz w:val="24"/>
          <w:szCs w:val="24"/>
        </w:rPr>
      </w:pPr>
    </w:p>
    <w:p w14:paraId="61E7C0A9" w14:textId="2B61DBE3" w:rsidR="00D60500" w:rsidRPr="00EA777B" w:rsidRDefault="00D60500" w:rsidP="00ED2F79">
      <w:pPr>
        <w:rPr>
          <w:rFonts w:ascii="Calibri" w:hAnsi="Calibri" w:cs="Calibri"/>
          <w:b/>
          <w:bCs/>
          <w:sz w:val="24"/>
          <w:szCs w:val="24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t xml:space="preserve">I. Supplementary Note 1 to </w:t>
      </w:r>
      <w:r w:rsidR="004C61AD" w:rsidRPr="00EA777B">
        <w:rPr>
          <w:rFonts w:ascii="Calibri" w:hAnsi="Calibri" w:cs="Calibri"/>
          <w:b/>
          <w:bCs/>
          <w:sz w:val="24"/>
          <w:szCs w:val="24"/>
        </w:rPr>
        <w:t>9</w:t>
      </w:r>
    </w:p>
    <w:p w14:paraId="12D6F900" w14:textId="142EFF86" w:rsidR="00D60500" w:rsidRPr="00EA777B" w:rsidRDefault="00D60500" w:rsidP="00ED2F79">
      <w:pPr>
        <w:rPr>
          <w:rFonts w:ascii="Calibri" w:hAnsi="Calibri" w:cs="Calibri"/>
          <w:b/>
          <w:bCs/>
          <w:sz w:val="24"/>
          <w:szCs w:val="24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t xml:space="preserve">II. Supplementary Figures 1 to </w:t>
      </w:r>
      <w:r w:rsidR="00EB6A26">
        <w:rPr>
          <w:rFonts w:ascii="Calibri" w:hAnsi="Calibri" w:cs="Calibri"/>
          <w:b/>
          <w:bCs/>
          <w:sz w:val="24"/>
          <w:szCs w:val="24"/>
        </w:rPr>
        <w:t>6</w:t>
      </w:r>
    </w:p>
    <w:p w14:paraId="5C1B342A" w14:textId="47AC41D5" w:rsidR="00D60500" w:rsidRPr="00EA777B" w:rsidRDefault="00D60500" w:rsidP="00ED2F79">
      <w:pPr>
        <w:rPr>
          <w:rFonts w:ascii="Calibri" w:hAnsi="Calibri" w:cs="Calibri"/>
          <w:b/>
          <w:bCs/>
          <w:sz w:val="24"/>
          <w:szCs w:val="24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t>III. Supplementary Tables 1</w:t>
      </w:r>
    </w:p>
    <w:p w14:paraId="1AAD0DD2" w14:textId="77777777" w:rsidR="00D60500" w:rsidRPr="00EA777B" w:rsidRDefault="00D60500" w:rsidP="00ED2F79">
      <w:pPr>
        <w:rPr>
          <w:rFonts w:ascii="Calibri" w:hAnsi="Calibri" w:cs="Calibri"/>
          <w:b/>
          <w:bCs/>
          <w:sz w:val="24"/>
          <w:szCs w:val="24"/>
        </w:rPr>
      </w:pPr>
    </w:p>
    <w:p w14:paraId="7BF7ED9A" w14:textId="77777777" w:rsidR="00D60500" w:rsidRPr="00EA777B" w:rsidRDefault="00D60500" w:rsidP="00ED2F79">
      <w:pPr>
        <w:rPr>
          <w:rFonts w:ascii="Calibri" w:hAnsi="Calibri" w:cs="Calibri"/>
          <w:b/>
          <w:bCs/>
          <w:sz w:val="24"/>
          <w:szCs w:val="24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t>Other Supplementary files for this manuscript includes:</w:t>
      </w:r>
    </w:p>
    <w:p w14:paraId="7163359D" w14:textId="1B839197" w:rsidR="00D60500" w:rsidRPr="00EA777B" w:rsidRDefault="00F41B7B" w:rsidP="00ED2F79">
      <w:pPr>
        <w:rPr>
          <w:rFonts w:ascii="Calibri" w:hAnsi="Calibri" w:cs="Calibri"/>
          <w:b/>
          <w:bCs/>
          <w:sz w:val="24"/>
          <w:szCs w:val="24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t>I</w:t>
      </w:r>
      <w:r w:rsidR="00D60500" w:rsidRPr="00EA777B">
        <w:rPr>
          <w:rFonts w:ascii="Calibri" w:hAnsi="Calibri" w:cs="Calibri"/>
          <w:b/>
          <w:bCs/>
          <w:sz w:val="24"/>
          <w:szCs w:val="24"/>
        </w:rPr>
        <w:t xml:space="preserve">. Supplementary Table </w:t>
      </w:r>
      <w:r w:rsidR="008B69C4">
        <w:rPr>
          <w:rFonts w:ascii="Calibri" w:hAnsi="Calibri" w:cs="Calibri"/>
          <w:b/>
          <w:bCs/>
          <w:sz w:val="24"/>
          <w:szCs w:val="24"/>
        </w:rPr>
        <w:t>2</w:t>
      </w:r>
      <w:r w:rsidR="00EA1755" w:rsidRPr="00EA777B">
        <w:rPr>
          <w:rFonts w:ascii="Calibri" w:hAnsi="Calibri" w:cs="Calibri"/>
          <w:b/>
          <w:bCs/>
          <w:sz w:val="24"/>
          <w:szCs w:val="24"/>
        </w:rPr>
        <w:t xml:space="preserve">.1 to </w:t>
      </w:r>
      <w:r w:rsidR="008B69C4">
        <w:rPr>
          <w:rFonts w:ascii="Calibri" w:hAnsi="Calibri" w:cs="Calibri"/>
          <w:b/>
          <w:bCs/>
          <w:sz w:val="24"/>
          <w:szCs w:val="24"/>
        </w:rPr>
        <w:t>2</w:t>
      </w:r>
      <w:r w:rsidR="00EA1755" w:rsidRPr="00EA777B">
        <w:rPr>
          <w:rFonts w:ascii="Calibri" w:hAnsi="Calibri" w:cs="Calibri"/>
          <w:b/>
          <w:bCs/>
          <w:sz w:val="24"/>
          <w:szCs w:val="24"/>
        </w:rPr>
        <w:t>.9</w:t>
      </w:r>
    </w:p>
    <w:p w14:paraId="2F24FFE6" w14:textId="77777777" w:rsidR="00D60500" w:rsidRPr="00EA777B" w:rsidRDefault="00D60500" w:rsidP="00ED2F79">
      <w:pPr>
        <w:widowControl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br w:type="page"/>
      </w:r>
    </w:p>
    <w:p w14:paraId="05D92260" w14:textId="29513EFE" w:rsidR="000331F6" w:rsidRPr="00EA777B" w:rsidRDefault="00BE2868" w:rsidP="00ED2F79">
      <w:pPr>
        <w:spacing w:line="360" w:lineRule="auto"/>
        <w:rPr>
          <w:rFonts w:ascii="Calibri" w:hAnsi="Calibri" w:cs="Calibri"/>
          <w:b/>
          <w:bCs/>
          <w:sz w:val="24"/>
          <w:szCs w:val="24"/>
          <w:lang w:val="en-US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lastRenderedPageBreak/>
        <w:t xml:space="preserve">Supplementary Note 1. </w:t>
      </w:r>
      <w:r w:rsidR="00AB59DA">
        <w:rPr>
          <w:rFonts w:ascii="Calibri" w:hAnsi="Calibri" w:cs="Calibri" w:hint="eastAsia"/>
          <w:b/>
          <w:bCs/>
          <w:sz w:val="24"/>
          <w:szCs w:val="24"/>
          <w:lang w:val="en-US"/>
        </w:rPr>
        <w:t>S</w:t>
      </w:r>
      <w:r w:rsidR="00AB59DA" w:rsidRPr="00EA777B">
        <w:rPr>
          <w:rFonts w:ascii="Calibri" w:hAnsi="Calibri" w:cs="Calibri"/>
          <w:b/>
          <w:bCs/>
          <w:sz w:val="24"/>
          <w:szCs w:val="24"/>
          <w:lang w:val="en-US"/>
        </w:rPr>
        <w:t>ynthesis</w:t>
      </w:r>
      <w:r w:rsidR="00AB59DA" w:rsidRPr="00EA777B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AB59DA">
        <w:rPr>
          <w:rFonts w:ascii="Calibri" w:hAnsi="Calibri" w:cs="Calibri"/>
          <w:b/>
          <w:bCs/>
          <w:sz w:val="24"/>
          <w:szCs w:val="24"/>
        </w:rPr>
        <w:t>of c</w:t>
      </w:r>
      <w:r w:rsidR="00A02C03" w:rsidRPr="00EA777B">
        <w:rPr>
          <w:rFonts w:ascii="Calibri" w:hAnsi="Calibri" w:cs="Calibri"/>
          <w:b/>
          <w:bCs/>
          <w:sz w:val="24"/>
          <w:szCs w:val="24"/>
        </w:rPr>
        <w:t>alcium intercalated graphene oxide aerogel (</w:t>
      </w:r>
      <w:r w:rsidRPr="00EA777B">
        <w:rPr>
          <w:rFonts w:ascii="Calibri" w:hAnsi="Calibri" w:cs="Calibri"/>
          <w:b/>
          <w:bCs/>
          <w:sz w:val="24"/>
          <w:szCs w:val="24"/>
        </w:rPr>
        <w:t>Ca-GOA</w:t>
      </w:r>
      <w:r w:rsidR="00A02C03" w:rsidRPr="00EA777B">
        <w:rPr>
          <w:rFonts w:ascii="Calibri" w:hAnsi="Calibri" w:cs="Calibri"/>
          <w:b/>
          <w:bCs/>
          <w:sz w:val="24"/>
          <w:szCs w:val="24"/>
        </w:rPr>
        <w:t>)</w:t>
      </w:r>
      <w:r w:rsidRPr="00EA777B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05D92261" w14:textId="34EAAFA9" w:rsidR="000331F6" w:rsidRPr="00EA777B" w:rsidRDefault="000455E3" w:rsidP="00ED2F79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w:drawing>
          <wp:inline distT="0" distB="0" distL="0" distR="0" wp14:anchorId="5A0965A5" wp14:editId="4F6E4630">
            <wp:extent cx="5972150" cy="3519915"/>
            <wp:effectExtent l="0" t="0" r="0" b="4445"/>
            <wp:docPr id="19133221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3437" cy="35324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D92262" w14:textId="4B47667D" w:rsidR="000331F6" w:rsidRPr="00EA777B" w:rsidRDefault="00BE2868" w:rsidP="00ED2F79">
      <w:pPr>
        <w:spacing w:line="240" w:lineRule="auto"/>
        <w:rPr>
          <w:rFonts w:ascii="Calibri" w:hAnsi="Calibri" w:cs="Calibri"/>
          <w:sz w:val="24"/>
          <w:szCs w:val="24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t>Fig.S1</w:t>
      </w:r>
      <w:r w:rsidRPr="00EA777B">
        <w:rPr>
          <w:rFonts w:ascii="Calibri" w:hAnsi="Calibri" w:cs="Calibri"/>
          <w:b/>
          <w:bCs/>
          <w:sz w:val="24"/>
          <w:szCs w:val="24"/>
          <w:lang w:val="en-US"/>
        </w:rPr>
        <w:t xml:space="preserve"> </w:t>
      </w:r>
      <w:r w:rsidR="00FD6BBE" w:rsidRPr="00EA777B">
        <w:rPr>
          <w:rFonts w:ascii="Calibri" w:hAnsi="Calibri" w:cs="Calibri"/>
          <w:b/>
          <w:bCs/>
          <w:sz w:val="24"/>
          <w:szCs w:val="24"/>
          <w:lang w:val="en-US"/>
        </w:rPr>
        <w:t>Synthe</w:t>
      </w:r>
      <w:r w:rsidR="00403E30" w:rsidRPr="00EA777B">
        <w:rPr>
          <w:rFonts w:ascii="Calibri" w:hAnsi="Calibri" w:cs="Calibri"/>
          <w:b/>
          <w:bCs/>
          <w:sz w:val="24"/>
          <w:szCs w:val="24"/>
          <w:lang w:val="en-US"/>
        </w:rPr>
        <w:t>sis</w:t>
      </w:r>
      <w:r w:rsidR="004A4444" w:rsidRPr="00EA777B">
        <w:rPr>
          <w:rFonts w:ascii="Calibri" w:hAnsi="Calibri" w:cs="Calibri"/>
          <w:b/>
          <w:bCs/>
          <w:sz w:val="24"/>
          <w:szCs w:val="24"/>
          <w:lang w:val="en-US"/>
        </w:rPr>
        <w:t xml:space="preserve"> </w:t>
      </w:r>
      <w:r w:rsidR="005B3D27">
        <w:rPr>
          <w:rFonts w:ascii="Calibri" w:hAnsi="Calibri" w:cs="Calibri"/>
          <w:b/>
          <w:bCs/>
          <w:sz w:val="24"/>
          <w:szCs w:val="24"/>
          <w:lang w:val="en-US"/>
        </w:rPr>
        <w:t xml:space="preserve">of </w:t>
      </w:r>
      <w:r w:rsidR="00653938" w:rsidRPr="00EA777B">
        <w:rPr>
          <w:rFonts w:ascii="Calibri" w:hAnsi="Calibri" w:cs="Calibri"/>
          <w:b/>
          <w:bCs/>
          <w:sz w:val="24"/>
          <w:szCs w:val="24"/>
          <w:lang w:val="en-US"/>
        </w:rPr>
        <w:t>graphene oxide</w:t>
      </w:r>
      <w:r w:rsidR="004A4444" w:rsidRPr="00EA777B">
        <w:rPr>
          <w:rFonts w:ascii="Calibri" w:hAnsi="Calibri" w:cs="Calibri"/>
          <w:b/>
          <w:bCs/>
          <w:sz w:val="24"/>
          <w:szCs w:val="24"/>
          <w:lang w:val="en-US"/>
        </w:rPr>
        <w:t xml:space="preserve"> aerogels</w:t>
      </w:r>
      <w:r w:rsidR="00653938" w:rsidRPr="00EA777B">
        <w:rPr>
          <w:rFonts w:ascii="Calibri" w:hAnsi="Calibri" w:cs="Calibri"/>
          <w:b/>
          <w:bCs/>
          <w:sz w:val="24"/>
          <w:szCs w:val="24"/>
          <w:lang w:val="en-US"/>
        </w:rPr>
        <w:t xml:space="preserve"> (GOA)</w:t>
      </w:r>
      <w:r w:rsidRPr="00EA777B">
        <w:rPr>
          <w:rFonts w:ascii="Calibri" w:hAnsi="Calibri" w:cs="Calibri"/>
          <w:b/>
          <w:bCs/>
          <w:sz w:val="24"/>
          <w:szCs w:val="24"/>
          <w:lang w:val="en-US"/>
        </w:rPr>
        <w:t>.</w:t>
      </w:r>
      <w:r w:rsidRPr="00EA777B">
        <w:rPr>
          <w:rFonts w:ascii="Calibri" w:hAnsi="Calibri" w:cs="Calibri"/>
          <w:b/>
          <w:bCs/>
          <w:sz w:val="24"/>
          <w:szCs w:val="24"/>
        </w:rPr>
        <w:t xml:space="preserve"> a </w:t>
      </w:r>
      <w:r w:rsidRPr="00EA777B">
        <w:rPr>
          <w:rFonts w:ascii="Calibri" w:hAnsi="Calibri" w:cs="Calibri"/>
          <w:sz w:val="24"/>
          <w:szCs w:val="24"/>
        </w:rPr>
        <w:t xml:space="preserve">Schematic </w:t>
      </w:r>
      <w:r w:rsidR="00AB2A9D" w:rsidRPr="00EA777B">
        <w:rPr>
          <w:rFonts w:ascii="Calibri" w:hAnsi="Calibri" w:cs="Calibri"/>
          <w:sz w:val="24"/>
          <w:szCs w:val="24"/>
        </w:rPr>
        <w:t xml:space="preserve">diagram </w:t>
      </w:r>
      <w:r w:rsidRPr="00EA777B">
        <w:rPr>
          <w:rFonts w:ascii="Calibri" w:hAnsi="Calibri" w:cs="Calibri"/>
          <w:sz w:val="24"/>
          <w:szCs w:val="24"/>
          <w:lang w:val="en-US"/>
        </w:rPr>
        <w:t>of</w:t>
      </w:r>
      <w:r w:rsidRPr="00EA777B">
        <w:rPr>
          <w:rFonts w:ascii="Calibri" w:hAnsi="Calibri" w:cs="Calibri"/>
          <w:sz w:val="24"/>
          <w:szCs w:val="24"/>
        </w:rPr>
        <w:t xml:space="preserve"> </w:t>
      </w:r>
      <w:r w:rsidRPr="00EA777B">
        <w:rPr>
          <w:rFonts w:ascii="Calibri" w:hAnsi="Calibri" w:cs="Calibri"/>
          <w:sz w:val="24"/>
          <w:szCs w:val="24"/>
          <w:lang w:val="en-US"/>
        </w:rPr>
        <w:t xml:space="preserve">Ca-GOA </w:t>
      </w:r>
      <w:r w:rsidRPr="00EA777B">
        <w:rPr>
          <w:rFonts w:ascii="Calibri" w:hAnsi="Calibri" w:cs="Calibri"/>
          <w:sz w:val="24"/>
          <w:szCs w:val="24"/>
        </w:rPr>
        <w:t>synthesis</w:t>
      </w:r>
      <w:r w:rsidR="004C58D2" w:rsidRPr="00EA777B">
        <w:rPr>
          <w:rFonts w:ascii="Calibri" w:hAnsi="Calibri" w:cs="Calibri"/>
          <w:sz w:val="24"/>
          <w:szCs w:val="24"/>
        </w:rPr>
        <w:t xml:space="preserve"> and atmospheric water capture</w:t>
      </w:r>
      <w:r w:rsidR="005B3D27" w:rsidRPr="005B3D27">
        <w:rPr>
          <w:rFonts w:ascii="Calibri" w:hAnsi="Calibri" w:cs="Calibri"/>
          <w:sz w:val="24"/>
          <w:szCs w:val="24"/>
        </w:rPr>
        <w:t xml:space="preserve"> </w:t>
      </w:r>
      <w:r w:rsidR="005B3D27">
        <w:rPr>
          <w:rFonts w:ascii="Calibri" w:hAnsi="Calibri" w:cs="Calibri"/>
          <w:sz w:val="24"/>
          <w:szCs w:val="24"/>
        </w:rPr>
        <w:t>process</w:t>
      </w:r>
      <w:r w:rsidRPr="00EA777B">
        <w:rPr>
          <w:rFonts w:ascii="Calibri" w:hAnsi="Calibri" w:cs="Calibri"/>
          <w:sz w:val="24"/>
          <w:szCs w:val="24"/>
        </w:rPr>
        <w:t>.</w:t>
      </w:r>
      <w:r w:rsidRPr="00EA777B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0A2695" w:rsidRPr="00EA777B">
        <w:rPr>
          <w:rFonts w:ascii="Calibri" w:hAnsi="Calibri" w:cs="Calibri"/>
          <w:b/>
          <w:bCs/>
          <w:sz w:val="24"/>
          <w:szCs w:val="24"/>
        </w:rPr>
        <w:t>b-</w:t>
      </w:r>
      <w:r w:rsidR="00987050">
        <w:rPr>
          <w:rFonts w:ascii="Calibri" w:hAnsi="Calibri" w:cs="Calibri"/>
          <w:b/>
          <w:bCs/>
          <w:sz w:val="24"/>
          <w:szCs w:val="24"/>
        </w:rPr>
        <w:t>e</w:t>
      </w:r>
      <w:r w:rsidR="000A2695" w:rsidRPr="00EA777B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D55A3C">
        <w:rPr>
          <w:rFonts w:ascii="Calibri" w:hAnsi="Calibri" w:cs="Calibri"/>
          <w:sz w:val="24"/>
          <w:szCs w:val="24"/>
        </w:rPr>
        <w:t>P</w:t>
      </w:r>
      <w:proofErr w:type="spellStart"/>
      <w:r w:rsidRPr="00EA777B">
        <w:rPr>
          <w:rFonts w:ascii="Calibri" w:hAnsi="Calibri" w:cs="Calibri"/>
          <w:sz w:val="24"/>
          <w:szCs w:val="24"/>
          <w:lang w:val="en-US"/>
        </w:rPr>
        <w:t>hoto</w:t>
      </w:r>
      <w:r w:rsidR="00B7548C" w:rsidRPr="00EA777B">
        <w:rPr>
          <w:rFonts w:ascii="Calibri" w:hAnsi="Calibri" w:cs="Calibri"/>
          <w:sz w:val="24"/>
          <w:szCs w:val="24"/>
          <w:lang w:val="en-US"/>
        </w:rPr>
        <w:t>graphs</w:t>
      </w:r>
      <w:proofErr w:type="spellEnd"/>
      <w:r w:rsidRPr="00EA777B">
        <w:rPr>
          <w:rFonts w:ascii="Calibri" w:hAnsi="Calibri" w:cs="Calibri"/>
          <w:sz w:val="24"/>
          <w:szCs w:val="24"/>
          <w:lang w:val="en-US"/>
        </w:rPr>
        <w:t xml:space="preserve"> of </w:t>
      </w:r>
      <w:r w:rsidR="0001008F" w:rsidRPr="00EA777B">
        <w:rPr>
          <w:rFonts w:ascii="Calibri" w:hAnsi="Calibri" w:cs="Calibri"/>
          <w:sz w:val="24"/>
          <w:szCs w:val="24"/>
          <w:lang w:val="en-US"/>
        </w:rPr>
        <w:t>graphene oxide (</w:t>
      </w:r>
      <w:r w:rsidR="004C58D2" w:rsidRPr="00EA777B">
        <w:rPr>
          <w:rFonts w:ascii="Calibri" w:hAnsi="Calibri" w:cs="Calibri"/>
          <w:sz w:val="24"/>
          <w:szCs w:val="24"/>
        </w:rPr>
        <w:t>GO</w:t>
      </w:r>
      <w:r w:rsidR="0001008F" w:rsidRPr="00EA777B">
        <w:rPr>
          <w:rFonts w:ascii="Calibri" w:hAnsi="Calibri" w:cs="Calibri"/>
          <w:sz w:val="24"/>
          <w:szCs w:val="24"/>
        </w:rPr>
        <w:t>)</w:t>
      </w:r>
      <w:r w:rsidR="004C58D2" w:rsidRPr="00EA777B">
        <w:rPr>
          <w:rFonts w:ascii="Calibri" w:hAnsi="Calibri" w:cs="Calibri"/>
          <w:sz w:val="24"/>
          <w:szCs w:val="24"/>
        </w:rPr>
        <w:t xml:space="preserve"> and</w:t>
      </w:r>
      <w:r w:rsidRPr="00EA777B">
        <w:rPr>
          <w:rFonts w:ascii="Calibri" w:hAnsi="Calibri" w:cs="Calibri"/>
          <w:sz w:val="24"/>
          <w:szCs w:val="24"/>
        </w:rPr>
        <w:t xml:space="preserve"> </w:t>
      </w:r>
      <w:r w:rsidR="0001008F" w:rsidRPr="00EA777B">
        <w:rPr>
          <w:rFonts w:ascii="Calibri" w:hAnsi="Calibri" w:cs="Calibri"/>
          <w:sz w:val="24"/>
          <w:szCs w:val="24"/>
        </w:rPr>
        <w:t>calcium-intercalated GO (</w:t>
      </w:r>
      <w:r w:rsidRPr="00EA777B">
        <w:rPr>
          <w:rFonts w:ascii="Calibri" w:hAnsi="Calibri" w:cs="Calibri"/>
          <w:sz w:val="24"/>
          <w:szCs w:val="24"/>
        </w:rPr>
        <w:t>Ca-GO</w:t>
      </w:r>
      <w:r w:rsidR="0001008F" w:rsidRPr="00EA777B">
        <w:rPr>
          <w:rFonts w:ascii="Calibri" w:hAnsi="Calibri" w:cs="Calibri"/>
          <w:sz w:val="24"/>
          <w:szCs w:val="24"/>
        </w:rPr>
        <w:t>)</w:t>
      </w:r>
      <w:r w:rsidRPr="00EA777B">
        <w:rPr>
          <w:rFonts w:ascii="Calibri" w:hAnsi="Calibri" w:cs="Calibri"/>
          <w:sz w:val="24"/>
          <w:szCs w:val="24"/>
          <w:lang w:val="en-US"/>
        </w:rPr>
        <w:t xml:space="preserve"> </w:t>
      </w:r>
      <w:r w:rsidR="00F41E41" w:rsidRPr="00EA777B">
        <w:rPr>
          <w:rFonts w:ascii="Calibri" w:hAnsi="Calibri" w:cs="Calibri"/>
          <w:sz w:val="24"/>
          <w:szCs w:val="24"/>
        </w:rPr>
        <w:t>solution</w:t>
      </w:r>
      <w:r w:rsidR="00F41E41" w:rsidRPr="00EA777B">
        <w:rPr>
          <w:rFonts w:ascii="Calibri" w:hAnsi="Calibri" w:cs="Calibri"/>
          <w:sz w:val="24"/>
          <w:szCs w:val="24"/>
          <w:lang w:val="en-US"/>
        </w:rPr>
        <w:t>s</w:t>
      </w:r>
      <w:r w:rsidR="00F41E41" w:rsidRPr="00EA777B">
        <w:rPr>
          <w:rFonts w:ascii="Calibri" w:hAnsi="Calibri" w:cs="Calibri"/>
          <w:sz w:val="24"/>
          <w:szCs w:val="24"/>
        </w:rPr>
        <w:t xml:space="preserve"> </w:t>
      </w:r>
      <w:r w:rsidR="004C58D2" w:rsidRPr="00EA777B">
        <w:rPr>
          <w:rFonts w:ascii="Calibri" w:hAnsi="Calibri" w:cs="Calibri"/>
          <w:sz w:val="24"/>
          <w:szCs w:val="24"/>
        </w:rPr>
        <w:t>(</w:t>
      </w:r>
      <w:r w:rsidR="004C58D2" w:rsidRPr="00EA777B">
        <w:rPr>
          <w:rFonts w:ascii="Calibri" w:hAnsi="Calibri" w:cs="Calibri"/>
          <w:b/>
          <w:bCs/>
          <w:sz w:val="24"/>
          <w:szCs w:val="24"/>
          <w:lang w:val="en-US"/>
        </w:rPr>
        <w:t>b</w:t>
      </w:r>
      <w:r w:rsidR="004C58D2" w:rsidRPr="00EA777B">
        <w:rPr>
          <w:rFonts w:ascii="Calibri" w:hAnsi="Calibri" w:cs="Calibri"/>
          <w:sz w:val="24"/>
          <w:szCs w:val="24"/>
          <w:lang w:val="en-US"/>
        </w:rPr>
        <w:t xml:space="preserve">), </w:t>
      </w:r>
      <w:r w:rsidR="00DC14D3" w:rsidRPr="00EA777B">
        <w:rPr>
          <w:rFonts w:ascii="Calibri" w:hAnsi="Calibri" w:cs="Calibri"/>
          <w:sz w:val="24"/>
          <w:szCs w:val="24"/>
        </w:rPr>
        <w:t>freeze-dried</w:t>
      </w:r>
      <w:r w:rsidRPr="00EA777B">
        <w:rPr>
          <w:rFonts w:ascii="Calibri" w:hAnsi="Calibri" w:cs="Calibri"/>
          <w:sz w:val="24"/>
          <w:szCs w:val="24"/>
        </w:rPr>
        <w:t xml:space="preserve"> GOA </w:t>
      </w:r>
      <w:r w:rsidR="00663812" w:rsidRPr="00EA777B">
        <w:rPr>
          <w:rFonts w:ascii="Calibri" w:hAnsi="Calibri" w:cs="Calibri"/>
          <w:sz w:val="24"/>
          <w:szCs w:val="24"/>
        </w:rPr>
        <w:t>(</w:t>
      </w:r>
      <w:r w:rsidR="00663812" w:rsidRPr="00EA777B">
        <w:rPr>
          <w:rFonts w:ascii="Calibri" w:hAnsi="Calibri" w:cs="Calibri"/>
          <w:b/>
          <w:bCs/>
          <w:sz w:val="24"/>
          <w:szCs w:val="24"/>
        </w:rPr>
        <w:t>c</w:t>
      </w:r>
      <w:r w:rsidR="00663812" w:rsidRPr="00EA777B">
        <w:rPr>
          <w:rFonts w:ascii="Calibri" w:hAnsi="Calibri" w:cs="Calibri"/>
          <w:sz w:val="24"/>
          <w:szCs w:val="24"/>
        </w:rPr>
        <w:t>)</w:t>
      </w:r>
      <w:r w:rsidR="00196A03">
        <w:rPr>
          <w:rFonts w:ascii="Calibri" w:hAnsi="Calibri" w:cs="Calibri"/>
          <w:sz w:val="24"/>
          <w:szCs w:val="24"/>
        </w:rPr>
        <w:t xml:space="preserve">, </w:t>
      </w:r>
      <w:r w:rsidRPr="00EA777B">
        <w:rPr>
          <w:rFonts w:ascii="Calibri" w:hAnsi="Calibri" w:cs="Calibri"/>
          <w:sz w:val="24"/>
          <w:szCs w:val="24"/>
        </w:rPr>
        <w:t xml:space="preserve">Ca-GOA </w:t>
      </w:r>
      <w:r w:rsidR="00D355BF">
        <w:rPr>
          <w:rFonts w:ascii="Calibri" w:hAnsi="Calibri" w:cs="Calibri"/>
          <w:sz w:val="24"/>
          <w:szCs w:val="24"/>
        </w:rPr>
        <w:t xml:space="preserve">with a radius of </w:t>
      </w:r>
      <w:r w:rsidR="00225D8C">
        <w:rPr>
          <w:rFonts w:ascii="Calibri" w:hAnsi="Calibri" w:cs="Calibri"/>
          <w:sz w:val="24"/>
          <w:szCs w:val="24"/>
        </w:rPr>
        <w:t>4 cm</w:t>
      </w:r>
      <w:r w:rsidR="00C62897">
        <w:rPr>
          <w:rFonts w:ascii="Calibri" w:hAnsi="Calibri" w:cs="Calibri"/>
          <w:sz w:val="24"/>
          <w:szCs w:val="24"/>
        </w:rPr>
        <w:t xml:space="preserve"> </w:t>
      </w:r>
      <w:r w:rsidR="00225D8C" w:rsidRPr="00EA777B">
        <w:rPr>
          <w:rFonts w:ascii="Calibri" w:hAnsi="Calibri" w:cs="Calibri"/>
          <w:sz w:val="24"/>
          <w:szCs w:val="24"/>
        </w:rPr>
        <w:t>(</w:t>
      </w:r>
      <w:r w:rsidR="00225D8C" w:rsidRPr="00EA777B">
        <w:rPr>
          <w:rFonts w:ascii="Calibri" w:hAnsi="Calibri" w:cs="Calibri"/>
          <w:b/>
          <w:bCs/>
          <w:sz w:val="24"/>
          <w:szCs w:val="24"/>
        </w:rPr>
        <w:t>d</w:t>
      </w:r>
      <w:r w:rsidR="00225D8C" w:rsidRPr="00EA777B">
        <w:rPr>
          <w:rFonts w:ascii="Calibri" w:hAnsi="Calibri" w:cs="Calibri"/>
          <w:sz w:val="24"/>
          <w:szCs w:val="24"/>
        </w:rPr>
        <w:t>)</w:t>
      </w:r>
      <w:r w:rsidR="00225D8C">
        <w:rPr>
          <w:rFonts w:ascii="Calibri" w:hAnsi="Calibri" w:cs="Calibri"/>
          <w:sz w:val="24"/>
          <w:szCs w:val="24"/>
        </w:rPr>
        <w:t xml:space="preserve"> </w:t>
      </w:r>
      <w:r w:rsidR="00C62897">
        <w:rPr>
          <w:rFonts w:ascii="Calibri" w:hAnsi="Calibri" w:cs="Calibri"/>
          <w:sz w:val="24"/>
          <w:szCs w:val="24"/>
        </w:rPr>
        <w:t xml:space="preserve">and </w:t>
      </w:r>
      <w:r w:rsidR="00BF49A5">
        <w:rPr>
          <w:rFonts w:ascii="Calibri" w:hAnsi="Calibri" w:cs="Calibri"/>
          <w:sz w:val="24"/>
          <w:szCs w:val="24"/>
        </w:rPr>
        <w:t xml:space="preserve">large-scale </w:t>
      </w:r>
      <w:r w:rsidR="00C62897">
        <w:rPr>
          <w:rFonts w:ascii="Calibri" w:hAnsi="Calibri" w:cs="Calibri"/>
          <w:sz w:val="24"/>
          <w:szCs w:val="24"/>
        </w:rPr>
        <w:t>Ca-GOA</w:t>
      </w:r>
      <w:r w:rsidR="00225D8C">
        <w:rPr>
          <w:rFonts w:ascii="Calibri" w:hAnsi="Calibri" w:cs="Calibri"/>
          <w:sz w:val="24"/>
          <w:szCs w:val="24"/>
        </w:rPr>
        <w:t xml:space="preserve"> with a radius of 10 cm</w:t>
      </w:r>
      <w:r w:rsidR="00196A03">
        <w:rPr>
          <w:rFonts w:ascii="Calibri" w:hAnsi="Calibri" w:cs="Calibri"/>
          <w:sz w:val="24"/>
          <w:szCs w:val="24"/>
        </w:rPr>
        <w:t xml:space="preserve"> </w:t>
      </w:r>
      <w:r w:rsidR="00196A03" w:rsidRPr="00EA777B">
        <w:rPr>
          <w:rFonts w:ascii="Calibri" w:hAnsi="Calibri" w:cs="Calibri"/>
          <w:sz w:val="24"/>
          <w:szCs w:val="24"/>
        </w:rPr>
        <w:t>(</w:t>
      </w:r>
      <w:r w:rsidR="00196A03">
        <w:rPr>
          <w:rFonts w:ascii="Calibri" w:hAnsi="Calibri" w:cs="Calibri"/>
          <w:b/>
          <w:bCs/>
          <w:sz w:val="24"/>
          <w:szCs w:val="24"/>
        </w:rPr>
        <w:t>e</w:t>
      </w:r>
      <w:r w:rsidR="00196A03" w:rsidRPr="00EA777B">
        <w:rPr>
          <w:rFonts w:ascii="Calibri" w:hAnsi="Calibri" w:cs="Calibri"/>
          <w:sz w:val="24"/>
          <w:szCs w:val="24"/>
        </w:rPr>
        <w:t>)</w:t>
      </w:r>
      <w:sdt>
        <w:sdtPr>
          <w:rPr>
            <w:rFonts w:ascii="Calibri" w:hAnsi="Calibri" w:cs="Calibri"/>
            <w:color w:val="000000"/>
            <w:sz w:val="24"/>
            <w:szCs w:val="24"/>
            <w:vertAlign w:val="superscript"/>
          </w:rPr>
          <w:tag w:val="MENDELEY_CITATION_v3_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"/>
          <w:id w:val="961622488"/>
          <w:placeholder>
            <w:docPart w:val="DefaultPlaceholder_-1854013440"/>
          </w:placeholder>
        </w:sdtPr>
        <w:sdtEndPr/>
        <w:sdtContent>
          <w:r w:rsidR="000109F2" w:rsidRPr="000109F2">
            <w:rPr>
              <w:rFonts w:ascii="Calibri" w:hAnsi="Calibri" w:cs="Calibri"/>
              <w:color w:val="000000"/>
              <w:sz w:val="24"/>
              <w:szCs w:val="24"/>
              <w:vertAlign w:val="superscript"/>
            </w:rPr>
            <w:t>1</w:t>
          </w:r>
        </w:sdtContent>
      </w:sdt>
      <w:r w:rsidRPr="00EA777B">
        <w:rPr>
          <w:rFonts w:ascii="Calibri" w:hAnsi="Calibri" w:cs="Calibri"/>
          <w:sz w:val="24"/>
          <w:szCs w:val="24"/>
        </w:rPr>
        <w:t>.</w:t>
      </w:r>
    </w:p>
    <w:p w14:paraId="05D92263" w14:textId="45BD236D" w:rsidR="00E535EF" w:rsidRDefault="00E535EF" w:rsidP="00ED2F79">
      <w:pPr>
        <w:widowControl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 w:type="page"/>
      </w:r>
    </w:p>
    <w:p w14:paraId="47F05B20" w14:textId="164FD251" w:rsidR="008F0CA1" w:rsidRPr="00477E08" w:rsidRDefault="00BE2868" w:rsidP="00ED2F79">
      <w:pPr>
        <w:widowControl/>
        <w:spacing w:line="360" w:lineRule="auto"/>
        <w:rPr>
          <w:rFonts w:ascii="Calibri" w:hAnsi="Calibri" w:cs="Calibri"/>
          <w:b/>
          <w:bCs/>
          <w:sz w:val="24"/>
          <w:szCs w:val="24"/>
          <w:lang w:val="en-US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lastRenderedPageBreak/>
        <w:t xml:space="preserve">Supplementary Note </w:t>
      </w:r>
      <w:r w:rsidR="00AD375F" w:rsidRPr="00EA777B">
        <w:rPr>
          <w:rFonts w:ascii="Calibri" w:hAnsi="Calibri" w:cs="Calibri"/>
          <w:b/>
          <w:bCs/>
          <w:sz w:val="24"/>
          <w:szCs w:val="24"/>
        </w:rPr>
        <w:t>2</w:t>
      </w:r>
      <w:r w:rsidRPr="00EA777B">
        <w:rPr>
          <w:rFonts w:ascii="Calibri" w:hAnsi="Calibri" w:cs="Calibri"/>
          <w:b/>
          <w:bCs/>
          <w:sz w:val="24"/>
          <w:szCs w:val="24"/>
        </w:rPr>
        <w:t xml:space="preserve">. </w:t>
      </w:r>
      <w:r w:rsidR="00FC79B4">
        <w:rPr>
          <w:rFonts w:ascii="Calibri" w:hAnsi="Calibri" w:cs="Calibri"/>
          <w:b/>
          <w:bCs/>
          <w:sz w:val="24"/>
          <w:szCs w:val="24"/>
          <w:lang w:val="en-US"/>
        </w:rPr>
        <w:t>GOA</w:t>
      </w:r>
      <w:r w:rsidR="001303E6" w:rsidRPr="00EA777B">
        <w:rPr>
          <w:rFonts w:ascii="Calibri" w:hAnsi="Calibri" w:cs="Calibri"/>
          <w:b/>
          <w:bCs/>
          <w:sz w:val="24"/>
          <w:szCs w:val="24"/>
          <w:lang w:val="en-US"/>
        </w:rPr>
        <w:t xml:space="preserve"> atmospheric water capture</w:t>
      </w:r>
      <w:r w:rsidR="00E53C80" w:rsidRPr="00EA777B">
        <w:rPr>
          <w:rFonts w:ascii="Calibri" w:hAnsi="Calibri" w:cs="Calibri"/>
          <w:b/>
          <w:bCs/>
          <w:sz w:val="24"/>
          <w:szCs w:val="24"/>
          <w:lang w:val="en-US"/>
        </w:rPr>
        <w:t xml:space="preserve"> </w:t>
      </w:r>
      <w:r w:rsidR="001303E6" w:rsidRPr="00EA777B">
        <w:rPr>
          <w:rFonts w:ascii="Calibri" w:hAnsi="Calibri" w:cs="Calibri"/>
          <w:b/>
          <w:bCs/>
          <w:sz w:val="24"/>
          <w:szCs w:val="24"/>
          <w:lang w:val="en-US"/>
        </w:rPr>
        <w:t>ability</w:t>
      </w:r>
      <w:r w:rsidR="00FC79B4">
        <w:rPr>
          <w:rFonts w:ascii="Calibri" w:hAnsi="Calibri" w:cs="Calibri"/>
          <w:b/>
          <w:bCs/>
          <w:sz w:val="24"/>
          <w:szCs w:val="24"/>
          <w:lang w:val="en-US"/>
        </w:rPr>
        <w:t xml:space="preserve"> and morphology</w:t>
      </w:r>
    </w:p>
    <w:p w14:paraId="05D92273" w14:textId="043A3E45" w:rsidR="000331F6" w:rsidRPr="00EA777B" w:rsidRDefault="003336CB" w:rsidP="00ED2F79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We</w:t>
      </w:r>
      <w:r w:rsidR="001F0B52">
        <w:rPr>
          <w:rFonts w:ascii="Calibri" w:hAnsi="Calibri" w:cs="Calibri"/>
          <w:sz w:val="24"/>
          <w:szCs w:val="24"/>
        </w:rPr>
        <w:t xml:space="preserve"> </w:t>
      </w:r>
      <w:r w:rsidR="00871C1F">
        <w:rPr>
          <w:rFonts w:ascii="Calibri" w:hAnsi="Calibri" w:cs="Calibri"/>
          <w:sz w:val="24"/>
          <w:szCs w:val="24"/>
        </w:rPr>
        <w:t>rule</w:t>
      </w:r>
      <w:r w:rsidR="004064A6">
        <w:rPr>
          <w:rFonts w:ascii="Calibri" w:hAnsi="Calibri" w:cs="Calibri"/>
          <w:sz w:val="24"/>
          <w:szCs w:val="24"/>
        </w:rPr>
        <w:t>d</w:t>
      </w:r>
      <w:r w:rsidR="001F0B52">
        <w:rPr>
          <w:rFonts w:ascii="Calibri" w:hAnsi="Calibri" w:cs="Calibri"/>
          <w:sz w:val="24"/>
          <w:szCs w:val="24"/>
        </w:rPr>
        <w:t xml:space="preserve"> out the</w:t>
      </w:r>
      <w:r w:rsidR="002C3100">
        <w:rPr>
          <w:rFonts w:ascii="Calibri" w:hAnsi="Calibri" w:cs="Calibri"/>
          <w:sz w:val="24"/>
          <w:szCs w:val="24"/>
        </w:rPr>
        <w:t xml:space="preserve"> morphology </w:t>
      </w:r>
      <w:r w:rsidR="00047DC9">
        <w:rPr>
          <w:rFonts w:ascii="Calibri" w:hAnsi="Calibri" w:cs="Calibri"/>
          <w:sz w:val="24"/>
          <w:szCs w:val="24"/>
        </w:rPr>
        <w:t xml:space="preserve">impacts </w:t>
      </w:r>
      <w:r w:rsidR="00827974">
        <w:rPr>
          <w:rFonts w:ascii="Calibri" w:hAnsi="Calibri" w:cs="Calibri"/>
          <w:sz w:val="24"/>
          <w:szCs w:val="24"/>
        </w:rPr>
        <w:t>of</w:t>
      </w:r>
      <w:r w:rsidR="00047DC9">
        <w:rPr>
          <w:rFonts w:ascii="Calibri" w:hAnsi="Calibri" w:cs="Calibri"/>
          <w:sz w:val="24"/>
          <w:szCs w:val="24"/>
        </w:rPr>
        <w:t xml:space="preserve"> </w:t>
      </w:r>
      <w:r w:rsidR="00047DC9" w:rsidRPr="00EA777B">
        <w:rPr>
          <w:rFonts w:ascii="Calibri" w:hAnsi="Calibri" w:cs="Calibri"/>
          <w:sz w:val="24"/>
          <w:szCs w:val="24"/>
        </w:rPr>
        <w:t xml:space="preserve">atmospheric water capture (AWC) </w:t>
      </w:r>
      <w:r w:rsidR="00047DC9">
        <w:rPr>
          <w:rFonts w:ascii="Calibri" w:hAnsi="Calibri" w:cs="Calibri"/>
          <w:sz w:val="24"/>
          <w:szCs w:val="24"/>
        </w:rPr>
        <w:t>abilities</w:t>
      </w:r>
      <w:r w:rsidR="00720739">
        <w:rPr>
          <w:rFonts w:ascii="Calibri" w:hAnsi="Calibri" w:cs="Calibri"/>
          <w:sz w:val="24"/>
          <w:szCs w:val="24"/>
        </w:rPr>
        <w:t xml:space="preserve"> </w:t>
      </w:r>
      <w:r w:rsidR="002230D6">
        <w:rPr>
          <w:rFonts w:ascii="Calibri" w:hAnsi="Calibri" w:cs="Calibri"/>
          <w:sz w:val="24"/>
          <w:szCs w:val="24"/>
        </w:rPr>
        <w:t>for</w:t>
      </w:r>
      <w:r w:rsidR="00720739">
        <w:rPr>
          <w:rFonts w:ascii="Calibri" w:hAnsi="Calibri" w:cs="Calibri"/>
          <w:sz w:val="24"/>
          <w:szCs w:val="24"/>
        </w:rPr>
        <w:t xml:space="preserve"> </w:t>
      </w:r>
      <w:r w:rsidR="00720739" w:rsidRPr="00EA777B">
        <w:rPr>
          <w:rFonts w:ascii="Calibri" w:hAnsi="Calibri" w:cs="Calibri"/>
          <w:sz w:val="24"/>
          <w:szCs w:val="24"/>
        </w:rPr>
        <w:t>graphene oxide aerogel</w:t>
      </w:r>
      <w:r w:rsidR="00E826ED">
        <w:rPr>
          <w:rFonts w:ascii="Calibri" w:hAnsi="Calibri" w:cs="Calibri"/>
          <w:sz w:val="24"/>
          <w:szCs w:val="24"/>
        </w:rPr>
        <w:t>s</w:t>
      </w:r>
      <w:r w:rsidR="00720739" w:rsidRPr="00EA777B">
        <w:rPr>
          <w:rFonts w:ascii="Calibri" w:hAnsi="Calibri" w:cs="Calibri"/>
          <w:sz w:val="24"/>
          <w:szCs w:val="24"/>
        </w:rPr>
        <w:t xml:space="preserve"> (GOA)</w:t>
      </w:r>
      <w:r w:rsidR="00E826ED">
        <w:rPr>
          <w:rFonts w:ascii="Calibri" w:hAnsi="Calibri" w:cs="Calibri"/>
          <w:sz w:val="24"/>
          <w:szCs w:val="24"/>
        </w:rPr>
        <w:t xml:space="preserve"> and </w:t>
      </w:r>
      <w:r w:rsidR="00E826ED" w:rsidRPr="00EA777B">
        <w:rPr>
          <w:rFonts w:ascii="Calibri" w:hAnsi="Calibri" w:cs="Calibri"/>
          <w:sz w:val="24"/>
          <w:szCs w:val="24"/>
        </w:rPr>
        <w:t>graphene oxide membranes (GOM)</w:t>
      </w:r>
      <w:r w:rsidR="00B721FD" w:rsidRPr="00EA777B">
        <w:rPr>
          <w:rFonts w:ascii="Calibri" w:hAnsi="Calibri" w:cs="Calibri"/>
          <w:sz w:val="24"/>
          <w:szCs w:val="24"/>
        </w:rPr>
        <w:t>.</w:t>
      </w:r>
      <w:r w:rsidR="00B721FD">
        <w:rPr>
          <w:rFonts w:ascii="Calibri" w:hAnsi="Calibri" w:cs="Calibri"/>
          <w:sz w:val="24"/>
          <w:szCs w:val="24"/>
        </w:rPr>
        <w:t xml:space="preserve"> </w:t>
      </w:r>
      <w:r w:rsidR="00395A94">
        <w:rPr>
          <w:rFonts w:ascii="Calibri" w:hAnsi="Calibri" w:cs="Calibri"/>
          <w:sz w:val="24"/>
          <w:szCs w:val="24"/>
        </w:rPr>
        <w:t>Our experimental results</w:t>
      </w:r>
      <w:r w:rsidR="000B28DA">
        <w:rPr>
          <w:rFonts w:ascii="Calibri" w:hAnsi="Calibri" w:cs="Calibri"/>
          <w:sz w:val="24"/>
          <w:szCs w:val="24"/>
        </w:rPr>
        <w:t xml:space="preserve"> (Fig. S2a)</w:t>
      </w:r>
      <w:r w:rsidR="00395A94">
        <w:rPr>
          <w:rFonts w:ascii="Calibri" w:hAnsi="Calibri" w:cs="Calibri"/>
          <w:sz w:val="24"/>
          <w:szCs w:val="24"/>
        </w:rPr>
        <w:t xml:space="preserve"> </w:t>
      </w:r>
      <w:r w:rsidR="00142959">
        <w:rPr>
          <w:rFonts w:ascii="Calibri" w:hAnsi="Calibri" w:cs="Calibri"/>
          <w:sz w:val="24"/>
          <w:szCs w:val="24"/>
        </w:rPr>
        <w:t>illustrate</w:t>
      </w:r>
      <w:r w:rsidR="00395A94">
        <w:rPr>
          <w:rFonts w:ascii="Calibri" w:hAnsi="Calibri" w:cs="Calibri"/>
          <w:sz w:val="24"/>
          <w:szCs w:val="24"/>
        </w:rPr>
        <w:t xml:space="preserve"> that </w:t>
      </w:r>
      <w:r w:rsidR="00BE2868" w:rsidRPr="00EA777B">
        <w:rPr>
          <w:rFonts w:ascii="Calibri" w:hAnsi="Calibri" w:cs="Calibri"/>
          <w:sz w:val="24"/>
          <w:szCs w:val="24"/>
        </w:rPr>
        <w:t>GOA sample</w:t>
      </w:r>
      <w:r w:rsidR="004F39CA" w:rsidRPr="00EA777B">
        <w:rPr>
          <w:rFonts w:ascii="Calibri" w:hAnsi="Calibri" w:cs="Calibri"/>
          <w:sz w:val="24"/>
          <w:szCs w:val="24"/>
        </w:rPr>
        <w:t>s</w:t>
      </w:r>
      <w:r w:rsidR="00BE2868" w:rsidRPr="00EA777B">
        <w:rPr>
          <w:rFonts w:ascii="Calibri" w:hAnsi="Calibri" w:cs="Calibri"/>
          <w:sz w:val="24"/>
          <w:szCs w:val="24"/>
        </w:rPr>
        <w:t xml:space="preserve"> </w:t>
      </w:r>
      <w:r w:rsidR="008B0BB6">
        <w:rPr>
          <w:rFonts w:ascii="Calibri" w:hAnsi="Calibri" w:cs="Calibri"/>
          <w:sz w:val="24"/>
          <w:szCs w:val="24"/>
        </w:rPr>
        <w:t>exhibit</w:t>
      </w:r>
      <w:r w:rsidR="00BE2868" w:rsidRPr="00EA777B">
        <w:rPr>
          <w:rFonts w:ascii="Calibri" w:hAnsi="Calibri" w:cs="Calibri"/>
          <w:sz w:val="24"/>
          <w:szCs w:val="24"/>
        </w:rPr>
        <w:t xml:space="preserve"> </w:t>
      </w:r>
      <w:r w:rsidR="00B22D5A">
        <w:rPr>
          <w:rFonts w:ascii="Calibri" w:hAnsi="Calibri" w:cs="Calibri"/>
          <w:sz w:val="24"/>
          <w:szCs w:val="24"/>
        </w:rPr>
        <w:t xml:space="preserve">AWC </w:t>
      </w:r>
      <w:r w:rsidR="000B28DA">
        <w:rPr>
          <w:rFonts w:ascii="Calibri" w:hAnsi="Calibri" w:cs="Calibri"/>
          <w:sz w:val="24"/>
          <w:szCs w:val="24"/>
        </w:rPr>
        <w:t xml:space="preserve">abilities </w:t>
      </w:r>
      <w:r w:rsidR="00603351">
        <w:rPr>
          <w:rFonts w:ascii="Calibri" w:hAnsi="Calibri" w:cs="Calibri"/>
          <w:sz w:val="24"/>
          <w:szCs w:val="24"/>
        </w:rPr>
        <w:t>with</w:t>
      </w:r>
      <w:r w:rsidR="00BA1C30">
        <w:rPr>
          <w:rFonts w:ascii="Calibri" w:hAnsi="Calibri" w:cs="Calibri"/>
          <w:sz w:val="24"/>
          <w:szCs w:val="24"/>
        </w:rPr>
        <w:t xml:space="preserve">in </w:t>
      </w:r>
      <w:r w:rsidR="00603351">
        <w:rPr>
          <w:rFonts w:ascii="Calibri" w:hAnsi="Calibri" w:cs="Calibri"/>
          <w:sz w:val="24"/>
          <w:szCs w:val="24"/>
        </w:rPr>
        <w:t>a</w:t>
      </w:r>
      <w:r w:rsidR="00BA1C30">
        <w:rPr>
          <w:rFonts w:ascii="Calibri" w:hAnsi="Calibri" w:cs="Calibri"/>
          <w:sz w:val="24"/>
          <w:szCs w:val="24"/>
        </w:rPr>
        <w:t xml:space="preserve"> </w:t>
      </w:r>
      <w:r w:rsidR="00603351">
        <w:rPr>
          <w:rFonts w:ascii="Calibri" w:hAnsi="Calibri" w:cs="Calibri"/>
          <w:sz w:val="24"/>
          <w:szCs w:val="24"/>
        </w:rPr>
        <w:t>comparable</w:t>
      </w:r>
      <w:r w:rsidR="00BA1C30">
        <w:rPr>
          <w:rFonts w:ascii="Calibri" w:hAnsi="Calibri" w:cs="Calibri"/>
          <w:sz w:val="24"/>
          <w:szCs w:val="24"/>
        </w:rPr>
        <w:t xml:space="preserve"> </w:t>
      </w:r>
      <w:r w:rsidR="00DE23E6">
        <w:rPr>
          <w:rFonts w:ascii="Calibri" w:hAnsi="Calibri" w:cs="Calibri"/>
          <w:sz w:val="24"/>
          <w:szCs w:val="24"/>
        </w:rPr>
        <w:t xml:space="preserve">range </w:t>
      </w:r>
      <w:r w:rsidR="000B28DA">
        <w:rPr>
          <w:rFonts w:ascii="Calibri" w:hAnsi="Calibri" w:cs="Calibri"/>
          <w:sz w:val="24"/>
          <w:szCs w:val="24"/>
        </w:rPr>
        <w:t>to t</w:t>
      </w:r>
      <w:r w:rsidR="00603351">
        <w:rPr>
          <w:rFonts w:ascii="Calibri" w:hAnsi="Calibri" w:cs="Calibri"/>
          <w:sz w:val="24"/>
          <w:szCs w:val="24"/>
        </w:rPr>
        <w:t>hose</w:t>
      </w:r>
      <w:r w:rsidR="000B28DA">
        <w:rPr>
          <w:rFonts w:ascii="Calibri" w:hAnsi="Calibri" w:cs="Calibri"/>
          <w:sz w:val="24"/>
          <w:szCs w:val="24"/>
        </w:rPr>
        <w:t xml:space="preserve"> of </w:t>
      </w:r>
      <w:r w:rsidR="000C114E">
        <w:rPr>
          <w:rFonts w:ascii="Calibri" w:hAnsi="Calibri" w:cs="Calibri"/>
          <w:sz w:val="24"/>
          <w:szCs w:val="24"/>
        </w:rPr>
        <w:t>GOMs</w:t>
      </w:r>
      <w:r w:rsidR="00BE2868" w:rsidRPr="00EA777B">
        <w:rPr>
          <w:rFonts w:ascii="Calibri" w:hAnsi="Calibri" w:cs="Calibri"/>
          <w:sz w:val="24"/>
          <w:szCs w:val="24"/>
        </w:rPr>
        <w:t xml:space="preserve">. The scanning electron microscope (SEM) images of GOA are shown in Fig. S2 b-c. </w:t>
      </w:r>
    </w:p>
    <w:p w14:paraId="05D92274" w14:textId="7C9894DA" w:rsidR="000331F6" w:rsidRPr="00EA777B" w:rsidRDefault="00185541" w:rsidP="00ED2F79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45E0A385" wp14:editId="56B095C3">
            <wp:extent cx="5923471" cy="1752600"/>
            <wp:effectExtent l="0" t="0" r="1270" b="0"/>
            <wp:docPr id="9288355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3" t="5001" r="-1" b="2818"/>
                    <a:stretch/>
                  </pic:blipFill>
                  <pic:spPr bwMode="auto">
                    <a:xfrm>
                      <a:off x="0" y="0"/>
                      <a:ext cx="5973631" cy="1767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D92275" w14:textId="249CAC9E" w:rsidR="000331F6" w:rsidRPr="00EA777B" w:rsidRDefault="00BE2868" w:rsidP="00ED2F79">
      <w:pPr>
        <w:spacing w:after="240" w:line="240" w:lineRule="auto"/>
        <w:rPr>
          <w:rFonts w:ascii="Calibri" w:hAnsi="Calibri" w:cs="Calibri"/>
          <w:sz w:val="24"/>
          <w:szCs w:val="24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t>Fig.S</w:t>
      </w:r>
      <w:r w:rsidR="00AD375F" w:rsidRPr="00EA777B">
        <w:rPr>
          <w:rFonts w:ascii="Calibri" w:hAnsi="Calibri" w:cs="Calibri"/>
          <w:b/>
          <w:bCs/>
          <w:sz w:val="24"/>
          <w:szCs w:val="24"/>
        </w:rPr>
        <w:t>2</w:t>
      </w:r>
      <w:r w:rsidRPr="00EA777B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20690E" w:rsidRPr="00EA777B">
        <w:rPr>
          <w:rFonts w:ascii="Calibri" w:hAnsi="Calibri" w:cs="Calibri"/>
          <w:b/>
          <w:bCs/>
          <w:sz w:val="24"/>
          <w:szCs w:val="24"/>
          <w:lang w:val="en-US"/>
        </w:rPr>
        <w:t>GOA/GOM</w:t>
      </w:r>
      <w:r w:rsidR="00AD1B30" w:rsidRPr="00EA777B">
        <w:rPr>
          <w:rFonts w:ascii="Calibri" w:hAnsi="Calibri" w:cs="Calibri"/>
          <w:b/>
          <w:bCs/>
          <w:sz w:val="24"/>
          <w:szCs w:val="24"/>
          <w:lang w:val="en-US"/>
        </w:rPr>
        <w:t xml:space="preserve"> atmospheric</w:t>
      </w:r>
      <w:r w:rsidRPr="00EA777B">
        <w:rPr>
          <w:rFonts w:ascii="Calibri" w:hAnsi="Calibri" w:cs="Calibri"/>
          <w:b/>
          <w:bCs/>
          <w:sz w:val="24"/>
          <w:szCs w:val="24"/>
          <w:lang w:val="en-US"/>
        </w:rPr>
        <w:t xml:space="preserve"> water </w:t>
      </w:r>
      <w:r w:rsidR="00AD1B30" w:rsidRPr="00EA777B">
        <w:rPr>
          <w:rFonts w:ascii="Calibri" w:hAnsi="Calibri" w:cs="Calibri"/>
          <w:b/>
          <w:bCs/>
          <w:sz w:val="24"/>
          <w:szCs w:val="24"/>
          <w:lang w:val="en-US"/>
        </w:rPr>
        <w:t>capture</w:t>
      </w:r>
      <w:r w:rsidR="006A7916">
        <w:rPr>
          <w:rFonts w:ascii="Calibri" w:hAnsi="Calibri" w:cs="Calibri"/>
          <w:b/>
          <w:bCs/>
          <w:sz w:val="24"/>
          <w:szCs w:val="24"/>
          <w:lang w:val="en-US"/>
        </w:rPr>
        <w:t xml:space="preserve"> (AWC)</w:t>
      </w:r>
      <w:r w:rsidRPr="00EA777B">
        <w:rPr>
          <w:rFonts w:ascii="Calibri" w:hAnsi="Calibri" w:cs="Calibri"/>
          <w:b/>
          <w:bCs/>
          <w:sz w:val="24"/>
          <w:szCs w:val="24"/>
          <w:lang w:val="en-US"/>
        </w:rPr>
        <w:t xml:space="preserve">. </w:t>
      </w:r>
      <w:r w:rsidR="006A7916">
        <w:rPr>
          <w:rFonts w:ascii="Calibri" w:hAnsi="Calibri" w:cs="Calibri" w:hint="eastAsia"/>
          <w:b/>
          <w:bCs/>
          <w:sz w:val="24"/>
          <w:szCs w:val="24"/>
        </w:rPr>
        <w:t>a</w:t>
      </w:r>
      <w:r w:rsidR="006A7916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265A08">
        <w:rPr>
          <w:rFonts w:ascii="Calibri" w:hAnsi="Calibri" w:cs="Calibri"/>
          <w:sz w:val="24"/>
          <w:szCs w:val="24"/>
          <w14:ligatures w14:val="none"/>
        </w:rPr>
        <w:t>Water uptake of GOA</w:t>
      </w:r>
      <w:r w:rsidR="00766214">
        <w:rPr>
          <w:rFonts w:ascii="Calibri" w:hAnsi="Calibri" w:cs="Calibri"/>
          <w:sz w:val="24"/>
          <w:szCs w:val="24"/>
          <w14:ligatures w14:val="none"/>
        </w:rPr>
        <w:t>s</w:t>
      </w:r>
      <w:r w:rsidR="00AF228D">
        <w:rPr>
          <w:rFonts w:ascii="Calibri" w:hAnsi="Calibri" w:cs="Calibri"/>
          <w:sz w:val="24"/>
          <w:szCs w:val="24"/>
          <w14:ligatures w14:val="none"/>
        </w:rPr>
        <w:t xml:space="preserve"> (red square)</w:t>
      </w:r>
      <w:r w:rsidR="00265A08">
        <w:rPr>
          <w:rFonts w:ascii="Calibri" w:hAnsi="Calibri" w:cs="Calibri"/>
          <w:sz w:val="24"/>
          <w:szCs w:val="24"/>
          <w14:ligatures w14:val="none"/>
        </w:rPr>
        <w:t xml:space="preserve"> and GOM</w:t>
      </w:r>
      <w:r w:rsidR="00766214">
        <w:rPr>
          <w:rFonts w:ascii="Calibri" w:hAnsi="Calibri" w:cs="Calibri"/>
          <w:sz w:val="24"/>
          <w:szCs w:val="24"/>
          <w14:ligatures w14:val="none"/>
        </w:rPr>
        <w:t>s</w:t>
      </w:r>
      <w:r w:rsidR="00AF228D">
        <w:rPr>
          <w:rFonts w:ascii="Calibri" w:hAnsi="Calibri" w:cs="Calibri"/>
          <w:sz w:val="24"/>
          <w:szCs w:val="24"/>
          <w14:ligatures w14:val="none"/>
        </w:rPr>
        <w:t xml:space="preserve"> (blue squares with dashed line)</w:t>
      </w:r>
      <w:r w:rsidR="00766214">
        <w:rPr>
          <w:rFonts w:ascii="Calibri" w:hAnsi="Calibri" w:cs="Calibri"/>
          <w:sz w:val="24"/>
          <w:szCs w:val="24"/>
          <w14:ligatures w14:val="none"/>
        </w:rPr>
        <w:t xml:space="preserve"> at different ambient water partial pressure (kPa)</w:t>
      </w:r>
      <w:r w:rsidRPr="00EA777B">
        <w:rPr>
          <w:rFonts w:ascii="Calibri" w:hAnsi="Calibri" w:cs="Calibri"/>
          <w:sz w:val="24"/>
          <w:szCs w:val="24"/>
        </w:rPr>
        <w:t xml:space="preserve">, values </w:t>
      </w:r>
      <w:r w:rsidR="000973B5">
        <w:rPr>
          <w:rFonts w:ascii="Calibri" w:hAnsi="Calibri" w:cs="Calibri"/>
          <w:sz w:val="24"/>
          <w:szCs w:val="24"/>
        </w:rPr>
        <w:t xml:space="preserve">of GOM are </w:t>
      </w:r>
      <w:r w:rsidRPr="00EA777B">
        <w:rPr>
          <w:rFonts w:ascii="Calibri" w:hAnsi="Calibri" w:cs="Calibri"/>
          <w:sz w:val="24"/>
          <w:szCs w:val="24"/>
        </w:rPr>
        <w:t>obtained from our previous work</w:t>
      </w:r>
      <w:sdt>
        <w:sdtPr>
          <w:rPr>
            <w:rFonts w:ascii="Calibri" w:hAnsi="Calibri" w:cs="Calibri"/>
            <w:color w:val="000000"/>
            <w:sz w:val="24"/>
            <w:szCs w:val="24"/>
            <w:vertAlign w:val="superscript"/>
          </w:rPr>
          <w:tag w:val="MENDELEY_CITATION_v3_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"/>
          <w:id w:val="-1457243076"/>
          <w:placeholder>
            <w:docPart w:val="DefaultPlaceholder_-1854013440"/>
          </w:placeholder>
        </w:sdtPr>
        <w:sdtEndPr/>
        <w:sdtContent>
          <w:r w:rsidR="000109F2" w:rsidRPr="000109F2">
            <w:rPr>
              <w:rFonts w:ascii="Calibri" w:hAnsi="Calibri" w:cs="Calibri"/>
              <w:color w:val="000000"/>
              <w:sz w:val="24"/>
              <w:szCs w:val="24"/>
              <w:vertAlign w:val="superscript"/>
            </w:rPr>
            <w:t>2</w:t>
          </w:r>
        </w:sdtContent>
      </w:sdt>
      <w:r w:rsidRPr="00EA777B">
        <w:rPr>
          <w:rFonts w:ascii="Calibri" w:hAnsi="Calibri" w:cs="Calibri"/>
          <w:sz w:val="24"/>
          <w:szCs w:val="24"/>
        </w:rPr>
        <w:t xml:space="preserve">. The inset displays the </w:t>
      </w:r>
      <w:r w:rsidRPr="00EA777B">
        <w:rPr>
          <w:rFonts w:ascii="Calibri" w:hAnsi="Calibri" w:cs="Calibri"/>
          <w:sz w:val="24"/>
          <w:szCs w:val="24"/>
          <w:lang w:val="en-US"/>
        </w:rPr>
        <w:t>AWC</w:t>
      </w:r>
      <w:r w:rsidRPr="00EA777B">
        <w:rPr>
          <w:rFonts w:ascii="Calibri" w:hAnsi="Calibri" w:cs="Calibri"/>
          <w:sz w:val="24"/>
          <w:szCs w:val="24"/>
        </w:rPr>
        <w:t xml:space="preserve"> of GOA </w:t>
      </w:r>
      <w:r w:rsidR="00DC14D3" w:rsidRPr="00EA777B">
        <w:rPr>
          <w:rFonts w:ascii="Calibri" w:hAnsi="Calibri" w:cs="Calibri"/>
          <w:sz w:val="24"/>
          <w:szCs w:val="24"/>
          <w:lang w:val="en-US"/>
        </w:rPr>
        <w:t>vs.</w:t>
      </w:r>
      <w:r w:rsidRPr="00EA777B">
        <w:rPr>
          <w:rFonts w:ascii="Calibri" w:hAnsi="Calibri" w:cs="Calibri"/>
          <w:sz w:val="24"/>
          <w:szCs w:val="24"/>
        </w:rPr>
        <w:t xml:space="preserve"> time</w:t>
      </w:r>
      <w:r w:rsidRPr="00EA777B">
        <w:rPr>
          <w:rFonts w:ascii="Calibri" w:hAnsi="Calibri" w:cs="Calibri"/>
          <w:sz w:val="24"/>
          <w:szCs w:val="24"/>
          <w:lang w:val="en-US"/>
        </w:rPr>
        <w:t xml:space="preserve"> </w:t>
      </w:r>
      <w:r w:rsidRPr="00EA777B">
        <w:rPr>
          <w:rFonts w:ascii="Calibri" w:hAnsi="Calibri" w:cs="Calibri"/>
          <w:sz w:val="24"/>
          <w:szCs w:val="24"/>
        </w:rPr>
        <w:t xml:space="preserve">at </w:t>
      </w:r>
      <w:r w:rsidR="005D33AD">
        <w:rPr>
          <w:rFonts w:ascii="Calibri" w:hAnsi="Calibri" w:cs="Calibri"/>
          <w:sz w:val="24"/>
          <w:szCs w:val="24"/>
        </w:rPr>
        <w:t xml:space="preserve">constant </w:t>
      </w:r>
      <w:r w:rsidR="00DC14D3" w:rsidRPr="00EA777B">
        <w:rPr>
          <w:rFonts w:ascii="Calibri" w:hAnsi="Calibri" w:cs="Calibri"/>
          <w:sz w:val="24"/>
          <w:szCs w:val="24"/>
        </w:rPr>
        <w:t xml:space="preserve">pressure of </w:t>
      </w:r>
      <w:r w:rsidRPr="00EA777B">
        <w:rPr>
          <w:rFonts w:ascii="Calibri" w:hAnsi="Calibri" w:cs="Calibri"/>
          <w:sz w:val="24"/>
          <w:szCs w:val="24"/>
        </w:rPr>
        <w:t xml:space="preserve">3.17 kPa. </w:t>
      </w:r>
      <w:r w:rsidR="004D1765">
        <w:rPr>
          <w:rFonts w:ascii="Calibri" w:hAnsi="Calibri" w:cs="Calibri"/>
          <w:sz w:val="24"/>
          <w:szCs w:val="24"/>
          <w14:ligatures w14:val="none"/>
        </w:rPr>
        <w:t xml:space="preserve">The error bar indicates the standard deviation. </w:t>
      </w:r>
      <w:r w:rsidR="00AD375F" w:rsidRPr="00EA777B">
        <w:rPr>
          <w:rFonts w:ascii="Calibri" w:hAnsi="Calibri" w:cs="Calibri"/>
          <w:b/>
          <w:bCs/>
          <w:sz w:val="24"/>
          <w:szCs w:val="24"/>
        </w:rPr>
        <w:t>b-c</w:t>
      </w:r>
      <w:r w:rsidR="00AD375F" w:rsidRPr="00EA777B">
        <w:rPr>
          <w:rFonts w:ascii="Calibri" w:hAnsi="Calibri" w:cs="Calibri"/>
          <w:sz w:val="24"/>
          <w:szCs w:val="24"/>
        </w:rPr>
        <w:t xml:space="preserve"> </w:t>
      </w:r>
      <w:r w:rsidR="00903C3E">
        <w:rPr>
          <w:rFonts w:ascii="Calibri" w:hAnsi="Calibri" w:cs="Calibri"/>
          <w:sz w:val="24"/>
          <w:szCs w:val="24"/>
        </w:rPr>
        <w:t>S</w:t>
      </w:r>
      <w:r w:rsidR="00903C3E" w:rsidRPr="00EA777B">
        <w:rPr>
          <w:rFonts w:ascii="Calibri" w:hAnsi="Calibri" w:cs="Calibri"/>
          <w:sz w:val="24"/>
          <w:szCs w:val="24"/>
        </w:rPr>
        <w:t xml:space="preserve">canning electron microscope </w:t>
      </w:r>
      <w:r w:rsidR="00903C3E">
        <w:rPr>
          <w:rFonts w:ascii="Calibri" w:hAnsi="Calibri" w:cs="Calibri"/>
          <w:sz w:val="24"/>
          <w:szCs w:val="24"/>
        </w:rPr>
        <w:t>(</w:t>
      </w:r>
      <w:r w:rsidRPr="00EA777B">
        <w:rPr>
          <w:rFonts w:ascii="Calibri" w:hAnsi="Calibri" w:cs="Calibri"/>
          <w:sz w:val="24"/>
          <w:szCs w:val="24"/>
        </w:rPr>
        <w:t>SEM</w:t>
      </w:r>
      <w:r w:rsidR="00903C3E">
        <w:rPr>
          <w:rFonts w:ascii="Calibri" w:hAnsi="Calibri" w:cs="Calibri"/>
          <w:sz w:val="24"/>
          <w:szCs w:val="24"/>
        </w:rPr>
        <w:t>)</w:t>
      </w:r>
      <w:r w:rsidRPr="00EA777B">
        <w:rPr>
          <w:rFonts w:ascii="Calibri" w:hAnsi="Calibri" w:cs="Calibri"/>
          <w:sz w:val="24"/>
          <w:szCs w:val="24"/>
        </w:rPr>
        <w:t xml:space="preserve"> image</w:t>
      </w:r>
      <w:r w:rsidR="005D33AD">
        <w:rPr>
          <w:rFonts w:ascii="Calibri" w:hAnsi="Calibri" w:cs="Calibri"/>
          <w:sz w:val="24"/>
          <w:szCs w:val="24"/>
        </w:rPr>
        <w:t>s</w:t>
      </w:r>
      <w:r w:rsidRPr="00EA777B">
        <w:rPr>
          <w:rFonts w:ascii="Calibri" w:hAnsi="Calibri" w:cs="Calibri"/>
          <w:sz w:val="24"/>
          <w:szCs w:val="24"/>
        </w:rPr>
        <w:t xml:space="preserve"> of GOA</w:t>
      </w:r>
      <w:r w:rsidRPr="00EA777B">
        <w:rPr>
          <w:rFonts w:ascii="Calibri" w:hAnsi="Calibri" w:cs="Calibri"/>
          <w:b/>
          <w:bCs/>
          <w:sz w:val="24"/>
          <w:szCs w:val="24"/>
        </w:rPr>
        <w:t>.</w:t>
      </w:r>
    </w:p>
    <w:p w14:paraId="05D92276" w14:textId="77777777" w:rsidR="000331F6" w:rsidRPr="00EA777B" w:rsidRDefault="000331F6" w:rsidP="00ED2F79">
      <w:pPr>
        <w:rPr>
          <w:rFonts w:ascii="Calibri" w:hAnsi="Calibri" w:cs="Calibri"/>
          <w:b/>
          <w:bCs/>
          <w:sz w:val="24"/>
          <w:szCs w:val="24"/>
        </w:rPr>
      </w:pPr>
    </w:p>
    <w:p w14:paraId="05D92277" w14:textId="77777777" w:rsidR="000331F6" w:rsidRPr="00EA777B" w:rsidRDefault="000331F6" w:rsidP="00ED2F79">
      <w:pPr>
        <w:rPr>
          <w:rFonts w:ascii="Calibri" w:hAnsi="Calibri" w:cs="Calibri"/>
          <w:b/>
          <w:bCs/>
          <w:sz w:val="24"/>
          <w:szCs w:val="24"/>
        </w:rPr>
      </w:pPr>
    </w:p>
    <w:p w14:paraId="79F50CDB" w14:textId="77777777" w:rsidR="007D23FA" w:rsidRPr="00EA777B" w:rsidRDefault="007D23FA" w:rsidP="00ED2F79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</w:p>
    <w:p w14:paraId="65769669" w14:textId="77777777" w:rsidR="007D23FA" w:rsidRPr="00EA777B" w:rsidRDefault="007D23FA" w:rsidP="00ED2F79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</w:p>
    <w:p w14:paraId="58E1DECA" w14:textId="77777777" w:rsidR="007D23FA" w:rsidRPr="00EA777B" w:rsidRDefault="007D23FA" w:rsidP="00ED2F79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</w:p>
    <w:p w14:paraId="0C604FD7" w14:textId="77777777" w:rsidR="007D23FA" w:rsidRPr="00EA777B" w:rsidRDefault="007D23FA" w:rsidP="00ED2F79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</w:p>
    <w:p w14:paraId="6413B296" w14:textId="77777777" w:rsidR="00E91021" w:rsidRPr="00EA777B" w:rsidRDefault="00E91021" w:rsidP="00ED2F79">
      <w:pPr>
        <w:widowControl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</w:p>
    <w:p w14:paraId="35001080" w14:textId="77777777" w:rsidR="0046728C" w:rsidRPr="00EA777B" w:rsidRDefault="0046728C" w:rsidP="00ED2F79">
      <w:pPr>
        <w:widowControl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</w:p>
    <w:p w14:paraId="172829E5" w14:textId="77777777" w:rsidR="009A313D" w:rsidRDefault="009A313D" w:rsidP="00ED2F79">
      <w:pPr>
        <w:widowControl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</w:p>
    <w:p w14:paraId="245928E8" w14:textId="77777777" w:rsidR="00314C19" w:rsidRDefault="00314C19" w:rsidP="00ED2F79">
      <w:pPr>
        <w:widowControl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</w:p>
    <w:p w14:paraId="3F7A3A88" w14:textId="77777777" w:rsidR="00314C19" w:rsidRDefault="00314C19" w:rsidP="00ED2F79">
      <w:pPr>
        <w:widowControl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</w:p>
    <w:p w14:paraId="202B25C0" w14:textId="77777777" w:rsidR="00E535EF" w:rsidRDefault="00E535EF" w:rsidP="00ED2F79">
      <w:pPr>
        <w:widowControl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</w:p>
    <w:p w14:paraId="0BD5C371" w14:textId="77777777" w:rsidR="00EB5C26" w:rsidRDefault="00EB5C26" w:rsidP="00ED2F79">
      <w:pPr>
        <w:widowControl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</w:p>
    <w:p w14:paraId="75F1685D" w14:textId="77777777" w:rsidR="00EB5C26" w:rsidRDefault="00EB5C26" w:rsidP="00ED2F79">
      <w:pPr>
        <w:widowControl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</w:p>
    <w:p w14:paraId="7604E229" w14:textId="77777777" w:rsidR="00E733B4" w:rsidRDefault="00E733B4" w:rsidP="00ED2F79">
      <w:pPr>
        <w:widowControl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</w:p>
    <w:p w14:paraId="2BF5EB09" w14:textId="77777777" w:rsidR="00E733B4" w:rsidRDefault="00E733B4" w:rsidP="00ED2F79">
      <w:pPr>
        <w:widowControl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</w:p>
    <w:p w14:paraId="7199B6C4" w14:textId="77777777" w:rsidR="00E733B4" w:rsidRDefault="00E733B4" w:rsidP="00ED2F79">
      <w:pPr>
        <w:widowControl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</w:p>
    <w:p w14:paraId="65EDD05E" w14:textId="14468CF1" w:rsidR="00AD375F" w:rsidRPr="00EA777B" w:rsidRDefault="00AD375F" w:rsidP="00ED2F79">
      <w:pPr>
        <w:widowControl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t xml:space="preserve">Supplementary Note 3. X-ray photoelectron spectra (XPS) </w:t>
      </w:r>
    </w:p>
    <w:p w14:paraId="6F5F8049" w14:textId="77777777" w:rsidR="00AD375F" w:rsidRPr="00EA777B" w:rsidRDefault="00AD375F" w:rsidP="00ED2F79">
      <w:pPr>
        <w:widowControl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</w:p>
    <w:p w14:paraId="3DC95E11" w14:textId="72AF1E2F" w:rsidR="00AD375F" w:rsidRPr="00EA777B" w:rsidRDefault="006E6FFE" w:rsidP="00ED2F79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0999EE1C" wp14:editId="185162F6">
            <wp:extent cx="5916930" cy="5714296"/>
            <wp:effectExtent l="0" t="0" r="7620" b="1270"/>
            <wp:docPr id="13572864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1" t="1834" r="2531" b="2355"/>
                    <a:stretch/>
                  </pic:blipFill>
                  <pic:spPr bwMode="auto">
                    <a:xfrm>
                      <a:off x="0" y="0"/>
                      <a:ext cx="5935281" cy="5732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2A7B3A" w14:textId="3D0AF6EB" w:rsidR="00AD375F" w:rsidRPr="00EA777B" w:rsidRDefault="00AD375F" w:rsidP="00ED2F79">
      <w:pPr>
        <w:spacing w:line="240" w:lineRule="auto"/>
        <w:rPr>
          <w:rFonts w:ascii="Calibri" w:hAnsi="Calibri" w:cs="Calibri"/>
          <w:sz w:val="24"/>
          <w:szCs w:val="24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t>Fig.S</w:t>
      </w:r>
      <w:r w:rsidR="00EA777B">
        <w:rPr>
          <w:rFonts w:ascii="Calibri" w:hAnsi="Calibri" w:cs="Calibri"/>
          <w:b/>
          <w:bCs/>
          <w:sz w:val="24"/>
          <w:szCs w:val="24"/>
        </w:rPr>
        <w:t>3</w:t>
      </w:r>
      <w:r w:rsidRPr="00EA777B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EA777B">
        <w:rPr>
          <w:rFonts w:ascii="Calibri" w:hAnsi="Calibri" w:cs="Calibri"/>
          <w:b/>
          <w:bCs/>
          <w:sz w:val="24"/>
          <w:szCs w:val="24"/>
          <w:lang w:val="en-US"/>
        </w:rPr>
        <w:t xml:space="preserve">XPS spectra of GO and Ca-GOA. </w:t>
      </w:r>
      <w:r w:rsidRPr="00EA777B">
        <w:rPr>
          <w:rFonts w:ascii="Calibri" w:hAnsi="Calibri" w:cs="Calibri"/>
          <w:b/>
          <w:bCs/>
          <w:sz w:val="24"/>
          <w:szCs w:val="24"/>
        </w:rPr>
        <w:t>a</w:t>
      </w:r>
      <w:r w:rsidRPr="00EA777B">
        <w:rPr>
          <w:rFonts w:ascii="Calibri" w:hAnsi="Calibri" w:cs="Calibri"/>
          <w:sz w:val="24"/>
          <w:szCs w:val="24"/>
        </w:rPr>
        <w:t xml:space="preserve"> C1s XPS spectra (black curve) of GO with peak fitting of C=C bond at </w:t>
      </w:r>
      <m:oMath>
        <m:r>
          <w:rPr>
            <w:rFonts w:ascii="Cambria Math" w:hAnsi="Cambria Math" w:cs="Calibri"/>
            <w:sz w:val="24"/>
            <w:szCs w:val="24"/>
          </w:rPr>
          <m:t>~</m:t>
        </m:r>
      </m:oMath>
      <w:r w:rsidRPr="00EA777B">
        <w:rPr>
          <w:rFonts w:ascii="Calibri" w:hAnsi="Calibri" w:cs="Calibri"/>
          <w:sz w:val="24"/>
          <w:szCs w:val="24"/>
        </w:rPr>
        <w:t xml:space="preserve">284.5 eV and C-C bond (blue curve) at </w:t>
      </w:r>
      <m:oMath>
        <m:r>
          <w:rPr>
            <w:rFonts w:ascii="Cambria Math" w:hAnsi="Cambria Math" w:cs="Calibri"/>
            <w:sz w:val="24"/>
            <w:szCs w:val="24"/>
          </w:rPr>
          <m:t>~</m:t>
        </m:r>
      </m:oMath>
      <w:r w:rsidRPr="00EA777B">
        <w:rPr>
          <w:rFonts w:ascii="Calibri" w:hAnsi="Calibri" w:cs="Calibri"/>
          <w:sz w:val="24"/>
          <w:szCs w:val="24"/>
        </w:rPr>
        <w:t xml:space="preserve">284.8 eV, C-O bond (red curve) at </w:t>
      </w:r>
      <m:oMath>
        <m:r>
          <w:rPr>
            <w:rFonts w:ascii="Cambria Math" w:hAnsi="Cambria Math" w:cs="Calibri"/>
            <w:sz w:val="24"/>
            <w:szCs w:val="24"/>
          </w:rPr>
          <m:t>~</m:t>
        </m:r>
      </m:oMath>
      <w:r w:rsidRPr="00EA777B">
        <w:rPr>
          <w:rFonts w:ascii="Calibri" w:hAnsi="Calibri" w:cs="Calibri"/>
          <w:sz w:val="24"/>
          <w:szCs w:val="24"/>
        </w:rPr>
        <w:t xml:space="preserve">286 eV, C=O bond (purple curve) at </w:t>
      </w:r>
      <m:oMath>
        <m:r>
          <w:rPr>
            <w:rFonts w:ascii="Cambria Math" w:hAnsi="Cambria Math" w:cs="Calibri"/>
            <w:sz w:val="24"/>
            <w:szCs w:val="24"/>
          </w:rPr>
          <m:t>~</m:t>
        </m:r>
      </m:oMath>
      <w:r w:rsidRPr="00EA777B">
        <w:rPr>
          <w:rFonts w:ascii="Calibri" w:hAnsi="Calibri" w:cs="Calibri"/>
          <w:sz w:val="24"/>
          <w:szCs w:val="24"/>
        </w:rPr>
        <w:t xml:space="preserve">288 eV, O-C=O (pink curve) at </w:t>
      </w:r>
      <m:oMath>
        <m:r>
          <w:rPr>
            <w:rFonts w:ascii="Cambria Math" w:hAnsi="Cambria Math" w:cs="Calibri"/>
            <w:sz w:val="24"/>
            <w:szCs w:val="24"/>
          </w:rPr>
          <m:t>~</m:t>
        </m:r>
      </m:oMath>
      <w:r w:rsidRPr="00EA777B">
        <w:rPr>
          <w:rFonts w:ascii="Calibri" w:hAnsi="Calibri" w:cs="Calibri"/>
          <w:sz w:val="24"/>
          <w:szCs w:val="24"/>
        </w:rPr>
        <w:t xml:space="preserve">289 eV. </w:t>
      </w:r>
      <w:r w:rsidRPr="00EA777B">
        <w:rPr>
          <w:rFonts w:ascii="Calibri" w:hAnsi="Calibri" w:cs="Calibri"/>
          <w:b/>
          <w:bCs/>
          <w:sz w:val="24"/>
          <w:szCs w:val="24"/>
        </w:rPr>
        <w:t xml:space="preserve">b </w:t>
      </w:r>
      <w:r w:rsidRPr="00EA777B">
        <w:rPr>
          <w:rFonts w:ascii="Calibri" w:hAnsi="Calibri" w:cs="Calibri"/>
          <w:sz w:val="24"/>
          <w:szCs w:val="24"/>
        </w:rPr>
        <w:t xml:space="preserve">O1s XPS spectra (black curve) of GO and </w:t>
      </w:r>
      <w:r w:rsidRPr="00EA777B">
        <w:rPr>
          <w:rFonts w:ascii="Calibri" w:hAnsi="Calibri" w:cs="Calibri"/>
          <w:b/>
          <w:bCs/>
          <w:sz w:val="24"/>
          <w:szCs w:val="24"/>
        </w:rPr>
        <w:t>c</w:t>
      </w:r>
      <w:r w:rsidRPr="00EA777B">
        <w:rPr>
          <w:rFonts w:ascii="Calibri" w:hAnsi="Calibri" w:cs="Calibri"/>
          <w:sz w:val="24"/>
          <w:szCs w:val="24"/>
        </w:rPr>
        <w:t xml:space="preserve"> Ca-GOA sample, with peak fitting of organic C=O bond at </w:t>
      </w:r>
      <m:oMath>
        <m:r>
          <w:rPr>
            <w:rFonts w:ascii="Cambria Math" w:hAnsi="Cambria Math" w:cs="Calibri"/>
            <w:sz w:val="24"/>
            <w:szCs w:val="24"/>
          </w:rPr>
          <m:t>~</m:t>
        </m:r>
      </m:oMath>
      <w:r w:rsidRPr="00EA777B">
        <w:rPr>
          <w:rFonts w:ascii="Calibri" w:hAnsi="Calibri" w:cs="Calibri"/>
          <w:sz w:val="24"/>
          <w:szCs w:val="24"/>
        </w:rPr>
        <w:t xml:space="preserve">531.5 eV and organic C-O bond (purple curve) at </w:t>
      </w:r>
      <m:oMath>
        <m:r>
          <w:rPr>
            <w:rFonts w:ascii="Cambria Math" w:hAnsi="Cambria Math" w:cs="Calibri"/>
            <w:sz w:val="24"/>
            <w:szCs w:val="24"/>
          </w:rPr>
          <m:t>~</m:t>
        </m:r>
      </m:oMath>
      <w:r w:rsidRPr="00EA777B">
        <w:rPr>
          <w:rFonts w:ascii="Calibri" w:hAnsi="Calibri" w:cs="Calibri"/>
          <w:sz w:val="24"/>
          <w:szCs w:val="24"/>
        </w:rPr>
        <w:t xml:space="preserve">533 eV. </w:t>
      </w:r>
      <w:r w:rsidRPr="00EA777B">
        <w:rPr>
          <w:rFonts w:ascii="Calibri" w:hAnsi="Calibri" w:cs="Calibri"/>
          <w:b/>
          <w:bCs/>
          <w:sz w:val="24"/>
          <w:szCs w:val="24"/>
        </w:rPr>
        <w:t>d</w:t>
      </w:r>
      <w:r w:rsidRPr="00EA777B">
        <w:rPr>
          <w:rFonts w:ascii="Calibri" w:hAnsi="Calibri" w:cs="Calibri"/>
          <w:sz w:val="24"/>
          <w:szCs w:val="24"/>
        </w:rPr>
        <w:t xml:space="preserve"> Ca2ps XPS spectra (black curve) of Ca-GOA, with peak fitting of Ca2p</w:t>
      </w:r>
      <w:r w:rsidRPr="00EA777B">
        <w:rPr>
          <w:rFonts w:ascii="Calibri" w:hAnsi="Calibri" w:cs="Calibri"/>
          <w:sz w:val="24"/>
          <w:szCs w:val="24"/>
          <w:vertAlign w:val="subscript"/>
        </w:rPr>
        <w:t xml:space="preserve">3/2 </w:t>
      </w:r>
      <w:r w:rsidRPr="00BF3048">
        <w:rPr>
          <w:rFonts w:ascii="Calibri" w:hAnsi="Calibri" w:cs="Calibri"/>
          <w:sz w:val="24"/>
          <w:szCs w:val="24"/>
        </w:rPr>
        <w:t>(</w:t>
      </w:r>
      <w:r w:rsidRPr="00EA777B">
        <w:rPr>
          <w:rFonts w:ascii="Calibri" w:hAnsi="Calibri" w:cs="Calibri"/>
          <w:sz w:val="24"/>
          <w:szCs w:val="24"/>
        </w:rPr>
        <w:t xml:space="preserve">brown curve) at </w:t>
      </w:r>
      <m:oMath>
        <m:r>
          <w:rPr>
            <w:rFonts w:ascii="Cambria Math" w:hAnsi="Cambria Math" w:cs="Calibri"/>
            <w:sz w:val="24"/>
            <w:szCs w:val="24"/>
          </w:rPr>
          <m:t>~</m:t>
        </m:r>
      </m:oMath>
      <w:r w:rsidRPr="00EA777B">
        <w:rPr>
          <w:rFonts w:ascii="Calibri" w:hAnsi="Calibri" w:cs="Calibri"/>
          <w:sz w:val="24"/>
          <w:szCs w:val="24"/>
        </w:rPr>
        <w:t>347.2 eV and Ca2p</w:t>
      </w:r>
      <w:r w:rsidRPr="00EA777B">
        <w:rPr>
          <w:rFonts w:ascii="Calibri" w:hAnsi="Calibri" w:cs="Calibri"/>
          <w:sz w:val="24"/>
          <w:szCs w:val="24"/>
          <w:vertAlign w:val="subscript"/>
        </w:rPr>
        <w:t xml:space="preserve">1/2 </w:t>
      </w:r>
      <w:r w:rsidRPr="00EA777B">
        <w:rPr>
          <w:rFonts w:ascii="Calibri" w:hAnsi="Calibri" w:cs="Calibri"/>
          <w:sz w:val="24"/>
          <w:szCs w:val="24"/>
        </w:rPr>
        <w:t>(</w:t>
      </w:r>
      <w:proofErr w:type="spellStart"/>
      <w:r w:rsidRPr="00EA777B">
        <w:rPr>
          <w:rFonts w:ascii="Calibri" w:hAnsi="Calibri" w:cs="Calibri"/>
          <w:sz w:val="24"/>
          <w:szCs w:val="24"/>
        </w:rPr>
        <w:t>gray</w:t>
      </w:r>
      <w:proofErr w:type="spellEnd"/>
      <w:r w:rsidRPr="00EA777B">
        <w:rPr>
          <w:rFonts w:ascii="Calibri" w:hAnsi="Calibri" w:cs="Calibri"/>
          <w:sz w:val="24"/>
          <w:szCs w:val="24"/>
        </w:rPr>
        <w:t xml:space="preserve">) at </w:t>
      </w:r>
      <m:oMath>
        <m:r>
          <w:rPr>
            <w:rFonts w:ascii="Cambria Math" w:hAnsi="Cambria Math" w:cs="Calibri"/>
            <w:sz w:val="24"/>
            <w:szCs w:val="24"/>
          </w:rPr>
          <m:t>~</m:t>
        </m:r>
      </m:oMath>
      <w:r w:rsidRPr="00EA777B">
        <w:rPr>
          <w:rFonts w:ascii="Calibri" w:hAnsi="Calibri" w:cs="Calibri"/>
          <w:sz w:val="24"/>
          <w:szCs w:val="24"/>
        </w:rPr>
        <w:t xml:space="preserve">350.7 eV. </w:t>
      </w:r>
    </w:p>
    <w:p w14:paraId="7E356DD3" w14:textId="77777777" w:rsidR="007D23FA" w:rsidRPr="00EA777B" w:rsidRDefault="007D23FA" w:rsidP="00ED2F79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</w:p>
    <w:p w14:paraId="7939DB8A" w14:textId="77777777" w:rsidR="00314C19" w:rsidRDefault="00314C19" w:rsidP="00ED2F79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</w:p>
    <w:p w14:paraId="05D92289" w14:textId="56ED7857" w:rsidR="000331F6" w:rsidRPr="00EA777B" w:rsidRDefault="00E535EF" w:rsidP="00ED2F79">
      <w:pPr>
        <w:widowControl/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br w:type="page"/>
      </w:r>
      <w:r w:rsidR="00BE2868" w:rsidRPr="00EA777B">
        <w:rPr>
          <w:rFonts w:ascii="Calibri" w:hAnsi="Calibri" w:cs="Calibri"/>
          <w:b/>
          <w:bCs/>
          <w:sz w:val="24"/>
          <w:szCs w:val="24"/>
        </w:rPr>
        <w:lastRenderedPageBreak/>
        <w:t xml:space="preserve">Supplementary Note 4. </w:t>
      </w:r>
      <w:proofErr w:type="spellStart"/>
      <w:r w:rsidR="00BE2868" w:rsidRPr="00EA777B">
        <w:rPr>
          <w:rFonts w:ascii="Calibri" w:hAnsi="Calibri" w:cs="Calibri"/>
          <w:b/>
          <w:bCs/>
          <w:sz w:val="24"/>
          <w:szCs w:val="24"/>
        </w:rPr>
        <w:t>Brunauer</w:t>
      </w:r>
      <w:proofErr w:type="spellEnd"/>
      <w:r w:rsidR="00BE2868" w:rsidRPr="00EA777B">
        <w:rPr>
          <w:rFonts w:ascii="Calibri" w:hAnsi="Calibri" w:cs="Calibri"/>
          <w:b/>
          <w:bCs/>
          <w:sz w:val="24"/>
          <w:szCs w:val="24"/>
        </w:rPr>
        <w:t>–Emmett–Teller (BET) adsorption model fitting</w:t>
      </w:r>
    </w:p>
    <w:p w14:paraId="05D92290" w14:textId="3CE8A52A" w:rsidR="000331F6" w:rsidRPr="00EA777B" w:rsidRDefault="00727E1B" w:rsidP="00ED2F79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We analyse</w:t>
      </w:r>
      <w:r w:rsidR="00EB47D3">
        <w:rPr>
          <w:rFonts w:ascii="Calibri" w:hAnsi="Calibri" w:cs="Calibri"/>
          <w:sz w:val="24"/>
          <w:szCs w:val="24"/>
        </w:rPr>
        <w:t>d</w:t>
      </w:r>
      <w:r>
        <w:rPr>
          <w:rFonts w:ascii="Calibri" w:hAnsi="Calibri" w:cs="Calibri"/>
          <w:sz w:val="24"/>
          <w:szCs w:val="24"/>
        </w:rPr>
        <w:t xml:space="preserve"> the AWC behaviours of </w:t>
      </w:r>
      <w:r w:rsidRPr="00EA777B">
        <w:rPr>
          <w:rFonts w:ascii="Calibri" w:hAnsi="Calibri" w:cs="Calibri"/>
          <w:sz w:val="24"/>
          <w:szCs w:val="24"/>
        </w:rPr>
        <w:t>CaCl</w:t>
      </w:r>
      <w:r w:rsidRPr="00EA777B">
        <w:rPr>
          <w:rFonts w:ascii="Calibri" w:hAnsi="Calibri" w:cs="Calibri"/>
          <w:sz w:val="24"/>
          <w:szCs w:val="24"/>
          <w:vertAlign w:val="subscript"/>
        </w:rPr>
        <w:t>2</w:t>
      </w:r>
      <w:r w:rsidRPr="00EA777B">
        <w:rPr>
          <w:rFonts w:ascii="Calibri" w:hAnsi="Calibri" w:cs="Calibri"/>
          <w:sz w:val="24"/>
          <w:szCs w:val="24"/>
        </w:rPr>
        <w:t xml:space="preserve">, GOM, and </w:t>
      </w:r>
      <w:r w:rsidRPr="00EA777B">
        <w:rPr>
          <w:rFonts w:ascii="Calibri" w:hAnsi="Calibri" w:cs="Calibri"/>
          <w:sz w:val="24"/>
          <w:szCs w:val="24"/>
          <w:lang w:val="en-US"/>
        </w:rPr>
        <w:t>Ca</w:t>
      </w:r>
      <w:r w:rsidRPr="00EA777B">
        <w:rPr>
          <w:rFonts w:ascii="Calibri" w:hAnsi="Calibri" w:cs="Calibri"/>
          <w:sz w:val="24"/>
          <w:szCs w:val="24"/>
        </w:rPr>
        <w:t xml:space="preserve">-GOA </w:t>
      </w:r>
      <w:r>
        <w:rPr>
          <w:rFonts w:ascii="Calibri" w:hAnsi="Calibri" w:cs="Calibri"/>
          <w:sz w:val="24"/>
          <w:szCs w:val="24"/>
        </w:rPr>
        <w:t xml:space="preserve">using </w:t>
      </w:r>
      <w:r w:rsidRPr="00EA777B">
        <w:rPr>
          <w:rFonts w:ascii="Calibri" w:hAnsi="Calibri" w:cs="Calibri"/>
          <w:sz w:val="24"/>
          <w:szCs w:val="24"/>
        </w:rPr>
        <w:t xml:space="preserve">fractal dimension corrected </w:t>
      </w:r>
      <w:r>
        <w:rPr>
          <w:rFonts w:ascii="Calibri" w:hAnsi="Calibri" w:cs="Calibri"/>
          <w:sz w:val="24"/>
          <w:szCs w:val="24"/>
        </w:rPr>
        <w:t>BET</w:t>
      </w:r>
      <w:r w:rsidRPr="00EA777B">
        <w:rPr>
          <w:rFonts w:ascii="Calibri" w:hAnsi="Calibri" w:cs="Calibri"/>
          <w:sz w:val="24"/>
          <w:szCs w:val="24"/>
        </w:rPr>
        <w:t xml:space="preserve"> model</w:t>
      </w:r>
      <w:sdt>
        <w:sdtPr>
          <w:rPr>
            <w:rFonts w:ascii="Calibri" w:hAnsi="Calibri" w:cs="Calibri"/>
            <w:color w:val="000000"/>
            <w:sz w:val="24"/>
            <w:szCs w:val="24"/>
            <w:vertAlign w:val="superscript"/>
          </w:rPr>
          <w:tag w:val="MENDELEY_CITATION_v3_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"/>
          <w:id w:val="657741674"/>
          <w:placeholder>
            <w:docPart w:val="1AB405501055466CBB2D5F4ECFC3F693"/>
          </w:placeholder>
        </w:sdtPr>
        <w:sdtEndPr/>
        <w:sdtContent>
          <w:r w:rsidR="000109F2" w:rsidRPr="000109F2">
            <w:rPr>
              <w:rFonts w:ascii="Calibri" w:eastAsia="Times New Roman" w:hAnsi="Calibri" w:cs="Calibri"/>
              <w:color w:val="000000"/>
              <w:vertAlign w:val="superscript"/>
            </w:rPr>
            <w:t>3,4</w:t>
          </w:r>
        </w:sdtContent>
      </w:sdt>
      <w:r>
        <w:rPr>
          <w:rFonts w:ascii="Calibri" w:hAnsi="Calibri" w:cs="Calibri"/>
          <w:color w:val="000000"/>
          <w:sz w:val="24"/>
          <w:szCs w:val="24"/>
        </w:rPr>
        <w:t>.</w:t>
      </w:r>
      <w:r w:rsidRPr="00EA777B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BE2868" w:rsidRPr="00EA777B">
        <w:rPr>
          <w:rFonts w:ascii="Calibri" w:hAnsi="Calibri" w:cs="Calibri"/>
          <w:sz w:val="24"/>
          <w:szCs w:val="24"/>
        </w:rPr>
        <w:t>Brunauer</w:t>
      </w:r>
      <w:proofErr w:type="spellEnd"/>
      <w:r w:rsidR="00BE2868" w:rsidRPr="00EA777B">
        <w:rPr>
          <w:rFonts w:ascii="Calibri" w:hAnsi="Calibri" w:cs="Calibri"/>
          <w:sz w:val="24"/>
          <w:szCs w:val="24"/>
        </w:rPr>
        <w:t>–Emmett–Teller (BET) adsorption model is a multilayer-extended derivation from Langmuir adsorption model</w:t>
      </w:r>
      <w:sdt>
        <w:sdtPr>
          <w:rPr>
            <w:rFonts w:ascii="Calibri" w:hAnsi="Calibri" w:cs="Calibri"/>
            <w:color w:val="000000"/>
            <w:sz w:val="24"/>
            <w:szCs w:val="24"/>
            <w:vertAlign w:val="superscript"/>
          </w:rPr>
          <w:tag w:val="MENDELEY_CITATION_v3_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"/>
          <w:id w:val="561912300"/>
          <w:placeholder>
            <w:docPart w:val="CC7169CED87F482785ACA85A0FE05A1B"/>
          </w:placeholder>
        </w:sdtPr>
        <w:sdtEndPr/>
        <w:sdtContent>
          <w:r w:rsidR="000109F2" w:rsidRPr="000109F2">
            <w:rPr>
              <w:rFonts w:ascii="Calibri" w:eastAsia="Times New Roman" w:hAnsi="Calibri" w:cs="Calibri"/>
              <w:color w:val="000000"/>
              <w:vertAlign w:val="superscript"/>
            </w:rPr>
            <w:t>5</w:t>
          </w:r>
        </w:sdtContent>
      </w:sdt>
      <w:r w:rsidR="00EA777B" w:rsidRPr="00EA777B">
        <w:rPr>
          <w:rFonts w:ascii="Calibri" w:hAnsi="Calibri" w:cs="Calibri"/>
          <w:sz w:val="24"/>
          <w:szCs w:val="24"/>
        </w:rPr>
        <w:t xml:space="preserve"> </w:t>
      </w:r>
      <w:r w:rsidR="00BE2868" w:rsidRPr="00EA777B">
        <w:rPr>
          <w:rFonts w:ascii="Calibri" w:hAnsi="Calibri" w:cs="Calibri"/>
          <w:sz w:val="24"/>
          <w:szCs w:val="24"/>
        </w:rPr>
        <w:t>and widely used to present gas-solid equilibrium systems</w:t>
      </w:r>
      <w:sdt>
        <w:sdtPr>
          <w:rPr>
            <w:rFonts w:ascii="Calibri" w:hAnsi="Calibri" w:cs="Calibri"/>
            <w:color w:val="000000"/>
            <w:sz w:val="24"/>
            <w:szCs w:val="24"/>
            <w:vertAlign w:val="superscript"/>
          </w:rPr>
          <w:tag w:val="MENDELEY_CITATION_v3_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"/>
          <w:id w:val="-393428667"/>
          <w:placeholder>
            <w:docPart w:val="96EE5E073EE447BFA0FE7DF8C79695F3"/>
          </w:placeholder>
        </w:sdtPr>
        <w:sdtEndPr/>
        <w:sdtContent>
          <w:r w:rsidR="000109F2" w:rsidRPr="000109F2">
            <w:rPr>
              <w:rFonts w:ascii="Calibri" w:eastAsia="Times New Roman" w:hAnsi="Calibri" w:cs="Calibri"/>
              <w:color w:val="000000"/>
              <w:vertAlign w:val="superscript"/>
            </w:rPr>
            <w:t>4,6–8</w:t>
          </w:r>
        </w:sdtContent>
      </w:sdt>
      <w:r w:rsidR="00BE2868" w:rsidRPr="00EA777B">
        <w:rPr>
          <w:rFonts w:ascii="Calibri" w:hAnsi="Calibri" w:cs="Calibri"/>
          <w:sz w:val="24"/>
          <w:szCs w:val="24"/>
        </w:rPr>
        <w:t xml:space="preserve">. </w:t>
      </w:r>
      <w:r w:rsidR="00F00785">
        <w:rPr>
          <w:rFonts w:ascii="Calibri" w:hAnsi="Calibri" w:cs="Calibri"/>
          <w:sz w:val="24"/>
          <w:szCs w:val="24"/>
        </w:rPr>
        <w:t>The BET</w:t>
      </w:r>
      <w:r w:rsidR="00F00785" w:rsidRPr="00EA777B">
        <w:rPr>
          <w:rFonts w:ascii="Calibri" w:hAnsi="Calibri" w:cs="Calibri"/>
          <w:sz w:val="24"/>
          <w:szCs w:val="24"/>
        </w:rPr>
        <w:t xml:space="preserve"> model</w:t>
      </w:r>
      <w:r w:rsidR="00F00785">
        <w:rPr>
          <w:rFonts w:ascii="Calibri" w:hAnsi="Calibri" w:cs="Calibri"/>
          <w:sz w:val="24"/>
          <w:szCs w:val="24"/>
        </w:rPr>
        <w:t xml:space="preserve"> can be expressed as</w:t>
      </w:r>
      <w:sdt>
        <w:sdtPr>
          <w:rPr>
            <w:rFonts w:ascii="Calibri" w:hAnsi="Calibri" w:cs="Calibri"/>
            <w:color w:val="000000"/>
            <w:sz w:val="24"/>
            <w:szCs w:val="24"/>
            <w:vertAlign w:val="superscript"/>
          </w:rPr>
          <w:tag w:val="MENDELEY_CITATION_v3_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"/>
          <w:id w:val="-1877847953"/>
          <w:placeholder>
            <w:docPart w:val="DefaultPlaceholder_-1854013440"/>
          </w:placeholder>
        </w:sdtPr>
        <w:sdtEndPr/>
        <w:sdtContent>
          <w:r w:rsidR="000109F2" w:rsidRPr="000109F2">
            <w:rPr>
              <w:rFonts w:ascii="Calibri" w:hAnsi="Calibri" w:cs="Calibri"/>
              <w:color w:val="000000"/>
              <w:sz w:val="24"/>
              <w:szCs w:val="24"/>
              <w:vertAlign w:val="superscript"/>
            </w:rPr>
            <w:t>3,9</w:t>
          </w:r>
        </w:sdtContent>
      </w:sdt>
      <w:r w:rsidR="00F00785" w:rsidRPr="00F00785">
        <w:rPr>
          <w:rFonts w:ascii="Calibri" w:hAnsi="Calibri" w:cs="Calibri"/>
          <w:color w:val="000000"/>
          <w:sz w:val="24"/>
          <w:szCs w:val="24"/>
          <w:vertAlign w:val="superscript"/>
        </w:rPr>
        <w:t xml:space="preserve"> </w:t>
      </w:r>
      <w:r w:rsidR="00F00785">
        <w:rPr>
          <w:rFonts w:ascii="Calibri" w:hAnsi="Calibri" w:cs="Calibri"/>
          <w:sz w:val="24"/>
          <w:szCs w:val="24"/>
        </w:rPr>
        <w:t xml:space="preserve"> ,</w:t>
      </w:r>
    </w:p>
    <w:p w14:paraId="05D92291" w14:textId="716B45C7" w:rsidR="000331F6" w:rsidRPr="00EA777B" w:rsidRDefault="00BE2868" w:rsidP="00ED2F79">
      <w:pPr>
        <w:spacing w:line="360" w:lineRule="auto"/>
        <w:rPr>
          <w:rFonts w:ascii="Calibri" w:hAnsi="Calibri" w:cs="Calibri"/>
          <w:sz w:val="24"/>
          <w:szCs w:val="24"/>
        </w:rPr>
      </w:pPr>
      <w:r w:rsidRPr="00EA777B">
        <w:rPr>
          <w:rFonts w:ascii="Calibri" w:hAnsi="Calibri" w:cs="Calibri"/>
          <w:sz w:val="32"/>
          <w:szCs w:val="32"/>
        </w:rPr>
        <w:t xml:space="preserve">                                  </w:t>
      </w:r>
      <w:r w:rsidR="00900687">
        <w:rPr>
          <w:rFonts w:ascii="Calibri" w:hAnsi="Calibri" w:cs="Calibri"/>
          <w:sz w:val="32"/>
          <w:szCs w:val="32"/>
        </w:rPr>
        <w:t xml:space="preserve"> </w:t>
      </w:r>
      <w:r w:rsidRPr="00EA777B">
        <w:rPr>
          <w:rFonts w:ascii="Calibri" w:hAnsi="Calibri" w:cs="Calibri"/>
          <w:sz w:val="32"/>
          <w:szCs w:val="32"/>
        </w:rPr>
        <w:t xml:space="preserve">    </w:t>
      </w:r>
      <w:r w:rsidR="000602A7" w:rsidRPr="00EA777B">
        <w:rPr>
          <w:rFonts w:ascii="Calibri" w:hAnsi="Calibri" w:cs="Calibri"/>
          <w:sz w:val="32"/>
          <w:szCs w:val="32"/>
        </w:rPr>
        <w:t xml:space="preserve">      </w:t>
      </w:r>
      <w:r w:rsidRPr="00EA777B">
        <w:rPr>
          <w:rFonts w:ascii="Calibri" w:hAnsi="Calibri" w:cs="Calibri"/>
          <w:sz w:val="32"/>
          <w:szCs w:val="32"/>
        </w:rPr>
        <w:t xml:space="preserve">     </w:t>
      </w:r>
      <m:oMath>
        <m:f>
          <m:fPr>
            <m:ctrlPr>
              <w:rPr>
                <w:rFonts w:ascii="Cambria Math" w:hAnsi="Cambria Math" w:cs="Calibri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Calibri"/>
                <w:sz w:val="32"/>
                <w:szCs w:val="32"/>
              </w:rPr>
              <m:t>m</m:t>
            </m:r>
          </m:num>
          <m:den>
            <m:sSub>
              <m:sSubPr>
                <m:ctrlPr>
                  <w:rPr>
                    <w:rFonts w:ascii="Cambria Math" w:hAnsi="Cambria Math" w:cs="Calibri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="Calibri"/>
                    <w:sz w:val="32"/>
                    <w:szCs w:val="32"/>
                  </w:rPr>
                  <m:t>m</m:t>
                </m:r>
              </m:e>
              <m:sub>
                <m:r>
                  <w:rPr>
                    <w:rFonts w:ascii="Cambria Math" w:hAnsi="Cambria Math" w:cs="Calibri"/>
                    <w:sz w:val="32"/>
                    <w:szCs w:val="32"/>
                  </w:rPr>
                  <m:t>s</m:t>
                </m:r>
              </m:sub>
            </m:sSub>
          </m:den>
        </m:f>
        <m:r>
          <w:rPr>
            <w:rFonts w:ascii="Cambria Math" w:hAnsi="Cambria Math" w:cs="Calibri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Calibri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Calibri"/>
                <w:sz w:val="32"/>
                <w:szCs w:val="32"/>
              </w:rPr>
              <m:t>C</m:t>
            </m:r>
            <m:nary>
              <m:naryPr>
                <m:chr m:val="∑"/>
                <m:limLoc m:val="undOvr"/>
                <m:ctrlPr>
                  <w:rPr>
                    <w:rFonts w:ascii="Cambria Math" w:hAnsi="Cambria Math" w:cs="Calibri"/>
                    <w:i/>
                    <w:sz w:val="32"/>
                    <w:szCs w:val="32"/>
                  </w:rPr>
                </m:ctrlPr>
              </m:naryPr>
              <m:sub>
                <m:r>
                  <w:rPr>
                    <w:rFonts w:ascii="Cambria Math" w:hAnsi="Cambria Math" w:cs="Calibri"/>
                    <w:sz w:val="32"/>
                    <w:szCs w:val="32"/>
                  </w:rPr>
                  <m:t>i=1</m:t>
                </m:r>
              </m:sub>
              <m:sup>
                <m:r>
                  <w:rPr>
                    <w:rFonts w:ascii="Cambria Math" w:hAnsi="Cambria Math" w:cs="Calibri"/>
                    <w:sz w:val="32"/>
                    <w:szCs w:val="32"/>
                  </w:rPr>
                  <m:t>n</m:t>
                </m:r>
              </m:sup>
              <m:e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32"/>
                        <w:szCs w:val="32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32"/>
                        <w:szCs w:val="32"/>
                      </w:rPr>
                      <m:t>i</m:t>
                    </m:r>
                  </m:e>
                  <m:sup>
                    <m:r>
                      <w:rPr>
                        <w:rFonts w:ascii="Cambria Math" w:hAnsi="Cambria Math" w:cs="Calibri"/>
                        <w:sz w:val="32"/>
                        <w:szCs w:val="32"/>
                      </w:rPr>
                      <m:t>2-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  <w:sz w:val="32"/>
                            <w:szCs w:val="3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  <w:sz w:val="32"/>
                            <w:szCs w:val="32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  <w:sz w:val="32"/>
                            <w:szCs w:val="32"/>
                          </w:rPr>
                          <m:t>Γ</m:t>
                        </m:r>
                      </m:sub>
                    </m:sSub>
                  </m:sup>
                </m:sSup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32"/>
                        <w:szCs w:val="32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32"/>
                        <w:szCs w:val="32"/>
                      </w:rPr>
                      <m:t>P</m:t>
                    </m:r>
                  </m:e>
                  <m:sup>
                    <m:r>
                      <w:rPr>
                        <w:rFonts w:ascii="Cambria Math" w:hAnsi="Cambria Math" w:cs="Calibri"/>
                        <w:sz w:val="32"/>
                        <w:szCs w:val="32"/>
                      </w:rPr>
                      <m:t>i</m:t>
                    </m:r>
                  </m:sup>
                </m:sSup>
              </m:e>
            </m:nary>
          </m:num>
          <m:den>
            <m:r>
              <w:rPr>
                <w:rFonts w:ascii="Cambria Math" w:hAnsi="Cambria Math" w:cs="Calibri"/>
                <w:sz w:val="32"/>
                <w:szCs w:val="32"/>
              </w:rPr>
              <m:t>1+(C-1)P</m:t>
            </m:r>
          </m:den>
        </m:f>
      </m:oMath>
      <w:r w:rsidRPr="00EA777B">
        <w:rPr>
          <w:rFonts w:ascii="Calibri" w:hAnsi="Calibri" w:cs="Calibri"/>
          <w:sz w:val="24"/>
          <w:szCs w:val="24"/>
        </w:rPr>
        <w:t xml:space="preserve">                                      </w:t>
      </w:r>
      <w:r w:rsidR="00EB5C26">
        <w:rPr>
          <w:rFonts w:ascii="Calibri" w:hAnsi="Calibri" w:cs="Calibri"/>
          <w:sz w:val="24"/>
          <w:szCs w:val="24"/>
        </w:rPr>
        <w:t xml:space="preserve">  </w:t>
      </w:r>
      <w:r w:rsidR="00900687">
        <w:rPr>
          <w:rFonts w:ascii="Calibri" w:hAnsi="Calibri" w:cs="Calibri"/>
          <w:sz w:val="24"/>
          <w:szCs w:val="24"/>
        </w:rPr>
        <w:t xml:space="preserve"> </w:t>
      </w:r>
      <w:r w:rsidR="00EB5C26">
        <w:rPr>
          <w:rFonts w:ascii="Calibri" w:hAnsi="Calibri" w:cs="Calibri"/>
          <w:sz w:val="24"/>
          <w:szCs w:val="24"/>
        </w:rPr>
        <w:t xml:space="preserve">          </w:t>
      </w:r>
      <w:r w:rsidRPr="00EA777B">
        <w:rPr>
          <w:rFonts w:ascii="Calibri" w:hAnsi="Calibri" w:cs="Calibri"/>
          <w:sz w:val="24"/>
          <w:szCs w:val="24"/>
        </w:rPr>
        <w:t xml:space="preserve">         (S4.</w:t>
      </w:r>
      <w:r w:rsidR="00054121" w:rsidRPr="00EA777B">
        <w:rPr>
          <w:rFonts w:ascii="Calibri" w:hAnsi="Calibri" w:cs="Calibri"/>
          <w:sz w:val="24"/>
          <w:szCs w:val="24"/>
        </w:rPr>
        <w:t>1</w:t>
      </w:r>
      <w:r w:rsidRPr="00EA777B">
        <w:rPr>
          <w:rFonts w:ascii="Calibri" w:hAnsi="Calibri" w:cs="Calibri"/>
          <w:sz w:val="24"/>
          <w:szCs w:val="24"/>
        </w:rPr>
        <w:t xml:space="preserve">)                                   </w:t>
      </w:r>
    </w:p>
    <w:p w14:paraId="0E6427E4" w14:textId="137E52B2" w:rsidR="006B4EFA" w:rsidRPr="00EA777B" w:rsidRDefault="00BE2868" w:rsidP="00ED2F79">
      <w:pPr>
        <w:spacing w:line="360" w:lineRule="auto"/>
        <w:rPr>
          <w:rFonts w:ascii="Calibri" w:hAnsi="Calibri" w:cs="Calibri"/>
          <w:sz w:val="24"/>
          <w:szCs w:val="24"/>
        </w:rPr>
      </w:pPr>
      <w:r w:rsidRPr="00EA777B">
        <w:rPr>
          <w:rFonts w:ascii="Calibri" w:hAnsi="Calibri" w:cs="Calibri"/>
          <w:sz w:val="24"/>
          <w:szCs w:val="24"/>
          <w:lang w:val="en-US"/>
        </w:rPr>
        <w:t>H</w:t>
      </w:r>
      <w:r w:rsidRPr="00EA777B">
        <w:rPr>
          <w:rFonts w:ascii="Calibri" w:hAnsi="Calibri" w:cs="Calibri"/>
          <w:sz w:val="24"/>
          <w:szCs w:val="24"/>
        </w:rPr>
        <w:t>ere</w:t>
      </w:r>
      <w:r w:rsidR="00785F78">
        <w:rPr>
          <w:rFonts w:ascii="Calibri" w:hAnsi="Calibri" w:cs="Calibri"/>
          <w:sz w:val="24"/>
          <w:szCs w:val="24"/>
        </w:rPr>
        <w:t>,</w:t>
      </w:r>
      <w:r w:rsidRPr="00EA777B">
        <w:rPr>
          <w:rFonts w:ascii="Calibri" w:hAnsi="Calibri" w:cs="Calibri"/>
          <w:sz w:val="24"/>
          <w:szCs w:val="24"/>
        </w:rPr>
        <w:t xml:space="preserve"> </w:t>
      </w:r>
      <m:oMath>
        <m:r>
          <w:rPr>
            <w:rFonts w:ascii="Cambria Math" w:hAnsi="Cambria Math" w:cs="Calibri"/>
            <w:sz w:val="24"/>
            <w:szCs w:val="24"/>
          </w:rPr>
          <m:t>m</m:t>
        </m:r>
      </m:oMath>
      <w:r w:rsidRPr="00EA777B">
        <w:rPr>
          <w:rFonts w:ascii="Calibri" w:hAnsi="Calibri" w:cs="Calibri"/>
          <w:sz w:val="32"/>
          <w:szCs w:val="32"/>
        </w:rPr>
        <w:t xml:space="preserve"> </w:t>
      </w:r>
      <w:r w:rsidRPr="00EA777B">
        <w:rPr>
          <w:rFonts w:ascii="Calibri" w:hAnsi="Calibri" w:cs="Calibri"/>
          <w:sz w:val="24"/>
          <w:szCs w:val="24"/>
        </w:rPr>
        <w:t xml:space="preserve">represents the water uptake </w:t>
      </w:r>
      <w:r w:rsidR="00B6687A" w:rsidRPr="00EA777B">
        <w:rPr>
          <w:rFonts w:ascii="Calibri" w:hAnsi="Calibri" w:cs="Calibri"/>
          <w:sz w:val="24"/>
          <w:szCs w:val="24"/>
        </w:rPr>
        <w:t xml:space="preserve">in </w:t>
      </w:r>
      <w:r w:rsidRPr="00EA777B">
        <w:rPr>
          <w:rFonts w:ascii="Calibri" w:hAnsi="Calibri" w:cs="Calibri"/>
          <w:sz w:val="24"/>
          <w:szCs w:val="24"/>
        </w:rPr>
        <w:t>g/</w:t>
      </w:r>
      <w:r w:rsidR="00B6687A" w:rsidRPr="00EA777B">
        <w:rPr>
          <w:rFonts w:ascii="Calibri" w:hAnsi="Calibri" w:cs="Calibri"/>
          <w:sz w:val="24"/>
          <w:szCs w:val="24"/>
        </w:rPr>
        <w:t>g</w:t>
      </w:r>
      <w:r w:rsidRPr="00EA777B">
        <w:rPr>
          <w:rFonts w:ascii="Calibri" w:hAnsi="Calibri" w:cs="Calibri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Calibri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Calibri"/>
                <w:sz w:val="24"/>
                <w:szCs w:val="24"/>
              </w:rPr>
              <m:t>s</m:t>
            </m:r>
          </m:sub>
        </m:sSub>
      </m:oMath>
      <w:r w:rsidRPr="00EA777B">
        <w:rPr>
          <w:rFonts w:ascii="Calibri" w:hAnsi="Calibri" w:cs="Calibri"/>
          <w:sz w:val="24"/>
          <w:szCs w:val="24"/>
        </w:rPr>
        <w:t xml:space="preserve"> represents the adsorption capacity to reach a monolayer coverage</w:t>
      </w:r>
      <w:r w:rsidR="006B283A">
        <w:rPr>
          <w:rFonts w:ascii="Calibri" w:hAnsi="Calibri" w:cs="Calibri"/>
          <w:sz w:val="24"/>
          <w:szCs w:val="24"/>
        </w:rPr>
        <w:t xml:space="preserve"> of water molecules on </w:t>
      </w:r>
      <w:r w:rsidR="00324B4D">
        <w:rPr>
          <w:rFonts w:ascii="Calibri" w:hAnsi="Calibri" w:cs="Calibri"/>
          <w:sz w:val="24"/>
          <w:szCs w:val="24"/>
        </w:rPr>
        <w:t xml:space="preserve">material </w:t>
      </w:r>
      <w:r w:rsidR="006B283A">
        <w:rPr>
          <w:rFonts w:ascii="Calibri" w:hAnsi="Calibri" w:cs="Calibri"/>
          <w:sz w:val="24"/>
          <w:szCs w:val="24"/>
        </w:rPr>
        <w:t>surface</w:t>
      </w:r>
      <w:r w:rsidRPr="00EA777B">
        <w:rPr>
          <w:rFonts w:ascii="Calibri" w:hAnsi="Calibri" w:cs="Calibri"/>
          <w:sz w:val="24"/>
          <w:szCs w:val="24"/>
        </w:rPr>
        <w:t xml:space="preserve">, </w:t>
      </w:r>
      <m:oMath>
        <m:r>
          <w:rPr>
            <w:rFonts w:ascii="Cambria Math" w:hAnsi="Cambria Math" w:cs="Calibri"/>
            <w:sz w:val="24"/>
            <w:szCs w:val="24"/>
          </w:rPr>
          <m:t>n</m:t>
        </m:r>
      </m:oMath>
      <w:r w:rsidR="00806010" w:rsidRPr="00EA777B">
        <w:rPr>
          <w:rFonts w:ascii="Calibri" w:hAnsi="Calibri" w:cs="Calibri"/>
          <w:sz w:val="24"/>
          <w:szCs w:val="24"/>
        </w:rPr>
        <w:t xml:space="preserve"> is the </w:t>
      </w:r>
      <w:r w:rsidR="000C4516" w:rsidRPr="00EA777B">
        <w:rPr>
          <w:rFonts w:ascii="Calibri" w:hAnsi="Calibri" w:cs="Calibri"/>
          <w:sz w:val="24"/>
          <w:szCs w:val="24"/>
        </w:rPr>
        <w:t xml:space="preserve">number </w:t>
      </w:r>
      <w:r w:rsidR="000C4516">
        <w:rPr>
          <w:rFonts w:ascii="Calibri" w:hAnsi="Calibri" w:cs="Calibri"/>
          <w:sz w:val="24"/>
          <w:szCs w:val="24"/>
        </w:rPr>
        <w:t xml:space="preserve">of </w:t>
      </w:r>
      <w:r w:rsidR="00806010" w:rsidRPr="00EA777B">
        <w:rPr>
          <w:rFonts w:ascii="Calibri" w:hAnsi="Calibri" w:cs="Calibri"/>
          <w:sz w:val="24"/>
          <w:szCs w:val="24"/>
        </w:rPr>
        <w:t>layer</w:t>
      </w:r>
      <w:r w:rsidR="000C4516">
        <w:rPr>
          <w:rFonts w:ascii="Calibri" w:hAnsi="Calibri" w:cs="Calibri"/>
          <w:sz w:val="24"/>
          <w:szCs w:val="24"/>
        </w:rPr>
        <w:t>s</w:t>
      </w:r>
      <w:r w:rsidR="00806010" w:rsidRPr="00EA777B">
        <w:rPr>
          <w:rFonts w:ascii="Calibri" w:hAnsi="Calibri" w:cs="Calibri"/>
          <w:sz w:val="24"/>
          <w:szCs w:val="24"/>
        </w:rPr>
        <w:t xml:space="preserve"> of </w:t>
      </w:r>
      <w:r w:rsidR="000C4516">
        <w:rPr>
          <w:rFonts w:ascii="Calibri" w:hAnsi="Calibri" w:cs="Calibri"/>
          <w:sz w:val="24"/>
          <w:szCs w:val="24"/>
        </w:rPr>
        <w:t xml:space="preserve">adsorbed </w:t>
      </w:r>
      <w:r w:rsidR="0007513E">
        <w:rPr>
          <w:rFonts w:ascii="Calibri" w:hAnsi="Calibri" w:cs="Calibri"/>
          <w:sz w:val="24"/>
          <w:szCs w:val="24"/>
        </w:rPr>
        <w:t xml:space="preserve">water </w:t>
      </w:r>
      <w:r w:rsidR="00806010" w:rsidRPr="00EA777B">
        <w:rPr>
          <w:rFonts w:ascii="Calibri" w:hAnsi="Calibri" w:cs="Calibri"/>
          <w:sz w:val="24"/>
          <w:szCs w:val="24"/>
        </w:rPr>
        <w:t xml:space="preserve">molecules, </w:t>
      </w:r>
      <m:oMath>
        <m:r>
          <w:rPr>
            <w:rFonts w:ascii="Cambria Math" w:hAnsi="Cambria Math" w:cs="Calibri"/>
            <w:sz w:val="24"/>
            <w:szCs w:val="24"/>
          </w:rPr>
          <m:t>C</m:t>
        </m:r>
      </m:oMath>
      <w:r w:rsidRPr="00EA777B">
        <w:rPr>
          <w:rFonts w:ascii="Calibri" w:hAnsi="Calibri" w:cs="Calibri"/>
          <w:sz w:val="24"/>
          <w:szCs w:val="24"/>
        </w:rPr>
        <w:t xml:space="preserve"> </w:t>
      </w:r>
      <w:r w:rsidR="001253B1">
        <w:rPr>
          <w:rFonts w:ascii="Calibri" w:hAnsi="Calibri" w:cs="Calibri"/>
          <w:sz w:val="24"/>
          <w:szCs w:val="24"/>
        </w:rPr>
        <w:t xml:space="preserve">is a </w:t>
      </w:r>
      <w:r w:rsidR="00DD74CF">
        <w:rPr>
          <w:rFonts w:ascii="Calibri" w:hAnsi="Calibri" w:cs="Calibri"/>
          <w:sz w:val="24"/>
          <w:szCs w:val="24"/>
        </w:rPr>
        <w:t xml:space="preserve">derived </w:t>
      </w:r>
      <w:r w:rsidR="00F97D04">
        <w:rPr>
          <w:rFonts w:ascii="Calibri" w:hAnsi="Calibri" w:cs="Calibri"/>
          <w:sz w:val="24"/>
          <w:szCs w:val="24"/>
        </w:rPr>
        <w:t>coefficient</w:t>
      </w:r>
      <w:r w:rsidR="005E546F">
        <w:rPr>
          <w:rFonts w:ascii="Calibri" w:hAnsi="Calibri" w:cs="Calibri"/>
          <w:sz w:val="24"/>
          <w:szCs w:val="24"/>
        </w:rPr>
        <w:t xml:space="preserve"> </w:t>
      </w:r>
      <w:r w:rsidR="008F653C">
        <w:rPr>
          <w:rFonts w:ascii="Calibri" w:hAnsi="Calibri" w:cs="Calibri"/>
          <w:sz w:val="24"/>
          <w:szCs w:val="24"/>
        </w:rPr>
        <w:t>depending on</w:t>
      </w:r>
      <w:r w:rsidR="00482571">
        <w:rPr>
          <w:rFonts w:ascii="Calibri" w:hAnsi="Calibri" w:cs="Calibri"/>
          <w:sz w:val="24"/>
          <w:szCs w:val="24"/>
        </w:rPr>
        <w:t xml:space="preserve"> the </w:t>
      </w:r>
      <w:r w:rsidR="006645F4">
        <w:rPr>
          <w:rFonts w:ascii="Calibri" w:hAnsi="Calibri" w:cs="Calibri"/>
          <w:sz w:val="24"/>
          <w:szCs w:val="24"/>
        </w:rPr>
        <w:t>kinetic constant</w:t>
      </w:r>
      <w:r w:rsidR="008735A9">
        <w:rPr>
          <w:rFonts w:ascii="Calibri" w:hAnsi="Calibri" w:cs="Calibri"/>
          <w:sz w:val="24"/>
          <w:szCs w:val="24"/>
        </w:rPr>
        <w:t>s</w:t>
      </w:r>
      <w:r w:rsidR="00615A1A">
        <w:rPr>
          <w:rFonts w:ascii="Calibri" w:hAnsi="Calibri" w:cs="Calibri"/>
          <w:sz w:val="24"/>
          <w:szCs w:val="24"/>
        </w:rPr>
        <w:t xml:space="preserve">, </w:t>
      </w:r>
      <w:r w:rsidR="00203BD1">
        <w:rPr>
          <w:rFonts w:ascii="Calibri" w:hAnsi="Calibri" w:cs="Calibri"/>
          <w:sz w:val="24"/>
          <w:szCs w:val="24"/>
        </w:rPr>
        <w:t xml:space="preserve">surface adsorption </w:t>
      </w:r>
      <w:r w:rsidR="00E15755">
        <w:rPr>
          <w:rFonts w:ascii="Calibri" w:hAnsi="Calibri" w:cs="Calibri"/>
          <w:sz w:val="24"/>
          <w:szCs w:val="24"/>
        </w:rPr>
        <w:t xml:space="preserve">energy </w:t>
      </w:r>
      <w:r w:rsidR="00203BD1">
        <w:rPr>
          <w:rFonts w:ascii="Calibri" w:hAnsi="Calibri" w:cs="Calibri"/>
          <w:sz w:val="24"/>
          <w:szCs w:val="24"/>
        </w:rPr>
        <w:t xml:space="preserve">and </w:t>
      </w:r>
      <w:r w:rsidR="000F4645">
        <w:rPr>
          <w:rFonts w:ascii="Calibri" w:hAnsi="Calibri" w:cs="Calibri"/>
          <w:sz w:val="24"/>
          <w:szCs w:val="24"/>
        </w:rPr>
        <w:t>temperatur</w:t>
      </w:r>
      <w:r w:rsidR="00206823">
        <w:rPr>
          <w:rFonts w:ascii="Calibri" w:hAnsi="Calibri" w:cs="Calibri"/>
          <w:sz w:val="24"/>
          <w:szCs w:val="24"/>
        </w:rPr>
        <w:t>e</w:t>
      </w:r>
      <w:r w:rsidR="005F3A58">
        <w:rPr>
          <w:rFonts w:ascii="Calibri" w:hAnsi="Calibri" w:cs="Calibri"/>
          <w:sz w:val="24"/>
          <w:szCs w:val="24"/>
        </w:rPr>
        <w:t xml:space="preserve"> </w:t>
      </w:r>
      <w:r w:rsidR="00026EAF">
        <w:rPr>
          <w:rFonts w:ascii="Calibri" w:hAnsi="Calibri" w:cs="Calibri"/>
          <w:sz w:val="24"/>
          <w:szCs w:val="24"/>
        </w:rPr>
        <w:t>during surface water adsorption</w:t>
      </w:r>
      <w:r w:rsidR="000F4645">
        <w:rPr>
          <w:rFonts w:ascii="Calibri" w:hAnsi="Calibri" w:cs="Calibri"/>
          <w:sz w:val="24"/>
          <w:szCs w:val="24"/>
        </w:rPr>
        <w:t>,</w:t>
      </w:r>
      <w:r w:rsidR="00203BD1">
        <w:rPr>
          <w:rFonts w:ascii="Calibri" w:hAnsi="Calibri" w:cs="Calibri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Calibri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 w:cs="Calibri"/>
                <w:sz w:val="24"/>
                <w:szCs w:val="24"/>
              </w:rPr>
              <m:t>Γ</m:t>
            </m:r>
          </m:sub>
        </m:sSub>
      </m:oMath>
      <w:r w:rsidR="00A34802">
        <w:rPr>
          <w:rFonts w:ascii="Calibri" w:hAnsi="Calibri" w:cs="Calibri"/>
          <w:sz w:val="24"/>
          <w:szCs w:val="24"/>
        </w:rPr>
        <w:t xml:space="preserve"> </w:t>
      </w:r>
      <w:r w:rsidR="000F4645">
        <w:rPr>
          <w:rFonts w:ascii="Calibri" w:hAnsi="Calibri" w:cs="Calibri"/>
          <w:sz w:val="24"/>
          <w:szCs w:val="24"/>
        </w:rPr>
        <w:t xml:space="preserve">is a </w:t>
      </w:r>
      <w:r w:rsidR="001E4283">
        <w:rPr>
          <w:rFonts w:ascii="Calibri" w:hAnsi="Calibri" w:cs="Calibri"/>
          <w:sz w:val="24"/>
          <w:szCs w:val="24"/>
        </w:rPr>
        <w:t xml:space="preserve">derived </w:t>
      </w:r>
      <w:r w:rsidR="00244D52">
        <w:rPr>
          <w:rFonts w:ascii="Calibri" w:hAnsi="Calibri" w:cs="Calibri"/>
          <w:sz w:val="24"/>
          <w:szCs w:val="24"/>
        </w:rPr>
        <w:t xml:space="preserve">fractal dimension </w:t>
      </w:r>
      <w:r w:rsidR="001E4283">
        <w:rPr>
          <w:rFonts w:ascii="Calibri" w:hAnsi="Calibri" w:cs="Calibri"/>
          <w:sz w:val="24"/>
          <w:szCs w:val="24"/>
        </w:rPr>
        <w:t xml:space="preserve">coefficient </w:t>
      </w:r>
      <w:r w:rsidR="000B28C7">
        <w:rPr>
          <w:rFonts w:ascii="Calibri" w:hAnsi="Calibri" w:cs="Calibri"/>
          <w:sz w:val="24"/>
          <w:szCs w:val="24"/>
        </w:rPr>
        <w:t xml:space="preserve">related to the </w:t>
      </w:r>
      <w:r w:rsidR="009610E7">
        <w:rPr>
          <w:rFonts w:ascii="Calibri" w:hAnsi="Calibri" w:cs="Calibri"/>
          <w:sz w:val="24"/>
          <w:szCs w:val="24"/>
        </w:rPr>
        <w:t>intrinsi</w:t>
      </w:r>
      <w:r w:rsidR="000538A8">
        <w:rPr>
          <w:rFonts w:ascii="Calibri" w:hAnsi="Calibri" w:cs="Calibri"/>
          <w:sz w:val="24"/>
          <w:szCs w:val="24"/>
        </w:rPr>
        <w:t xml:space="preserve">c geometric irregularity of the </w:t>
      </w:r>
      <w:r w:rsidR="00E153E1">
        <w:rPr>
          <w:rFonts w:ascii="Calibri" w:hAnsi="Calibri" w:cs="Calibri"/>
          <w:sz w:val="24"/>
          <w:szCs w:val="24"/>
        </w:rPr>
        <w:t xml:space="preserve">material </w:t>
      </w:r>
      <w:r w:rsidR="000538A8">
        <w:rPr>
          <w:rFonts w:ascii="Calibri" w:hAnsi="Calibri" w:cs="Calibri"/>
          <w:sz w:val="24"/>
          <w:szCs w:val="24"/>
        </w:rPr>
        <w:t>surface</w:t>
      </w:r>
      <w:r w:rsidRPr="00EA777B">
        <w:rPr>
          <w:rFonts w:ascii="Calibri" w:hAnsi="Calibri" w:cs="Calibri"/>
          <w:sz w:val="24"/>
          <w:szCs w:val="24"/>
        </w:rPr>
        <w:t xml:space="preserve"> and </w:t>
      </w:r>
      <m:oMath>
        <m:r>
          <w:rPr>
            <w:rFonts w:ascii="Cambria Math" w:hAnsi="Cambria Math" w:cs="Calibri"/>
            <w:sz w:val="24"/>
            <w:szCs w:val="24"/>
          </w:rPr>
          <m:t>P</m:t>
        </m:r>
      </m:oMath>
      <w:r w:rsidRPr="00EA777B">
        <w:rPr>
          <w:rFonts w:ascii="Calibri" w:hAnsi="Calibri" w:cs="Calibri"/>
          <w:sz w:val="24"/>
          <w:szCs w:val="24"/>
        </w:rPr>
        <w:t xml:space="preserve"> is the </w:t>
      </w:r>
      <w:r w:rsidR="00D74293">
        <w:rPr>
          <w:rFonts w:ascii="Calibri" w:hAnsi="Calibri" w:cs="Calibri"/>
          <w:sz w:val="24"/>
          <w:szCs w:val="24"/>
        </w:rPr>
        <w:t xml:space="preserve">water partial </w:t>
      </w:r>
      <w:r w:rsidRPr="00EA777B">
        <w:rPr>
          <w:rFonts w:ascii="Calibri" w:hAnsi="Calibri" w:cs="Calibri"/>
          <w:sz w:val="24"/>
          <w:szCs w:val="24"/>
        </w:rPr>
        <w:t xml:space="preserve">pressure. </w:t>
      </w:r>
    </w:p>
    <w:p w14:paraId="117424FF" w14:textId="6F0ECD00" w:rsidR="008432A3" w:rsidRDefault="00A477B7" w:rsidP="00ED2F79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The equation S4.1 is a typical poly</w:t>
      </w:r>
      <w:r w:rsidR="00DA5480">
        <w:rPr>
          <w:rFonts w:ascii="Calibri" w:hAnsi="Calibri" w:cs="Calibri"/>
          <w:sz w:val="24"/>
          <w:szCs w:val="24"/>
        </w:rPr>
        <w:t>nomial equation which</w:t>
      </w:r>
      <w:r w:rsidR="004D32EB" w:rsidRPr="00EA777B">
        <w:rPr>
          <w:rFonts w:ascii="Calibri" w:hAnsi="Calibri" w:cs="Calibri"/>
          <w:sz w:val="24"/>
          <w:szCs w:val="24"/>
        </w:rPr>
        <w:t xml:space="preserve">  </w:t>
      </w:r>
      <m:oMath>
        <m:r>
          <w:rPr>
            <w:rFonts w:ascii="Cambria Math" w:hAnsi="Cambria Math" w:cs="Calibri"/>
            <w:sz w:val="24"/>
            <w:szCs w:val="24"/>
          </w:rPr>
          <m:t>n-1</m:t>
        </m:r>
      </m:oMath>
      <w:r w:rsidR="004D32EB" w:rsidRPr="00EA777B">
        <w:rPr>
          <w:rFonts w:ascii="Calibri" w:hAnsi="Calibri" w:cs="Calibri"/>
          <w:sz w:val="24"/>
          <w:szCs w:val="24"/>
        </w:rPr>
        <w:t xml:space="preserve"> </w:t>
      </w:r>
      <w:r w:rsidR="00460D31">
        <w:rPr>
          <w:rFonts w:ascii="Calibri" w:hAnsi="Calibri" w:cs="Calibri"/>
          <w:sz w:val="24"/>
          <w:szCs w:val="24"/>
        </w:rPr>
        <w:t>equals to</w:t>
      </w:r>
      <w:r w:rsidR="004D32EB" w:rsidRPr="00EA777B">
        <w:rPr>
          <w:rFonts w:ascii="Calibri" w:hAnsi="Calibri" w:cs="Calibri"/>
          <w:sz w:val="24"/>
          <w:szCs w:val="24"/>
        </w:rPr>
        <w:t xml:space="preserve"> </w:t>
      </w:r>
      <w:r w:rsidR="00DE70D9">
        <w:rPr>
          <w:rFonts w:ascii="Calibri" w:hAnsi="Calibri" w:cs="Calibri"/>
          <w:sz w:val="24"/>
          <w:szCs w:val="24"/>
        </w:rPr>
        <w:t xml:space="preserve">the </w:t>
      </w:r>
      <w:r w:rsidR="003D195E" w:rsidRPr="00EA777B">
        <w:rPr>
          <w:rFonts w:ascii="Calibri" w:hAnsi="Calibri" w:cs="Calibri"/>
          <w:sz w:val="24"/>
          <w:szCs w:val="24"/>
        </w:rPr>
        <w:t>degree of the polynomial equation</w:t>
      </w:r>
      <w:r w:rsidR="004D32EB" w:rsidRPr="00EA777B">
        <w:rPr>
          <w:rFonts w:ascii="Calibri" w:hAnsi="Calibri" w:cs="Calibri"/>
          <w:sz w:val="24"/>
          <w:szCs w:val="24"/>
        </w:rPr>
        <w:t xml:space="preserve">. </w:t>
      </w:r>
      <w:r w:rsidR="00840E52" w:rsidRPr="00840E52">
        <w:rPr>
          <w:rFonts w:ascii="Calibri" w:hAnsi="Calibri" w:cs="Calibri"/>
          <w:sz w:val="24"/>
          <w:szCs w:val="24"/>
        </w:rPr>
        <w:t xml:space="preserve">This </w:t>
      </w:r>
      <w:r w:rsidR="00BF4334">
        <w:rPr>
          <w:rFonts w:ascii="Calibri" w:hAnsi="Calibri" w:cs="Calibri"/>
          <w:sz w:val="24"/>
          <w:szCs w:val="24"/>
        </w:rPr>
        <w:t xml:space="preserve">approach </w:t>
      </w:r>
      <w:r w:rsidR="00840E52">
        <w:rPr>
          <w:rFonts w:ascii="Calibri" w:hAnsi="Calibri" w:cs="Calibri"/>
          <w:sz w:val="24"/>
          <w:szCs w:val="24"/>
        </w:rPr>
        <w:t>allows</w:t>
      </w:r>
      <w:r w:rsidR="00840E52" w:rsidRPr="00840E52">
        <w:rPr>
          <w:rFonts w:ascii="Calibri" w:hAnsi="Calibri" w:cs="Calibri"/>
          <w:sz w:val="24"/>
          <w:szCs w:val="24"/>
        </w:rPr>
        <w:t xml:space="preserve"> us to polynomial fit the </w:t>
      </w:r>
      <w:r w:rsidR="0041726B">
        <w:rPr>
          <w:rFonts w:ascii="Calibri" w:hAnsi="Calibri" w:cs="Calibri"/>
          <w:sz w:val="24"/>
          <w:szCs w:val="24"/>
        </w:rPr>
        <w:t>AWC</w:t>
      </w:r>
      <w:r w:rsidR="00840E52" w:rsidRPr="00840E52">
        <w:rPr>
          <w:rFonts w:ascii="Calibri" w:hAnsi="Calibri" w:cs="Calibri"/>
          <w:sz w:val="24"/>
          <w:szCs w:val="24"/>
        </w:rPr>
        <w:t xml:space="preserve"> data of CaCl</w:t>
      </w:r>
      <w:r w:rsidR="00840E52" w:rsidRPr="00346652">
        <w:rPr>
          <w:rFonts w:ascii="Calibri" w:hAnsi="Calibri" w:cs="Calibri"/>
          <w:sz w:val="24"/>
          <w:szCs w:val="24"/>
          <w:vertAlign w:val="subscript"/>
        </w:rPr>
        <w:t>2</w:t>
      </w:r>
      <w:r w:rsidR="00840E52" w:rsidRPr="00840E52">
        <w:rPr>
          <w:rFonts w:ascii="Calibri" w:hAnsi="Calibri" w:cs="Calibri"/>
          <w:sz w:val="24"/>
          <w:szCs w:val="24"/>
        </w:rPr>
        <w:t>, GOM, and Ca-GOA, respectively, to investigate whether each adheres to the BET adsorption model</w:t>
      </w:r>
      <w:r w:rsidR="0041726B">
        <w:rPr>
          <w:rFonts w:ascii="Calibri" w:hAnsi="Calibri" w:cs="Calibri"/>
          <w:sz w:val="24"/>
          <w:szCs w:val="24"/>
        </w:rPr>
        <w:t xml:space="preserve"> </w:t>
      </w:r>
      <w:r w:rsidR="00D64542">
        <w:rPr>
          <w:rFonts w:ascii="Calibri" w:hAnsi="Calibri" w:cs="Calibri"/>
          <w:sz w:val="24"/>
          <w:szCs w:val="24"/>
        </w:rPr>
        <w:t>during AWC process</w:t>
      </w:r>
      <w:r w:rsidR="00840E52" w:rsidRPr="00840E52">
        <w:rPr>
          <w:rFonts w:ascii="Calibri" w:hAnsi="Calibri" w:cs="Calibri"/>
          <w:sz w:val="24"/>
          <w:szCs w:val="24"/>
        </w:rPr>
        <w:t>.</w:t>
      </w:r>
      <w:r w:rsidR="003C1080">
        <w:rPr>
          <w:rFonts w:ascii="Calibri" w:hAnsi="Calibri" w:cs="Calibri"/>
          <w:sz w:val="24"/>
          <w:szCs w:val="24"/>
        </w:rPr>
        <w:t xml:space="preserve"> </w:t>
      </w:r>
      <w:r w:rsidR="002F1277" w:rsidRPr="002F1277">
        <w:rPr>
          <w:rFonts w:ascii="Calibri" w:hAnsi="Calibri" w:cs="Calibri"/>
          <w:sz w:val="24"/>
          <w:szCs w:val="24"/>
        </w:rPr>
        <w:t xml:space="preserve">We conducted individual polynomial fits </w:t>
      </w:r>
      <w:r w:rsidR="00C44BBA">
        <w:rPr>
          <w:rFonts w:ascii="Calibri" w:hAnsi="Calibri" w:cs="Calibri"/>
          <w:sz w:val="24"/>
          <w:szCs w:val="24"/>
        </w:rPr>
        <w:t xml:space="preserve">with </w:t>
      </w:r>
      <w:r w:rsidR="00AE702D" w:rsidRPr="00EA777B">
        <w:rPr>
          <w:rFonts w:ascii="Calibri" w:hAnsi="Calibri" w:cs="Calibri"/>
          <w:sz w:val="24"/>
          <w:szCs w:val="24"/>
        </w:rPr>
        <w:t>degree</w:t>
      </w:r>
      <w:r w:rsidR="000E57BC">
        <w:rPr>
          <w:rFonts w:ascii="Calibri" w:hAnsi="Calibri" w:cs="Calibri"/>
          <w:sz w:val="24"/>
          <w:szCs w:val="24"/>
        </w:rPr>
        <w:t>s</w:t>
      </w:r>
      <w:r w:rsidR="00AE702D" w:rsidRPr="00EA777B">
        <w:rPr>
          <w:rFonts w:ascii="Calibri" w:hAnsi="Calibri" w:cs="Calibri"/>
          <w:sz w:val="24"/>
          <w:szCs w:val="24"/>
        </w:rPr>
        <w:t xml:space="preserve"> </w:t>
      </w:r>
      <w:r w:rsidR="00BF4334">
        <w:rPr>
          <w:rFonts w:ascii="Calibri" w:hAnsi="Calibri" w:cs="Calibri"/>
          <w:sz w:val="24"/>
          <w:szCs w:val="24"/>
        </w:rPr>
        <w:t>ranging from</w:t>
      </w:r>
      <w:r w:rsidR="002F1277" w:rsidRPr="002F1277">
        <w:rPr>
          <w:rFonts w:ascii="Calibri" w:hAnsi="Calibri" w:cs="Calibri"/>
          <w:sz w:val="24"/>
          <w:szCs w:val="24"/>
        </w:rPr>
        <w:t xml:space="preserve"> </w:t>
      </w:r>
      <w:r w:rsidR="00AE702D">
        <w:rPr>
          <w:rFonts w:ascii="Calibri" w:hAnsi="Calibri" w:cs="Calibri"/>
          <w:sz w:val="24"/>
          <w:szCs w:val="24"/>
        </w:rPr>
        <w:t>1 to 6 (</w:t>
      </w:r>
      <m:oMath>
        <m:r>
          <w:rPr>
            <w:rFonts w:ascii="Cambria Math" w:hAnsi="Cambria Math" w:cs="Calibri"/>
            <w:sz w:val="24"/>
            <w:szCs w:val="24"/>
          </w:rPr>
          <m:t>n</m:t>
        </m:r>
      </m:oMath>
      <w:r w:rsidR="002F1277" w:rsidRPr="002F1277">
        <w:rPr>
          <w:rFonts w:ascii="Calibri" w:hAnsi="Calibri" w:cs="Calibri"/>
          <w:sz w:val="24"/>
          <w:szCs w:val="24"/>
        </w:rPr>
        <w:t xml:space="preserve"> = 1 to 7</w:t>
      </w:r>
      <w:r w:rsidR="00AE702D">
        <w:rPr>
          <w:rFonts w:ascii="Calibri" w:hAnsi="Calibri" w:cs="Calibri"/>
          <w:sz w:val="24"/>
          <w:szCs w:val="24"/>
        </w:rPr>
        <w:t>)</w:t>
      </w:r>
      <w:r w:rsidR="002F1277" w:rsidRPr="002F1277">
        <w:rPr>
          <w:rFonts w:ascii="Calibri" w:hAnsi="Calibri" w:cs="Calibri"/>
          <w:sz w:val="24"/>
          <w:szCs w:val="24"/>
        </w:rPr>
        <w:t xml:space="preserve"> for the water uptake of CaCl</w:t>
      </w:r>
      <w:r w:rsidR="002F1277" w:rsidRPr="002F1277">
        <w:rPr>
          <w:rFonts w:ascii="Calibri" w:hAnsi="Calibri" w:cs="Calibri"/>
          <w:sz w:val="24"/>
          <w:szCs w:val="24"/>
          <w:vertAlign w:val="subscript"/>
        </w:rPr>
        <w:t>2</w:t>
      </w:r>
      <w:r w:rsidR="002F1277" w:rsidRPr="002F1277">
        <w:rPr>
          <w:rFonts w:ascii="Calibri" w:hAnsi="Calibri" w:cs="Calibri"/>
          <w:sz w:val="24"/>
          <w:szCs w:val="24"/>
        </w:rPr>
        <w:t>, GOM, and Ca-GOA, selecting the fitted curves with the highest coefficient of determination (</w:t>
      </w:r>
      <w:r w:rsidR="002F1277" w:rsidRPr="009B36A5">
        <w:rPr>
          <w:rFonts w:ascii="Calibri" w:hAnsi="Calibri" w:cs="Calibri"/>
          <w:i/>
          <w:iCs/>
          <w:sz w:val="24"/>
          <w:szCs w:val="24"/>
        </w:rPr>
        <w:t>R</w:t>
      </w:r>
      <w:r w:rsidR="002F1277" w:rsidRPr="009B36A5">
        <w:rPr>
          <w:rFonts w:ascii="Calibri" w:hAnsi="Calibri" w:cs="Calibri"/>
          <w:i/>
          <w:iCs/>
          <w:sz w:val="24"/>
          <w:szCs w:val="24"/>
          <w:vertAlign w:val="superscript"/>
        </w:rPr>
        <w:t>2</w:t>
      </w:r>
      <w:r w:rsidR="002F1277" w:rsidRPr="002F1277">
        <w:rPr>
          <w:rFonts w:ascii="Calibri" w:hAnsi="Calibri" w:cs="Calibri"/>
          <w:sz w:val="24"/>
          <w:szCs w:val="24"/>
        </w:rPr>
        <w:t>) as the respective results for each material.</w:t>
      </w:r>
      <w:r w:rsidR="001A5D1A">
        <w:rPr>
          <w:rFonts w:ascii="Calibri" w:hAnsi="Calibri" w:cs="Calibri"/>
          <w:sz w:val="24"/>
          <w:szCs w:val="24"/>
        </w:rPr>
        <w:t xml:space="preserve"> </w:t>
      </w:r>
    </w:p>
    <w:p w14:paraId="20443208" w14:textId="2CE27192" w:rsidR="00083697" w:rsidRPr="00347407" w:rsidRDefault="00C5764F" w:rsidP="00ED2F79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 the case of</w:t>
      </w:r>
      <w:r w:rsidR="00114606">
        <w:rPr>
          <w:rFonts w:ascii="Calibri" w:hAnsi="Calibri" w:cs="Calibri"/>
          <w:sz w:val="24"/>
          <w:szCs w:val="24"/>
        </w:rPr>
        <w:t xml:space="preserve"> </w:t>
      </w:r>
      <w:r w:rsidR="00114606" w:rsidRPr="00840E52">
        <w:rPr>
          <w:rFonts w:ascii="Calibri" w:hAnsi="Calibri" w:cs="Calibri"/>
          <w:sz w:val="24"/>
          <w:szCs w:val="24"/>
        </w:rPr>
        <w:t>CaCl</w:t>
      </w:r>
      <w:r w:rsidR="00114606" w:rsidRPr="00346652">
        <w:rPr>
          <w:rFonts w:ascii="Calibri" w:hAnsi="Calibri" w:cs="Calibri"/>
          <w:sz w:val="24"/>
          <w:szCs w:val="24"/>
          <w:vertAlign w:val="subscript"/>
        </w:rPr>
        <w:t>2</w:t>
      </w:r>
      <w:r w:rsidR="00114606">
        <w:rPr>
          <w:rFonts w:ascii="Calibri" w:hAnsi="Calibri" w:cs="Calibri"/>
          <w:sz w:val="24"/>
          <w:szCs w:val="24"/>
        </w:rPr>
        <w:t>,</w:t>
      </w:r>
      <w:r w:rsidR="000B0F2F">
        <w:rPr>
          <w:rFonts w:ascii="Calibri" w:hAnsi="Calibri" w:cs="Calibri"/>
          <w:sz w:val="24"/>
          <w:szCs w:val="24"/>
        </w:rPr>
        <w:t xml:space="preserve"> the </w:t>
      </w:r>
      <w:r w:rsidR="000B0F2F" w:rsidRPr="002F1277">
        <w:rPr>
          <w:rFonts w:ascii="Calibri" w:hAnsi="Calibri" w:cs="Calibri"/>
          <w:sz w:val="24"/>
          <w:szCs w:val="24"/>
        </w:rPr>
        <w:t>polynomial fits</w:t>
      </w:r>
      <w:r w:rsidR="000B0F2F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with </w:t>
      </w:r>
      <w:r w:rsidR="000E57BC">
        <w:rPr>
          <w:rFonts w:ascii="Calibri" w:hAnsi="Calibri" w:cs="Calibri"/>
          <w:sz w:val="24"/>
          <w:szCs w:val="24"/>
        </w:rPr>
        <w:t xml:space="preserve">a </w:t>
      </w:r>
      <w:r w:rsidRPr="00EA777B">
        <w:rPr>
          <w:rFonts w:ascii="Calibri" w:hAnsi="Calibri" w:cs="Calibri"/>
          <w:sz w:val="24"/>
          <w:szCs w:val="24"/>
        </w:rPr>
        <w:t>degree of</w:t>
      </w:r>
      <w:r>
        <w:rPr>
          <w:rFonts w:ascii="Calibri" w:hAnsi="Calibri" w:cs="Calibri"/>
          <w:sz w:val="24"/>
          <w:szCs w:val="24"/>
        </w:rPr>
        <w:t xml:space="preserve"> 6 (</w:t>
      </w:r>
      <m:oMath>
        <m:r>
          <w:rPr>
            <w:rFonts w:ascii="Cambria Math" w:hAnsi="Cambria Math" w:cs="Calibri"/>
            <w:sz w:val="24"/>
            <w:szCs w:val="24"/>
          </w:rPr>
          <m:t>n</m:t>
        </m:r>
      </m:oMath>
      <w:r w:rsidRPr="002F1277">
        <w:rPr>
          <w:rFonts w:ascii="Calibri" w:hAnsi="Calibri" w:cs="Calibri"/>
          <w:sz w:val="24"/>
          <w:szCs w:val="24"/>
        </w:rPr>
        <w:t xml:space="preserve"> = </w:t>
      </w:r>
      <w:r>
        <w:rPr>
          <w:rFonts w:ascii="Calibri" w:hAnsi="Calibri" w:cs="Calibri"/>
          <w:sz w:val="24"/>
          <w:szCs w:val="24"/>
        </w:rPr>
        <w:t xml:space="preserve">7) has the </w:t>
      </w:r>
      <w:r w:rsidRPr="002F1277">
        <w:rPr>
          <w:rFonts w:ascii="Calibri" w:hAnsi="Calibri" w:cs="Calibri"/>
          <w:sz w:val="24"/>
          <w:szCs w:val="24"/>
        </w:rPr>
        <w:t xml:space="preserve">highest </w:t>
      </w:r>
      <w:r w:rsidR="009B36A5" w:rsidRPr="009B36A5">
        <w:rPr>
          <w:rFonts w:ascii="Calibri" w:hAnsi="Calibri" w:cs="Calibri"/>
          <w:i/>
          <w:iCs/>
          <w:sz w:val="24"/>
          <w:szCs w:val="24"/>
        </w:rPr>
        <w:t>R</w:t>
      </w:r>
      <w:r w:rsidR="009B36A5" w:rsidRPr="009B36A5">
        <w:rPr>
          <w:rFonts w:ascii="Calibri" w:hAnsi="Calibri" w:cs="Calibri"/>
          <w:i/>
          <w:iCs/>
          <w:sz w:val="24"/>
          <w:szCs w:val="24"/>
          <w:vertAlign w:val="superscript"/>
        </w:rPr>
        <w:t>2</w:t>
      </w:r>
      <w:r w:rsidR="00A32F9C">
        <w:rPr>
          <w:rFonts w:ascii="Calibri" w:hAnsi="Calibri" w:cs="Calibri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 xml:space="preserve"> </w:t>
      </w:r>
      <w:r w:rsidR="00A32F9C">
        <w:rPr>
          <w:rFonts w:ascii="Calibri" w:hAnsi="Calibri" w:cs="Calibri"/>
          <w:sz w:val="24"/>
          <w:szCs w:val="24"/>
        </w:rPr>
        <w:t>We therefore</w:t>
      </w:r>
      <w:r w:rsidR="0043139F">
        <w:rPr>
          <w:rFonts w:ascii="Calibri" w:hAnsi="Calibri" w:cs="Calibri"/>
          <w:sz w:val="24"/>
          <w:szCs w:val="24"/>
        </w:rPr>
        <w:t xml:space="preserve"> suggest that the AWC of </w:t>
      </w:r>
      <w:r w:rsidR="0043139F" w:rsidRPr="00840E52">
        <w:rPr>
          <w:rFonts w:ascii="Calibri" w:hAnsi="Calibri" w:cs="Calibri"/>
          <w:sz w:val="24"/>
          <w:szCs w:val="24"/>
        </w:rPr>
        <w:t>CaCl</w:t>
      </w:r>
      <w:r w:rsidR="0043139F" w:rsidRPr="00346652">
        <w:rPr>
          <w:rFonts w:ascii="Calibri" w:hAnsi="Calibri" w:cs="Calibri"/>
          <w:sz w:val="24"/>
          <w:szCs w:val="24"/>
          <w:vertAlign w:val="subscript"/>
        </w:rPr>
        <w:t>2</w:t>
      </w:r>
      <w:r w:rsidR="0043139F">
        <w:rPr>
          <w:rFonts w:ascii="Calibri" w:hAnsi="Calibri" w:cs="Calibri"/>
          <w:sz w:val="24"/>
          <w:szCs w:val="24"/>
        </w:rPr>
        <w:t xml:space="preserve"> follows BET adsorption </w:t>
      </w:r>
      <w:proofErr w:type="gramStart"/>
      <w:r w:rsidR="0013566D">
        <w:rPr>
          <w:rFonts w:ascii="Calibri" w:hAnsi="Calibri" w:cs="Calibri"/>
          <w:sz w:val="24"/>
          <w:szCs w:val="24"/>
        </w:rPr>
        <w:t>model</w:t>
      </w:r>
      <w:proofErr w:type="gramEnd"/>
      <w:r w:rsidR="007430A4">
        <w:rPr>
          <w:rFonts w:ascii="Calibri" w:hAnsi="Calibri" w:cs="Calibri"/>
          <w:sz w:val="24"/>
          <w:szCs w:val="24"/>
        </w:rPr>
        <w:t xml:space="preserve"> and 7 </w:t>
      </w:r>
      <w:r w:rsidR="007430A4" w:rsidRPr="00EA777B">
        <w:rPr>
          <w:rFonts w:ascii="Calibri" w:hAnsi="Calibri" w:cs="Calibri"/>
          <w:sz w:val="24"/>
          <w:szCs w:val="24"/>
        </w:rPr>
        <w:t>layer</w:t>
      </w:r>
      <w:r w:rsidR="007430A4">
        <w:rPr>
          <w:rFonts w:ascii="Calibri" w:hAnsi="Calibri" w:cs="Calibri"/>
          <w:sz w:val="24"/>
          <w:szCs w:val="24"/>
        </w:rPr>
        <w:t>s</w:t>
      </w:r>
      <w:r w:rsidR="007430A4" w:rsidRPr="00EA777B">
        <w:rPr>
          <w:rFonts w:ascii="Calibri" w:hAnsi="Calibri" w:cs="Calibri"/>
          <w:sz w:val="24"/>
          <w:szCs w:val="24"/>
        </w:rPr>
        <w:t xml:space="preserve"> of </w:t>
      </w:r>
      <w:r w:rsidR="007430A4">
        <w:rPr>
          <w:rFonts w:ascii="Calibri" w:hAnsi="Calibri" w:cs="Calibri"/>
          <w:sz w:val="24"/>
          <w:szCs w:val="24"/>
        </w:rPr>
        <w:t xml:space="preserve">water </w:t>
      </w:r>
      <w:r w:rsidR="007430A4" w:rsidRPr="00EA777B">
        <w:rPr>
          <w:rFonts w:ascii="Calibri" w:hAnsi="Calibri" w:cs="Calibri"/>
          <w:sz w:val="24"/>
          <w:szCs w:val="24"/>
        </w:rPr>
        <w:t>molecules</w:t>
      </w:r>
      <w:r w:rsidR="007430A4">
        <w:rPr>
          <w:rFonts w:ascii="Calibri" w:hAnsi="Calibri" w:cs="Calibri"/>
          <w:sz w:val="24"/>
          <w:szCs w:val="24"/>
        </w:rPr>
        <w:t xml:space="preserve"> </w:t>
      </w:r>
      <w:r w:rsidR="00F07100">
        <w:rPr>
          <w:rFonts w:ascii="Calibri" w:hAnsi="Calibri" w:cs="Calibri"/>
          <w:sz w:val="24"/>
          <w:szCs w:val="24"/>
        </w:rPr>
        <w:t>may be</w:t>
      </w:r>
      <w:r w:rsidR="007430A4">
        <w:rPr>
          <w:rFonts w:ascii="Calibri" w:hAnsi="Calibri" w:cs="Calibri"/>
          <w:sz w:val="24"/>
          <w:szCs w:val="24"/>
        </w:rPr>
        <w:t xml:space="preserve"> adsorbed on the surface.</w:t>
      </w:r>
      <w:r w:rsidR="000C1733">
        <w:rPr>
          <w:rFonts w:ascii="Calibri" w:hAnsi="Calibri" w:cs="Calibri"/>
          <w:sz w:val="24"/>
          <w:szCs w:val="24"/>
        </w:rPr>
        <w:t xml:space="preserve"> </w:t>
      </w:r>
      <w:r w:rsidR="001D27CA">
        <w:rPr>
          <w:rFonts w:ascii="Calibri" w:hAnsi="Calibri" w:cs="Calibri"/>
          <w:sz w:val="24"/>
          <w:szCs w:val="24"/>
        </w:rPr>
        <w:t>Within the same methodology</w:t>
      </w:r>
      <w:r w:rsidR="000C1733">
        <w:rPr>
          <w:rFonts w:ascii="Calibri" w:hAnsi="Calibri" w:cs="Calibri"/>
          <w:sz w:val="24"/>
          <w:szCs w:val="24"/>
        </w:rPr>
        <w:t>,</w:t>
      </w:r>
      <w:r w:rsidR="001D27CA">
        <w:rPr>
          <w:rFonts w:ascii="Calibri" w:hAnsi="Calibri" w:cs="Calibri"/>
          <w:sz w:val="24"/>
          <w:szCs w:val="24"/>
        </w:rPr>
        <w:t xml:space="preserve"> </w:t>
      </w:r>
      <w:r w:rsidR="00D1135D">
        <w:rPr>
          <w:rFonts w:ascii="Calibri" w:hAnsi="Calibri" w:cs="Calibri"/>
          <w:sz w:val="24"/>
          <w:szCs w:val="24"/>
        </w:rPr>
        <w:t>we obtained</w:t>
      </w:r>
      <w:r w:rsidR="000C1733">
        <w:rPr>
          <w:rFonts w:ascii="Calibri" w:hAnsi="Calibri" w:cs="Calibri"/>
          <w:sz w:val="24"/>
          <w:szCs w:val="24"/>
        </w:rPr>
        <w:t xml:space="preserve"> </w:t>
      </w:r>
      <m:oMath>
        <m:r>
          <w:rPr>
            <w:rFonts w:ascii="Cambria Math" w:hAnsi="Cambria Math" w:cs="Calibri"/>
            <w:sz w:val="24"/>
            <w:szCs w:val="24"/>
          </w:rPr>
          <m:t>n</m:t>
        </m:r>
      </m:oMath>
      <w:r w:rsidR="000C1733" w:rsidRPr="002F1277">
        <w:rPr>
          <w:rFonts w:ascii="Calibri" w:hAnsi="Calibri" w:cs="Calibri"/>
          <w:sz w:val="24"/>
          <w:szCs w:val="24"/>
        </w:rPr>
        <w:t xml:space="preserve"> </w:t>
      </w:r>
      <w:r w:rsidR="009B36A5">
        <w:rPr>
          <w:rFonts w:ascii="Calibri" w:hAnsi="Calibri" w:cs="Calibri"/>
          <w:sz w:val="24"/>
          <w:szCs w:val="24"/>
        </w:rPr>
        <w:t>=</w:t>
      </w:r>
      <w:r w:rsidR="000C1733" w:rsidRPr="002F1277">
        <w:rPr>
          <w:rFonts w:ascii="Calibri" w:hAnsi="Calibri" w:cs="Calibri"/>
          <w:sz w:val="24"/>
          <w:szCs w:val="24"/>
        </w:rPr>
        <w:t xml:space="preserve"> </w:t>
      </w:r>
      <w:r w:rsidR="0013566D">
        <w:rPr>
          <w:rFonts w:ascii="Calibri" w:hAnsi="Calibri" w:cs="Calibri"/>
          <w:sz w:val="24"/>
          <w:szCs w:val="24"/>
        </w:rPr>
        <w:t xml:space="preserve">4 </w:t>
      </w:r>
      <w:r w:rsidR="00ED34CA">
        <w:rPr>
          <w:rFonts w:ascii="Calibri" w:hAnsi="Calibri" w:cs="Calibri"/>
          <w:sz w:val="24"/>
          <w:szCs w:val="24"/>
        </w:rPr>
        <w:t xml:space="preserve">for GOM </w:t>
      </w:r>
      <w:r w:rsidR="0013566D">
        <w:rPr>
          <w:rFonts w:ascii="Calibri" w:hAnsi="Calibri" w:cs="Calibri"/>
          <w:sz w:val="24"/>
          <w:szCs w:val="24"/>
        </w:rPr>
        <w:t xml:space="preserve">and </w:t>
      </w:r>
      <m:oMath>
        <m:r>
          <w:rPr>
            <w:rFonts w:ascii="Cambria Math" w:hAnsi="Cambria Math" w:cs="Calibri"/>
            <w:sz w:val="24"/>
            <w:szCs w:val="24"/>
          </w:rPr>
          <m:t>n</m:t>
        </m:r>
      </m:oMath>
      <w:r w:rsidR="0013566D" w:rsidRPr="002F1277">
        <w:rPr>
          <w:rFonts w:ascii="Calibri" w:hAnsi="Calibri" w:cs="Calibri"/>
          <w:sz w:val="24"/>
          <w:szCs w:val="24"/>
        </w:rPr>
        <w:t xml:space="preserve"> </w:t>
      </w:r>
      <w:r w:rsidR="009B36A5">
        <w:rPr>
          <w:rFonts w:ascii="Calibri" w:hAnsi="Calibri" w:cs="Calibri"/>
          <w:sz w:val="24"/>
          <w:szCs w:val="24"/>
        </w:rPr>
        <w:t>=</w:t>
      </w:r>
      <w:r w:rsidR="0013566D" w:rsidRPr="002F1277">
        <w:rPr>
          <w:rFonts w:ascii="Calibri" w:hAnsi="Calibri" w:cs="Calibri"/>
          <w:sz w:val="24"/>
          <w:szCs w:val="24"/>
        </w:rPr>
        <w:t xml:space="preserve"> </w:t>
      </w:r>
      <w:r w:rsidR="0013566D">
        <w:rPr>
          <w:rFonts w:ascii="Calibri" w:hAnsi="Calibri" w:cs="Calibri"/>
          <w:sz w:val="24"/>
          <w:szCs w:val="24"/>
        </w:rPr>
        <w:t xml:space="preserve">6 </w:t>
      </w:r>
      <w:r w:rsidR="00A32F9C">
        <w:rPr>
          <w:rFonts w:ascii="Calibri" w:hAnsi="Calibri" w:cs="Calibri"/>
          <w:sz w:val="24"/>
          <w:szCs w:val="24"/>
        </w:rPr>
        <w:t>for</w:t>
      </w:r>
      <w:r w:rsidR="0013566D">
        <w:rPr>
          <w:rFonts w:ascii="Calibri" w:hAnsi="Calibri" w:cs="Calibri"/>
          <w:sz w:val="24"/>
          <w:szCs w:val="24"/>
        </w:rPr>
        <w:t xml:space="preserve"> Ca-GOA.</w:t>
      </w:r>
      <w:r w:rsidR="00ED34CA">
        <w:rPr>
          <w:rFonts w:ascii="Calibri" w:hAnsi="Calibri" w:cs="Calibri"/>
          <w:sz w:val="24"/>
          <w:szCs w:val="24"/>
        </w:rPr>
        <w:t xml:space="preserve"> </w:t>
      </w:r>
      <w:r w:rsidR="00F45926">
        <w:rPr>
          <w:rFonts w:ascii="Calibri" w:hAnsi="Calibri" w:cs="Calibri"/>
          <w:sz w:val="24"/>
          <w:szCs w:val="24"/>
        </w:rPr>
        <w:t xml:space="preserve">From here we </w:t>
      </w:r>
      <w:r w:rsidR="009E26F8">
        <w:rPr>
          <w:rFonts w:ascii="Calibri" w:hAnsi="Calibri" w:cs="Calibri"/>
          <w:sz w:val="24"/>
          <w:szCs w:val="24"/>
        </w:rPr>
        <w:t xml:space="preserve">can </w:t>
      </w:r>
      <w:r w:rsidR="00F45926">
        <w:rPr>
          <w:rFonts w:ascii="Calibri" w:hAnsi="Calibri" w:cs="Calibri"/>
          <w:sz w:val="24"/>
          <w:szCs w:val="24"/>
        </w:rPr>
        <w:t xml:space="preserve">conclude that </w:t>
      </w:r>
      <w:r w:rsidR="00347407">
        <w:rPr>
          <w:rFonts w:ascii="Calibri" w:hAnsi="Calibri" w:cs="Calibri"/>
          <w:sz w:val="24"/>
          <w:szCs w:val="24"/>
        </w:rPr>
        <w:t xml:space="preserve">the AWC of </w:t>
      </w:r>
      <w:r w:rsidR="00F45926" w:rsidRPr="00840E52">
        <w:rPr>
          <w:rFonts w:ascii="Calibri" w:hAnsi="Calibri" w:cs="Calibri"/>
          <w:sz w:val="24"/>
          <w:szCs w:val="24"/>
        </w:rPr>
        <w:t>CaCl</w:t>
      </w:r>
      <w:r w:rsidR="00F45926" w:rsidRPr="00346652">
        <w:rPr>
          <w:rFonts w:ascii="Calibri" w:hAnsi="Calibri" w:cs="Calibri"/>
          <w:sz w:val="24"/>
          <w:szCs w:val="24"/>
          <w:vertAlign w:val="subscript"/>
        </w:rPr>
        <w:t>2</w:t>
      </w:r>
      <w:r w:rsidR="00F45926" w:rsidRPr="00840E52">
        <w:rPr>
          <w:rFonts w:ascii="Calibri" w:hAnsi="Calibri" w:cs="Calibri"/>
          <w:sz w:val="24"/>
          <w:szCs w:val="24"/>
        </w:rPr>
        <w:t>, GOM and Ca-GOA</w:t>
      </w:r>
      <w:r w:rsidR="0013566D">
        <w:rPr>
          <w:rFonts w:ascii="Calibri" w:hAnsi="Calibri" w:cs="Calibri"/>
          <w:sz w:val="24"/>
          <w:szCs w:val="24"/>
        </w:rPr>
        <w:t xml:space="preserve"> </w:t>
      </w:r>
      <w:r w:rsidR="00347407">
        <w:rPr>
          <w:rFonts w:ascii="Calibri" w:hAnsi="Calibri" w:cs="Calibri"/>
          <w:sz w:val="24"/>
          <w:szCs w:val="24"/>
        </w:rPr>
        <w:t>all follows BET adsorption model</w:t>
      </w:r>
      <w:r w:rsidR="002F5817">
        <w:rPr>
          <w:rFonts w:ascii="Calibri" w:hAnsi="Calibri" w:cs="Calibri"/>
          <w:sz w:val="24"/>
          <w:szCs w:val="24"/>
        </w:rPr>
        <w:t xml:space="preserve"> </w:t>
      </w:r>
      <w:r w:rsidR="00477B10">
        <w:rPr>
          <w:rFonts w:ascii="Calibri" w:hAnsi="Calibri" w:cs="Calibri"/>
          <w:sz w:val="24"/>
          <w:szCs w:val="24"/>
        </w:rPr>
        <w:t xml:space="preserve">however </w:t>
      </w:r>
      <w:r w:rsidR="00681D1E">
        <w:rPr>
          <w:rFonts w:ascii="Calibri" w:hAnsi="Calibri" w:cs="Calibri"/>
          <w:sz w:val="24"/>
          <w:szCs w:val="24"/>
        </w:rPr>
        <w:t>each of the</w:t>
      </w:r>
      <w:r w:rsidR="00477B10">
        <w:rPr>
          <w:rFonts w:ascii="Calibri" w:hAnsi="Calibri" w:cs="Calibri"/>
          <w:sz w:val="24"/>
          <w:szCs w:val="24"/>
        </w:rPr>
        <w:t xml:space="preserve"> </w:t>
      </w:r>
      <w:r w:rsidR="0058020E" w:rsidRPr="002F1277">
        <w:rPr>
          <w:rFonts w:ascii="Calibri" w:hAnsi="Calibri" w:cs="Calibri"/>
          <w:sz w:val="24"/>
          <w:szCs w:val="24"/>
        </w:rPr>
        <w:t>polynomial fit</w:t>
      </w:r>
      <w:r w:rsidR="0058020E">
        <w:rPr>
          <w:rFonts w:ascii="Calibri" w:hAnsi="Calibri" w:cs="Calibri"/>
          <w:sz w:val="24"/>
          <w:szCs w:val="24"/>
        </w:rPr>
        <w:t>ted</w:t>
      </w:r>
      <w:r w:rsidR="00477B10">
        <w:rPr>
          <w:rFonts w:ascii="Calibri" w:hAnsi="Calibri" w:cs="Calibri"/>
          <w:sz w:val="24"/>
          <w:szCs w:val="24"/>
        </w:rPr>
        <w:t xml:space="preserve"> equations </w:t>
      </w:r>
      <w:r w:rsidR="00681D1E">
        <w:rPr>
          <w:rFonts w:ascii="Calibri" w:hAnsi="Calibri" w:cs="Calibri"/>
          <w:sz w:val="24"/>
          <w:szCs w:val="24"/>
        </w:rPr>
        <w:t>is</w:t>
      </w:r>
      <w:r w:rsidR="0058020E">
        <w:rPr>
          <w:rFonts w:ascii="Calibri" w:hAnsi="Calibri" w:cs="Calibri"/>
          <w:sz w:val="24"/>
          <w:szCs w:val="24"/>
        </w:rPr>
        <w:t xml:space="preserve"> </w:t>
      </w:r>
      <w:r w:rsidR="00A66392">
        <w:rPr>
          <w:rFonts w:ascii="Calibri" w:hAnsi="Calibri" w:cs="Calibri"/>
          <w:sz w:val="24"/>
          <w:szCs w:val="24"/>
        </w:rPr>
        <w:t>with</w:t>
      </w:r>
      <w:r w:rsidR="00681D1E">
        <w:rPr>
          <w:rFonts w:ascii="Calibri" w:hAnsi="Calibri" w:cs="Calibri"/>
          <w:sz w:val="24"/>
          <w:szCs w:val="24"/>
        </w:rPr>
        <w:t>in</w:t>
      </w:r>
      <w:r w:rsidR="00A66392">
        <w:rPr>
          <w:rFonts w:ascii="Calibri" w:hAnsi="Calibri" w:cs="Calibri"/>
          <w:sz w:val="24"/>
          <w:szCs w:val="24"/>
        </w:rPr>
        <w:t xml:space="preserve"> </w:t>
      </w:r>
      <w:r w:rsidR="0058020E">
        <w:rPr>
          <w:rFonts w:ascii="Calibri" w:hAnsi="Calibri" w:cs="Calibri"/>
          <w:sz w:val="24"/>
          <w:szCs w:val="24"/>
        </w:rPr>
        <w:t>different</w:t>
      </w:r>
      <w:r w:rsidR="00A66392">
        <w:rPr>
          <w:rFonts w:ascii="Calibri" w:hAnsi="Calibri" w:cs="Calibri"/>
          <w:sz w:val="24"/>
          <w:szCs w:val="24"/>
        </w:rPr>
        <w:t xml:space="preserve"> degree</w:t>
      </w:r>
      <w:r w:rsidR="0058020E">
        <w:rPr>
          <w:rFonts w:ascii="Calibri" w:hAnsi="Calibri" w:cs="Calibri"/>
          <w:sz w:val="24"/>
          <w:szCs w:val="24"/>
        </w:rPr>
        <w:t>.</w:t>
      </w:r>
      <w:r w:rsidR="001253B1">
        <w:rPr>
          <w:rFonts w:ascii="Calibri" w:hAnsi="Calibri" w:cs="Calibri"/>
          <w:sz w:val="24"/>
          <w:szCs w:val="24"/>
        </w:rPr>
        <w:t xml:space="preserve"> The water uptake and BET fitting results are shown in Fig.S4 a-c for </w:t>
      </w:r>
      <w:r w:rsidR="001253B1" w:rsidRPr="00840E52">
        <w:rPr>
          <w:rFonts w:ascii="Calibri" w:hAnsi="Calibri" w:cs="Calibri"/>
          <w:sz w:val="24"/>
          <w:szCs w:val="24"/>
        </w:rPr>
        <w:t>CaCl</w:t>
      </w:r>
      <w:r w:rsidR="001253B1" w:rsidRPr="00346652">
        <w:rPr>
          <w:rFonts w:ascii="Calibri" w:hAnsi="Calibri" w:cs="Calibri"/>
          <w:sz w:val="24"/>
          <w:szCs w:val="24"/>
          <w:vertAlign w:val="subscript"/>
        </w:rPr>
        <w:t>2</w:t>
      </w:r>
      <w:r w:rsidR="001253B1" w:rsidRPr="00840E52">
        <w:rPr>
          <w:rFonts w:ascii="Calibri" w:hAnsi="Calibri" w:cs="Calibri"/>
          <w:sz w:val="24"/>
          <w:szCs w:val="24"/>
        </w:rPr>
        <w:t>, GOM and Ca-GOA</w:t>
      </w:r>
      <w:r w:rsidR="001253B1">
        <w:rPr>
          <w:rFonts w:ascii="Calibri" w:hAnsi="Calibri" w:cs="Calibri"/>
          <w:sz w:val="24"/>
          <w:szCs w:val="24"/>
        </w:rPr>
        <w:t xml:space="preserve"> respectively.</w:t>
      </w:r>
    </w:p>
    <w:p w14:paraId="6E214EC6" w14:textId="5E1ED1B1" w:rsidR="0043387A" w:rsidRPr="00EA777B" w:rsidRDefault="00DD74CF" w:rsidP="00ED2F79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w:lastRenderedPageBreak/>
        <w:drawing>
          <wp:inline distT="0" distB="0" distL="0" distR="0" wp14:anchorId="3ABB54BF" wp14:editId="46A7EDF3">
            <wp:extent cx="5807511" cy="2239108"/>
            <wp:effectExtent l="0" t="0" r="3175" b="8890"/>
            <wp:docPr id="44801650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4" t="5191" r="100" b="2509"/>
                    <a:stretch/>
                  </pic:blipFill>
                  <pic:spPr bwMode="auto">
                    <a:xfrm>
                      <a:off x="0" y="0"/>
                      <a:ext cx="5825441" cy="2246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D80715" w14:textId="0FC13483" w:rsidR="0043387A" w:rsidRPr="00EA777B" w:rsidRDefault="0043387A" w:rsidP="00ED2F79">
      <w:pPr>
        <w:spacing w:after="240" w:line="240" w:lineRule="auto"/>
        <w:rPr>
          <w:rFonts w:ascii="Calibri" w:hAnsi="Calibri" w:cs="Calibri"/>
          <w:sz w:val="24"/>
          <w:szCs w:val="24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t xml:space="preserve">Fig.S4 Fractal BET fitting. </w:t>
      </w:r>
      <w:r w:rsidRPr="00EA777B">
        <w:rPr>
          <w:rFonts w:ascii="Calibri" w:hAnsi="Calibri" w:cs="Calibri"/>
          <w:sz w:val="24"/>
          <w:szCs w:val="24"/>
          <w:lang w:val="en-US"/>
        </w:rPr>
        <w:t xml:space="preserve">Ambient water partial pressure vs. water uptake of </w:t>
      </w:r>
      <w:r w:rsidRPr="00EA777B">
        <w:rPr>
          <w:rFonts w:ascii="Calibri" w:hAnsi="Calibri" w:cs="Calibri"/>
          <w:sz w:val="24"/>
          <w:szCs w:val="24"/>
        </w:rPr>
        <w:t>CaCl</w:t>
      </w:r>
      <w:r w:rsidRPr="00EA777B">
        <w:rPr>
          <w:rFonts w:ascii="Calibri" w:hAnsi="Calibri" w:cs="Calibri"/>
          <w:sz w:val="24"/>
          <w:szCs w:val="24"/>
          <w:vertAlign w:val="subscript"/>
        </w:rPr>
        <w:t>2</w:t>
      </w:r>
      <w:r w:rsidRPr="00EA777B">
        <w:rPr>
          <w:rFonts w:ascii="Calibri" w:hAnsi="Calibri" w:cs="Calibri"/>
          <w:b/>
          <w:bCs/>
          <w:sz w:val="24"/>
          <w:szCs w:val="24"/>
          <w:lang w:val="en-US"/>
        </w:rPr>
        <w:t xml:space="preserve"> </w:t>
      </w:r>
      <w:r w:rsidRPr="00EA777B">
        <w:rPr>
          <w:rFonts w:ascii="Calibri" w:hAnsi="Calibri" w:cs="Calibri"/>
          <w:sz w:val="24"/>
          <w:szCs w:val="24"/>
          <w:lang w:val="en-US"/>
        </w:rPr>
        <w:t>(</w:t>
      </w:r>
      <w:r w:rsidRPr="00EA777B">
        <w:rPr>
          <w:rFonts w:ascii="Calibri" w:hAnsi="Calibri" w:cs="Calibri"/>
          <w:b/>
          <w:bCs/>
          <w:sz w:val="24"/>
          <w:szCs w:val="24"/>
          <w:lang w:val="en-US"/>
        </w:rPr>
        <w:t>a</w:t>
      </w:r>
      <w:r w:rsidRPr="00EA777B">
        <w:rPr>
          <w:rFonts w:ascii="Calibri" w:hAnsi="Calibri" w:cs="Calibri"/>
          <w:sz w:val="24"/>
          <w:szCs w:val="24"/>
          <w:lang w:val="en-US"/>
        </w:rPr>
        <w:t>)</w:t>
      </w:r>
      <w:r w:rsidRPr="00EA777B">
        <w:rPr>
          <w:rFonts w:ascii="Calibri" w:hAnsi="Calibri" w:cs="Calibri"/>
          <w:sz w:val="24"/>
          <w:szCs w:val="24"/>
        </w:rPr>
        <w:t>, GOM</w:t>
      </w:r>
      <w:r w:rsidRPr="00EA777B">
        <w:rPr>
          <w:rFonts w:ascii="Calibri" w:hAnsi="Calibri" w:cs="Calibri"/>
          <w:b/>
          <w:bCs/>
          <w:sz w:val="24"/>
          <w:szCs w:val="24"/>
          <w:lang w:val="en-US"/>
        </w:rPr>
        <w:t xml:space="preserve"> </w:t>
      </w:r>
      <w:r w:rsidRPr="00EA777B">
        <w:rPr>
          <w:rFonts w:ascii="Calibri" w:hAnsi="Calibri" w:cs="Calibri"/>
          <w:sz w:val="24"/>
          <w:szCs w:val="24"/>
          <w:lang w:val="en-US"/>
        </w:rPr>
        <w:t>(</w:t>
      </w:r>
      <w:r w:rsidRPr="00EA777B">
        <w:rPr>
          <w:rFonts w:ascii="Calibri" w:hAnsi="Calibri" w:cs="Calibri"/>
          <w:b/>
          <w:bCs/>
          <w:sz w:val="24"/>
          <w:szCs w:val="24"/>
          <w:lang w:val="en-US"/>
        </w:rPr>
        <w:t>b</w:t>
      </w:r>
      <w:r w:rsidRPr="00EA777B">
        <w:rPr>
          <w:rFonts w:ascii="Calibri" w:hAnsi="Calibri" w:cs="Calibri"/>
          <w:sz w:val="24"/>
          <w:szCs w:val="24"/>
          <w:lang w:val="en-US"/>
        </w:rPr>
        <w:t>)</w:t>
      </w:r>
      <w:r w:rsidRPr="00EA777B">
        <w:rPr>
          <w:rFonts w:ascii="Calibri" w:hAnsi="Calibri" w:cs="Calibri"/>
          <w:sz w:val="24"/>
          <w:szCs w:val="24"/>
        </w:rPr>
        <w:t xml:space="preserve">, and </w:t>
      </w:r>
      <w:r w:rsidRPr="00EA777B">
        <w:rPr>
          <w:rFonts w:ascii="Calibri" w:hAnsi="Calibri" w:cs="Calibri"/>
          <w:sz w:val="24"/>
          <w:szCs w:val="24"/>
          <w:lang w:val="en-US"/>
        </w:rPr>
        <w:t>Ca</w:t>
      </w:r>
      <w:r w:rsidRPr="00EA777B">
        <w:rPr>
          <w:rFonts w:ascii="Calibri" w:hAnsi="Calibri" w:cs="Calibri"/>
          <w:sz w:val="24"/>
          <w:szCs w:val="24"/>
        </w:rPr>
        <w:t>-GOA (</w:t>
      </w:r>
      <w:r w:rsidRPr="00EA777B">
        <w:rPr>
          <w:rFonts w:ascii="Calibri" w:hAnsi="Calibri" w:cs="Calibri"/>
          <w:b/>
          <w:bCs/>
          <w:sz w:val="24"/>
          <w:szCs w:val="24"/>
          <w:lang w:val="en-US"/>
        </w:rPr>
        <w:t>c</w:t>
      </w:r>
      <w:r w:rsidRPr="00EA777B">
        <w:rPr>
          <w:rFonts w:ascii="Calibri" w:hAnsi="Calibri" w:cs="Calibri"/>
          <w:sz w:val="24"/>
          <w:szCs w:val="24"/>
          <w:lang w:val="en-US"/>
        </w:rPr>
        <w:t xml:space="preserve">) </w:t>
      </w:r>
      <w:r w:rsidRPr="00EA777B">
        <w:rPr>
          <w:rFonts w:ascii="Calibri" w:hAnsi="Calibri" w:cs="Calibri"/>
          <w:sz w:val="24"/>
          <w:szCs w:val="24"/>
        </w:rPr>
        <w:t>with</w:t>
      </w:r>
      <w:r w:rsidRPr="00EA777B">
        <w:rPr>
          <w:rFonts w:ascii="Calibri" w:hAnsi="Calibri" w:cs="Calibri"/>
          <w:sz w:val="24"/>
          <w:szCs w:val="24"/>
          <w:lang w:val="en-US"/>
        </w:rPr>
        <w:t xml:space="preserve"> BET fitting curves (red dashed line).</w:t>
      </w:r>
    </w:p>
    <w:p w14:paraId="4F0D0E46" w14:textId="02320CFE" w:rsidR="000E2F50" w:rsidRPr="00EA777B" w:rsidRDefault="00E535EF" w:rsidP="00ED2F79">
      <w:pPr>
        <w:widowControl/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br w:type="page"/>
      </w:r>
      <w:r w:rsidR="00BE2868" w:rsidRPr="00EA777B">
        <w:rPr>
          <w:rFonts w:ascii="Calibri" w:hAnsi="Calibri" w:cs="Calibri"/>
          <w:b/>
          <w:bCs/>
          <w:sz w:val="24"/>
          <w:szCs w:val="24"/>
        </w:rPr>
        <w:lastRenderedPageBreak/>
        <w:t>Supplementary Note 5. Freundlich model fitting</w:t>
      </w:r>
    </w:p>
    <w:p w14:paraId="05D922C2" w14:textId="773C1B13" w:rsidR="000331F6" w:rsidRPr="008C256F" w:rsidRDefault="00196489" w:rsidP="00ED2F79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We analyse</w:t>
      </w:r>
      <w:r w:rsidR="001F5DE9">
        <w:rPr>
          <w:rFonts w:ascii="Calibri" w:hAnsi="Calibri" w:cs="Calibri"/>
          <w:sz w:val="24"/>
          <w:szCs w:val="24"/>
        </w:rPr>
        <w:t>d</w:t>
      </w:r>
      <w:r>
        <w:rPr>
          <w:rFonts w:ascii="Calibri" w:hAnsi="Calibri" w:cs="Calibri"/>
          <w:sz w:val="24"/>
          <w:szCs w:val="24"/>
        </w:rPr>
        <w:t xml:space="preserve"> the AWC behaviours of </w:t>
      </w:r>
      <w:r w:rsidRPr="00EA777B">
        <w:rPr>
          <w:rFonts w:ascii="Calibri" w:hAnsi="Calibri" w:cs="Calibri"/>
          <w:sz w:val="24"/>
          <w:szCs w:val="24"/>
        </w:rPr>
        <w:t>CaCl</w:t>
      </w:r>
      <w:r w:rsidRPr="00EA777B">
        <w:rPr>
          <w:rFonts w:ascii="Calibri" w:hAnsi="Calibri" w:cs="Calibri"/>
          <w:sz w:val="24"/>
          <w:szCs w:val="24"/>
          <w:vertAlign w:val="subscript"/>
        </w:rPr>
        <w:t>2</w:t>
      </w:r>
      <w:r w:rsidRPr="00EA777B">
        <w:rPr>
          <w:rFonts w:ascii="Calibri" w:hAnsi="Calibri" w:cs="Calibri"/>
          <w:sz w:val="24"/>
          <w:szCs w:val="24"/>
        </w:rPr>
        <w:t xml:space="preserve">, GOM, and </w:t>
      </w:r>
      <w:r w:rsidRPr="00EA777B">
        <w:rPr>
          <w:rFonts w:ascii="Calibri" w:hAnsi="Calibri" w:cs="Calibri"/>
          <w:sz w:val="24"/>
          <w:szCs w:val="24"/>
          <w:lang w:val="en-US"/>
        </w:rPr>
        <w:t>Ca</w:t>
      </w:r>
      <w:r w:rsidRPr="00EA777B">
        <w:rPr>
          <w:rFonts w:ascii="Calibri" w:hAnsi="Calibri" w:cs="Calibri"/>
          <w:sz w:val="24"/>
          <w:szCs w:val="24"/>
        </w:rPr>
        <w:t xml:space="preserve">-GOA </w:t>
      </w:r>
      <w:r>
        <w:rPr>
          <w:rFonts w:ascii="Calibri" w:hAnsi="Calibri" w:cs="Calibri"/>
          <w:sz w:val="24"/>
          <w:szCs w:val="24"/>
        </w:rPr>
        <w:t>using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EA777B">
        <w:rPr>
          <w:rFonts w:ascii="Calibri" w:hAnsi="Calibri" w:cs="Calibri"/>
          <w:sz w:val="24"/>
          <w:szCs w:val="24"/>
        </w:rPr>
        <w:t>Freundlich</w:t>
      </w:r>
      <w:r>
        <w:rPr>
          <w:rFonts w:ascii="Calibri" w:hAnsi="Calibri" w:cs="Calibri"/>
          <w:sz w:val="24"/>
          <w:szCs w:val="24"/>
        </w:rPr>
        <w:t xml:space="preserve"> </w:t>
      </w:r>
      <w:r w:rsidR="00B13709">
        <w:rPr>
          <w:rFonts w:ascii="Calibri" w:hAnsi="Calibri" w:cs="Calibri"/>
          <w:sz w:val="24"/>
          <w:szCs w:val="24"/>
        </w:rPr>
        <w:t xml:space="preserve">isotherm </w:t>
      </w:r>
      <w:r>
        <w:rPr>
          <w:rFonts w:ascii="Calibri" w:hAnsi="Calibri" w:cs="Calibri"/>
          <w:sz w:val="24"/>
          <w:szCs w:val="24"/>
        </w:rPr>
        <w:t>model.</w:t>
      </w:r>
      <w:r w:rsidRPr="00EA777B">
        <w:rPr>
          <w:rFonts w:ascii="Calibri" w:hAnsi="Calibri" w:cs="Calibri"/>
          <w:sz w:val="24"/>
          <w:szCs w:val="24"/>
        </w:rPr>
        <w:t xml:space="preserve"> </w:t>
      </w:r>
      <w:r w:rsidR="00BE2868" w:rsidRPr="00EA777B">
        <w:rPr>
          <w:rFonts w:ascii="Calibri" w:hAnsi="Calibri" w:cs="Calibri"/>
          <w:sz w:val="24"/>
          <w:szCs w:val="24"/>
        </w:rPr>
        <w:t>The Freundlich isotherm model is an empirical model</w:t>
      </w:r>
      <w:r w:rsidR="008C256F">
        <w:rPr>
          <w:rFonts w:ascii="Calibri" w:hAnsi="Calibri" w:cs="Calibri"/>
          <w:sz w:val="24"/>
          <w:szCs w:val="24"/>
        </w:rPr>
        <w:t xml:space="preserve"> </w:t>
      </w:r>
      <w:sdt>
        <w:sdtPr>
          <w:rPr>
            <w:rFonts w:ascii="Calibri" w:hAnsi="Calibri" w:cs="Calibri"/>
            <w:color w:val="000000"/>
            <w:sz w:val="24"/>
            <w:szCs w:val="24"/>
            <w:vertAlign w:val="superscript"/>
          </w:rPr>
          <w:tag w:val="MENDELEY_CITATION_v3_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"/>
          <w:id w:val="-44142113"/>
          <w:placeholder>
            <w:docPart w:val="DefaultPlaceholder_-1854013440"/>
          </w:placeholder>
        </w:sdtPr>
        <w:sdtEndPr/>
        <w:sdtContent>
          <w:r w:rsidR="000109F2" w:rsidRPr="000109F2">
            <w:rPr>
              <w:rFonts w:ascii="Calibri" w:eastAsia="Times New Roman" w:hAnsi="Calibri" w:cs="Calibri"/>
              <w:color w:val="000000"/>
              <w:vertAlign w:val="superscript"/>
            </w:rPr>
            <w:t>10</w:t>
          </w:r>
        </w:sdtContent>
      </w:sdt>
      <w:r w:rsidR="008C256F">
        <w:rPr>
          <w:rFonts w:ascii="Calibri" w:hAnsi="Calibri" w:cs="Calibri"/>
          <w:sz w:val="24"/>
          <w:szCs w:val="24"/>
        </w:rPr>
        <w:t xml:space="preserve"> which</w:t>
      </w:r>
      <w:r w:rsidR="008B2257" w:rsidRPr="00EA777B">
        <w:rPr>
          <w:rFonts w:ascii="Calibri" w:hAnsi="Calibri" w:cs="Calibri"/>
          <w:sz w:val="24"/>
          <w:szCs w:val="24"/>
        </w:rPr>
        <w:t xml:space="preserve"> is used to describe reversible adsorption process</w:t>
      </w:r>
      <w:r w:rsidR="00F063D3">
        <w:rPr>
          <w:rFonts w:ascii="Calibri" w:hAnsi="Calibri" w:cs="Calibri"/>
          <w:sz w:val="24"/>
          <w:szCs w:val="24"/>
        </w:rPr>
        <w:t xml:space="preserve"> </w:t>
      </w:r>
      <w:r w:rsidR="008B2257" w:rsidRPr="00EA777B">
        <w:rPr>
          <w:rFonts w:ascii="Calibri" w:hAnsi="Calibri" w:cs="Calibri"/>
          <w:sz w:val="24"/>
          <w:szCs w:val="24"/>
        </w:rPr>
        <w:t>following inhomogeneous affinities on non-uniform surface</w:t>
      </w:r>
      <w:sdt>
        <w:sdtPr>
          <w:rPr>
            <w:rFonts w:ascii="Calibri" w:hAnsi="Calibri" w:cs="Calibri"/>
            <w:color w:val="000000"/>
            <w:sz w:val="24"/>
            <w:szCs w:val="24"/>
            <w:vertAlign w:val="superscript"/>
          </w:rPr>
          <w:tag w:val="MENDELEY_CITATION_v3_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"/>
          <w:id w:val="832341719"/>
          <w:placeholder>
            <w:docPart w:val="6BA5BA0189AB495D88C2012722173F9B"/>
          </w:placeholder>
        </w:sdtPr>
        <w:sdtEndPr/>
        <w:sdtContent>
          <w:r w:rsidR="000109F2" w:rsidRPr="000109F2">
            <w:rPr>
              <w:rFonts w:ascii="Calibri" w:eastAsia="Times New Roman" w:hAnsi="Calibri" w:cs="Calibri"/>
              <w:color w:val="000000"/>
              <w:vertAlign w:val="superscript"/>
            </w:rPr>
            <w:t>4,7,8,11</w:t>
          </w:r>
        </w:sdtContent>
      </w:sdt>
      <w:r w:rsidR="008B2257" w:rsidRPr="00EA777B">
        <w:rPr>
          <w:rFonts w:ascii="Calibri" w:hAnsi="Calibri" w:cs="Calibri"/>
          <w:sz w:val="24"/>
          <w:szCs w:val="24"/>
        </w:rPr>
        <w:t xml:space="preserve">. </w:t>
      </w:r>
      <w:r w:rsidR="008C256F" w:rsidRPr="00EA777B">
        <w:rPr>
          <w:rFonts w:ascii="Calibri" w:hAnsi="Calibri" w:cs="Calibri"/>
          <w:sz w:val="24"/>
          <w:szCs w:val="24"/>
        </w:rPr>
        <w:t>Freundlich</w:t>
      </w:r>
      <w:r w:rsidR="008C256F">
        <w:rPr>
          <w:rFonts w:ascii="Calibri" w:hAnsi="Calibri" w:cs="Calibri"/>
          <w:sz w:val="24"/>
          <w:szCs w:val="24"/>
        </w:rPr>
        <w:t xml:space="preserve"> model can be expressed by the following </w:t>
      </w:r>
      <w:r w:rsidR="00BE2868" w:rsidRPr="00EA777B">
        <w:rPr>
          <w:rFonts w:ascii="Calibri" w:hAnsi="Calibri" w:cs="Calibri"/>
          <w:sz w:val="24"/>
          <w:szCs w:val="24"/>
        </w:rPr>
        <w:t>equation</w:t>
      </w:r>
      <w:r w:rsidR="00C24E2A">
        <w:rPr>
          <w:rFonts w:ascii="Calibri" w:hAnsi="Calibri" w:cs="Calibri"/>
          <w:sz w:val="24"/>
          <w:szCs w:val="24"/>
        </w:rPr>
        <w:t xml:space="preserve"> in linear form</w:t>
      </w:r>
      <w:r w:rsidR="008C256F" w:rsidRPr="008C256F">
        <w:rPr>
          <w:rFonts w:ascii="Calibri" w:hAnsi="Calibri" w:cs="Calibri"/>
          <w:sz w:val="24"/>
          <w:szCs w:val="24"/>
        </w:rPr>
        <w:t xml:space="preserve"> </w:t>
      </w:r>
      <w:sdt>
        <w:sdtPr>
          <w:rPr>
            <w:rFonts w:ascii="Calibri" w:hAnsi="Calibri" w:cs="Calibri"/>
            <w:color w:val="000000"/>
            <w:sz w:val="24"/>
            <w:szCs w:val="24"/>
            <w:vertAlign w:val="superscript"/>
          </w:rPr>
          <w:tag w:val="MENDELEY_CITATION_v3_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"/>
          <w:id w:val="-1801297776"/>
          <w:placeholder>
            <w:docPart w:val="0BCC12C3DA69465DB8B91170B47900C4"/>
          </w:placeholder>
        </w:sdtPr>
        <w:sdtEndPr/>
        <w:sdtContent>
          <w:r w:rsidR="000109F2" w:rsidRPr="000109F2">
            <w:rPr>
              <w:rFonts w:ascii="Calibri" w:eastAsia="Times New Roman" w:hAnsi="Calibri" w:cs="Calibri"/>
              <w:color w:val="000000"/>
              <w:vertAlign w:val="superscript"/>
            </w:rPr>
            <w:t>10</w:t>
          </w:r>
        </w:sdtContent>
      </w:sdt>
      <w:r w:rsidR="008C256F">
        <w:rPr>
          <w:rFonts w:ascii="Calibri" w:hAnsi="Calibri" w:cs="Calibri"/>
          <w:color w:val="000000"/>
          <w:sz w:val="24"/>
          <w:szCs w:val="24"/>
        </w:rPr>
        <w:t>,</w:t>
      </w:r>
    </w:p>
    <w:p w14:paraId="05D922C5" w14:textId="5DF19797" w:rsidR="000331F6" w:rsidRPr="00EA777B" w:rsidRDefault="00BE2868" w:rsidP="00ED2F79">
      <w:pPr>
        <w:spacing w:line="360" w:lineRule="auto"/>
        <w:rPr>
          <w:rFonts w:ascii="Calibri" w:hAnsi="Calibri" w:cs="Calibri"/>
          <w:sz w:val="24"/>
          <w:szCs w:val="24"/>
        </w:rPr>
      </w:pPr>
      <w:r w:rsidRPr="00EA777B">
        <w:rPr>
          <w:rFonts w:ascii="Calibri" w:hAnsi="Calibri" w:cs="Calibri"/>
          <w:sz w:val="24"/>
          <w:szCs w:val="24"/>
        </w:rPr>
        <w:t xml:space="preserve">                                             </w:t>
      </w:r>
      <w:r w:rsidR="00847403" w:rsidRPr="00EA777B">
        <w:rPr>
          <w:rFonts w:ascii="Calibri" w:hAnsi="Calibri" w:cs="Calibri"/>
          <w:sz w:val="24"/>
          <w:szCs w:val="24"/>
        </w:rPr>
        <w:t xml:space="preserve">      </w:t>
      </w:r>
      <w:r w:rsidRPr="00EA777B">
        <w:rPr>
          <w:rFonts w:ascii="Calibri" w:hAnsi="Calibri" w:cs="Calibri"/>
          <w:sz w:val="24"/>
          <w:szCs w:val="24"/>
        </w:rPr>
        <w:t xml:space="preserve">       </w:t>
      </w:r>
      <w:r w:rsidRPr="00EA777B">
        <w:rPr>
          <w:rFonts w:ascii="Calibri" w:hAnsi="Calibri" w:cs="Calibri"/>
          <w:sz w:val="26"/>
          <w:szCs w:val="26"/>
        </w:rPr>
        <w:t xml:space="preserve"> </w:t>
      </w:r>
      <m:oMath>
        <m:r>
          <w:rPr>
            <w:rFonts w:ascii="Cambria Math" w:hAnsi="Cambria Math" w:cs="Calibri"/>
            <w:sz w:val="26"/>
            <w:szCs w:val="26"/>
          </w:rPr>
          <m:t>log</m:t>
        </m:r>
        <m:f>
          <m:fPr>
            <m:ctrlPr>
              <w:rPr>
                <w:rFonts w:ascii="Cambria Math" w:hAnsi="Cambria Math" w:cs="Calibri"/>
                <w:i/>
                <w:sz w:val="26"/>
                <w:szCs w:val="26"/>
              </w:rPr>
            </m:ctrlPr>
          </m:fPr>
          <m:num>
            <m:r>
              <w:rPr>
                <w:rFonts w:ascii="Cambria Math" w:hAnsi="Cambria Math" w:cs="Calibri"/>
                <w:sz w:val="26"/>
                <w:szCs w:val="26"/>
              </w:rPr>
              <m:t>m</m:t>
            </m:r>
          </m:num>
          <m:den>
            <m:sSub>
              <m:sSubPr>
                <m:ctrlPr>
                  <w:rPr>
                    <w:rFonts w:ascii="Cambria Math" w:hAnsi="Cambria Math" w:cs="Calibri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 w:cs="Calibri"/>
                    <w:sz w:val="26"/>
                    <w:szCs w:val="26"/>
                  </w:rPr>
                  <m:t>m</m:t>
                </m:r>
              </m:e>
              <m:sub>
                <m:r>
                  <w:rPr>
                    <w:rFonts w:ascii="Cambria Math" w:hAnsi="Cambria Math" w:cs="Calibri"/>
                    <w:sz w:val="26"/>
                    <w:szCs w:val="26"/>
                  </w:rPr>
                  <m:t>0</m:t>
                </m:r>
              </m:sub>
            </m:sSub>
          </m:den>
        </m:f>
        <m:r>
          <w:rPr>
            <w:rFonts w:ascii="Cambria Math" w:hAnsi="Cambria Math" w:cs="Calibri"/>
            <w:sz w:val="26"/>
            <w:szCs w:val="26"/>
          </w:rPr>
          <m:t>=logK+</m:t>
        </m:r>
        <m:f>
          <m:fPr>
            <m:ctrlPr>
              <w:rPr>
                <w:rFonts w:ascii="Cambria Math" w:hAnsi="Cambria Math" w:cs="Calibri"/>
                <w:i/>
                <w:sz w:val="26"/>
                <w:szCs w:val="26"/>
              </w:rPr>
            </m:ctrlPr>
          </m:fPr>
          <m:num>
            <m:r>
              <w:rPr>
                <w:rFonts w:ascii="Cambria Math" w:hAnsi="Cambria Math" w:cs="Calibri"/>
                <w:sz w:val="26"/>
                <w:szCs w:val="26"/>
              </w:rPr>
              <m:t>1</m:t>
            </m:r>
          </m:num>
          <m:den>
            <m:r>
              <w:rPr>
                <w:rFonts w:ascii="Cambria Math" w:hAnsi="Cambria Math" w:cs="Calibri"/>
                <w:sz w:val="26"/>
                <w:szCs w:val="26"/>
              </w:rPr>
              <m:t>n</m:t>
            </m:r>
          </m:den>
        </m:f>
        <m:r>
          <w:rPr>
            <w:rFonts w:ascii="Cambria Math" w:hAnsi="Cambria Math" w:cs="Calibri"/>
            <w:sz w:val="26"/>
            <w:szCs w:val="26"/>
          </w:rPr>
          <m:t>logP</m:t>
        </m:r>
      </m:oMath>
      <w:r w:rsidRPr="00EA777B">
        <w:rPr>
          <w:rFonts w:ascii="Calibri" w:hAnsi="Calibri" w:cs="Calibri"/>
          <w:sz w:val="28"/>
          <w:szCs w:val="28"/>
        </w:rPr>
        <w:t xml:space="preserve">                        </w:t>
      </w:r>
      <w:r w:rsidR="00F21A00">
        <w:rPr>
          <w:rFonts w:ascii="Calibri" w:hAnsi="Calibri" w:cs="Calibri"/>
          <w:sz w:val="28"/>
          <w:szCs w:val="28"/>
        </w:rPr>
        <w:t xml:space="preserve">           </w:t>
      </w:r>
      <w:r w:rsidRPr="00EA777B">
        <w:rPr>
          <w:rFonts w:ascii="Calibri" w:hAnsi="Calibri" w:cs="Calibri"/>
          <w:sz w:val="28"/>
          <w:szCs w:val="28"/>
        </w:rPr>
        <w:t xml:space="preserve">            </w:t>
      </w:r>
      <w:r w:rsidRPr="00EA777B">
        <w:rPr>
          <w:rFonts w:ascii="Calibri" w:hAnsi="Calibri" w:cs="Calibri"/>
          <w:sz w:val="24"/>
          <w:szCs w:val="24"/>
        </w:rPr>
        <w:t>(S5.</w:t>
      </w:r>
      <w:r w:rsidR="000E2F50" w:rsidRPr="00EA777B">
        <w:rPr>
          <w:rFonts w:ascii="Calibri" w:hAnsi="Calibri" w:cs="Calibri"/>
          <w:sz w:val="24"/>
          <w:szCs w:val="24"/>
        </w:rPr>
        <w:t>1</w:t>
      </w:r>
      <w:r w:rsidRPr="00EA777B">
        <w:rPr>
          <w:rFonts w:ascii="Calibri" w:hAnsi="Calibri" w:cs="Calibri"/>
          <w:sz w:val="24"/>
          <w:szCs w:val="24"/>
        </w:rPr>
        <w:t>)</w:t>
      </w:r>
    </w:p>
    <w:p w14:paraId="05D922C6" w14:textId="65C75F41" w:rsidR="000331F6" w:rsidRPr="00EA777B" w:rsidRDefault="005C223B" w:rsidP="00ED2F79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where</w:t>
      </w:r>
      <w:r w:rsidR="00BE2868" w:rsidRPr="00EA777B">
        <w:rPr>
          <w:rFonts w:ascii="Calibri" w:hAnsi="Calibri" w:cs="Calibri"/>
          <w:sz w:val="24"/>
          <w:szCs w:val="24"/>
        </w:rPr>
        <w:t xml:space="preserve"> </w:t>
      </w:r>
      <w:r w:rsidR="00BE2868" w:rsidRPr="00EA777B">
        <w:rPr>
          <w:rFonts w:ascii="Calibri" w:hAnsi="Calibri" w:cs="Calibri"/>
          <w:i/>
          <w:iCs/>
          <w:sz w:val="24"/>
          <w:szCs w:val="24"/>
        </w:rPr>
        <w:t>m/m</w:t>
      </w:r>
      <w:r w:rsidR="00BE2868" w:rsidRPr="00EA777B">
        <w:rPr>
          <w:rFonts w:ascii="Calibri" w:hAnsi="Calibri" w:cs="Calibri"/>
          <w:i/>
          <w:iCs/>
          <w:sz w:val="24"/>
          <w:szCs w:val="24"/>
          <w:vertAlign w:val="subscript"/>
        </w:rPr>
        <w:t>0</w:t>
      </w:r>
      <w:r w:rsidR="00BE2868" w:rsidRPr="00EA777B">
        <w:rPr>
          <w:rFonts w:ascii="Calibri" w:hAnsi="Calibri" w:cs="Calibri"/>
          <w:sz w:val="24"/>
          <w:szCs w:val="24"/>
        </w:rPr>
        <w:t xml:space="preserve"> represents the water uptake</w:t>
      </w:r>
      <w:r w:rsidR="00EE253A">
        <w:rPr>
          <w:rFonts w:ascii="Calibri" w:hAnsi="Calibri" w:cs="Calibri"/>
          <w:sz w:val="24"/>
          <w:szCs w:val="24"/>
        </w:rPr>
        <w:t xml:space="preserve"> (g/g)</w:t>
      </w:r>
      <w:r w:rsidR="00BE2868" w:rsidRPr="00EA777B">
        <w:rPr>
          <w:rFonts w:ascii="Calibri" w:hAnsi="Calibri" w:cs="Calibri"/>
          <w:sz w:val="24"/>
          <w:szCs w:val="24"/>
        </w:rPr>
        <w:t xml:space="preserve"> and </w:t>
      </w:r>
      <w:r w:rsidR="00EE253A" w:rsidRPr="00EA777B">
        <w:rPr>
          <w:rFonts w:ascii="Calibri" w:hAnsi="Calibri" w:cs="Calibri"/>
          <w:i/>
          <w:iCs/>
          <w:sz w:val="24"/>
          <w:szCs w:val="24"/>
        </w:rPr>
        <w:t>P</w:t>
      </w:r>
      <w:r w:rsidR="00EE253A" w:rsidRPr="00EA777B">
        <w:rPr>
          <w:rFonts w:ascii="Calibri" w:hAnsi="Calibri" w:cs="Calibri"/>
          <w:sz w:val="24"/>
          <w:szCs w:val="24"/>
        </w:rPr>
        <w:t xml:space="preserve"> </w:t>
      </w:r>
      <w:r w:rsidR="00EE253A">
        <w:rPr>
          <w:rFonts w:ascii="Calibri" w:hAnsi="Calibri" w:cs="Calibri"/>
          <w:sz w:val="24"/>
          <w:szCs w:val="24"/>
        </w:rPr>
        <w:t xml:space="preserve">represents the </w:t>
      </w:r>
      <w:r w:rsidR="00BE2868" w:rsidRPr="00EA777B">
        <w:rPr>
          <w:rFonts w:ascii="Calibri" w:hAnsi="Calibri" w:cs="Calibri"/>
          <w:sz w:val="24"/>
          <w:szCs w:val="24"/>
        </w:rPr>
        <w:t>water partial pressure</w:t>
      </w:r>
      <w:r w:rsidR="00EE253A">
        <w:rPr>
          <w:rFonts w:ascii="Calibri" w:hAnsi="Calibri" w:cs="Calibri"/>
          <w:sz w:val="24"/>
          <w:szCs w:val="24"/>
        </w:rPr>
        <w:t xml:space="preserve"> (K</w:t>
      </w:r>
      <w:r w:rsidR="00F3529C">
        <w:rPr>
          <w:rFonts w:ascii="Calibri" w:hAnsi="Calibri" w:cs="Calibri"/>
          <w:sz w:val="24"/>
          <w:szCs w:val="24"/>
        </w:rPr>
        <w:t>pa</w:t>
      </w:r>
      <w:r w:rsidR="00EE253A">
        <w:rPr>
          <w:rFonts w:ascii="Calibri" w:hAnsi="Calibri" w:cs="Calibri"/>
          <w:sz w:val="24"/>
          <w:szCs w:val="24"/>
        </w:rPr>
        <w:t>)</w:t>
      </w:r>
      <w:r w:rsidR="00BE2868" w:rsidRPr="00EA777B">
        <w:rPr>
          <w:rFonts w:ascii="Calibri" w:hAnsi="Calibri" w:cs="Calibri"/>
          <w:sz w:val="24"/>
          <w:szCs w:val="24"/>
        </w:rPr>
        <w:t xml:space="preserve">. </w:t>
      </w:r>
      <w:r w:rsidR="00BE2868" w:rsidRPr="00EA777B">
        <w:rPr>
          <w:rFonts w:ascii="Calibri" w:hAnsi="Calibri" w:cs="Calibri"/>
          <w:i/>
          <w:iCs/>
          <w:sz w:val="24"/>
          <w:szCs w:val="24"/>
        </w:rPr>
        <w:t>K</w:t>
      </w:r>
      <w:r w:rsidR="00BE2868" w:rsidRPr="00EA777B">
        <w:rPr>
          <w:rFonts w:ascii="Calibri" w:hAnsi="Calibri" w:cs="Calibri"/>
          <w:sz w:val="24"/>
          <w:szCs w:val="24"/>
        </w:rPr>
        <w:t xml:space="preserve"> </w:t>
      </w:r>
      <w:r w:rsidR="0022362D" w:rsidRPr="00EA777B">
        <w:rPr>
          <w:rFonts w:ascii="Calibri" w:hAnsi="Calibri" w:cs="Calibri"/>
          <w:sz w:val="24"/>
          <w:szCs w:val="24"/>
        </w:rPr>
        <w:t xml:space="preserve">and </w:t>
      </w:r>
      <m:oMath>
        <m:r>
          <w:rPr>
            <w:rFonts w:ascii="Cambria Math" w:hAnsi="Cambria Math" w:cs="Calibri"/>
            <w:sz w:val="26"/>
            <w:szCs w:val="26"/>
          </w:rPr>
          <m:t>n</m:t>
        </m:r>
      </m:oMath>
      <w:r w:rsidR="0022362D" w:rsidRPr="00EA777B">
        <w:rPr>
          <w:rFonts w:ascii="Calibri" w:hAnsi="Calibri" w:cs="Calibri"/>
          <w:sz w:val="24"/>
          <w:szCs w:val="24"/>
        </w:rPr>
        <w:t xml:space="preserve"> </w:t>
      </w:r>
      <w:r w:rsidR="0022362D">
        <w:rPr>
          <w:rFonts w:ascii="Calibri" w:hAnsi="Calibri" w:cs="Calibri"/>
          <w:sz w:val="24"/>
          <w:szCs w:val="24"/>
        </w:rPr>
        <w:t>are</w:t>
      </w:r>
      <w:r w:rsidR="00BE2868" w:rsidRPr="00EA777B">
        <w:rPr>
          <w:rFonts w:ascii="Calibri" w:hAnsi="Calibri" w:cs="Calibri"/>
          <w:sz w:val="24"/>
          <w:szCs w:val="24"/>
        </w:rPr>
        <w:t xml:space="preserve"> </w:t>
      </w:r>
      <w:r w:rsidR="00156A3D">
        <w:rPr>
          <w:rFonts w:ascii="Calibri" w:hAnsi="Calibri" w:cs="Calibri"/>
          <w:sz w:val="24"/>
          <w:szCs w:val="24"/>
        </w:rPr>
        <w:t>e</w:t>
      </w:r>
      <w:r w:rsidR="00156A3D" w:rsidRPr="00156A3D">
        <w:rPr>
          <w:rFonts w:ascii="Calibri" w:hAnsi="Calibri" w:cs="Calibri"/>
          <w:sz w:val="24"/>
          <w:szCs w:val="24"/>
        </w:rPr>
        <w:t>mpirical constant</w:t>
      </w:r>
      <w:r w:rsidR="005E0A38">
        <w:rPr>
          <w:rFonts w:ascii="Calibri" w:hAnsi="Calibri" w:cs="Calibri"/>
          <w:sz w:val="24"/>
          <w:szCs w:val="24"/>
        </w:rPr>
        <w:t>s</w:t>
      </w:r>
      <w:r w:rsidR="00156A3D" w:rsidRPr="00156A3D">
        <w:rPr>
          <w:rFonts w:ascii="Calibri" w:hAnsi="Calibri" w:cs="Calibri"/>
          <w:sz w:val="24"/>
          <w:szCs w:val="24"/>
        </w:rPr>
        <w:t xml:space="preserve"> </w:t>
      </w:r>
      <w:r w:rsidR="00455991">
        <w:rPr>
          <w:rFonts w:ascii="Calibri" w:hAnsi="Calibri" w:cs="Calibri"/>
          <w:sz w:val="24"/>
          <w:szCs w:val="24"/>
        </w:rPr>
        <w:t>depend</w:t>
      </w:r>
      <w:r w:rsidR="003B740F">
        <w:rPr>
          <w:rFonts w:ascii="Calibri" w:hAnsi="Calibri" w:cs="Calibri"/>
          <w:sz w:val="24"/>
          <w:szCs w:val="24"/>
        </w:rPr>
        <w:t xml:space="preserve"> on the</w:t>
      </w:r>
      <w:r w:rsidR="00FF7389">
        <w:rPr>
          <w:rFonts w:ascii="Calibri" w:hAnsi="Calibri" w:cs="Calibri"/>
          <w:sz w:val="24"/>
          <w:szCs w:val="24"/>
        </w:rPr>
        <w:t xml:space="preserve"> </w:t>
      </w:r>
      <w:r w:rsidR="008407F3" w:rsidRPr="008407F3">
        <w:rPr>
          <w:rFonts w:ascii="Calibri" w:hAnsi="Calibri" w:cs="Calibri"/>
          <w:sz w:val="24"/>
          <w:szCs w:val="24"/>
        </w:rPr>
        <w:t>adsorbate and adsorbent</w:t>
      </w:r>
      <w:r w:rsidR="00787957">
        <w:rPr>
          <w:rFonts w:ascii="Calibri" w:hAnsi="Calibri" w:cs="Calibri"/>
          <w:sz w:val="24"/>
          <w:szCs w:val="24"/>
        </w:rPr>
        <w:t xml:space="preserve">s at given temperature, </w:t>
      </w:r>
      <w:r w:rsidR="00E52EAA">
        <w:rPr>
          <w:rFonts w:ascii="Calibri" w:hAnsi="Calibri" w:cs="Calibri"/>
          <w:sz w:val="24"/>
          <w:szCs w:val="24"/>
        </w:rPr>
        <w:t>which in</w:t>
      </w:r>
      <w:r w:rsidR="00472002">
        <w:rPr>
          <w:rFonts w:ascii="Calibri" w:hAnsi="Calibri" w:cs="Calibri"/>
          <w:sz w:val="24"/>
          <w:szCs w:val="24"/>
        </w:rPr>
        <w:t xml:space="preserve"> our case </w:t>
      </w:r>
      <w:r w:rsidR="00787957">
        <w:rPr>
          <w:rFonts w:ascii="Calibri" w:hAnsi="Calibri" w:cs="Calibri"/>
          <w:sz w:val="24"/>
          <w:szCs w:val="24"/>
        </w:rPr>
        <w:t xml:space="preserve">the adsorbate is water molecules and adsorbents are </w:t>
      </w:r>
      <w:r w:rsidR="00787957" w:rsidRPr="00EA777B">
        <w:rPr>
          <w:rFonts w:ascii="Calibri" w:hAnsi="Calibri" w:cs="Calibri"/>
          <w:sz w:val="24"/>
          <w:szCs w:val="24"/>
        </w:rPr>
        <w:t>CaCl</w:t>
      </w:r>
      <w:r w:rsidR="00787957" w:rsidRPr="00EA777B">
        <w:rPr>
          <w:rFonts w:ascii="Calibri" w:hAnsi="Calibri" w:cs="Calibri"/>
          <w:sz w:val="24"/>
          <w:szCs w:val="24"/>
          <w:vertAlign w:val="subscript"/>
        </w:rPr>
        <w:t>2</w:t>
      </w:r>
      <w:r w:rsidR="00787957" w:rsidRPr="00EA777B">
        <w:rPr>
          <w:rFonts w:ascii="Calibri" w:hAnsi="Calibri" w:cs="Calibri"/>
          <w:sz w:val="24"/>
          <w:szCs w:val="24"/>
        </w:rPr>
        <w:t>, GOM,</w:t>
      </w:r>
      <w:r w:rsidR="00E52EAA">
        <w:rPr>
          <w:rFonts w:ascii="Calibri" w:hAnsi="Calibri" w:cs="Calibri"/>
          <w:sz w:val="24"/>
          <w:szCs w:val="24"/>
        </w:rPr>
        <w:t xml:space="preserve"> </w:t>
      </w:r>
      <w:r w:rsidR="00787957" w:rsidRPr="00EA777B">
        <w:rPr>
          <w:rFonts w:ascii="Calibri" w:hAnsi="Calibri" w:cs="Calibri"/>
          <w:sz w:val="24"/>
          <w:szCs w:val="24"/>
          <w:lang w:val="en-US"/>
        </w:rPr>
        <w:t>Ca</w:t>
      </w:r>
      <w:r w:rsidR="00787957" w:rsidRPr="00EA777B">
        <w:rPr>
          <w:rFonts w:ascii="Calibri" w:hAnsi="Calibri" w:cs="Calibri"/>
          <w:sz w:val="24"/>
          <w:szCs w:val="24"/>
        </w:rPr>
        <w:t>-GOA</w:t>
      </w:r>
      <w:r w:rsidR="00787957">
        <w:rPr>
          <w:rFonts w:ascii="Calibri" w:hAnsi="Calibri" w:cs="Calibri"/>
          <w:sz w:val="24"/>
          <w:szCs w:val="24"/>
        </w:rPr>
        <w:t xml:space="preserve"> respectively</w:t>
      </w:r>
      <w:r w:rsidR="00E52EAA">
        <w:rPr>
          <w:rFonts w:ascii="Calibri" w:hAnsi="Calibri" w:cs="Calibri"/>
          <w:sz w:val="24"/>
          <w:szCs w:val="24"/>
        </w:rPr>
        <w:t xml:space="preserve"> and the temperature is 298K. </w:t>
      </w:r>
    </w:p>
    <w:p w14:paraId="05D922CA" w14:textId="11065C46" w:rsidR="000331F6" w:rsidRPr="00EA777B" w:rsidRDefault="00F52E3F" w:rsidP="00ED2F79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We conducted the linear fit of </w:t>
      </w:r>
      <w:r w:rsidRPr="00840E52">
        <w:rPr>
          <w:rFonts w:ascii="Calibri" w:hAnsi="Calibri" w:cs="Calibri"/>
          <w:sz w:val="24"/>
          <w:szCs w:val="24"/>
        </w:rPr>
        <w:t xml:space="preserve">the </w:t>
      </w:r>
      <w:r>
        <w:rPr>
          <w:rFonts w:ascii="Calibri" w:hAnsi="Calibri" w:cs="Calibri"/>
          <w:sz w:val="24"/>
          <w:szCs w:val="24"/>
        </w:rPr>
        <w:t>AWC</w:t>
      </w:r>
      <w:r w:rsidRPr="00840E52">
        <w:rPr>
          <w:rFonts w:ascii="Calibri" w:hAnsi="Calibri" w:cs="Calibri"/>
          <w:sz w:val="24"/>
          <w:szCs w:val="24"/>
        </w:rPr>
        <w:t xml:space="preserve"> data of CaCl</w:t>
      </w:r>
      <w:r w:rsidRPr="00346652">
        <w:rPr>
          <w:rFonts w:ascii="Calibri" w:hAnsi="Calibri" w:cs="Calibri"/>
          <w:sz w:val="24"/>
          <w:szCs w:val="24"/>
          <w:vertAlign w:val="subscript"/>
        </w:rPr>
        <w:t>2</w:t>
      </w:r>
      <w:r w:rsidRPr="00840E52">
        <w:rPr>
          <w:rFonts w:ascii="Calibri" w:hAnsi="Calibri" w:cs="Calibri"/>
          <w:sz w:val="24"/>
          <w:szCs w:val="24"/>
        </w:rPr>
        <w:t>, GOM, and Ca-GOA respectively</w:t>
      </w:r>
      <w:r>
        <w:rPr>
          <w:rFonts w:ascii="Calibri" w:hAnsi="Calibri" w:cs="Calibri"/>
          <w:sz w:val="24"/>
          <w:szCs w:val="24"/>
        </w:rPr>
        <w:t xml:space="preserve"> to investigate whether each material </w:t>
      </w:r>
      <w:r w:rsidRPr="00840E52">
        <w:rPr>
          <w:rFonts w:ascii="Calibri" w:hAnsi="Calibri" w:cs="Calibri"/>
          <w:sz w:val="24"/>
          <w:szCs w:val="24"/>
        </w:rPr>
        <w:t xml:space="preserve">adheres to the </w:t>
      </w:r>
      <w:r w:rsidRPr="00EA777B">
        <w:rPr>
          <w:rFonts w:ascii="Calibri" w:hAnsi="Calibri" w:cs="Calibri"/>
          <w:sz w:val="24"/>
          <w:szCs w:val="24"/>
        </w:rPr>
        <w:t>Freundlich</w:t>
      </w:r>
      <w:r>
        <w:rPr>
          <w:rFonts w:ascii="Calibri" w:hAnsi="Calibri" w:cs="Calibri"/>
          <w:sz w:val="24"/>
          <w:szCs w:val="24"/>
        </w:rPr>
        <w:t xml:space="preserve"> isotherm</w:t>
      </w:r>
      <w:r w:rsidRPr="00840E52">
        <w:rPr>
          <w:rFonts w:ascii="Calibri" w:hAnsi="Calibri" w:cs="Calibri"/>
          <w:sz w:val="24"/>
          <w:szCs w:val="24"/>
        </w:rPr>
        <w:t xml:space="preserve"> model</w:t>
      </w:r>
      <w:r>
        <w:rPr>
          <w:rFonts w:ascii="Calibri" w:hAnsi="Calibri" w:cs="Calibri"/>
          <w:sz w:val="24"/>
          <w:szCs w:val="24"/>
        </w:rPr>
        <w:t xml:space="preserve"> during AWC process</w:t>
      </w:r>
      <w:r w:rsidR="00B13709">
        <w:rPr>
          <w:rFonts w:ascii="Calibri" w:hAnsi="Calibri" w:cs="Calibri"/>
          <w:sz w:val="24"/>
          <w:szCs w:val="24"/>
        </w:rPr>
        <w:t>.</w:t>
      </w:r>
      <w:r w:rsidR="00EC4C54">
        <w:rPr>
          <w:rFonts w:ascii="Calibri" w:hAnsi="Calibri" w:cs="Calibri"/>
          <w:sz w:val="24"/>
          <w:szCs w:val="24"/>
        </w:rPr>
        <w:t xml:space="preserve"> </w:t>
      </w:r>
      <w:r w:rsidR="00AB78AF">
        <w:rPr>
          <w:rFonts w:ascii="Calibri" w:hAnsi="Calibri" w:cs="Calibri"/>
          <w:sz w:val="24"/>
          <w:szCs w:val="24"/>
        </w:rPr>
        <w:t xml:space="preserve">In our case, </w:t>
      </w:r>
      <w:r w:rsidR="00AB78AF" w:rsidRPr="002F1277">
        <w:rPr>
          <w:rFonts w:ascii="Calibri" w:hAnsi="Calibri" w:cs="Calibri"/>
          <w:sz w:val="24"/>
          <w:szCs w:val="24"/>
        </w:rPr>
        <w:t>highe</w:t>
      </w:r>
      <w:r w:rsidR="00EC4C54">
        <w:rPr>
          <w:rFonts w:ascii="Calibri" w:hAnsi="Calibri" w:cs="Calibri"/>
          <w:sz w:val="24"/>
          <w:szCs w:val="24"/>
        </w:rPr>
        <w:t>r</w:t>
      </w:r>
      <w:r w:rsidR="00AB78AF" w:rsidRPr="002F1277">
        <w:rPr>
          <w:rFonts w:ascii="Calibri" w:hAnsi="Calibri" w:cs="Calibri"/>
          <w:sz w:val="24"/>
          <w:szCs w:val="24"/>
        </w:rPr>
        <w:t xml:space="preserve"> coefficient of determination (</w:t>
      </w:r>
      <w:r w:rsidR="00AB78AF" w:rsidRPr="00C24E2A">
        <w:rPr>
          <w:rFonts w:ascii="Calibri" w:hAnsi="Calibri" w:cs="Calibri"/>
          <w:i/>
          <w:iCs/>
          <w:sz w:val="24"/>
          <w:szCs w:val="24"/>
        </w:rPr>
        <w:t>R</w:t>
      </w:r>
      <w:r w:rsidR="00AB78AF" w:rsidRPr="00C24E2A">
        <w:rPr>
          <w:rFonts w:ascii="Calibri" w:hAnsi="Calibri" w:cs="Calibri"/>
          <w:i/>
          <w:iCs/>
          <w:sz w:val="24"/>
          <w:szCs w:val="24"/>
          <w:vertAlign w:val="superscript"/>
        </w:rPr>
        <w:t>2</w:t>
      </w:r>
      <w:r w:rsidR="00AB78AF" w:rsidRPr="002F1277">
        <w:rPr>
          <w:rFonts w:ascii="Calibri" w:hAnsi="Calibri" w:cs="Calibri"/>
          <w:sz w:val="24"/>
          <w:szCs w:val="24"/>
        </w:rPr>
        <w:t>)</w:t>
      </w:r>
      <w:r w:rsidR="00EC4C54">
        <w:rPr>
          <w:rFonts w:ascii="Calibri" w:hAnsi="Calibri" w:cs="Calibri"/>
          <w:sz w:val="24"/>
          <w:szCs w:val="24"/>
        </w:rPr>
        <w:t xml:space="preserve"> of the linear fit represents </w:t>
      </w:r>
      <w:r w:rsidR="00787957">
        <w:rPr>
          <w:rFonts w:ascii="Calibri" w:hAnsi="Calibri" w:cs="Calibri"/>
          <w:sz w:val="24"/>
          <w:szCs w:val="24"/>
        </w:rPr>
        <w:t xml:space="preserve">this </w:t>
      </w:r>
      <w:r w:rsidR="005519D2">
        <w:rPr>
          <w:rFonts w:ascii="Calibri" w:hAnsi="Calibri" w:cs="Calibri"/>
          <w:sz w:val="24"/>
          <w:szCs w:val="24"/>
        </w:rPr>
        <w:t xml:space="preserve">material has </w:t>
      </w:r>
      <w:r w:rsidR="005079C5">
        <w:rPr>
          <w:rFonts w:ascii="Calibri" w:hAnsi="Calibri" w:cs="Calibri"/>
          <w:sz w:val="24"/>
          <w:szCs w:val="24"/>
        </w:rPr>
        <w:t>higher adherence to</w:t>
      </w:r>
      <w:r w:rsidR="005079C5" w:rsidRPr="005079C5">
        <w:rPr>
          <w:rFonts w:ascii="Calibri" w:hAnsi="Calibri" w:cs="Calibri"/>
          <w:sz w:val="24"/>
          <w:szCs w:val="24"/>
        </w:rPr>
        <w:t xml:space="preserve"> </w:t>
      </w:r>
      <w:r w:rsidR="005079C5" w:rsidRPr="00EA777B">
        <w:rPr>
          <w:rFonts w:ascii="Calibri" w:hAnsi="Calibri" w:cs="Calibri"/>
          <w:sz w:val="24"/>
          <w:szCs w:val="24"/>
        </w:rPr>
        <w:t>Freundlich</w:t>
      </w:r>
      <w:r w:rsidR="005079C5">
        <w:rPr>
          <w:rFonts w:ascii="Calibri" w:hAnsi="Calibri" w:cs="Calibri"/>
          <w:sz w:val="24"/>
          <w:szCs w:val="24"/>
        </w:rPr>
        <w:t xml:space="preserve"> isotherm water adsorption</w:t>
      </w:r>
      <w:r w:rsidR="00B525E6">
        <w:rPr>
          <w:rFonts w:ascii="Calibri" w:hAnsi="Calibri" w:cs="Calibri"/>
          <w:sz w:val="24"/>
          <w:szCs w:val="24"/>
        </w:rPr>
        <w:t>.</w:t>
      </w:r>
      <w:r w:rsidR="00570527" w:rsidRPr="00570527">
        <w:t xml:space="preserve"> </w:t>
      </w:r>
      <w:r w:rsidR="00570527" w:rsidRPr="00570527">
        <w:rPr>
          <w:rFonts w:ascii="Calibri" w:hAnsi="Calibri" w:cs="Calibri"/>
          <w:sz w:val="24"/>
          <w:szCs w:val="24"/>
        </w:rPr>
        <w:t xml:space="preserve">In our case, this suggests that the material surface </w:t>
      </w:r>
      <w:r w:rsidR="00570527">
        <w:rPr>
          <w:rFonts w:ascii="Calibri" w:hAnsi="Calibri" w:cs="Calibri"/>
          <w:sz w:val="24"/>
          <w:szCs w:val="24"/>
        </w:rPr>
        <w:t>exhibits</w:t>
      </w:r>
      <w:r w:rsidR="00570527" w:rsidRPr="00570527">
        <w:rPr>
          <w:rFonts w:ascii="Calibri" w:hAnsi="Calibri" w:cs="Calibri"/>
          <w:sz w:val="24"/>
          <w:szCs w:val="24"/>
        </w:rPr>
        <w:t xml:space="preserve"> heterogeneous adsorption of water molecules</w:t>
      </w:r>
      <w:r w:rsidR="00FE4ADF">
        <w:rPr>
          <w:rFonts w:ascii="Calibri" w:hAnsi="Calibri" w:cs="Calibri"/>
          <w:sz w:val="24"/>
          <w:szCs w:val="24"/>
        </w:rPr>
        <w:t xml:space="preserve"> at different position on </w:t>
      </w:r>
      <w:r w:rsidR="003659FA">
        <w:rPr>
          <w:rFonts w:ascii="Calibri" w:hAnsi="Calibri" w:cs="Calibri"/>
          <w:sz w:val="24"/>
          <w:szCs w:val="24"/>
        </w:rPr>
        <w:t>surface</w:t>
      </w:r>
      <w:r w:rsidR="00570527" w:rsidRPr="00570527">
        <w:rPr>
          <w:rFonts w:ascii="Calibri" w:hAnsi="Calibri" w:cs="Calibri"/>
          <w:sz w:val="24"/>
          <w:szCs w:val="24"/>
        </w:rPr>
        <w:t xml:space="preserve"> with variations in the adsorption energy</w:t>
      </w:r>
      <w:r w:rsidR="00FE4ADF">
        <w:rPr>
          <w:rFonts w:ascii="Calibri" w:hAnsi="Calibri" w:cs="Calibri"/>
          <w:sz w:val="24"/>
          <w:szCs w:val="24"/>
        </w:rPr>
        <w:t xml:space="preserve"> </w:t>
      </w:r>
      <w:sdt>
        <w:sdtPr>
          <w:rPr>
            <w:rFonts w:ascii="Calibri" w:hAnsi="Calibri" w:cs="Calibri"/>
            <w:color w:val="000000"/>
            <w:sz w:val="24"/>
            <w:szCs w:val="24"/>
            <w:vertAlign w:val="superscript"/>
          </w:rPr>
          <w:tag w:val="MENDELEY_CITATION_v3_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"/>
          <w:id w:val="128986534"/>
          <w:placeholder>
            <w:docPart w:val="DefaultPlaceholder_-1854013440"/>
          </w:placeholder>
        </w:sdtPr>
        <w:sdtEndPr/>
        <w:sdtContent>
          <w:r w:rsidR="003659FA" w:rsidRPr="003659FA">
            <w:rPr>
              <w:rFonts w:ascii="Calibri" w:hAnsi="Calibri" w:cs="Calibri"/>
              <w:color w:val="000000"/>
              <w:sz w:val="24"/>
              <w:szCs w:val="24"/>
              <w:vertAlign w:val="superscript"/>
            </w:rPr>
            <w:t>4,10</w:t>
          </w:r>
        </w:sdtContent>
      </w:sdt>
      <w:r w:rsidR="005079C5">
        <w:rPr>
          <w:rFonts w:ascii="Calibri" w:hAnsi="Calibri" w:cs="Calibri"/>
          <w:sz w:val="24"/>
          <w:szCs w:val="24"/>
        </w:rPr>
        <w:t xml:space="preserve">. </w:t>
      </w:r>
      <w:r w:rsidR="0050009B">
        <w:rPr>
          <w:rFonts w:ascii="Calibri" w:hAnsi="Calibri" w:cs="Calibri"/>
          <w:sz w:val="24"/>
          <w:szCs w:val="24"/>
        </w:rPr>
        <w:t xml:space="preserve">In the case of Ca-GOA, the </w:t>
      </w:r>
      <w:r w:rsidR="007D0A8D">
        <w:rPr>
          <w:rFonts w:ascii="Calibri" w:hAnsi="Calibri" w:cs="Calibri"/>
          <w:sz w:val="24"/>
          <w:szCs w:val="24"/>
        </w:rPr>
        <w:t xml:space="preserve">of the linear fit </w:t>
      </w:r>
      <w:r w:rsidR="0050009B">
        <w:rPr>
          <w:rFonts w:ascii="Calibri" w:hAnsi="Calibri" w:cs="Calibri"/>
          <w:sz w:val="24"/>
          <w:szCs w:val="24"/>
        </w:rPr>
        <w:t>is the highest (</w:t>
      </w:r>
      <w:r w:rsidR="0050009B" w:rsidRPr="00A044D8">
        <w:rPr>
          <w:rFonts w:ascii="Calibri" w:hAnsi="Calibri" w:cs="Calibri"/>
          <w:i/>
          <w:iCs/>
          <w:sz w:val="24"/>
          <w:szCs w:val="24"/>
        </w:rPr>
        <w:t>R</w:t>
      </w:r>
      <w:r w:rsidR="0050009B" w:rsidRPr="00A044D8">
        <w:rPr>
          <w:rFonts w:ascii="Calibri" w:hAnsi="Calibri" w:cs="Calibri"/>
          <w:i/>
          <w:iCs/>
          <w:sz w:val="24"/>
          <w:szCs w:val="24"/>
          <w:vertAlign w:val="superscript"/>
        </w:rPr>
        <w:t>2</w:t>
      </w:r>
      <w:r w:rsidR="0050009B">
        <w:rPr>
          <w:rFonts w:ascii="Calibri" w:hAnsi="Calibri" w:cs="Calibri"/>
          <w:sz w:val="24"/>
          <w:szCs w:val="24"/>
        </w:rPr>
        <w:t>=0.96), followed by CaCl</w:t>
      </w:r>
      <w:r w:rsidR="0050009B" w:rsidRPr="00167E62">
        <w:rPr>
          <w:rFonts w:ascii="Calibri" w:hAnsi="Calibri" w:cs="Calibri"/>
          <w:sz w:val="24"/>
          <w:szCs w:val="24"/>
          <w:vertAlign w:val="subscript"/>
        </w:rPr>
        <w:t>2</w:t>
      </w:r>
      <w:r w:rsidR="0050009B">
        <w:rPr>
          <w:rFonts w:ascii="Calibri" w:hAnsi="Calibri" w:cs="Calibri"/>
          <w:sz w:val="24"/>
          <w:szCs w:val="24"/>
        </w:rPr>
        <w:t xml:space="preserve"> (</w:t>
      </w:r>
      <w:r w:rsidR="0050009B" w:rsidRPr="00A044D8">
        <w:rPr>
          <w:rFonts w:ascii="Calibri" w:hAnsi="Calibri" w:cs="Calibri"/>
          <w:i/>
          <w:iCs/>
          <w:sz w:val="24"/>
          <w:szCs w:val="24"/>
        </w:rPr>
        <w:t>R</w:t>
      </w:r>
      <w:r w:rsidR="0050009B" w:rsidRPr="00A044D8">
        <w:rPr>
          <w:rFonts w:ascii="Calibri" w:hAnsi="Calibri" w:cs="Calibri"/>
          <w:i/>
          <w:iCs/>
          <w:sz w:val="24"/>
          <w:szCs w:val="24"/>
          <w:vertAlign w:val="superscript"/>
        </w:rPr>
        <w:t>2</w:t>
      </w:r>
      <w:r w:rsidR="0050009B">
        <w:rPr>
          <w:rFonts w:ascii="Calibri" w:hAnsi="Calibri" w:cs="Calibri"/>
          <w:sz w:val="24"/>
          <w:szCs w:val="24"/>
        </w:rPr>
        <w:t>=0.91) and GOM (</w:t>
      </w:r>
      <w:r w:rsidR="0050009B" w:rsidRPr="00A044D8">
        <w:rPr>
          <w:rFonts w:ascii="Calibri" w:hAnsi="Calibri" w:cs="Calibri"/>
          <w:i/>
          <w:iCs/>
          <w:sz w:val="24"/>
          <w:szCs w:val="24"/>
        </w:rPr>
        <w:t>R</w:t>
      </w:r>
      <w:r w:rsidR="0050009B" w:rsidRPr="00A044D8">
        <w:rPr>
          <w:rFonts w:ascii="Calibri" w:hAnsi="Calibri" w:cs="Calibri"/>
          <w:i/>
          <w:iCs/>
          <w:sz w:val="24"/>
          <w:szCs w:val="24"/>
          <w:vertAlign w:val="superscript"/>
        </w:rPr>
        <w:t>2</w:t>
      </w:r>
      <w:r w:rsidR="0050009B">
        <w:rPr>
          <w:rFonts w:ascii="Calibri" w:hAnsi="Calibri" w:cs="Calibri"/>
          <w:sz w:val="24"/>
          <w:szCs w:val="24"/>
        </w:rPr>
        <w:t xml:space="preserve">=0.86). </w:t>
      </w:r>
      <w:r w:rsidR="00421BE1">
        <w:rPr>
          <w:rFonts w:ascii="Calibri" w:hAnsi="Calibri" w:cs="Calibri"/>
          <w:sz w:val="24"/>
          <w:szCs w:val="24"/>
        </w:rPr>
        <w:t xml:space="preserve">From here we can conclude that </w:t>
      </w:r>
      <w:r w:rsidR="00EA42AC">
        <w:rPr>
          <w:rFonts w:ascii="Calibri" w:hAnsi="Calibri" w:cs="Calibri"/>
          <w:sz w:val="24"/>
          <w:szCs w:val="24"/>
        </w:rPr>
        <w:t xml:space="preserve">water adsorption of </w:t>
      </w:r>
      <w:r w:rsidR="00421BE1">
        <w:rPr>
          <w:rFonts w:ascii="Calibri" w:hAnsi="Calibri" w:cs="Calibri"/>
          <w:sz w:val="24"/>
          <w:szCs w:val="24"/>
        </w:rPr>
        <w:t xml:space="preserve">Ca-GOA </w:t>
      </w:r>
      <w:r w:rsidR="00421BE1" w:rsidRPr="00840E52">
        <w:rPr>
          <w:rFonts w:ascii="Calibri" w:hAnsi="Calibri" w:cs="Calibri"/>
          <w:sz w:val="24"/>
          <w:szCs w:val="24"/>
        </w:rPr>
        <w:t xml:space="preserve">adheres to the </w:t>
      </w:r>
      <w:r w:rsidR="00421BE1" w:rsidRPr="00EA777B">
        <w:rPr>
          <w:rFonts w:ascii="Calibri" w:hAnsi="Calibri" w:cs="Calibri"/>
          <w:sz w:val="24"/>
          <w:szCs w:val="24"/>
        </w:rPr>
        <w:t>Freundlich</w:t>
      </w:r>
      <w:r w:rsidR="00421BE1">
        <w:rPr>
          <w:rFonts w:ascii="Calibri" w:hAnsi="Calibri" w:cs="Calibri"/>
          <w:sz w:val="24"/>
          <w:szCs w:val="24"/>
        </w:rPr>
        <w:t xml:space="preserve"> isotherm</w:t>
      </w:r>
      <w:r w:rsidR="00421BE1" w:rsidRPr="00840E52">
        <w:rPr>
          <w:rFonts w:ascii="Calibri" w:hAnsi="Calibri" w:cs="Calibri"/>
          <w:sz w:val="24"/>
          <w:szCs w:val="24"/>
        </w:rPr>
        <w:t xml:space="preserve"> model</w:t>
      </w:r>
      <w:r w:rsidR="00421BE1">
        <w:rPr>
          <w:rFonts w:ascii="Calibri" w:hAnsi="Calibri" w:cs="Calibri"/>
          <w:sz w:val="24"/>
          <w:szCs w:val="24"/>
        </w:rPr>
        <w:t xml:space="preserve"> more significant than CaCl</w:t>
      </w:r>
      <w:r w:rsidR="00421BE1" w:rsidRPr="00167E62">
        <w:rPr>
          <w:rFonts w:ascii="Calibri" w:hAnsi="Calibri" w:cs="Calibri"/>
          <w:sz w:val="24"/>
          <w:szCs w:val="24"/>
          <w:vertAlign w:val="subscript"/>
        </w:rPr>
        <w:t>2</w:t>
      </w:r>
      <w:r w:rsidR="00421BE1">
        <w:rPr>
          <w:rFonts w:ascii="Calibri" w:hAnsi="Calibri" w:cs="Calibri"/>
          <w:sz w:val="24"/>
          <w:szCs w:val="24"/>
          <w:vertAlign w:val="subscript"/>
        </w:rPr>
        <w:t xml:space="preserve"> </w:t>
      </w:r>
      <w:r w:rsidR="00421BE1">
        <w:rPr>
          <w:rFonts w:ascii="Calibri" w:hAnsi="Calibri" w:cs="Calibri"/>
          <w:sz w:val="24"/>
          <w:szCs w:val="24"/>
        </w:rPr>
        <w:t xml:space="preserve">and GOM. </w:t>
      </w:r>
      <w:r w:rsidR="00E17981">
        <w:rPr>
          <w:rFonts w:ascii="Calibri" w:hAnsi="Calibri" w:cs="Calibri"/>
          <w:sz w:val="24"/>
          <w:szCs w:val="24"/>
        </w:rPr>
        <w:t>The results are shown in</w:t>
      </w:r>
      <w:r w:rsidR="004F4142">
        <w:rPr>
          <w:rFonts w:ascii="Calibri" w:hAnsi="Calibri" w:cs="Calibri"/>
          <w:sz w:val="24"/>
          <w:szCs w:val="24"/>
        </w:rPr>
        <w:t xml:space="preserve"> Fig.2d-f in the main text. </w:t>
      </w:r>
    </w:p>
    <w:p w14:paraId="05D922CB" w14:textId="77777777" w:rsidR="000331F6" w:rsidRPr="00EA777B" w:rsidRDefault="000331F6" w:rsidP="00ED2F79">
      <w:pPr>
        <w:spacing w:line="360" w:lineRule="auto"/>
        <w:rPr>
          <w:rFonts w:ascii="Calibri" w:hAnsi="Calibri" w:cs="Calibri"/>
          <w:sz w:val="24"/>
          <w:szCs w:val="24"/>
        </w:rPr>
      </w:pPr>
    </w:p>
    <w:p w14:paraId="05D922CC" w14:textId="77777777" w:rsidR="000331F6" w:rsidRPr="00EA777B" w:rsidRDefault="000331F6" w:rsidP="00ED2F79">
      <w:pPr>
        <w:spacing w:line="360" w:lineRule="auto"/>
        <w:rPr>
          <w:rFonts w:ascii="Calibri" w:hAnsi="Calibri" w:cs="Calibri"/>
          <w:sz w:val="24"/>
          <w:szCs w:val="24"/>
        </w:rPr>
      </w:pPr>
    </w:p>
    <w:p w14:paraId="05D922CD" w14:textId="77777777" w:rsidR="000331F6" w:rsidRPr="00EA777B" w:rsidRDefault="000331F6" w:rsidP="00ED2F79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</w:p>
    <w:p w14:paraId="16EE6536" w14:textId="77777777" w:rsidR="006C36BA" w:rsidRDefault="006C36BA" w:rsidP="00ED2F79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</w:p>
    <w:p w14:paraId="481A9C20" w14:textId="77777777" w:rsidR="00E535EF" w:rsidRDefault="00E535EF" w:rsidP="00ED2F79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</w:p>
    <w:p w14:paraId="335E47B1" w14:textId="77777777" w:rsidR="00E535EF" w:rsidRDefault="00E535EF" w:rsidP="00ED2F79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</w:p>
    <w:p w14:paraId="35C0DBE7" w14:textId="77777777" w:rsidR="00E535EF" w:rsidRDefault="00E535EF" w:rsidP="00ED2F79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</w:p>
    <w:p w14:paraId="05D922DA" w14:textId="55A1B123" w:rsidR="000331F6" w:rsidRPr="00EA777B" w:rsidRDefault="00BE2868" w:rsidP="00ED2F79">
      <w:pPr>
        <w:spacing w:line="360" w:lineRule="auto"/>
        <w:rPr>
          <w:rFonts w:ascii="Calibri" w:hAnsi="Calibri" w:cs="Calibri"/>
          <w:b/>
          <w:bCs/>
          <w:sz w:val="24"/>
          <w:szCs w:val="24"/>
          <w:lang w:val="en-US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lastRenderedPageBreak/>
        <w:t xml:space="preserve">Supplementary Note 6. </w:t>
      </w:r>
      <w:r w:rsidR="00413DE1">
        <w:rPr>
          <w:rFonts w:ascii="Calibri" w:hAnsi="Calibri" w:cs="Calibri"/>
          <w:b/>
          <w:bCs/>
          <w:sz w:val="24"/>
          <w:szCs w:val="24"/>
          <w:lang w:val="en-US"/>
        </w:rPr>
        <w:t>Atomic ratio</w:t>
      </w:r>
      <w:r w:rsidRPr="00EA777B">
        <w:rPr>
          <w:rFonts w:ascii="Calibri" w:hAnsi="Calibri" w:cs="Calibri"/>
          <w:b/>
          <w:bCs/>
          <w:sz w:val="24"/>
          <w:szCs w:val="24"/>
          <w:lang w:val="en-US"/>
        </w:rPr>
        <w:t xml:space="preserve"> between C, O and Ca atoms and captured water molecules in various </w:t>
      </w:r>
      <w:proofErr w:type="gramStart"/>
      <w:r w:rsidR="008003B3" w:rsidRPr="00EA777B">
        <w:rPr>
          <w:rFonts w:ascii="Calibri" w:hAnsi="Calibri" w:cs="Calibri"/>
          <w:b/>
          <w:bCs/>
          <w:sz w:val="24"/>
          <w:szCs w:val="24"/>
          <w:lang w:val="en-US"/>
        </w:rPr>
        <w:t>materials</w:t>
      </w:r>
      <w:proofErr w:type="gramEnd"/>
    </w:p>
    <w:p w14:paraId="6CA2CF81" w14:textId="585E4211" w:rsidR="00564CD0" w:rsidRDefault="00F12263" w:rsidP="00ED2F79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We estimated the </w:t>
      </w:r>
      <w:r w:rsidR="00EA42AC">
        <w:rPr>
          <w:rFonts w:ascii="Calibri" w:hAnsi="Calibri" w:cs="Calibri"/>
          <w:sz w:val="24"/>
          <w:szCs w:val="24"/>
        </w:rPr>
        <w:t>atomic ratio</w:t>
      </w:r>
      <w:r w:rsidRPr="00F12263">
        <w:rPr>
          <w:rFonts w:ascii="Calibri" w:hAnsi="Calibri" w:cs="Calibri"/>
          <w:sz w:val="24"/>
          <w:szCs w:val="24"/>
        </w:rPr>
        <w:t xml:space="preserve"> between C, O and Ca atoms and captured water molecules in </w:t>
      </w:r>
      <w:r w:rsidR="004447DE" w:rsidRPr="00EA777B">
        <w:rPr>
          <w:rFonts w:ascii="Calibri" w:hAnsi="Calibri" w:cs="Calibri"/>
          <w:sz w:val="24"/>
          <w:szCs w:val="24"/>
        </w:rPr>
        <w:t>CaCl</w:t>
      </w:r>
      <w:r w:rsidR="004447DE" w:rsidRPr="00EA777B">
        <w:rPr>
          <w:rFonts w:ascii="Calibri" w:hAnsi="Calibri" w:cs="Calibri"/>
          <w:sz w:val="24"/>
          <w:szCs w:val="24"/>
          <w:vertAlign w:val="subscript"/>
        </w:rPr>
        <w:t>2</w:t>
      </w:r>
      <w:r w:rsidR="004447DE" w:rsidRPr="00EA777B">
        <w:rPr>
          <w:rFonts w:ascii="Calibri" w:hAnsi="Calibri" w:cs="Calibri"/>
          <w:sz w:val="24"/>
          <w:szCs w:val="24"/>
        </w:rPr>
        <w:t>, GOM and Ca-GOA</w:t>
      </w:r>
      <w:r w:rsidRPr="00F12263">
        <w:rPr>
          <w:rFonts w:ascii="Calibri" w:hAnsi="Calibri" w:cs="Calibri"/>
          <w:sz w:val="24"/>
          <w:szCs w:val="24"/>
        </w:rPr>
        <w:t xml:space="preserve"> </w:t>
      </w:r>
      <w:r w:rsidR="00107CF6">
        <w:rPr>
          <w:rFonts w:ascii="Calibri" w:hAnsi="Calibri" w:cs="Calibri"/>
          <w:sz w:val="24"/>
          <w:szCs w:val="24"/>
        </w:rPr>
        <w:t>b</w:t>
      </w:r>
      <w:r w:rsidR="00EA42AC">
        <w:rPr>
          <w:rFonts w:ascii="Calibri" w:hAnsi="Calibri" w:cs="Calibri"/>
          <w:sz w:val="24"/>
          <w:szCs w:val="24"/>
        </w:rPr>
        <w:t>ased on</w:t>
      </w:r>
      <w:r w:rsidR="00BE2868" w:rsidRPr="00EA777B">
        <w:rPr>
          <w:rFonts w:ascii="Calibri" w:hAnsi="Calibri" w:cs="Calibri"/>
          <w:sz w:val="24"/>
          <w:szCs w:val="24"/>
        </w:rPr>
        <w:t xml:space="preserve"> the XPS survey</w:t>
      </w:r>
      <w:r w:rsidR="00BE2868" w:rsidRPr="00EA777B">
        <w:rPr>
          <w:rFonts w:ascii="Calibri" w:hAnsi="Calibri" w:cs="Calibri"/>
          <w:sz w:val="24"/>
          <w:szCs w:val="24"/>
          <w:lang w:val="en-US"/>
        </w:rPr>
        <w:t xml:space="preserve"> spectra </w:t>
      </w:r>
      <w:r w:rsidR="00BE2868" w:rsidRPr="00EA777B">
        <w:rPr>
          <w:rFonts w:ascii="Calibri" w:hAnsi="Calibri" w:cs="Calibri"/>
          <w:sz w:val="24"/>
          <w:szCs w:val="24"/>
        </w:rPr>
        <w:t xml:space="preserve">(Fig.1c-d). </w:t>
      </w:r>
      <w:r w:rsidR="00107CF6">
        <w:rPr>
          <w:rFonts w:ascii="Calibri" w:hAnsi="Calibri" w:cs="Calibri"/>
          <w:sz w:val="24"/>
          <w:szCs w:val="24"/>
        </w:rPr>
        <w:t>Namely</w:t>
      </w:r>
      <w:r w:rsidR="00BE2868" w:rsidRPr="00EA777B">
        <w:rPr>
          <w:rFonts w:ascii="Calibri" w:hAnsi="Calibri" w:cs="Calibri"/>
          <w:sz w:val="24"/>
          <w:szCs w:val="24"/>
        </w:rPr>
        <w:t xml:space="preserve">, GO contains 66.2% </w:t>
      </w:r>
      <w:r w:rsidR="005C223B" w:rsidRPr="00EA777B">
        <w:rPr>
          <w:rFonts w:ascii="Calibri" w:hAnsi="Calibri" w:cs="Calibri"/>
          <w:sz w:val="24"/>
          <w:szCs w:val="24"/>
        </w:rPr>
        <w:t>carbon,</w:t>
      </w:r>
      <w:r w:rsidR="00BE2868" w:rsidRPr="00EA777B">
        <w:rPr>
          <w:rFonts w:ascii="Calibri" w:hAnsi="Calibri" w:cs="Calibri"/>
          <w:sz w:val="24"/>
          <w:szCs w:val="24"/>
        </w:rPr>
        <w:t xml:space="preserve"> and 33.1% oxygen </w:t>
      </w:r>
      <w:r w:rsidR="005C223B">
        <w:rPr>
          <w:rFonts w:ascii="Calibri" w:hAnsi="Calibri" w:cs="Calibri"/>
          <w:sz w:val="24"/>
          <w:szCs w:val="24"/>
        </w:rPr>
        <w:t>while</w:t>
      </w:r>
      <w:r w:rsidR="00BE2868" w:rsidRPr="00EA777B">
        <w:rPr>
          <w:rFonts w:ascii="Calibri" w:hAnsi="Calibri" w:cs="Calibri"/>
          <w:sz w:val="24"/>
          <w:szCs w:val="24"/>
        </w:rPr>
        <w:t xml:space="preserve"> Ca-GOA mainly consists by 56.8% carbon, 27.5% oxygen and 5.14% of calcium</w:t>
      </w:r>
      <w:r w:rsidR="00E34CCC">
        <w:rPr>
          <w:rFonts w:ascii="Calibri" w:hAnsi="Calibri" w:cs="Calibri"/>
          <w:sz w:val="24"/>
          <w:szCs w:val="24"/>
        </w:rPr>
        <w:t xml:space="preserve"> in atomic percentage</w:t>
      </w:r>
      <w:r w:rsidR="00BE2868" w:rsidRPr="00EA777B">
        <w:rPr>
          <w:rFonts w:ascii="Calibri" w:hAnsi="Calibri" w:cs="Calibri"/>
          <w:sz w:val="24"/>
          <w:szCs w:val="24"/>
        </w:rPr>
        <w:t xml:space="preserve">. </w:t>
      </w:r>
      <w:r w:rsidR="00661C72">
        <w:rPr>
          <w:rFonts w:ascii="Calibri" w:hAnsi="Calibri" w:cs="Calibri"/>
          <w:sz w:val="24"/>
          <w:szCs w:val="24"/>
        </w:rPr>
        <w:t>With this, we can f</w:t>
      </w:r>
      <w:r w:rsidR="0093751A">
        <w:rPr>
          <w:rFonts w:ascii="Calibri" w:hAnsi="Calibri" w:cs="Calibri"/>
          <w:sz w:val="24"/>
          <w:szCs w:val="24"/>
        </w:rPr>
        <w:t xml:space="preserve">irst </w:t>
      </w:r>
      <w:r w:rsidR="000C2CAB">
        <w:rPr>
          <w:rFonts w:ascii="Calibri" w:hAnsi="Calibri" w:cs="Calibri"/>
          <w:sz w:val="24"/>
          <w:szCs w:val="24"/>
        </w:rPr>
        <w:t>estimate</w:t>
      </w:r>
      <w:r w:rsidR="00BE2868" w:rsidRPr="00EA777B">
        <w:rPr>
          <w:rFonts w:ascii="Calibri" w:hAnsi="Calibri" w:cs="Calibri"/>
          <w:sz w:val="24"/>
          <w:szCs w:val="24"/>
        </w:rPr>
        <w:t xml:space="preserve"> </w:t>
      </w:r>
      <w:r w:rsidR="0093751A">
        <w:rPr>
          <w:rFonts w:ascii="Calibri" w:hAnsi="Calibri" w:cs="Calibri"/>
          <w:sz w:val="24"/>
          <w:szCs w:val="24"/>
        </w:rPr>
        <w:t xml:space="preserve">the molecular weight </w:t>
      </w:r>
      <w:r w:rsidR="005B7303">
        <w:rPr>
          <w:rFonts w:ascii="Calibri" w:hAnsi="Calibri" w:cs="Calibri"/>
          <w:sz w:val="24"/>
          <w:szCs w:val="24"/>
        </w:rPr>
        <w:t>of each material, for example</w:t>
      </w:r>
      <w:r w:rsidR="00C438F4">
        <w:rPr>
          <w:rFonts w:ascii="Calibri" w:hAnsi="Calibri" w:cs="Calibri"/>
          <w:sz w:val="24"/>
          <w:szCs w:val="24"/>
        </w:rPr>
        <w:t xml:space="preserve"> </w:t>
      </w:r>
      <w:r w:rsidR="000C2CAB">
        <w:rPr>
          <w:rFonts w:ascii="Calibri" w:hAnsi="Calibri" w:cs="Calibri"/>
          <w:sz w:val="24"/>
          <w:szCs w:val="24"/>
        </w:rPr>
        <w:t xml:space="preserve">for </w:t>
      </w:r>
      <w:r w:rsidR="00C438F4">
        <w:rPr>
          <w:rFonts w:ascii="Calibri" w:hAnsi="Calibri" w:cs="Calibri"/>
          <w:sz w:val="24"/>
          <w:szCs w:val="24"/>
        </w:rPr>
        <w:t>GO</w:t>
      </w:r>
      <w:r w:rsidR="00543F1A">
        <w:rPr>
          <w:rFonts w:ascii="Calibri" w:hAnsi="Calibri" w:cs="Calibri"/>
          <w:sz w:val="24"/>
          <w:szCs w:val="24"/>
        </w:rPr>
        <w:t>,</w:t>
      </w:r>
      <w:bookmarkStart w:id="1" w:name="_Hlk159510897"/>
    </w:p>
    <w:p w14:paraId="498C2FDE" w14:textId="4EC6346B" w:rsidR="00E93E97" w:rsidRPr="00564CD0" w:rsidRDefault="00F21A00" w:rsidP="00984DE0">
      <w:pPr>
        <w:spacing w:line="360" w:lineRule="auto"/>
        <w:jc w:val="left"/>
        <w:rPr>
          <w:rFonts w:ascii="Calibri" w:hAnsi="Calibri" w:cs="Calibri"/>
          <w:sz w:val="24"/>
          <w:szCs w:val="24"/>
        </w:rPr>
      </w:pPr>
      <m:oMath>
        <m:sSub>
          <m:sSub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Calibri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Calibri"/>
                <w:sz w:val="24"/>
                <w:szCs w:val="24"/>
              </w:rPr>
              <m:t>n (GO)</m:t>
            </m:r>
          </m:sub>
        </m:sSub>
      </m:oMath>
      <w:r w:rsidR="00984DE0">
        <w:rPr>
          <w:rFonts w:ascii="Calibri" w:hAnsi="Calibri" w:cs="Calibri"/>
          <w:sz w:val="24"/>
          <w:szCs w:val="24"/>
        </w:rPr>
        <w:t xml:space="preserve"> = </w:t>
      </w:r>
      <m:oMath>
        <m:sSub>
          <m:sSub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Calibri"/>
                <w:sz w:val="24"/>
                <w:szCs w:val="24"/>
              </w:rPr>
              <m:t>a×M</m:t>
            </m:r>
          </m:e>
          <m:sub>
            <m:r>
              <w:rPr>
                <w:rFonts w:ascii="Cambria Math" w:hAnsi="Cambria Math" w:cs="Calibri"/>
                <w:sz w:val="24"/>
                <w:szCs w:val="24"/>
              </w:rPr>
              <m:t>n (C)</m:t>
            </m:r>
          </m:sub>
        </m:sSub>
        <m:r>
          <w:rPr>
            <w:rFonts w:ascii="Cambria Math" w:hAnsi="Cambria Math" w:cs="Calibri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Calibri"/>
                <w:sz w:val="24"/>
                <w:szCs w:val="24"/>
              </w:rPr>
              <m:t>b×M</m:t>
            </m:r>
          </m:e>
          <m:sub>
            <m:r>
              <w:rPr>
                <w:rFonts w:ascii="Cambria Math" w:hAnsi="Cambria Math" w:cs="Calibri"/>
                <w:sz w:val="24"/>
                <w:szCs w:val="24"/>
              </w:rPr>
              <m:t>n (O)</m:t>
            </m:r>
          </m:sub>
        </m:sSub>
      </m:oMath>
      <w:r w:rsidR="00984DE0">
        <w:rPr>
          <w:rFonts w:ascii="Calibri" w:hAnsi="Calibri" w:cs="Calibri"/>
          <w:sz w:val="24"/>
          <w:szCs w:val="24"/>
        </w:rPr>
        <w:t xml:space="preserve"> </w:t>
      </w:r>
      <w:r w:rsidR="00CF7390" w:rsidRPr="00B84BEE">
        <w:rPr>
          <w:rFonts w:ascii="Calibri" w:hAnsi="Calibri" w:cs="Calibri"/>
          <w:sz w:val="24"/>
          <w:szCs w:val="24"/>
        </w:rPr>
        <w:t>=</w:t>
      </w:r>
      <w:r w:rsidR="00984DE0">
        <w:rPr>
          <w:rFonts w:ascii="Calibri" w:hAnsi="Calibri" w:cs="Calibri"/>
          <w:sz w:val="24"/>
          <w:szCs w:val="24"/>
        </w:rPr>
        <w:t xml:space="preserve"> </w:t>
      </w:r>
      <m:oMath>
        <m:r>
          <w:rPr>
            <w:rFonts w:ascii="Cambria Math" w:hAnsi="Cambria Math" w:cs="Calibri"/>
            <w:sz w:val="24"/>
            <w:szCs w:val="24"/>
          </w:rPr>
          <m:t>0.662×12.01+0.331×15.99</m:t>
        </m:r>
      </m:oMath>
      <w:r w:rsidR="00984DE0">
        <w:rPr>
          <w:rFonts w:ascii="Calibri" w:hAnsi="Calibri" w:cs="Calibri"/>
          <w:sz w:val="24"/>
          <w:szCs w:val="24"/>
        </w:rPr>
        <w:t xml:space="preserve"> </w:t>
      </w:r>
      <w:r w:rsidR="00B84BEE" w:rsidRPr="00B84BEE">
        <w:rPr>
          <w:rFonts w:ascii="Calibri" w:hAnsi="Calibri" w:cs="Calibri"/>
          <w:iCs/>
          <w:sz w:val="24"/>
          <w:szCs w:val="24"/>
        </w:rPr>
        <w:t>= 13.227</w:t>
      </w:r>
      <w:r w:rsidR="00984DE0">
        <w:rPr>
          <w:rFonts w:ascii="Calibri" w:hAnsi="Calibri" w:cs="Calibri"/>
          <w:iCs/>
          <w:sz w:val="24"/>
          <w:szCs w:val="24"/>
        </w:rPr>
        <w:t xml:space="preserve"> </w:t>
      </w:r>
      <w:r w:rsidR="00B84BEE" w:rsidRPr="00B84BEE">
        <w:rPr>
          <w:rFonts w:ascii="Calibri" w:hAnsi="Calibri" w:cs="Calibri"/>
          <w:i/>
          <w:sz w:val="24"/>
          <w:szCs w:val="24"/>
        </w:rPr>
        <w:t>g/mol</w:t>
      </w:r>
      <w:r w:rsidR="006A45BB">
        <w:rPr>
          <w:rFonts w:ascii="Calibri" w:hAnsi="Calibri" w:cs="Calibri"/>
          <w:i/>
          <w:sz w:val="28"/>
          <w:szCs w:val="28"/>
        </w:rPr>
        <w:t xml:space="preserve">      </w:t>
      </w:r>
      <w:proofErr w:type="gramStart"/>
      <w:r w:rsidR="006A45BB">
        <w:rPr>
          <w:rFonts w:ascii="Calibri" w:hAnsi="Calibri" w:cs="Calibri"/>
          <w:i/>
          <w:sz w:val="28"/>
          <w:szCs w:val="28"/>
        </w:rPr>
        <w:t xml:space="preserve"> </w:t>
      </w:r>
      <w:r w:rsidR="00984DE0">
        <w:rPr>
          <w:rFonts w:ascii="Calibri" w:hAnsi="Calibri" w:cs="Calibri"/>
          <w:i/>
          <w:sz w:val="28"/>
          <w:szCs w:val="28"/>
        </w:rPr>
        <w:t xml:space="preserve"> </w:t>
      </w:r>
      <w:r w:rsidR="006A45BB">
        <w:rPr>
          <w:rFonts w:ascii="Calibri" w:hAnsi="Calibri" w:cs="Calibri"/>
          <w:i/>
          <w:sz w:val="28"/>
          <w:szCs w:val="28"/>
        </w:rPr>
        <w:t xml:space="preserve"> </w:t>
      </w:r>
      <w:r w:rsidR="006A45BB" w:rsidRPr="00EA777B">
        <w:rPr>
          <w:rFonts w:ascii="Calibri" w:hAnsi="Calibri" w:cs="Calibri"/>
          <w:sz w:val="24"/>
          <w:szCs w:val="24"/>
        </w:rPr>
        <w:t>(</w:t>
      </w:r>
      <w:proofErr w:type="gramEnd"/>
      <w:r w:rsidR="006A45BB" w:rsidRPr="00EA777B">
        <w:rPr>
          <w:rFonts w:ascii="Calibri" w:hAnsi="Calibri" w:cs="Calibri"/>
          <w:sz w:val="24"/>
          <w:szCs w:val="24"/>
        </w:rPr>
        <w:t>S</w:t>
      </w:r>
      <w:r w:rsidR="006A45BB">
        <w:rPr>
          <w:rFonts w:ascii="Calibri" w:hAnsi="Calibri" w:cs="Calibri"/>
          <w:sz w:val="24"/>
          <w:szCs w:val="24"/>
        </w:rPr>
        <w:t>6</w:t>
      </w:r>
      <w:r w:rsidR="006A45BB" w:rsidRPr="00EA777B">
        <w:rPr>
          <w:rFonts w:ascii="Calibri" w:hAnsi="Calibri" w:cs="Calibri"/>
          <w:sz w:val="24"/>
          <w:szCs w:val="24"/>
        </w:rPr>
        <w:t>.</w:t>
      </w:r>
      <w:r w:rsidR="000709DA">
        <w:rPr>
          <w:rFonts w:ascii="Calibri" w:hAnsi="Calibri" w:cs="Calibri"/>
          <w:sz w:val="24"/>
          <w:szCs w:val="24"/>
        </w:rPr>
        <w:t>1</w:t>
      </w:r>
      <w:r w:rsidR="006A45BB" w:rsidRPr="00EA777B">
        <w:rPr>
          <w:rFonts w:ascii="Calibri" w:hAnsi="Calibri" w:cs="Calibri"/>
          <w:sz w:val="24"/>
          <w:szCs w:val="24"/>
        </w:rPr>
        <w:t>)</w:t>
      </w:r>
      <w:bookmarkEnd w:id="1"/>
    </w:p>
    <w:p w14:paraId="2BF7E328" w14:textId="4980A951" w:rsidR="005E34D5" w:rsidRDefault="00C70170" w:rsidP="00ED2F79">
      <w:pPr>
        <w:spacing w:line="360" w:lineRule="auto"/>
        <w:rPr>
          <w:rFonts w:ascii="Calibri" w:hAnsi="Calibri" w:cs="Calibri"/>
          <w:sz w:val="24"/>
          <w:szCs w:val="24"/>
        </w:rPr>
      </w:pPr>
      <w:r w:rsidRPr="006F1668">
        <w:rPr>
          <w:rFonts w:ascii="Calibri" w:hAnsi="Calibri" w:cs="Calibri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Calibri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Calibri"/>
                <w:sz w:val="24"/>
                <w:szCs w:val="24"/>
              </w:rPr>
              <m:t>n</m:t>
            </m:r>
          </m:sub>
        </m:sSub>
      </m:oMath>
      <w:r w:rsidRPr="006F1668">
        <w:rPr>
          <w:rFonts w:ascii="Calibri" w:hAnsi="Calibri" w:cs="Calibri"/>
          <w:sz w:val="24"/>
          <w:szCs w:val="24"/>
        </w:rPr>
        <w:t xml:space="preserve"> represents the </w:t>
      </w:r>
      <w:r w:rsidR="00984DE0">
        <w:rPr>
          <w:rFonts w:ascii="Calibri" w:hAnsi="Calibri" w:cs="Calibri"/>
          <w:sz w:val="24"/>
          <w:szCs w:val="24"/>
        </w:rPr>
        <w:t>molecular weight</w:t>
      </w:r>
      <w:r w:rsidRPr="006F1668">
        <w:rPr>
          <w:rFonts w:ascii="Calibri" w:hAnsi="Calibri" w:cs="Calibri"/>
          <w:sz w:val="24"/>
          <w:szCs w:val="24"/>
        </w:rPr>
        <w:t xml:space="preserve"> (</w:t>
      </w:r>
      <w:r w:rsidR="00984DE0">
        <w:rPr>
          <w:rFonts w:ascii="Calibri" w:hAnsi="Calibri" w:cs="Calibri"/>
          <w:sz w:val="24"/>
          <w:szCs w:val="24"/>
        </w:rPr>
        <w:t>g/mol</w:t>
      </w:r>
      <w:r w:rsidRPr="006F1668">
        <w:rPr>
          <w:rFonts w:ascii="Calibri" w:hAnsi="Calibri" w:cs="Calibri"/>
          <w:sz w:val="24"/>
          <w:szCs w:val="24"/>
        </w:rPr>
        <w:t xml:space="preserve">), </w:t>
      </w:r>
      <w:r w:rsidR="000666A2">
        <w:rPr>
          <w:rFonts w:ascii="Calibri" w:hAnsi="Calibri" w:cs="Calibri"/>
          <w:i/>
          <w:iCs/>
          <w:sz w:val="24"/>
          <w:szCs w:val="24"/>
        </w:rPr>
        <w:t xml:space="preserve">a </w:t>
      </w:r>
      <w:r w:rsidR="000666A2" w:rsidRPr="000666A2">
        <w:rPr>
          <w:rFonts w:ascii="Calibri" w:hAnsi="Calibri" w:cs="Calibri"/>
          <w:sz w:val="24"/>
          <w:szCs w:val="24"/>
        </w:rPr>
        <w:t>and</w:t>
      </w:r>
      <w:r w:rsidR="000666A2">
        <w:rPr>
          <w:rFonts w:ascii="Calibri" w:hAnsi="Calibri" w:cs="Calibri"/>
          <w:i/>
          <w:iCs/>
          <w:sz w:val="24"/>
          <w:szCs w:val="24"/>
        </w:rPr>
        <w:t xml:space="preserve"> b</w:t>
      </w:r>
      <w:r w:rsidRPr="006F1668">
        <w:rPr>
          <w:rFonts w:ascii="Calibri" w:hAnsi="Calibri" w:cs="Calibri"/>
          <w:sz w:val="24"/>
          <w:szCs w:val="24"/>
        </w:rPr>
        <w:t xml:space="preserve"> </w:t>
      </w:r>
      <w:r w:rsidR="00456189" w:rsidRPr="006F1668">
        <w:rPr>
          <w:rFonts w:ascii="Calibri" w:hAnsi="Calibri" w:cs="Calibri"/>
          <w:sz w:val="24"/>
          <w:szCs w:val="24"/>
        </w:rPr>
        <w:t>represent</w:t>
      </w:r>
      <w:r w:rsidRPr="006F1668">
        <w:rPr>
          <w:rFonts w:ascii="Calibri" w:hAnsi="Calibri" w:cs="Calibri"/>
          <w:sz w:val="24"/>
          <w:szCs w:val="24"/>
        </w:rPr>
        <w:t xml:space="preserve"> </w:t>
      </w:r>
      <w:r w:rsidR="000666A2">
        <w:rPr>
          <w:rFonts w:ascii="Calibri" w:hAnsi="Calibri" w:cs="Calibri"/>
          <w:sz w:val="24"/>
          <w:szCs w:val="24"/>
        </w:rPr>
        <w:t>atomic percentage of</w:t>
      </w:r>
      <w:r w:rsidRPr="006F1668">
        <w:rPr>
          <w:rFonts w:ascii="Calibri" w:hAnsi="Calibri" w:cs="Calibri"/>
          <w:sz w:val="24"/>
          <w:szCs w:val="24"/>
        </w:rPr>
        <w:t xml:space="preserve"> </w:t>
      </w:r>
      <w:r w:rsidR="00D14BAD">
        <w:rPr>
          <w:rFonts w:ascii="Calibri" w:hAnsi="Calibri" w:cs="Calibri"/>
          <w:sz w:val="24"/>
          <w:szCs w:val="24"/>
        </w:rPr>
        <w:t xml:space="preserve">calculated </w:t>
      </w:r>
      <w:r w:rsidRPr="006F1668">
        <w:rPr>
          <w:rFonts w:ascii="Calibri" w:hAnsi="Calibri" w:cs="Calibri"/>
          <w:sz w:val="24"/>
          <w:szCs w:val="24"/>
        </w:rPr>
        <w:t>element</w:t>
      </w:r>
      <w:r w:rsidR="001347E6">
        <w:rPr>
          <w:rFonts w:ascii="Calibri" w:hAnsi="Calibri" w:cs="Calibri"/>
          <w:sz w:val="24"/>
          <w:szCs w:val="24"/>
        </w:rPr>
        <w:t>, i.e. C</w:t>
      </w:r>
      <w:r w:rsidR="00456189">
        <w:rPr>
          <w:rFonts w:ascii="Calibri" w:hAnsi="Calibri" w:cs="Calibri"/>
          <w:sz w:val="24"/>
          <w:szCs w:val="24"/>
        </w:rPr>
        <w:t xml:space="preserve"> and</w:t>
      </w:r>
      <w:r w:rsidR="001347E6">
        <w:rPr>
          <w:rFonts w:ascii="Calibri" w:hAnsi="Calibri" w:cs="Calibri"/>
          <w:sz w:val="24"/>
          <w:szCs w:val="24"/>
        </w:rPr>
        <w:t xml:space="preserve"> O</w:t>
      </w:r>
      <w:r w:rsidR="000666A2">
        <w:rPr>
          <w:rFonts w:ascii="Calibri" w:hAnsi="Calibri" w:cs="Calibri"/>
          <w:sz w:val="24"/>
          <w:szCs w:val="24"/>
        </w:rPr>
        <w:t>.</w:t>
      </w:r>
    </w:p>
    <w:p w14:paraId="6024F0C6" w14:textId="12CE190A" w:rsidR="0046728C" w:rsidRPr="009E0518" w:rsidRDefault="00EE6820" w:rsidP="00ED2F79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From here, w</w:t>
      </w:r>
      <w:r w:rsidR="00F83241">
        <w:rPr>
          <w:rFonts w:ascii="Calibri" w:hAnsi="Calibri" w:cs="Calibri"/>
          <w:sz w:val="24"/>
          <w:szCs w:val="24"/>
        </w:rPr>
        <w:t xml:space="preserve">e </w:t>
      </w:r>
      <w:r>
        <w:rPr>
          <w:rFonts w:ascii="Calibri" w:hAnsi="Calibri" w:cs="Calibri"/>
          <w:sz w:val="24"/>
          <w:szCs w:val="24"/>
        </w:rPr>
        <w:t xml:space="preserve">can </w:t>
      </w:r>
      <w:r w:rsidRPr="00EA777B">
        <w:rPr>
          <w:rFonts w:ascii="Calibri" w:hAnsi="Calibri" w:cs="Calibri"/>
          <w:sz w:val="24"/>
          <w:szCs w:val="24"/>
        </w:rPr>
        <w:t xml:space="preserve">further </w:t>
      </w:r>
      <w:r w:rsidR="008B69C4">
        <w:rPr>
          <w:rFonts w:ascii="Calibri" w:hAnsi="Calibri" w:cs="Calibri"/>
          <w:sz w:val="24"/>
          <w:szCs w:val="24"/>
        </w:rPr>
        <w:t>estimate</w:t>
      </w:r>
      <w:r w:rsidRPr="00EA777B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the number of moles </w:t>
      </w:r>
      <w:r w:rsidRPr="00EA777B">
        <w:rPr>
          <w:rFonts w:ascii="Calibri" w:hAnsi="Calibri" w:cs="Calibri"/>
          <w:sz w:val="24"/>
          <w:szCs w:val="24"/>
        </w:rPr>
        <w:t>ratio between captured water molecules and desired atoms</w:t>
      </w:r>
      <w:r>
        <w:rPr>
          <w:rFonts w:ascii="Calibri" w:hAnsi="Calibri" w:cs="Calibri"/>
          <w:sz w:val="24"/>
          <w:szCs w:val="24"/>
        </w:rPr>
        <w:t xml:space="preserve"> on </w:t>
      </w:r>
      <w:r w:rsidRPr="00EA777B">
        <w:rPr>
          <w:rFonts w:ascii="Calibri" w:hAnsi="Calibri" w:cs="Calibri"/>
          <w:sz w:val="24"/>
          <w:szCs w:val="24"/>
        </w:rPr>
        <w:t>CaCl</w:t>
      </w:r>
      <w:r w:rsidRPr="00EA777B">
        <w:rPr>
          <w:rFonts w:ascii="Calibri" w:hAnsi="Calibri" w:cs="Calibri"/>
          <w:sz w:val="24"/>
          <w:szCs w:val="24"/>
          <w:vertAlign w:val="subscript"/>
        </w:rPr>
        <w:t>2</w:t>
      </w:r>
      <w:r w:rsidRPr="00EA777B">
        <w:rPr>
          <w:rFonts w:ascii="Calibri" w:hAnsi="Calibri" w:cs="Calibri"/>
          <w:sz w:val="24"/>
          <w:szCs w:val="24"/>
        </w:rPr>
        <w:t xml:space="preserve">, GOM and Ca-GOA, i.e. </w:t>
      </w:r>
      <w:r>
        <w:rPr>
          <w:rFonts w:ascii="Calibri" w:hAnsi="Calibri" w:cs="Calibri"/>
          <w:sz w:val="24"/>
          <w:szCs w:val="24"/>
        </w:rPr>
        <w:t>O</w:t>
      </w:r>
      <w:r w:rsidRPr="00EA777B">
        <w:rPr>
          <w:rFonts w:ascii="Calibri" w:hAnsi="Calibri" w:cs="Calibri"/>
          <w:sz w:val="24"/>
          <w:szCs w:val="24"/>
        </w:rPr>
        <w:t xml:space="preserve"> and </w:t>
      </w:r>
      <w:r>
        <w:rPr>
          <w:rFonts w:ascii="Calibri" w:hAnsi="Calibri" w:cs="Calibri"/>
          <w:sz w:val="24"/>
          <w:szCs w:val="24"/>
        </w:rPr>
        <w:t>Ca (main text Fig.2g-i)</w:t>
      </w:r>
      <w:r w:rsidR="005126DD">
        <w:rPr>
          <w:rFonts w:ascii="Calibri" w:hAnsi="Calibri" w:cs="Calibri"/>
          <w:sz w:val="24"/>
          <w:szCs w:val="24"/>
        </w:rPr>
        <w:t>.</w:t>
      </w:r>
      <w:r w:rsidR="007A6010">
        <w:rPr>
          <w:rFonts w:ascii="Calibri" w:hAnsi="Calibri" w:cs="Calibri"/>
          <w:sz w:val="24"/>
          <w:szCs w:val="24"/>
        </w:rPr>
        <w:t xml:space="preserve"> </w:t>
      </w:r>
      <w:r w:rsidR="0043381B">
        <w:rPr>
          <w:rFonts w:ascii="Calibri" w:hAnsi="Calibri" w:cs="Calibri"/>
          <w:sz w:val="24"/>
          <w:szCs w:val="24"/>
        </w:rPr>
        <w:t xml:space="preserve">To </w:t>
      </w:r>
      <w:r w:rsidR="005B0934">
        <w:rPr>
          <w:rFonts w:ascii="Calibri" w:hAnsi="Calibri" w:cs="Calibri"/>
          <w:sz w:val="24"/>
          <w:szCs w:val="24"/>
        </w:rPr>
        <w:t>help with understanding</w:t>
      </w:r>
      <w:r w:rsidR="0043381B">
        <w:rPr>
          <w:rFonts w:ascii="Calibri" w:hAnsi="Calibri" w:cs="Calibri"/>
          <w:sz w:val="24"/>
          <w:szCs w:val="24"/>
        </w:rPr>
        <w:t xml:space="preserve"> th</w:t>
      </w:r>
      <w:r w:rsidR="0042266F">
        <w:rPr>
          <w:rFonts w:ascii="Calibri" w:hAnsi="Calibri" w:cs="Calibri"/>
          <w:sz w:val="24"/>
          <w:szCs w:val="24"/>
        </w:rPr>
        <w:t>e estimation process, we present an example.</w:t>
      </w:r>
      <w:r w:rsidR="005B0934">
        <w:rPr>
          <w:rFonts w:ascii="Calibri" w:hAnsi="Calibri" w:cs="Calibri"/>
          <w:sz w:val="24"/>
          <w:szCs w:val="24"/>
        </w:rPr>
        <w:t xml:space="preserve"> </w:t>
      </w:r>
      <w:r w:rsidR="004874E9">
        <w:rPr>
          <w:rFonts w:ascii="Calibri" w:hAnsi="Calibri" w:cs="Calibri"/>
          <w:sz w:val="24"/>
          <w:szCs w:val="24"/>
        </w:rPr>
        <w:t>A</w:t>
      </w:r>
      <w:r w:rsidR="005E26D1">
        <w:rPr>
          <w:rFonts w:ascii="Calibri" w:hAnsi="Calibri" w:cs="Calibri"/>
          <w:sz w:val="24"/>
          <w:szCs w:val="24"/>
        </w:rPr>
        <w:t xml:space="preserve">t </w:t>
      </w:r>
      <w:r w:rsidR="004E4FB0">
        <w:rPr>
          <w:rFonts w:ascii="Calibri" w:hAnsi="Calibri" w:cs="Calibri"/>
          <w:sz w:val="24"/>
          <w:szCs w:val="24"/>
        </w:rPr>
        <w:t>ambient pressure of 3.17 kPa</w:t>
      </w:r>
      <w:r w:rsidR="005E26D1">
        <w:rPr>
          <w:rFonts w:ascii="Calibri" w:hAnsi="Calibri" w:cs="Calibri"/>
          <w:sz w:val="24"/>
          <w:szCs w:val="24"/>
        </w:rPr>
        <w:t>,</w:t>
      </w:r>
      <w:r w:rsidR="00E7496A">
        <w:rPr>
          <w:rFonts w:ascii="Calibri" w:hAnsi="Calibri" w:cs="Calibri"/>
          <w:sz w:val="24"/>
          <w:szCs w:val="24"/>
        </w:rPr>
        <w:t xml:space="preserve"> </w:t>
      </w:r>
      <w:r w:rsidR="008B716B">
        <w:rPr>
          <w:rFonts w:ascii="Calibri" w:hAnsi="Calibri" w:cs="Calibri"/>
          <w:sz w:val="24"/>
          <w:szCs w:val="24"/>
        </w:rPr>
        <w:t>Ca-GOA</w:t>
      </w:r>
      <w:r w:rsidR="00E7496A">
        <w:rPr>
          <w:rFonts w:ascii="Calibri" w:hAnsi="Calibri" w:cs="Calibri"/>
          <w:sz w:val="24"/>
          <w:szCs w:val="24"/>
        </w:rPr>
        <w:t xml:space="preserve"> can uptake </w:t>
      </w:r>
      <w:r w:rsidR="00597A61">
        <w:rPr>
          <w:rFonts w:ascii="Calibri" w:hAnsi="Calibri" w:cs="Calibri"/>
          <w:sz w:val="24"/>
          <w:szCs w:val="24"/>
        </w:rPr>
        <w:t>36.63</w:t>
      </w:r>
      <w:r w:rsidR="00FF0C93">
        <w:rPr>
          <w:rFonts w:ascii="Calibri" w:hAnsi="Calibri" w:cs="Calibri"/>
          <w:sz w:val="24"/>
          <w:szCs w:val="24"/>
        </w:rPr>
        <w:t xml:space="preserve"> </w:t>
      </w:r>
      <w:r w:rsidR="007853A2">
        <w:rPr>
          <w:rFonts w:ascii="Calibri" w:hAnsi="Calibri" w:cs="Calibri"/>
          <w:sz w:val="24"/>
          <w:szCs w:val="24"/>
        </w:rPr>
        <w:t xml:space="preserve">g </w:t>
      </w:r>
      <w:r w:rsidR="00703153">
        <w:rPr>
          <w:rFonts w:ascii="Calibri" w:hAnsi="Calibri" w:cs="Calibri"/>
          <w:sz w:val="24"/>
          <w:szCs w:val="24"/>
        </w:rPr>
        <w:t xml:space="preserve">of water </w:t>
      </w:r>
      <w:r w:rsidR="003F7C3B">
        <w:rPr>
          <w:rFonts w:ascii="Calibri" w:hAnsi="Calibri" w:cs="Calibri"/>
          <w:sz w:val="24"/>
          <w:szCs w:val="24"/>
        </w:rPr>
        <w:t xml:space="preserve">per mol of Ca-GOA </w:t>
      </w:r>
      <w:r w:rsidR="00FF0C93">
        <w:rPr>
          <w:rFonts w:ascii="Calibri" w:hAnsi="Calibri" w:cs="Calibri"/>
          <w:sz w:val="24"/>
          <w:szCs w:val="24"/>
        </w:rPr>
        <w:t xml:space="preserve">(Fig.2c), </w:t>
      </w:r>
      <w:r w:rsidR="001D00C8">
        <w:rPr>
          <w:rFonts w:ascii="Calibri" w:hAnsi="Calibri" w:cs="Calibri"/>
          <w:sz w:val="24"/>
          <w:szCs w:val="24"/>
        </w:rPr>
        <w:t xml:space="preserve">as we assume there is </w:t>
      </w:r>
      <w:r w:rsidR="00B31272">
        <w:rPr>
          <w:rFonts w:ascii="Calibri" w:hAnsi="Calibri" w:cs="Calibri"/>
          <w:sz w:val="24"/>
          <w:szCs w:val="24"/>
        </w:rPr>
        <w:t>1 mol of Ca-GOA, the water uptake is</w:t>
      </w:r>
      <w:r w:rsidR="00D74DE9">
        <w:rPr>
          <w:rFonts w:ascii="Calibri" w:hAnsi="Calibri" w:cs="Calibri"/>
          <w:sz w:val="24"/>
          <w:szCs w:val="24"/>
        </w:rPr>
        <w:t>,</w:t>
      </w:r>
    </w:p>
    <w:p w14:paraId="206FCAA7" w14:textId="7A8E2201" w:rsidR="00694756" w:rsidRDefault="00694756" w:rsidP="00ED2F79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32"/>
          <w:szCs w:val="32"/>
        </w:rPr>
        <w:t xml:space="preserve">         </w:t>
      </w:r>
      <w:r w:rsidR="00016482">
        <w:rPr>
          <w:rFonts w:ascii="Calibri" w:hAnsi="Calibri" w:cs="Calibri"/>
          <w:sz w:val="32"/>
          <w:szCs w:val="32"/>
        </w:rPr>
        <w:t xml:space="preserve"> </w:t>
      </w:r>
      <w:r>
        <w:rPr>
          <w:rFonts w:ascii="Calibri" w:hAnsi="Calibri" w:cs="Calibri"/>
          <w:sz w:val="32"/>
          <w:szCs w:val="32"/>
        </w:rPr>
        <w:t xml:space="preserve">  </w:t>
      </w:r>
      <w:r w:rsidR="00210FC7">
        <w:rPr>
          <w:rFonts w:ascii="Calibri" w:hAnsi="Calibri" w:cs="Calibri"/>
          <w:sz w:val="32"/>
          <w:szCs w:val="32"/>
        </w:rPr>
        <w:t xml:space="preserve">     </w:t>
      </w:r>
      <w:r>
        <w:rPr>
          <w:rFonts w:ascii="Calibri" w:hAnsi="Calibri" w:cs="Calibri"/>
          <w:sz w:val="32"/>
          <w:szCs w:val="32"/>
        </w:rPr>
        <w:t xml:space="preserve">  </w:t>
      </w:r>
      <w:r w:rsidR="008B69C4">
        <w:rPr>
          <w:rFonts w:ascii="Calibri" w:hAnsi="Calibri" w:cs="Calibri"/>
          <w:sz w:val="32"/>
          <w:szCs w:val="32"/>
        </w:rPr>
        <w:t xml:space="preserve">      </w:t>
      </w:r>
      <w:r>
        <w:rPr>
          <w:rFonts w:ascii="Calibri" w:hAnsi="Calibri" w:cs="Calibri"/>
          <w:sz w:val="32"/>
          <w:szCs w:val="32"/>
        </w:rPr>
        <w:t xml:space="preserve">     </w:t>
      </w:r>
      <w:r w:rsidR="00210FC7">
        <w:rPr>
          <w:rFonts w:ascii="Calibri" w:hAnsi="Calibri" w:cs="Calibri"/>
          <w:sz w:val="32"/>
          <w:szCs w:val="32"/>
        </w:rPr>
        <w:t xml:space="preserve"> </w:t>
      </w:r>
      <w:r>
        <w:rPr>
          <w:rFonts w:ascii="Calibri" w:hAnsi="Calibri" w:cs="Calibri"/>
          <w:sz w:val="32"/>
          <w:szCs w:val="32"/>
        </w:rPr>
        <w:t xml:space="preserve">   </w:t>
      </w:r>
      <m:oMath>
        <m:sSub>
          <m:sSubPr>
            <m:ctrlPr>
              <w:rPr>
                <w:rFonts w:ascii="Cambria Math" w:hAnsi="Cambria Math" w:cs="Calibri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Calibri"/>
                <w:sz w:val="28"/>
                <w:szCs w:val="28"/>
              </w:rPr>
              <m:t>n</m:t>
            </m:r>
          </m:e>
          <m:sub>
            <m:r>
              <w:rPr>
                <w:rFonts w:ascii="Cambria Math" w:hAnsi="Cambria Math" w:cs="Calibri"/>
                <w:sz w:val="28"/>
                <w:szCs w:val="28"/>
              </w:rPr>
              <m:t xml:space="preserve">water </m:t>
            </m:r>
          </m:sub>
        </m:sSub>
      </m:oMath>
      <w:r w:rsidR="00925DAA" w:rsidRPr="008B69C4">
        <w:rPr>
          <w:rFonts w:ascii="Calibri" w:hAnsi="Calibri" w:cs="Calibri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Calibri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libri"/>
                <w:sz w:val="36"/>
                <w:szCs w:val="36"/>
              </w:rPr>
              <m:t>m</m:t>
            </m:r>
          </m:num>
          <m:den>
            <m:sSub>
              <m:sSubPr>
                <m:ctrlPr>
                  <w:rPr>
                    <w:rFonts w:ascii="Cambria Math" w:hAnsi="Cambria Math" w:cs="Calibri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Calibri"/>
                    <w:sz w:val="36"/>
                    <w:szCs w:val="36"/>
                  </w:rPr>
                  <m:t>M</m:t>
                </m:r>
              </m:e>
              <m:sub>
                <m:r>
                  <w:rPr>
                    <w:rFonts w:ascii="Cambria Math" w:hAnsi="Cambria Math" w:cs="Calibri"/>
                    <w:sz w:val="36"/>
                    <w:szCs w:val="36"/>
                  </w:rPr>
                  <m:t>water</m:t>
                </m:r>
              </m:sub>
            </m:sSub>
          </m:den>
        </m:f>
      </m:oMath>
      <w:r w:rsidR="00925DAA" w:rsidRPr="008B69C4">
        <w:rPr>
          <w:rFonts w:ascii="Calibri" w:hAnsi="Calibri" w:cs="Calibri"/>
          <w:sz w:val="36"/>
          <w:szCs w:val="36"/>
        </w:rPr>
        <w:t xml:space="preserve"> </w:t>
      </w:r>
      <w:r w:rsidR="00925DAA" w:rsidRPr="008B69C4">
        <w:rPr>
          <w:rFonts w:ascii="Calibri" w:hAnsi="Calibri" w:cs="Calibri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Calibri"/>
                <w:iCs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libri"/>
                <w:sz w:val="32"/>
                <w:szCs w:val="32"/>
              </w:rPr>
              <m:t xml:space="preserve">36.63 </m:t>
            </m:r>
            <m:r>
              <w:rPr>
                <w:rFonts w:ascii="Cambria Math" w:hAnsi="Cambria Math" w:cs="Calibri"/>
                <w:sz w:val="32"/>
                <w:szCs w:val="32"/>
              </w:rPr>
              <m:t>g</m:t>
            </m:r>
          </m:num>
          <m:den>
            <m:r>
              <m:rPr>
                <m:sty m:val="p"/>
              </m:rPr>
              <w:rPr>
                <w:rFonts w:ascii="Cambria Math" w:hAnsi="Cambria Math" w:cs="Calibri"/>
                <w:sz w:val="32"/>
                <w:szCs w:val="32"/>
              </w:rPr>
              <m:t xml:space="preserve">18.00 </m:t>
            </m:r>
            <m:r>
              <w:rPr>
                <w:rFonts w:ascii="Cambria Math" w:hAnsi="Cambria Math" w:cs="Calibri"/>
                <w:sz w:val="32"/>
                <w:szCs w:val="32"/>
              </w:rPr>
              <m:t>g/mol</m:t>
            </m:r>
          </m:den>
        </m:f>
      </m:oMath>
      <w:r w:rsidR="00925DAA" w:rsidRPr="008B69C4">
        <w:rPr>
          <w:rFonts w:ascii="Calibri" w:hAnsi="Calibri" w:cs="Calibri"/>
          <w:iCs/>
          <w:sz w:val="32"/>
          <w:szCs w:val="32"/>
        </w:rPr>
        <w:t xml:space="preserve"> = </w:t>
      </w:r>
      <w:r w:rsidR="00B31272" w:rsidRPr="008B69C4">
        <w:rPr>
          <w:rFonts w:ascii="Calibri" w:hAnsi="Calibri" w:cs="Calibri"/>
          <w:iCs/>
          <w:sz w:val="24"/>
          <w:szCs w:val="24"/>
        </w:rPr>
        <w:t>2.0352</w:t>
      </w:r>
      <w:r w:rsidR="00925DAA" w:rsidRPr="008B69C4">
        <w:rPr>
          <w:rFonts w:ascii="Calibri" w:hAnsi="Calibri" w:cs="Calibri"/>
          <w:iCs/>
          <w:sz w:val="24"/>
          <w:szCs w:val="24"/>
        </w:rPr>
        <w:t xml:space="preserve"> </w:t>
      </w:r>
      <w:r w:rsidR="00925DAA" w:rsidRPr="008B69C4">
        <w:rPr>
          <w:rFonts w:ascii="Calibri" w:hAnsi="Calibri" w:cs="Calibri"/>
          <w:i/>
          <w:sz w:val="24"/>
          <w:szCs w:val="24"/>
        </w:rPr>
        <w:t xml:space="preserve">mol </w:t>
      </w:r>
      <w:r w:rsidR="00925DAA">
        <w:rPr>
          <w:rFonts w:ascii="Calibri" w:hAnsi="Calibri" w:cs="Calibri"/>
          <w:i/>
          <w:sz w:val="28"/>
          <w:szCs w:val="28"/>
        </w:rPr>
        <w:t xml:space="preserve">             </w:t>
      </w:r>
      <w:r>
        <w:rPr>
          <w:rFonts w:ascii="Calibri" w:hAnsi="Calibri" w:cs="Calibri"/>
          <w:i/>
          <w:sz w:val="28"/>
          <w:szCs w:val="28"/>
        </w:rPr>
        <w:t xml:space="preserve">   </w:t>
      </w:r>
      <w:r w:rsidR="008B69C4">
        <w:rPr>
          <w:rFonts w:ascii="Calibri" w:hAnsi="Calibri" w:cs="Calibri"/>
          <w:i/>
          <w:sz w:val="28"/>
          <w:szCs w:val="28"/>
        </w:rPr>
        <w:t xml:space="preserve">     </w:t>
      </w:r>
      <w:r>
        <w:rPr>
          <w:rFonts w:ascii="Calibri" w:hAnsi="Calibri" w:cs="Calibri"/>
          <w:i/>
          <w:sz w:val="28"/>
          <w:szCs w:val="28"/>
        </w:rPr>
        <w:t xml:space="preserve"> </w:t>
      </w:r>
      <w:r w:rsidR="00925DAA">
        <w:rPr>
          <w:rFonts w:ascii="Calibri" w:hAnsi="Calibri" w:cs="Calibri"/>
          <w:i/>
          <w:sz w:val="28"/>
          <w:szCs w:val="28"/>
        </w:rPr>
        <w:t xml:space="preserve">  </w:t>
      </w:r>
      <w:r w:rsidR="00210FC7">
        <w:rPr>
          <w:rFonts w:ascii="Calibri" w:hAnsi="Calibri" w:cs="Calibri"/>
          <w:i/>
          <w:sz w:val="28"/>
          <w:szCs w:val="28"/>
        </w:rPr>
        <w:t xml:space="preserve">  </w:t>
      </w:r>
      <w:proofErr w:type="gramStart"/>
      <w:r w:rsidR="00925DAA">
        <w:rPr>
          <w:rFonts w:ascii="Calibri" w:hAnsi="Calibri" w:cs="Calibri"/>
          <w:i/>
          <w:sz w:val="28"/>
          <w:szCs w:val="28"/>
        </w:rPr>
        <w:t xml:space="preserve"> </w:t>
      </w:r>
      <w:r w:rsidR="00210FC7">
        <w:rPr>
          <w:rFonts w:ascii="Calibri" w:hAnsi="Calibri" w:cs="Calibri"/>
          <w:i/>
          <w:sz w:val="28"/>
          <w:szCs w:val="28"/>
        </w:rPr>
        <w:t xml:space="preserve">  </w:t>
      </w:r>
      <w:r w:rsidR="00925DAA" w:rsidRPr="00EA777B">
        <w:rPr>
          <w:rFonts w:ascii="Calibri" w:hAnsi="Calibri" w:cs="Calibri"/>
          <w:sz w:val="24"/>
          <w:szCs w:val="24"/>
        </w:rPr>
        <w:t>(</w:t>
      </w:r>
      <w:proofErr w:type="gramEnd"/>
      <w:r w:rsidR="00925DAA" w:rsidRPr="00EA777B">
        <w:rPr>
          <w:rFonts w:ascii="Calibri" w:hAnsi="Calibri" w:cs="Calibri"/>
          <w:sz w:val="24"/>
          <w:szCs w:val="24"/>
        </w:rPr>
        <w:t>S</w:t>
      </w:r>
      <w:r w:rsidR="00925DAA">
        <w:rPr>
          <w:rFonts w:ascii="Calibri" w:hAnsi="Calibri" w:cs="Calibri"/>
          <w:sz w:val="24"/>
          <w:szCs w:val="24"/>
        </w:rPr>
        <w:t>6</w:t>
      </w:r>
      <w:r w:rsidR="00925DAA" w:rsidRPr="00EA777B">
        <w:rPr>
          <w:rFonts w:ascii="Calibri" w:hAnsi="Calibri" w:cs="Calibri"/>
          <w:sz w:val="24"/>
          <w:szCs w:val="24"/>
        </w:rPr>
        <w:t>.</w:t>
      </w:r>
      <w:r w:rsidR="004D0D22">
        <w:rPr>
          <w:rFonts w:ascii="Calibri" w:hAnsi="Calibri" w:cs="Calibri"/>
          <w:sz w:val="24"/>
          <w:szCs w:val="24"/>
        </w:rPr>
        <w:t>2</w:t>
      </w:r>
      <w:r w:rsidR="00925DAA" w:rsidRPr="00EA777B">
        <w:rPr>
          <w:rFonts w:ascii="Calibri" w:hAnsi="Calibri" w:cs="Calibri"/>
          <w:sz w:val="24"/>
          <w:szCs w:val="24"/>
        </w:rPr>
        <w:t>)</w:t>
      </w:r>
    </w:p>
    <w:p w14:paraId="5BB6A10A" w14:textId="77777777" w:rsidR="008B69C4" w:rsidRDefault="00D850DB" w:rsidP="00ED2F79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</w:t>
      </w:r>
      <w:r w:rsidR="007C743D">
        <w:rPr>
          <w:rFonts w:ascii="Calibri" w:hAnsi="Calibri" w:cs="Calibri"/>
          <w:sz w:val="24"/>
          <w:szCs w:val="24"/>
        </w:rPr>
        <w:t xml:space="preserve">here </w:t>
      </w:r>
      <m:oMath>
        <m:sSub>
          <m:sSub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Calibri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Calibri"/>
                <w:sz w:val="24"/>
                <w:szCs w:val="24"/>
              </w:rPr>
              <m:t xml:space="preserve">water </m:t>
            </m:r>
          </m:sub>
        </m:sSub>
      </m:oMath>
      <w:r w:rsidR="007C743D" w:rsidRPr="006F1668">
        <w:rPr>
          <w:rFonts w:ascii="Calibri" w:hAnsi="Calibri" w:cs="Calibri"/>
          <w:sz w:val="24"/>
          <w:szCs w:val="24"/>
        </w:rPr>
        <w:t xml:space="preserve"> represents the </w:t>
      </w:r>
      <w:r w:rsidR="007C743D">
        <w:rPr>
          <w:rFonts w:ascii="Calibri" w:hAnsi="Calibri" w:cs="Calibri"/>
          <w:sz w:val="24"/>
          <w:szCs w:val="24"/>
        </w:rPr>
        <w:t>number of moles</w:t>
      </w:r>
      <w:r w:rsidR="007C743D" w:rsidRPr="006F1668">
        <w:rPr>
          <w:rFonts w:ascii="Calibri" w:hAnsi="Calibri" w:cs="Calibri"/>
          <w:sz w:val="24"/>
          <w:szCs w:val="24"/>
        </w:rPr>
        <w:t xml:space="preserve"> (mol)</w:t>
      </w:r>
      <w:r w:rsidR="007C743D">
        <w:rPr>
          <w:rFonts w:ascii="Calibri" w:hAnsi="Calibri" w:cs="Calibri"/>
          <w:sz w:val="24"/>
          <w:szCs w:val="24"/>
        </w:rPr>
        <w:t xml:space="preserve"> of water</w:t>
      </w:r>
      <w:r w:rsidR="00F06220">
        <w:rPr>
          <w:rFonts w:ascii="Calibri" w:hAnsi="Calibri" w:cs="Calibri"/>
          <w:sz w:val="24"/>
          <w:szCs w:val="24"/>
        </w:rPr>
        <w:t xml:space="preserve"> </w:t>
      </w:r>
      <w:r w:rsidR="00D43D33">
        <w:rPr>
          <w:rFonts w:ascii="Calibri" w:hAnsi="Calibri" w:cs="Calibri"/>
          <w:sz w:val="24"/>
          <w:szCs w:val="24"/>
        </w:rPr>
        <w:t>uptake</w:t>
      </w:r>
      <w:r w:rsidR="007C743D" w:rsidRPr="006F1668">
        <w:rPr>
          <w:rFonts w:ascii="Calibri" w:hAnsi="Calibri" w:cs="Calibri"/>
          <w:sz w:val="24"/>
          <w:szCs w:val="24"/>
        </w:rPr>
        <w:t xml:space="preserve">, </w:t>
      </w:r>
      <w:r w:rsidR="007C743D" w:rsidRPr="006F1668">
        <w:rPr>
          <w:rFonts w:ascii="Calibri" w:hAnsi="Calibri" w:cs="Calibri"/>
          <w:i/>
          <w:iCs/>
          <w:sz w:val="24"/>
          <w:szCs w:val="24"/>
        </w:rPr>
        <w:t>m</w:t>
      </w:r>
      <w:r w:rsidR="007C743D" w:rsidRPr="006F1668">
        <w:rPr>
          <w:rFonts w:ascii="Calibri" w:hAnsi="Calibri" w:cs="Calibri"/>
          <w:sz w:val="24"/>
          <w:szCs w:val="24"/>
        </w:rPr>
        <w:t xml:space="preserve"> represents the mass of the </w:t>
      </w:r>
      <w:r w:rsidR="00054DA4">
        <w:rPr>
          <w:rFonts w:ascii="Calibri" w:hAnsi="Calibri" w:cs="Calibri"/>
          <w:sz w:val="24"/>
          <w:szCs w:val="24"/>
        </w:rPr>
        <w:t xml:space="preserve">water </w:t>
      </w:r>
      <w:r w:rsidR="00D43D33">
        <w:rPr>
          <w:rFonts w:ascii="Calibri" w:hAnsi="Calibri" w:cs="Calibri"/>
          <w:sz w:val="24"/>
          <w:szCs w:val="24"/>
        </w:rPr>
        <w:t>uptake</w:t>
      </w:r>
      <w:r w:rsidR="00C731FC">
        <w:rPr>
          <w:rFonts w:ascii="Calibri" w:hAnsi="Calibri" w:cs="Calibri"/>
          <w:sz w:val="24"/>
          <w:szCs w:val="24"/>
        </w:rPr>
        <w:t xml:space="preserve"> per mol of the material</w:t>
      </w:r>
      <w:r w:rsidR="00D43D33">
        <w:rPr>
          <w:rFonts w:ascii="Calibri" w:hAnsi="Calibri" w:cs="Calibri"/>
          <w:sz w:val="24"/>
          <w:szCs w:val="24"/>
        </w:rPr>
        <w:t xml:space="preserve"> </w:t>
      </w:r>
      <w:r w:rsidR="007C743D" w:rsidRPr="006F1668">
        <w:rPr>
          <w:rFonts w:ascii="Calibri" w:hAnsi="Calibri" w:cs="Calibri"/>
          <w:sz w:val="24"/>
          <w:szCs w:val="24"/>
        </w:rPr>
        <w:t>(g</w:t>
      </w:r>
      <w:r w:rsidR="00C731FC">
        <w:rPr>
          <w:rFonts w:ascii="Calibri" w:hAnsi="Calibri" w:cs="Calibri"/>
          <w:sz w:val="24"/>
          <w:szCs w:val="24"/>
        </w:rPr>
        <w:t>/mol</w:t>
      </w:r>
      <w:r w:rsidR="007C743D" w:rsidRPr="006F1668">
        <w:rPr>
          <w:rFonts w:ascii="Calibri" w:hAnsi="Calibri" w:cs="Calibri"/>
          <w:sz w:val="24"/>
          <w:szCs w:val="24"/>
        </w:rPr>
        <w:t xml:space="preserve">) and </w:t>
      </w:r>
      <w:r w:rsidR="007C743D" w:rsidRPr="006F1668">
        <w:rPr>
          <w:rFonts w:ascii="Calibri" w:hAnsi="Calibri" w:cs="Calibri"/>
          <w:i/>
          <w:iCs/>
          <w:sz w:val="24"/>
          <w:szCs w:val="24"/>
        </w:rPr>
        <w:t>M</w:t>
      </w:r>
      <w:r w:rsidR="007C743D" w:rsidRPr="006F1668">
        <w:rPr>
          <w:rFonts w:ascii="Calibri" w:hAnsi="Calibri" w:cs="Calibri"/>
          <w:sz w:val="24"/>
          <w:szCs w:val="24"/>
        </w:rPr>
        <w:t xml:space="preserve"> represents the mole mass of the </w:t>
      </w:r>
      <w:r w:rsidR="00D43D33">
        <w:rPr>
          <w:rFonts w:ascii="Calibri" w:hAnsi="Calibri" w:cs="Calibri"/>
          <w:sz w:val="24"/>
          <w:szCs w:val="24"/>
        </w:rPr>
        <w:t>water</w:t>
      </w:r>
      <w:r w:rsidR="007C743D" w:rsidRPr="006F1668">
        <w:rPr>
          <w:rFonts w:ascii="Calibri" w:hAnsi="Calibri" w:cs="Calibri"/>
          <w:sz w:val="24"/>
          <w:szCs w:val="24"/>
        </w:rPr>
        <w:t xml:space="preserve"> (g/mol). </w:t>
      </w:r>
    </w:p>
    <w:p w14:paraId="1267E64A" w14:textId="641DF764" w:rsidR="00694756" w:rsidRDefault="001670D3" w:rsidP="00ED2F79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Knowing that</w:t>
      </w:r>
      <w:r w:rsidR="00CF0A83">
        <w:rPr>
          <w:rFonts w:ascii="Calibri" w:hAnsi="Calibri" w:cs="Calibri"/>
          <w:sz w:val="24"/>
          <w:szCs w:val="24"/>
        </w:rPr>
        <w:t xml:space="preserve"> in Ca-GOA, the </w:t>
      </w:r>
      <w:r w:rsidR="0040046E">
        <w:rPr>
          <w:rFonts w:ascii="Calibri" w:hAnsi="Calibri" w:cs="Calibri"/>
          <w:sz w:val="24"/>
          <w:szCs w:val="24"/>
        </w:rPr>
        <w:t xml:space="preserve">atom percentage of </w:t>
      </w:r>
      <w:r w:rsidR="00CF0A83">
        <w:rPr>
          <w:rFonts w:ascii="Calibri" w:hAnsi="Calibri" w:cs="Calibri"/>
          <w:sz w:val="24"/>
          <w:szCs w:val="24"/>
        </w:rPr>
        <w:t>calcium</w:t>
      </w:r>
      <w:r w:rsidR="0040046E">
        <w:rPr>
          <w:rFonts w:ascii="Calibri" w:hAnsi="Calibri" w:cs="Calibri"/>
          <w:sz w:val="24"/>
          <w:szCs w:val="24"/>
        </w:rPr>
        <w:t xml:space="preserve"> is 5.14%, </w:t>
      </w:r>
      <w:r w:rsidR="00694756">
        <w:rPr>
          <w:rFonts w:ascii="Calibri" w:hAnsi="Calibri" w:cs="Calibri"/>
          <w:sz w:val="24"/>
          <w:szCs w:val="24"/>
        </w:rPr>
        <w:t>the</w:t>
      </w:r>
      <w:r w:rsidR="0023599E">
        <w:rPr>
          <w:rFonts w:ascii="Calibri" w:hAnsi="Calibri" w:cs="Calibri"/>
          <w:sz w:val="24"/>
          <w:szCs w:val="24"/>
        </w:rPr>
        <w:t xml:space="preserve"> ratio between</w:t>
      </w:r>
      <w:r w:rsidR="0023599E" w:rsidRPr="00EA777B">
        <w:rPr>
          <w:rFonts w:ascii="Calibri" w:hAnsi="Calibri" w:cs="Calibri"/>
          <w:sz w:val="24"/>
          <w:szCs w:val="24"/>
        </w:rPr>
        <w:t xml:space="preserve"> captured water molecules</w:t>
      </w:r>
      <w:r w:rsidR="00016482">
        <w:rPr>
          <w:rFonts w:ascii="Calibri" w:hAnsi="Calibri" w:cs="Calibri"/>
          <w:sz w:val="24"/>
          <w:szCs w:val="24"/>
        </w:rPr>
        <w:t xml:space="preserve"> (</w:t>
      </w:r>
      <m:oMath>
        <m:sSub>
          <m:sSub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Calibri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Calibri"/>
                <w:sz w:val="24"/>
                <w:szCs w:val="24"/>
              </w:rPr>
              <m:t xml:space="preserve">water </m:t>
            </m:r>
          </m:sub>
        </m:sSub>
      </m:oMath>
      <w:r w:rsidR="00016482">
        <w:rPr>
          <w:rFonts w:ascii="Calibri" w:hAnsi="Calibri" w:cs="Calibri"/>
          <w:sz w:val="24"/>
          <w:szCs w:val="24"/>
        </w:rPr>
        <w:t>)</w:t>
      </w:r>
      <w:r w:rsidR="0023599E" w:rsidRPr="00EA777B">
        <w:rPr>
          <w:rFonts w:ascii="Calibri" w:hAnsi="Calibri" w:cs="Calibri"/>
          <w:sz w:val="24"/>
          <w:szCs w:val="24"/>
        </w:rPr>
        <w:t xml:space="preserve"> and</w:t>
      </w:r>
      <w:r w:rsidR="00741357">
        <w:rPr>
          <w:rFonts w:ascii="Calibri" w:hAnsi="Calibri" w:cs="Calibri"/>
          <w:sz w:val="24"/>
          <w:szCs w:val="24"/>
        </w:rPr>
        <w:t xml:space="preserve"> calcium atom</w:t>
      </w:r>
      <w:r w:rsidR="00016482">
        <w:rPr>
          <w:rFonts w:ascii="Calibri" w:hAnsi="Calibri" w:cs="Calibri"/>
          <w:sz w:val="24"/>
          <w:szCs w:val="24"/>
        </w:rPr>
        <w:t>(</w:t>
      </w:r>
      <w:r w:rsidR="00741357">
        <w:rPr>
          <w:rFonts w:ascii="Calibri" w:hAnsi="Calibri" w:cs="Calibri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Calibri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Calibri"/>
                <w:sz w:val="24"/>
                <w:szCs w:val="24"/>
              </w:rPr>
              <m:t xml:space="preserve">Ca </m:t>
            </m:r>
          </m:sub>
        </m:sSub>
      </m:oMath>
      <w:r w:rsidR="00016482">
        <w:rPr>
          <w:rFonts w:ascii="Calibri" w:hAnsi="Calibri" w:cs="Calibri"/>
          <w:sz w:val="24"/>
          <w:szCs w:val="24"/>
        </w:rPr>
        <w:t xml:space="preserve">) </w:t>
      </w:r>
      <w:r w:rsidR="00741357">
        <w:rPr>
          <w:rFonts w:ascii="Calibri" w:hAnsi="Calibri" w:cs="Calibri"/>
          <w:sz w:val="24"/>
          <w:szCs w:val="24"/>
        </w:rPr>
        <w:t>is</w:t>
      </w:r>
      <w:r w:rsidR="00D74DE9">
        <w:rPr>
          <w:rFonts w:ascii="Calibri" w:hAnsi="Calibri" w:cs="Calibri"/>
          <w:sz w:val="24"/>
          <w:szCs w:val="24"/>
        </w:rPr>
        <w:t>,</w:t>
      </w:r>
      <w:r w:rsidR="00741357">
        <w:rPr>
          <w:rFonts w:ascii="Calibri" w:hAnsi="Calibri" w:cs="Calibri"/>
          <w:sz w:val="24"/>
          <w:szCs w:val="24"/>
        </w:rPr>
        <w:t xml:space="preserve"> </w:t>
      </w:r>
    </w:p>
    <w:p w14:paraId="162AE55F" w14:textId="26DCCB65" w:rsidR="00BF2D30" w:rsidRDefault="00995250" w:rsidP="00ED2F79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32"/>
          <w:szCs w:val="32"/>
        </w:rPr>
        <w:t xml:space="preserve">                      </w:t>
      </w:r>
      <w:r w:rsidR="00210FC7">
        <w:rPr>
          <w:rFonts w:ascii="Calibri" w:hAnsi="Calibri" w:cs="Calibri"/>
          <w:sz w:val="32"/>
          <w:szCs w:val="32"/>
        </w:rPr>
        <w:t xml:space="preserve">    </w:t>
      </w:r>
      <w:r>
        <w:rPr>
          <w:rFonts w:ascii="Calibri" w:hAnsi="Calibri" w:cs="Calibri"/>
          <w:sz w:val="32"/>
          <w:szCs w:val="32"/>
        </w:rPr>
        <w:t xml:space="preserve"> </w:t>
      </w:r>
      <w:r w:rsidR="00210FC7">
        <w:rPr>
          <w:rFonts w:ascii="Calibri" w:hAnsi="Calibri" w:cs="Calibri"/>
          <w:sz w:val="32"/>
          <w:szCs w:val="32"/>
        </w:rPr>
        <w:t xml:space="preserve">    </w:t>
      </w:r>
      <w:r>
        <w:rPr>
          <w:rFonts w:ascii="Calibri" w:hAnsi="Calibri" w:cs="Calibri"/>
          <w:sz w:val="32"/>
          <w:szCs w:val="32"/>
        </w:rPr>
        <w:t xml:space="preserve"> </w:t>
      </w:r>
      <w:r w:rsidR="008B69C4">
        <w:rPr>
          <w:rFonts w:ascii="Calibri" w:hAnsi="Calibri" w:cs="Calibri"/>
          <w:sz w:val="32"/>
          <w:szCs w:val="32"/>
        </w:rPr>
        <w:t xml:space="preserve">   </w:t>
      </w:r>
      <w:r w:rsidR="000C5450">
        <w:rPr>
          <w:rFonts w:ascii="Calibri" w:hAnsi="Calibri" w:cs="Calibri"/>
          <w:sz w:val="32"/>
          <w:szCs w:val="32"/>
        </w:rPr>
        <w:t xml:space="preserve"> </w:t>
      </w:r>
      <w:r w:rsidR="008B69C4">
        <w:rPr>
          <w:rFonts w:ascii="Calibri" w:hAnsi="Calibri" w:cs="Calibri"/>
          <w:sz w:val="32"/>
          <w:szCs w:val="32"/>
        </w:rPr>
        <w:t xml:space="preserve">  </w:t>
      </w:r>
      <w:r>
        <w:rPr>
          <w:rFonts w:ascii="Calibri" w:hAnsi="Calibri" w:cs="Calibri"/>
          <w:sz w:val="32"/>
          <w:szCs w:val="32"/>
        </w:rPr>
        <w:t xml:space="preserve">   </w:t>
      </w:r>
      <w:r w:rsidR="00016482">
        <w:rPr>
          <w:rFonts w:ascii="Calibri" w:hAnsi="Calibri" w:cs="Calibri"/>
          <w:sz w:val="32"/>
          <w:szCs w:val="32"/>
        </w:rPr>
        <w:t xml:space="preserve"> </w:t>
      </w:r>
      <w:r>
        <w:rPr>
          <w:rFonts w:ascii="Calibri" w:hAnsi="Calibri" w:cs="Calibri"/>
          <w:sz w:val="32"/>
          <w:szCs w:val="32"/>
        </w:rPr>
        <w:t xml:space="preserve">  </w:t>
      </w:r>
      <w:r w:rsidR="00741357" w:rsidRPr="005D2EBC">
        <w:rPr>
          <w:rFonts w:ascii="Calibri" w:hAnsi="Calibri" w:cs="Calibri"/>
          <w:sz w:val="32"/>
          <w:szCs w:val="32"/>
        </w:rPr>
        <w:t xml:space="preserve"> </w:t>
      </w:r>
      <m:oMath>
        <m:f>
          <m:fPr>
            <m:ctrlPr>
              <w:rPr>
                <w:rFonts w:ascii="Cambria Math" w:hAnsi="Cambria Math" w:cs="Calibri"/>
                <w:i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hAnsi="Cambria Math" w:cs="Calibri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Calibri"/>
                    <w:sz w:val="36"/>
                    <w:szCs w:val="36"/>
                  </w:rPr>
                  <m:t>n</m:t>
                </m:r>
              </m:e>
              <m:sub>
                <m:r>
                  <w:rPr>
                    <w:rFonts w:ascii="Cambria Math" w:hAnsi="Cambria Math" w:cs="Calibri"/>
                    <w:sz w:val="36"/>
                    <w:szCs w:val="36"/>
                  </w:rPr>
                  <m:t>water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Calibri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Calibri"/>
                    <w:sz w:val="36"/>
                    <w:szCs w:val="36"/>
                  </w:rPr>
                  <m:t>n</m:t>
                </m:r>
              </m:e>
              <m:sub>
                <m:r>
                  <w:rPr>
                    <w:rFonts w:ascii="Cambria Math" w:hAnsi="Cambria Math" w:cs="Calibri"/>
                    <w:sz w:val="36"/>
                    <w:szCs w:val="36"/>
                  </w:rPr>
                  <m:t>Ca</m:t>
                </m:r>
              </m:sub>
            </m:sSub>
          </m:den>
        </m:f>
      </m:oMath>
      <w:r w:rsidR="00741357" w:rsidRPr="008B69C4">
        <w:rPr>
          <w:rFonts w:ascii="Calibri" w:hAnsi="Calibri" w:cs="Calibri"/>
          <w:sz w:val="36"/>
          <w:szCs w:val="36"/>
        </w:rPr>
        <w:t xml:space="preserve"> </w:t>
      </w:r>
      <w:r w:rsidR="00741357" w:rsidRPr="008B69C4">
        <w:rPr>
          <w:rFonts w:ascii="Calibri" w:hAnsi="Calibri" w:cs="Calibri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Calibri"/>
                <w:iCs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libri"/>
                <w:sz w:val="32"/>
                <w:szCs w:val="32"/>
              </w:rPr>
              <m:t>2.0352 mol</m:t>
            </m:r>
          </m:num>
          <m:den>
            <m:r>
              <m:rPr>
                <m:sty m:val="p"/>
              </m:rPr>
              <w:rPr>
                <w:rFonts w:ascii="Cambria Math" w:hAnsi="Cambria Math" w:cs="Calibri"/>
                <w:sz w:val="32"/>
                <w:szCs w:val="32"/>
              </w:rPr>
              <m:t xml:space="preserve">0.0514 </m:t>
            </m:r>
            <m:r>
              <w:rPr>
                <w:rFonts w:ascii="Cambria Math" w:hAnsi="Cambria Math" w:cs="Calibri"/>
                <w:sz w:val="32"/>
                <w:szCs w:val="32"/>
              </w:rPr>
              <m:t>mol</m:t>
            </m:r>
          </m:den>
        </m:f>
      </m:oMath>
      <w:r w:rsidR="00741357" w:rsidRPr="008B69C4">
        <w:rPr>
          <w:rFonts w:ascii="Calibri" w:hAnsi="Calibri" w:cs="Calibri"/>
          <w:iCs/>
          <w:sz w:val="32"/>
          <w:szCs w:val="32"/>
        </w:rPr>
        <w:t xml:space="preserve"> = </w:t>
      </w:r>
      <w:r w:rsidR="008B69C4" w:rsidRPr="008B69C4">
        <w:rPr>
          <w:rFonts w:ascii="Calibri" w:hAnsi="Calibri" w:cs="Calibri"/>
          <w:iCs/>
          <w:sz w:val="24"/>
          <w:szCs w:val="24"/>
        </w:rPr>
        <w:t>39.6</w:t>
      </w:r>
      <w:r w:rsidR="00741357" w:rsidRPr="008B69C4">
        <w:rPr>
          <w:rFonts w:ascii="Calibri" w:hAnsi="Calibri" w:cs="Calibri"/>
          <w:i/>
          <w:sz w:val="24"/>
          <w:szCs w:val="24"/>
        </w:rPr>
        <w:t xml:space="preserve"> </w:t>
      </w:r>
      <w:r w:rsidRPr="008B69C4">
        <w:rPr>
          <w:rFonts w:ascii="Calibri" w:hAnsi="Calibri" w:cs="Calibri"/>
          <w:i/>
          <w:sz w:val="24"/>
          <w:szCs w:val="24"/>
        </w:rPr>
        <w:t xml:space="preserve">           </w:t>
      </w:r>
      <w:r w:rsidR="008B69C4">
        <w:rPr>
          <w:rFonts w:ascii="Calibri" w:hAnsi="Calibri" w:cs="Calibri"/>
          <w:i/>
          <w:sz w:val="24"/>
          <w:szCs w:val="24"/>
        </w:rPr>
        <w:t xml:space="preserve"> </w:t>
      </w:r>
      <w:r w:rsidRPr="008B69C4">
        <w:rPr>
          <w:rFonts w:ascii="Calibri" w:hAnsi="Calibri" w:cs="Calibri"/>
          <w:i/>
          <w:sz w:val="24"/>
          <w:szCs w:val="24"/>
        </w:rPr>
        <w:t xml:space="preserve">     </w:t>
      </w:r>
      <w:r w:rsidRPr="008B69C4">
        <w:rPr>
          <w:rFonts w:ascii="Calibri" w:hAnsi="Calibri" w:cs="Calibri"/>
          <w:sz w:val="24"/>
          <w:szCs w:val="24"/>
        </w:rPr>
        <w:t xml:space="preserve">   </w:t>
      </w:r>
      <w:r w:rsidR="00210FC7" w:rsidRPr="008B69C4">
        <w:rPr>
          <w:rFonts w:ascii="Calibri" w:hAnsi="Calibri" w:cs="Calibri"/>
          <w:sz w:val="24"/>
          <w:szCs w:val="24"/>
        </w:rPr>
        <w:t xml:space="preserve">    </w:t>
      </w:r>
      <w:r w:rsidRPr="008B69C4">
        <w:rPr>
          <w:rFonts w:ascii="Calibri" w:hAnsi="Calibri" w:cs="Calibri"/>
          <w:sz w:val="24"/>
          <w:szCs w:val="24"/>
        </w:rPr>
        <w:t xml:space="preserve">        </w:t>
      </w:r>
      <w:r w:rsidR="008B69C4">
        <w:rPr>
          <w:rFonts w:ascii="Calibri" w:hAnsi="Calibri" w:cs="Calibri"/>
          <w:sz w:val="24"/>
          <w:szCs w:val="24"/>
        </w:rPr>
        <w:t xml:space="preserve">         </w:t>
      </w:r>
      <w:r w:rsidR="008B69C4" w:rsidRPr="008B69C4">
        <w:rPr>
          <w:rFonts w:ascii="Calibri" w:hAnsi="Calibri" w:cs="Calibri"/>
          <w:sz w:val="24"/>
          <w:szCs w:val="24"/>
        </w:rPr>
        <w:t xml:space="preserve"> </w:t>
      </w:r>
      <w:r w:rsidRPr="008B69C4">
        <w:rPr>
          <w:rFonts w:ascii="Calibri" w:hAnsi="Calibri" w:cs="Calibri"/>
          <w:sz w:val="24"/>
          <w:szCs w:val="24"/>
        </w:rPr>
        <w:t xml:space="preserve">  </w:t>
      </w:r>
      <w:r w:rsidR="000C5450">
        <w:rPr>
          <w:rFonts w:ascii="Calibri" w:hAnsi="Calibri" w:cs="Calibri"/>
          <w:sz w:val="24"/>
          <w:szCs w:val="24"/>
        </w:rPr>
        <w:t xml:space="preserve"> </w:t>
      </w:r>
      <w:r w:rsidRPr="008B69C4">
        <w:rPr>
          <w:rFonts w:ascii="Calibri" w:hAnsi="Calibri" w:cs="Calibri"/>
          <w:sz w:val="24"/>
          <w:szCs w:val="24"/>
        </w:rPr>
        <w:t xml:space="preserve"> </w:t>
      </w:r>
      <w:proofErr w:type="gramStart"/>
      <w:r w:rsidRPr="008B69C4">
        <w:rPr>
          <w:rFonts w:ascii="Calibri" w:hAnsi="Calibri" w:cs="Calibri"/>
          <w:sz w:val="24"/>
          <w:szCs w:val="24"/>
        </w:rPr>
        <w:t xml:space="preserve">   </w:t>
      </w:r>
      <w:r w:rsidRPr="00EA777B">
        <w:rPr>
          <w:rFonts w:ascii="Calibri" w:hAnsi="Calibri" w:cs="Calibri"/>
          <w:sz w:val="24"/>
          <w:szCs w:val="24"/>
        </w:rPr>
        <w:t>(</w:t>
      </w:r>
      <w:proofErr w:type="gramEnd"/>
      <w:r w:rsidRPr="00EA777B">
        <w:rPr>
          <w:rFonts w:ascii="Calibri" w:hAnsi="Calibri" w:cs="Calibri"/>
          <w:sz w:val="24"/>
          <w:szCs w:val="24"/>
        </w:rPr>
        <w:t>S</w:t>
      </w:r>
      <w:r>
        <w:rPr>
          <w:rFonts w:ascii="Calibri" w:hAnsi="Calibri" w:cs="Calibri"/>
          <w:sz w:val="24"/>
          <w:szCs w:val="24"/>
        </w:rPr>
        <w:t>6</w:t>
      </w:r>
      <w:r w:rsidRPr="00EA777B">
        <w:rPr>
          <w:rFonts w:ascii="Calibri" w:hAnsi="Calibri" w:cs="Calibri"/>
          <w:sz w:val="24"/>
          <w:szCs w:val="24"/>
        </w:rPr>
        <w:t>.</w:t>
      </w:r>
      <w:r w:rsidR="004D0D22">
        <w:rPr>
          <w:rFonts w:ascii="Calibri" w:hAnsi="Calibri" w:cs="Calibri"/>
          <w:sz w:val="24"/>
          <w:szCs w:val="24"/>
        </w:rPr>
        <w:t>3</w:t>
      </w:r>
      <w:r w:rsidRPr="00EA777B">
        <w:rPr>
          <w:rFonts w:ascii="Calibri" w:hAnsi="Calibri" w:cs="Calibri"/>
          <w:sz w:val="24"/>
          <w:szCs w:val="24"/>
        </w:rPr>
        <w:t>)</w:t>
      </w:r>
      <w:r w:rsidR="00741357">
        <w:rPr>
          <w:rFonts w:ascii="Calibri" w:hAnsi="Calibri" w:cs="Calibri"/>
          <w:i/>
          <w:sz w:val="28"/>
          <w:szCs w:val="28"/>
        </w:rPr>
        <w:t xml:space="preserve">                     </w:t>
      </w:r>
    </w:p>
    <w:p w14:paraId="615F79A4" w14:textId="00EE186C" w:rsidR="00BF2D30" w:rsidRPr="00845723" w:rsidRDefault="00845723" w:rsidP="00ED2F79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This indicates that at ambient pressure of 3.17 kPa, </w:t>
      </w:r>
      <w:r w:rsidR="00016482">
        <w:rPr>
          <w:rFonts w:ascii="Calibri" w:hAnsi="Calibri" w:cs="Calibri"/>
          <w:sz w:val="24"/>
          <w:szCs w:val="24"/>
        </w:rPr>
        <w:t>each</w:t>
      </w:r>
      <w:r>
        <w:rPr>
          <w:rFonts w:ascii="Calibri" w:hAnsi="Calibri" w:cs="Calibri"/>
          <w:sz w:val="24"/>
          <w:szCs w:val="24"/>
        </w:rPr>
        <w:t xml:space="preserve"> calcium atom on Ca-GOA captures </w:t>
      </w:r>
      <w:r w:rsidR="008B69C4">
        <w:rPr>
          <w:rFonts w:ascii="Calibri" w:hAnsi="Calibri" w:cs="Calibri"/>
          <w:sz w:val="24"/>
          <w:szCs w:val="24"/>
        </w:rPr>
        <w:t>39.6</w:t>
      </w:r>
      <w:r w:rsidR="00F37483">
        <w:rPr>
          <w:rFonts w:ascii="Calibri" w:hAnsi="Calibri" w:cs="Calibri"/>
          <w:sz w:val="24"/>
          <w:szCs w:val="24"/>
        </w:rPr>
        <w:t xml:space="preserve"> water molecules.</w:t>
      </w:r>
      <w:r w:rsidR="00677008">
        <w:rPr>
          <w:rFonts w:ascii="Calibri" w:hAnsi="Calibri" w:cs="Calibri"/>
          <w:sz w:val="24"/>
          <w:szCs w:val="24"/>
        </w:rPr>
        <w:t xml:space="preserve"> This </w:t>
      </w:r>
      <w:r w:rsidR="00FC49FD">
        <w:rPr>
          <w:rFonts w:ascii="Calibri" w:hAnsi="Calibri" w:cs="Calibri"/>
          <w:sz w:val="24"/>
          <w:szCs w:val="24"/>
        </w:rPr>
        <w:t>example</w:t>
      </w:r>
      <w:r w:rsidR="00797535">
        <w:rPr>
          <w:rFonts w:ascii="Calibri" w:hAnsi="Calibri" w:cs="Calibri"/>
          <w:sz w:val="24"/>
          <w:szCs w:val="24"/>
        </w:rPr>
        <w:t xml:space="preserve"> illustrates</w:t>
      </w:r>
      <w:r w:rsidR="004B5960">
        <w:rPr>
          <w:rFonts w:ascii="Calibri" w:hAnsi="Calibri" w:cs="Calibri"/>
          <w:sz w:val="24"/>
          <w:szCs w:val="24"/>
        </w:rPr>
        <w:t xml:space="preserve"> </w:t>
      </w:r>
      <w:r w:rsidR="003320E9">
        <w:rPr>
          <w:rFonts w:ascii="Calibri" w:hAnsi="Calibri" w:cs="Calibri"/>
          <w:sz w:val="24"/>
          <w:szCs w:val="24"/>
        </w:rPr>
        <w:t xml:space="preserve">the </w:t>
      </w:r>
      <w:r w:rsidR="004B5960">
        <w:rPr>
          <w:rFonts w:ascii="Calibri" w:hAnsi="Calibri" w:cs="Calibri"/>
          <w:sz w:val="24"/>
          <w:szCs w:val="24"/>
        </w:rPr>
        <w:t xml:space="preserve">calculation of the </w:t>
      </w:r>
      <w:r w:rsidR="003320E9">
        <w:rPr>
          <w:rFonts w:ascii="Calibri" w:hAnsi="Calibri" w:cs="Calibri"/>
          <w:sz w:val="24"/>
          <w:szCs w:val="24"/>
        </w:rPr>
        <w:t>data point at</w:t>
      </w:r>
      <w:r w:rsidR="00677008">
        <w:rPr>
          <w:rFonts w:ascii="Calibri" w:hAnsi="Calibri" w:cs="Calibri"/>
          <w:sz w:val="24"/>
          <w:szCs w:val="24"/>
        </w:rPr>
        <w:t xml:space="preserve"> </w:t>
      </w:r>
      <w:r w:rsidR="003320E9">
        <w:rPr>
          <w:rFonts w:ascii="Calibri" w:hAnsi="Calibri" w:cs="Calibri"/>
          <w:sz w:val="24"/>
          <w:szCs w:val="24"/>
        </w:rPr>
        <w:t>ambient pressure of 3.17 kPa</w:t>
      </w:r>
      <w:r w:rsidR="00271A3F">
        <w:rPr>
          <w:rFonts w:ascii="Calibri" w:hAnsi="Calibri" w:cs="Calibri"/>
          <w:sz w:val="24"/>
          <w:szCs w:val="24"/>
        </w:rPr>
        <w:t xml:space="preserve"> in the</w:t>
      </w:r>
      <w:r w:rsidR="0031245D">
        <w:rPr>
          <w:rFonts w:ascii="Calibri" w:hAnsi="Calibri" w:cs="Calibri"/>
          <w:sz w:val="24"/>
          <w:szCs w:val="24"/>
        </w:rPr>
        <w:t xml:space="preserve"> </w:t>
      </w:r>
      <w:r w:rsidR="00797535">
        <w:rPr>
          <w:rFonts w:ascii="Calibri" w:hAnsi="Calibri" w:cs="Calibri"/>
          <w:sz w:val="24"/>
          <w:szCs w:val="24"/>
        </w:rPr>
        <w:t>main text (</w:t>
      </w:r>
      <w:r w:rsidR="0031245D">
        <w:rPr>
          <w:rFonts w:ascii="Calibri" w:hAnsi="Calibri" w:cs="Calibri"/>
          <w:sz w:val="24"/>
          <w:szCs w:val="24"/>
        </w:rPr>
        <w:t>Fig.2</w:t>
      </w:r>
      <w:r w:rsidR="004B3D00">
        <w:rPr>
          <w:rFonts w:ascii="Calibri" w:hAnsi="Calibri" w:cs="Calibri"/>
          <w:sz w:val="24"/>
          <w:szCs w:val="24"/>
        </w:rPr>
        <w:t>h</w:t>
      </w:r>
      <w:r w:rsidR="00797535">
        <w:rPr>
          <w:rFonts w:ascii="Calibri" w:hAnsi="Calibri" w:cs="Calibri"/>
          <w:sz w:val="24"/>
          <w:szCs w:val="24"/>
        </w:rPr>
        <w:t>)</w:t>
      </w:r>
      <w:r w:rsidR="004B3D00">
        <w:rPr>
          <w:rFonts w:ascii="Calibri" w:hAnsi="Calibri" w:cs="Calibri"/>
          <w:sz w:val="24"/>
          <w:szCs w:val="24"/>
        </w:rPr>
        <w:t>.</w:t>
      </w:r>
      <w:r w:rsidR="00D74DE9">
        <w:rPr>
          <w:rFonts w:ascii="Calibri" w:hAnsi="Calibri" w:cs="Calibri"/>
          <w:sz w:val="24"/>
          <w:szCs w:val="24"/>
        </w:rPr>
        <w:t xml:space="preserve"> All</w:t>
      </w:r>
      <w:r w:rsidR="00F16F5D">
        <w:rPr>
          <w:rFonts w:ascii="Calibri" w:hAnsi="Calibri" w:cs="Calibri"/>
          <w:sz w:val="24"/>
          <w:szCs w:val="24"/>
        </w:rPr>
        <w:t xml:space="preserve"> </w:t>
      </w:r>
      <w:r w:rsidR="00797535">
        <w:rPr>
          <w:rFonts w:ascii="Calibri" w:hAnsi="Calibri" w:cs="Calibri"/>
          <w:sz w:val="24"/>
          <w:szCs w:val="24"/>
        </w:rPr>
        <w:t>the</w:t>
      </w:r>
      <w:r w:rsidR="004B5960">
        <w:rPr>
          <w:rFonts w:ascii="Calibri" w:hAnsi="Calibri" w:cs="Calibri"/>
          <w:sz w:val="24"/>
          <w:szCs w:val="24"/>
        </w:rPr>
        <w:t xml:space="preserve"> </w:t>
      </w:r>
      <w:r w:rsidR="00F16F5D">
        <w:rPr>
          <w:rFonts w:ascii="Calibri" w:hAnsi="Calibri" w:cs="Calibri"/>
          <w:sz w:val="24"/>
          <w:szCs w:val="24"/>
        </w:rPr>
        <w:t xml:space="preserve">data points are </w:t>
      </w:r>
      <w:r w:rsidR="00797535">
        <w:rPr>
          <w:rFonts w:ascii="Calibri" w:hAnsi="Calibri" w:cs="Calibri"/>
          <w:sz w:val="24"/>
          <w:szCs w:val="24"/>
        </w:rPr>
        <w:t>estimated</w:t>
      </w:r>
      <w:r w:rsidR="00F16F5D">
        <w:rPr>
          <w:rFonts w:ascii="Calibri" w:hAnsi="Calibri" w:cs="Calibri"/>
          <w:sz w:val="24"/>
          <w:szCs w:val="24"/>
        </w:rPr>
        <w:t xml:space="preserve"> following the same </w:t>
      </w:r>
      <w:r w:rsidR="00E711CD">
        <w:rPr>
          <w:rFonts w:ascii="Calibri" w:hAnsi="Calibri" w:cs="Calibri"/>
          <w:sz w:val="24"/>
          <w:szCs w:val="24"/>
        </w:rPr>
        <w:t>process</w:t>
      </w:r>
      <w:r w:rsidR="004B5960" w:rsidRPr="004B5960">
        <w:rPr>
          <w:rFonts w:ascii="Calibri" w:hAnsi="Calibri" w:cs="Calibri"/>
          <w:sz w:val="24"/>
          <w:szCs w:val="24"/>
        </w:rPr>
        <w:t xml:space="preserve"> </w:t>
      </w:r>
      <w:r w:rsidR="004B5960">
        <w:rPr>
          <w:rFonts w:ascii="Calibri" w:hAnsi="Calibri" w:cs="Calibri"/>
          <w:sz w:val="24"/>
          <w:szCs w:val="24"/>
        </w:rPr>
        <w:t xml:space="preserve">and </w:t>
      </w:r>
      <w:r w:rsidR="00E711CD">
        <w:rPr>
          <w:rFonts w:ascii="Calibri" w:hAnsi="Calibri" w:cs="Calibri"/>
          <w:sz w:val="24"/>
          <w:szCs w:val="24"/>
        </w:rPr>
        <w:t>concluded</w:t>
      </w:r>
      <w:r w:rsidR="004B5960">
        <w:rPr>
          <w:rFonts w:ascii="Calibri" w:hAnsi="Calibri" w:cs="Calibri"/>
          <w:sz w:val="24"/>
          <w:szCs w:val="24"/>
        </w:rPr>
        <w:t xml:space="preserve"> in Fig 2g-I in the main text</w:t>
      </w:r>
      <w:r w:rsidR="000F49BF">
        <w:rPr>
          <w:rFonts w:ascii="Calibri" w:hAnsi="Calibri" w:cs="Calibri"/>
          <w:sz w:val="24"/>
          <w:szCs w:val="24"/>
        </w:rPr>
        <w:t>.</w:t>
      </w:r>
    </w:p>
    <w:p w14:paraId="03899A78" w14:textId="6E77DEFA" w:rsidR="00AB4FF3" w:rsidRPr="008B69C4" w:rsidRDefault="00E535EF" w:rsidP="001660FD">
      <w:pPr>
        <w:widowControl/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br w:type="page"/>
      </w:r>
      <w:r w:rsidR="00BE2868" w:rsidRPr="00EA777B">
        <w:rPr>
          <w:rFonts w:ascii="Calibri" w:hAnsi="Calibri" w:cs="Calibri"/>
          <w:b/>
          <w:bCs/>
          <w:sz w:val="24"/>
          <w:szCs w:val="24"/>
        </w:rPr>
        <w:lastRenderedPageBreak/>
        <w:t xml:space="preserve">Supplementary Note 7. </w:t>
      </w:r>
      <w:r w:rsidR="0063575F">
        <w:rPr>
          <w:rFonts w:ascii="Calibri" w:hAnsi="Calibri" w:cs="Calibri"/>
          <w:b/>
          <w:bCs/>
          <w:sz w:val="24"/>
          <w:szCs w:val="24"/>
        </w:rPr>
        <w:t>D</w:t>
      </w:r>
      <w:r w:rsidR="0063575F" w:rsidRPr="0063575F">
        <w:rPr>
          <w:rFonts w:ascii="Calibri" w:hAnsi="Calibri" w:cs="Calibri"/>
          <w:b/>
          <w:bCs/>
          <w:sz w:val="24"/>
          <w:szCs w:val="24"/>
        </w:rPr>
        <w:t xml:space="preserve">ensity functional theory </w:t>
      </w:r>
      <w:r w:rsidR="0082475F">
        <w:rPr>
          <w:rFonts w:ascii="Calibri" w:hAnsi="Calibri" w:cs="Calibri"/>
          <w:b/>
          <w:bCs/>
          <w:sz w:val="24"/>
          <w:szCs w:val="24"/>
        </w:rPr>
        <w:t>(</w:t>
      </w:r>
      <w:r w:rsidR="00BE2868" w:rsidRPr="00EA777B">
        <w:rPr>
          <w:rFonts w:ascii="Calibri" w:hAnsi="Calibri" w:cs="Calibri"/>
          <w:b/>
          <w:bCs/>
          <w:sz w:val="24"/>
          <w:szCs w:val="24"/>
        </w:rPr>
        <w:t>DFT</w:t>
      </w:r>
      <w:r w:rsidR="0082475F">
        <w:rPr>
          <w:rFonts w:ascii="Calibri" w:hAnsi="Calibri" w:cs="Calibri"/>
          <w:b/>
          <w:bCs/>
          <w:sz w:val="24"/>
          <w:szCs w:val="24"/>
        </w:rPr>
        <w:t>)</w:t>
      </w:r>
      <w:r w:rsidR="00BE2868" w:rsidRPr="00EA777B">
        <w:rPr>
          <w:rFonts w:ascii="Calibri" w:hAnsi="Calibri" w:cs="Calibri"/>
          <w:b/>
          <w:bCs/>
          <w:sz w:val="24"/>
          <w:szCs w:val="24"/>
        </w:rPr>
        <w:t xml:space="preserve"> calculations</w:t>
      </w:r>
      <w:r w:rsidR="00BE2868" w:rsidRPr="008B69C4">
        <w:rPr>
          <w:rFonts w:ascii="Calibri" w:hAnsi="Calibri" w:cs="Calibri"/>
          <w:b/>
          <w:bCs/>
          <w:sz w:val="24"/>
          <w:szCs w:val="24"/>
        </w:rPr>
        <w:t xml:space="preserve"> of </w:t>
      </w:r>
      <w:r w:rsidR="00604FC3" w:rsidRPr="008B69C4">
        <w:rPr>
          <w:rFonts w:ascii="Calibri" w:hAnsi="Calibri" w:cs="Calibri"/>
          <w:b/>
          <w:bCs/>
          <w:sz w:val="24"/>
          <w:szCs w:val="24"/>
        </w:rPr>
        <w:t xml:space="preserve">two epoxides on graphene plane coordinated to </w:t>
      </w:r>
      <w:r w:rsidR="001F3C34" w:rsidRPr="008B69C4">
        <w:rPr>
          <w:rFonts w:ascii="Calibri" w:hAnsi="Calibri" w:cs="Calibri"/>
          <w:b/>
          <w:bCs/>
          <w:sz w:val="24"/>
          <w:szCs w:val="24"/>
        </w:rPr>
        <w:t>one</w:t>
      </w:r>
      <w:r w:rsidR="00604FC3" w:rsidRPr="008B69C4">
        <w:rPr>
          <w:rFonts w:ascii="Calibri" w:hAnsi="Calibri" w:cs="Calibri"/>
          <w:b/>
          <w:bCs/>
          <w:sz w:val="24"/>
          <w:szCs w:val="24"/>
        </w:rPr>
        <w:t xml:space="preserve"> hydrated calcium </w:t>
      </w:r>
      <w:proofErr w:type="gramStart"/>
      <w:r w:rsidR="00604FC3" w:rsidRPr="008B69C4">
        <w:rPr>
          <w:rFonts w:ascii="Calibri" w:hAnsi="Calibri" w:cs="Calibri"/>
          <w:b/>
          <w:bCs/>
          <w:sz w:val="24"/>
          <w:szCs w:val="24"/>
        </w:rPr>
        <w:t>ion</w:t>
      </w:r>
      <w:proofErr w:type="gramEnd"/>
    </w:p>
    <w:p w14:paraId="6BC7B7CC" w14:textId="37785DBC" w:rsidR="004B5960" w:rsidRPr="00A71CE7" w:rsidRDefault="00A71CE7" w:rsidP="00ED2F79">
      <w:pPr>
        <w:spacing w:line="360" w:lineRule="auto"/>
        <w:rPr>
          <w:rFonts w:ascii="Calibri" w:hAnsi="Calibri" w:cs="Calibri"/>
          <w:sz w:val="24"/>
          <w:szCs w:val="24"/>
          <w:lang w:val="en-US"/>
        </w:rPr>
      </w:pPr>
      <w:r w:rsidRPr="00A71CE7">
        <w:rPr>
          <w:rFonts w:ascii="Calibri" w:hAnsi="Calibri" w:cs="Calibri"/>
          <w:sz w:val="24"/>
          <w:szCs w:val="24"/>
          <w:lang w:val="en-US"/>
        </w:rPr>
        <w:t>We performed</w:t>
      </w:r>
      <w:r>
        <w:rPr>
          <w:rFonts w:ascii="Calibri" w:hAnsi="Calibri" w:cs="Calibri"/>
          <w:sz w:val="24"/>
          <w:szCs w:val="24"/>
          <w:lang w:val="en-US"/>
        </w:rPr>
        <w:t xml:space="preserve"> </w:t>
      </w:r>
      <w:r w:rsidR="0063575F">
        <w:rPr>
          <w:rFonts w:ascii="Calibri" w:hAnsi="Calibri" w:cs="Calibri"/>
          <w:sz w:val="24"/>
          <w:szCs w:val="24"/>
          <w:lang w:val="en-US"/>
        </w:rPr>
        <w:t xml:space="preserve">the DFT calculations </w:t>
      </w:r>
      <w:r w:rsidR="00B50E81">
        <w:rPr>
          <w:rFonts w:ascii="Calibri" w:hAnsi="Calibri" w:cs="Calibri"/>
          <w:sz w:val="24"/>
          <w:szCs w:val="24"/>
          <w:lang w:val="en-US"/>
        </w:rPr>
        <w:t xml:space="preserve">to investigate the hydrogen bond </w:t>
      </w:r>
      <w:r w:rsidR="00D63984">
        <w:rPr>
          <w:rFonts w:ascii="Calibri" w:hAnsi="Calibri" w:cs="Calibri"/>
          <w:sz w:val="24"/>
          <w:szCs w:val="24"/>
          <w:lang w:val="en-US"/>
        </w:rPr>
        <w:t xml:space="preserve">properties in the system </w:t>
      </w:r>
      <w:r w:rsidR="00D2179F">
        <w:rPr>
          <w:rFonts w:ascii="Calibri" w:hAnsi="Calibri" w:cs="Calibri"/>
          <w:sz w:val="24"/>
          <w:szCs w:val="24"/>
          <w:lang w:val="en-US"/>
        </w:rPr>
        <w:t>with</w:t>
      </w:r>
      <w:r w:rsidR="000D2456">
        <w:rPr>
          <w:rFonts w:ascii="Calibri" w:hAnsi="Calibri" w:cs="Calibri"/>
          <w:sz w:val="24"/>
          <w:szCs w:val="24"/>
          <w:lang w:val="en-US"/>
        </w:rPr>
        <w:t xml:space="preserve"> </w:t>
      </w:r>
      <w:r w:rsidR="0063575F">
        <w:rPr>
          <w:rFonts w:ascii="Calibri" w:hAnsi="Calibri" w:cs="Calibri"/>
          <w:sz w:val="24"/>
          <w:szCs w:val="24"/>
          <w:lang w:val="en-US"/>
        </w:rPr>
        <w:t>two epoxides</w:t>
      </w:r>
      <w:r w:rsidR="00D2179F">
        <w:rPr>
          <w:rFonts w:ascii="Calibri" w:hAnsi="Calibri" w:cs="Calibri"/>
          <w:sz w:val="24"/>
          <w:szCs w:val="24"/>
          <w:lang w:val="en-US"/>
        </w:rPr>
        <w:t xml:space="preserve"> on graphene plane and coordinated to</w:t>
      </w:r>
      <w:r w:rsidR="00D63984">
        <w:rPr>
          <w:rFonts w:ascii="Calibri" w:hAnsi="Calibri" w:cs="Calibri"/>
          <w:sz w:val="24"/>
          <w:szCs w:val="24"/>
          <w:lang w:val="en-US"/>
        </w:rPr>
        <w:t xml:space="preserve"> </w:t>
      </w:r>
      <w:r w:rsidR="001F3C34">
        <w:rPr>
          <w:rFonts w:ascii="Calibri" w:hAnsi="Calibri" w:cs="Calibri"/>
          <w:sz w:val="24"/>
          <w:szCs w:val="24"/>
          <w:lang w:val="en-US"/>
        </w:rPr>
        <w:t>a single</w:t>
      </w:r>
      <w:r w:rsidR="00D2179F">
        <w:rPr>
          <w:rFonts w:ascii="Calibri" w:hAnsi="Calibri" w:cs="Calibri"/>
          <w:sz w:val="24"/>
          <w:szCs w:val="24"/>
          <w:lang w:val="en-US"/>
        </w:rPr>
        <w:t xml:space="preserve"> hydrated calcium ion</w:t>
      </w:r>
      <w:r w:rsidR="007C18EE">
        <w:rPr>
          <w:rFonts w:ascii="Calibri" w:hAnsi="Calibri" w:cs="Calibri"/>
          <w:sz w:val="24"/>
          <w:szCs w:val="24"/>
          <w:lang w:val="en-US"/>
        </w:rPr>
        <w:t xml:space="preserve">. </w:t>
      </w:r>
      <w:r w:rsidR="006C36BA">
        <w:rPr>
          <w:rFonts w:ascii="Calibri" w:hAnsi="Calibri" w:cs="Calibri"/>
          <w:sz w:val="24"/>
          <w:szCs w:val="24"/>
          <w:lang w:val="en-US"/>
        </w:rPr>
        <w:t xml:space="preserve">The models </w:t>
      </w:r>
      <w:r w:rsidR="000B1F64">
        <w:rPr>
          <w:rFonts w:ascii="Calibri" w:hAnsi="Calibri" w:cs="Calibri"/>
          <w:sz w:val="24"/>
          <w:szCs w:val="24"/>
          <w:lang w:val="en-US"/>
        </w:rPr>
        <w:t xml:space="preserve">for DFT calculations </w:t>
      </w:r>
      <w:r w:rsidR="00E54A35">
        <w:rPr>
          <w:rFonts w:ascii="Calibri" w:hAnsi="Calibri" w:cs="Calibri"/>
          <w:sz w:val="24"/>
          <w:szCs w:val="24"/>
          <w:lang w:val="en-US"/>
        </w:rPr>
        <w:t xml:space="preserve">are shown in Fig. </w:t>
      </w:r>
      <w:r w:rsidR="00223CF7">
        <w:rPr>
          <w:rFonts w:ascii="Calibri" w:hAnsi="Calibri" w:cs="Calibri"/>
          <w:sz w:val="24"/>
          <w:szCs w:val="24"/>
          <w:lang w:val="en-US"/>
        </w:rPr>
        <w:t>S5,</w:t>
      </w:r>
      <w:r w:rsidR="00E54A35">
        <w:rPr>
          <w:rFonts w:ascii="Calibri" w:hAnsi="Calibri" w:cs="Calibri"/>
          <w:sz w:val="24"/>
          <w:szCs w:val="24"/>
          <w:lang w:val="en-US"/>
        </w:rPr>
        <w:t xml:space="preserve"> and the </w:t>
      </w:r>
      <w:r w:rsidR="000B1F64">
        <w:rPr>
          <w:rFonts w:ascii="Calibri" w:hAnsi="Calibri" w:cs="Calibri"/>
          <w:sz w:val="24"/>
          <w:szCs w:val="24"/>
          <w:lang w:val="en-US"/>
        </w:rPr>
        <w:t>results</w:t>
      </w:r>
      <w:r w:rsidR="00E54A35">
        <w:rPr>
          <w:rFonts w:ascii="Calibri" w:hAnsi="Calibri" w:cs="Calibri"/>
          <w:sz w:val="24"/>
          <w:szCs w:val="24"/>
          <w:lang w:val="en-US"/>
        </w:rPr>
        <w:t xml:space="preserve"> are listed in Table. S</w:t>
      </w:r>
      <w:r w:rsidR="002C61B4">
        <w:rPr>
          <w:rFonts w:ascii="Calibri" w:hAnsi="Calibri" w:cs="Calibri"/>
          <w:sz w:val="24"/>
          <w:szCs w:val="24"/>
          <w:lang w:val="en-US"/>
        </w:rPr>
        <w:t>1</w:t>
      </w:r>
      <w:r w:rsidR="00E54A35">
        <w:rPr>
          <w:rFonts w:ascii="Calibri" w:hAnsi="Calibri" w:cs="Calibri"/>
          <w:sz w:val="24"/>
          <w:szCs w:val="24"/>
          <w:lang w:val="en-US"/>
        </w:rPr>
        <w:t xml:space="preserve"> in </w:t>
      </w:r>
      <w:r w:rsidR="00223CF7">
        <w:rPr>
          <w:rFonts w:ascii="Calibri" w:hAnsi="Calibri" w:cs="Calibri"/>
          <w:sz w:val="24"/>
          <w:szCs w:val="24"/>
          <w:lang w:val="en-US"/>
        </w:rPr>
        <w:t>detail</w:t>
      </w:r>
      <w:r w:rsidR="00E54A35">
        <w:rPr>
          <w:rFonts w:ascii="Calibri" w:hAnsi="Calibri" w:cs="Calibri"/>
          <w:sz w:val="24"/>
          <w:szCs w:val="24"/>
          <w:lang w:val="en-US"/>
        </w:rPr>
        <w:t>.</w:t>
      </w:r>
      <w:r w:rsidR="00E02460">
        <w:rPr>
          <w:rFonts w:ascii="Calibri" w:hAnsi="Calibri" w:cs="Calibri"/>
          <w:sz w:val="24"/>
          <w:szCs w:val="24"/>
          <w:lang w:val="en-US"/>
        </w:rPr>
        <w:t xml:space="preserve"> </w:t>
      </w:r>
    </w:p>
    <w:p w14:paraId="05D92321" w14:textId="6C0255FD" w:rsidR="000331F6" w:rsidRPr="00344BCD" w:rsidRDefault="00344BCD" w:rsidP="00ED2F79">
      <w:pPr>
        <w:spacing w:line="240" w:lineRule="auto"/>
        <w:rPr>
          <w:rFonts w:ascii="Calibri" w:hAnsi="Calibri" w:cs="Calibri"/>
          <w:b/>
          <w:bCs/>
          <w:sz w:val="24"/>
          <w:szCs w:val="24"/>
          <w:lang w:val="en-US"/>
        </w:rPr>
      </w:pPr>
      <w:r w:rsidRPr="00344BCD">
        <w:rPr>
          <w:noProof/>
        </w:rPr>
        <w:drawing>
          <wp:inline distT="0" distB="0" distL="0" distR="0" wp14:anchorId="4C211B79" wp14:editId="62B59AD9">
            <wp:extent cx="5992486" cy="3457575"/>
            <wp:effectExtent l="0" t="0" r="8890" b="0"/>
            <wp:docPr id="11984870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487021" name=""/>
                    <pic:cNvPicPr/>
                  </pic:nvPicPr>
                  <pic:blipFill rotWithShape="1">
                    <a:blip r:embed="rId14"/>
                    <a:srcRect l="1742" b="12894"/>
                    <a:stretch/>
                  </pic:blipFill>
                  <pic:spPr bwMode="auto">
                    <a:xfrm>
                      <a:off x="0" y="0"/>
                      <a:ext cx="5995746" cy="34594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D92322" w14:textId="295DFF66" w:rsidR="000331F6" w:rsidRPr="00EA777B" w:rsidRDefault="00BE2868" w:rsidP="00ED2F7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contextualSpacing/>
        <w:rPr>
          <w:rFonts w:ascii="Calibri" w:hAnsi="Calibri" w:cs="Calibri"/>
          <w:sz w:val="24"/>
          <w:szCs w:val="24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t>Figure S</w:t>
      </w:r>
      <w:r w:rsidR="00EB6A26">
        <w:rPr>
          <w:rFonts w:ascii="Calibri" w:hAnsi="Calibri" w:cs="Calibri"/>
          <w:b/>
          <w:bCs/>
          <w:sz w:val="24"/>
          <w:szCs w:val="24"/>
        </w:rPr>
        <w:t>5</w:t>
      </w:r>
      <w:r w:rsidRPr="00EA777B">
        <w:rPr>
          <w:rFonts w:ascii="Calibri" w:hAnsi="Calibri" w:cs="Calibri"/>
          <w:b/>
          <w:bCs/>
          <w:sz w:val="24"/>
          <w:szCs w:val="24"/>
        </w:rPr>
        <w:t>.</w:t>
      </w:r>
      <w:r w:rsidRPr="00EA777B">
        <w:rPr>
          <w:rFonts w:ascii="Calibri" w:hAnsi="Calibri" w:cs="Calibri"/>
          <w:sz w:val="24"/>
          <w:szCs w:val="24"/>
        </w:rPr>
        <w:t xml:space="preserve"> </w:t>
      </w:r>
      <w:r w:rsidR="00341716">
        <w:rPr>
          <w:rFonts w:ascii="Calibri" w:hAnsi="Calibri" w:cs="Calibri"/>
          <w:b/>
          <w:bCs/>
          <w:sz w:val="24"/>
          <w:szCs w:val="24"/>
        </w:rPr>
        <w:t>Graphene plane-based</w:t>
      </w:r>
      <w:r w:rsidR="00A80C27" w:rsidRPr="00EA777B">
        <w:rPr>
          <w:rFonts w:ascii="Calibri" w:hAnsi="Calibri" w:cs="Calibri"/>
          <w:b/>
          <w:bCs/>
          <w:sz w:val="24"/>
          <w:szCs w:val="24"/>
        </w:rPr>
        <w:t xml:space="preserve"> models </w:t>
      </w:r>
      <w:r w:rsidR="0043447C">
        <w:rPr>
          <w:rFonts w:ascii="Calibri" w:hAnsi="Calibri" w:cs="Calibri"/>
          <w:b/>
          <w:bCs/>
          <w:sz w:val="24"/>
          <w:szCs w:val="24"/>
        </w:rPr>
        <w:t>with</w:t>
      </w:r>
      <w:r w:rsidR="00251BB2">
        <w:rPr>
          <w:rFonts w:ascii="Calibri" w:hAnsi="Calibri" w:cs="Calibri"/>
          <w:b/>
          <w:bCs/>
          <w:sz w:val="24"/>
          <w:szCs w:val="24"/>
        </w:rPr>
        <w:t xml:space="preserve"> two epoxides for</w:t>
      </w:r>
      <w:r w:rsidR="00A80C27" w:rsidRPr="00EA777B">
        <w:rPr>
          <w:rFonts w:ascii="Calibri" w:hAnsi="Calibri" w:cs="Calibri"/>
          <w:b/>
          <w:bCs/>
          <w:sz w:val="24"/>
          <w:szCs w:val="24"/>
        </w:rPr>
        <w:t xml:space="preserve"> DFT calculations</w:t>
      </w:r>
      <w:r w:rsidRPr="00EA777B">
        <w:rPr>
          <w:rFonts w:ascii="Calibri" w:hAnsi="Calibri" w:cs="Calibri"/>
          <w:b/>
          <w:bCs/>
          <w:sz w:val="24"/>
          <w:szCs w:val="24"/>
        </w:rPr>
        <w:t>.</w:t>
      </w:r>
      <w:r w:rsidRPr="00EA777B">
        <w:rPr>
          <w:rFonts w:ascii="Calibri" w:hAnsi="Calibri" w:cs="Calibri"/>
          <w:sz w:val="24"/>
          <w:szCs w:val="24"/>
        </w:rPr>
        <w:t xml:space="preserve"> </w:t>
      </w:r>
      <w:r w:rsidRPr="00EA777B">
        <w:rPr>
          <w:rFonts w:ascii="Calibri" w:hAnsi="Calibri" w:cs="Calibri"/>
          <w:b/>
          <w:bCs/>
          <w:sz w:val="24"/>
          <w:szCs w:val="24"/>
        </w:rPr>
        <w:t>a–d</w:t>
      </w:r>
      <w:r w:rsidRPr="00EA777B">
        <w:rPr>
          <w:rFonts w:ascii="Calibri" w:hAnsi="Calibri" w:cs="Calibri"/>
          <w:sz w:val="24"/>
          <w:szCs w:val="24"/>
        </w:rPr>
        <w:t xml:space="preserve"> </w:t>
      </w:r>
      <w:r w:rsidR="00A80C27" w:rsidRPr="00EA777B">
        <w:rPr>
          <w:rFonts w:ascii="Calibri" w:hAnsi="Calibri" w:cs="Calibri"/>
          <w:sz w:val="24"/>
          <w:szCs w:val="24"/>
        </w:rPr>
        <w:t xml:space="preserve">Systems </w:t>
      </w:r>
      <w:r w:rsidRPr="00EA777B">
        <w:rPr>
          <w:rFonts w:ascii="Calibri" w:hAnsi="Calibri" w:cs="Calibri"/>
          <w:sz w:val="24"/>
          <w:szCs w:val="24"/>
        </w:rPr>
        <w:t xml:space="preserve">include 1–4 water molecules H-bonded to the </w:t>
      </w:r>
      <w:r w:rsidR="009700AC">
        <w:rPr>
          <w:rFonts w:ascii="Calibri" w:hAnsi="Calibri" w:cs="Calibri"/>
          <w:sz w:val="24"/>
          <w:szCs w:val="24"/>
        </w:rPr>
        <w:t>GO</w:t>
      </w:r>
      <w:r w:rsidRPr="00EA777B">
        <w:rPr>
          <w:rFonts w:ascii="Calibri" w:hAnsi="Calibri" w:cs="Calibri"/>
          <w:sz w:val="24"/>
          <w:szCs w:val="24"/>
        </w:rPr>
        <w:t xml:space="preserve"> oxygens. The PBE0-D3BJ/Def2-QZVPP binding enthalpies at 298 K (∆</w:t>
      </w:r>
      <w:r w:rsidRPr="00EA777B">
        <w:rPr>
          <w:rFonts w:ascii="Calibri" w:hAnsi="Calibri" w:cs="Calibri"/>
          <w:i/>
          <w:iCs/>
          <w:sz w:val="24"/>
          <w:szCs w:val="24"/>
        </w:rPr>
        <w:t>H</w:t>
      </w:r>
      <w:proofErr w:type="gramStart"/>
      <w:r w:rsidRPr="00EA777B">
        <w:rPr>
          <w:rFonts w:ascii="Calibri" w:hAnsi="Calibri" w:cs="Calibri"/>
          <w:sz w:val="24"/>
          <w:szCs w:val="24"/>
          <w:vertAlign w:val="subscript"/>
        </w:rPr>
        <w:t>298,bind</w:t>
      </w:r>
      <w:proofErr w:type="gramEnd"/>
      <w:r w:rsidRPr="00EA777B">
        <w:rPr>
          <w:rFonts w:ascii="Calibri" w:hAnsi="Calibri" w:cs="Calibri"/>
          <w:sz w:val="24"/>
          <w:szCs w:val="24"/>
        </w:rPr>
        <w:t xml:space="preserve">) between the </w:t>
      </w:r>
      <w:r w:rsidRPr="00EA777B">
        <w:rPr>
          <w:rFonts w:ascii="Calibri" w:hAnsi="Calibri" w:cs="Calibri"/>
          <w:sz w:val="24"/>
          <w:szCs w:val="24"/>
          <w:lang w:val="en-US"/>
        </w:rPr>
        <w:t>Ca</w:t>
      </w:r>
      <w:r w:rsidRPr="00EA777B">
        <w:rPr>
          <w:rFonts w:ascii="Calibri" w:hAnsi="Calibri" w:cs="Calibri"/>
          <w:sz w:val="24"/>
          <w:szCs w:val="24"/>
          <w:vertAlign w:val="superscript"/>
        </w:rPr>
        <w:t>2+</w:t>
      </w:r>
      <w:r w:rsidRPr="00EA777B">
        <w:rPr>
          <w:rFonts w:ascii="Calibri" w:hAnsi="Calibri" w:cs="Calibri"/>
          <w:sz w:val="24"/>
          <w:szCs w:val="24"/>
          <w:lang w:val="en-US"/>
        </w:rPr>
        <w:t>/epoxy-decorated graphene</w:t>
      </w:r>
      <w:r w:rsidRPr="00EA777B">
        <w:rPr>
          <w:rFonts w:ascii="Calibri" w:hAnsi="Calibri" w:cs="Calibri"/>
          <w:sz w:val="24"/>
          <w:szCs w:val="24"/>
        </w:rPr>
        <w:t xml:space="preserve"> and water molecules are given in kJ/mol.</w:t>
      </w:r>
    </w:p>
    <w:p w14:paraId="16BAAD60" w14:textId="77777777" w:rsidR="00CC7502" w:rsidRPr="00EA777B" w:rsidRDefault="00CC7502" w:rsidP="00ED2F7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contextualSpacing/>
        <w:rPr>
          <w:rFonts w:ascii="Calibri" w:hAnsi="Calibri" w:cs="Calibri"/>
          <w:sz w:val="24"/>
          <w:szCs w:val="24"/>
        </w:rPr>
      </w:pPr>
    </w:p>
    <w:p w14:paraId="7B103E3B" w14:textId="77777777" w:rsidR="00344BCD" w:rsidRDefault="00344BCD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0D0F8436" w14:textId="77777777" w:rsidR="00344BCD" w:rsidRDefault="00344BCD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3C56CB61" w14:textId="77777777" w:rsidR="00344BCD" w:rsidRDefault="00344BCD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6C351C65" w14:textId="77777777" w:rsidR="00344BCD" w:rsidRDefault="00344BCD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2DE43AC5" w14:textId="77777777" w:rsidR="00344BCD" w:rsidRDefault="00344BCD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0D1ABCEF" w14:textId="77777777" w:rsidR="00344BCD" w:rsidRDefault="00344BCD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7D9DA329" w14:textId="77777777" w:rsidR="00344BCD" w:rsidRDefault="00344BCD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69B884B8" w14:textId="77777777" w:rsidR="00344BCD" w:rsidRDefault="00344BCD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31B5F9CA" w14:textId="77777777" w:rsidR="00344BCD" w:rsidRDefault="00344BCD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051B2265" w14:textId="77777777" w:rsidR="00344BCD" w:rsidRDefault="00344BCD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7FBD4362" w14:textId="77777777" w:rsidR="00344BCD" w:rsidRDefault="00344BCD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11FD2D54" w14:textId="77777777" w:rsidR="00344BCD" w:rsidRDefault="00344BCD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539E0066" w14:textId="77777777" w:rsidR="00344BCD" w:rsidRDefault="00344BCD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6F1F95BF" w14:textId="77777777" w:rsidR="00344BCD" w:rsidRDefault="00344BCD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05D9269B" w14:textId="0D2BA2A1" w:rsidR="000331F6" w:rsidRPr="00EA777B" w:rsidRDefault="00CC50D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lastRenderedPageBreak/>
        <w:t>Table S</w:t>
      </w:r>
      <w:r w:rsidR="002C61B4">
        <w:rPr>
          <w:rFonts w:ascii="Calibri" w:hAnsi="Calibri" w:cs="Calibri"/>
          <w:b/>
          <w:bCs/>
          <w:sz w:val="24"/>
          <w:szCs w:val="24"/>
        </w:rPr>
        <w:t>1</w:t>
      </w:r>
      <w:r w:rsidRPr="00EA777B">
        <w:rPr>
          <w:rFonts w:ascii="Calibri" w:hAnsi="Calibri" w:cs="Calibri"/>
          <w:b/>
          <w:bCs/>
          <w:sz w:val="24"/>
          <w:szCs w:val="24"/>
        </w:rPr>
        <w:t>.</w:t>
      </w:r>
      <w:r w:rsidRPr="00EA777B">
        <w:rPr>
          <w:rFonts w:ascii="Calibri" w:hAnsi="Calibri" w:cs="Calibri"/>
          <w:sz w:val="24"/>
          <w:szCs w:val="24"/>
        </w:rPr>
        <w:t xml:space="preserve"> Atomic polar tensor (APT) charges</w:t>
      </w:r>
      <w:r w:rsidR="00EA59E1">
        <w:rPr>
          <w:rFonts w:ascii="Calibri" w:hAnsi="Calibri" w:cs="Calibri"/>
          <w:sz w:val="24"/>
          <w:szCs w:val="24"/>
        </w:rPr>
        <w:t xml:space="preserve"> (</w:t>
      </w:r>
      <w:r w:rsidR="00EA59E1" w:rsidRPr="00EA59E1">
        <w:rPr>
          <w:rFonts w:ascii="Calibri" w:hAnsi="Calibri" w:cs="Calibri"/>
          <w:b/>
          <w:bCs/>
          <w:i/>
          <w:iCs/>
          <w:sz w:val="24"/>
          <w:szCs w:val="24"/>
        </w:rPr>
        <w:t>q</w:t>
      </w:r>
      <w:r w:rsidR="00EA59E1">
        <w:rPr>
          <w:rFonts w:ascii="Calibri" w:hAnsi="Calibri" w:cs="Calibri"/>
          <w:sz w:val="24"/>
          <w:szCs w:val="24"/>
        </w:rPr>
        <w:t>)</w:t>
      </w:r>
      <w:r w:rsidRPr="00EA777B">
        <w:rPr>
          <w:rFonts w:ascii="Calibri" w:hAnsi="Calibri" w:cs="Calibri"/>
          <w:sz w:val="24"/>
          <w:szCs w:val="24"/>
        </w:rPr>
        <w:t xml:space="preserve"> in </w:t>
      </w:r>
      <w:proofErr w:type="spellStart"/>
      <w:r w:rsidRPr="00EA777B">
        <w:rPr>
          <w:rFonts w:ascii="Calibri" w:hAnsi="Calibri" w:cs="Calibri"/>
          <w:sz w:val="24"/>
          <w:szCs w:val="24"/>
        </w:rPr>
        <w:t>a.u</w:t>
      </w:r>
      <w:proofErr w:type="spellEnd"/>
      <w:r w:rsidRPr="00EA777B">
        <w:rPr>
          <w:rFonts w:ascii="Calibri" w:hAnsi="Calibri" w:cs="Calibri"/>
          <w:sz w:val="24"/>
          <w:szCs w:val="24"/>
        </w:rPr>
        <w:t>. involved in the H-bonds and on the Ca atom for the systems in Figure S</w:t>
      </w:r>
      <w:r w:rsidR="008D1A3C">
        <w:rPr>
          <w:rFonts w:ascii="Calibri" w:hAnsi="Calibri" w:cs="Calibri"/>
          <w:sz w:val="24"/>
          <w:szCs w:val="24"/>
        </w:rPr>
        <w:t>5</w:t>
      </w:r>
      <w:r w:rsidRPr="00EA777B">
        <w:rPr>
          <w:rFonts w:ascii="Calibri" w:hAnsi="Calibri" w:cs="Calibri"/>
          <w:sz w:val="24"/>
          <w:szCs w:val="24"/>
        </w:rPr>
        <w:t xml:space="preserve"> (H-bond enthalpies are given in kJ/mol). The systems are labelled by the part in Fig. </w:t>
      </w:r>
      <w:r w:rsidR="008D1A3C">
        <w:rPr>
          <w:rFonts w:ascii="Calibri" w:hAnsi="Calibri" w:cs="Calibri"/>
          <w:sz w:val="24"/>
          <w:szCs w:val="24"/>
        </w:rPr>
        <w:t>S5</w:t>
      </w:r>
      <w:r w:rsidRPr="00EA777B">
        <w:rPr>
          <w:rFonts w:ascii="Calibri" w:hAnsi="Calibri" w:cs="Calibri"/>
          <w:sz w:val="24"/>
          <w:szCs w:val="24"/>
        </w:rPr>
        <w:t xml:space="preserve"> </w:t>
      </w:r>
      <w:r w:rsidRPr="00EA777B">
        <w:rPr>
          <w:rFonts w:ascii="Calibri" w:hAnsi="Calibri" w:cs="Calibri"/>
          <w:sz w:val="24"/>
          <w:szCs w:val="24"/>
          <w:lang w:val="en-US"/>
        </w:rPr>
        <w:t xml:space="preserve">where </w:t>
      </w:r>
      <w:r w:rsidRPr="00EA777B">
        <w:rPr>
          <w:rFonts w:ascii="Calibri" w:hAnsi="Calibri" w:cs="Calibri"/>
          <w:sz w:val="24"/>
          <w:szCs w:val="24"/>
        </w:rPr>
        <w:t>they are displayed.</w:t>
      </w:r>
    </w:p>
    <w:tbl>
      <w:tblPr>
        <w:tblStyle w:val="a7"/>
        <w:tblpPr w:leftFromText="180" w:rightFromText="180" w:vertAnchor="text" w:horzAnchor="margin" w:tblpXSpec="center" w:tblpY="214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8"/>
        <w:gridCol w:w="1508"/>
        <w:gridCol w:w="1734"/>
        <w:gridCol w:w="1430"/>
        <w:gridCol w:w="938"/>
        <w:gridCol w:w="1334"/>
      </w:tblGrid>
      <w:tr w:rsidR="00DB185A" w:rsidRPr="00EA777B" w14:paraId="6CA3ECE3" w14:textId="77777777" w:rsidTr="005C6A91">
        <w:trPr>
          <w:trHeight w:val="3"/>
        </w:trPr>
        <w:tc>
          <w:tcPr>
            <w:tcW w:w="200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D1375A4" w14:textId="7D8B863A" w:rsidR="008B7F09" w:rsidRPr="00EA777B" w:rsidRDefault="005F7E55" w:rsidP="005F7E55">
            <w:pPr>
              <w:spacing w:after="0" w:line="240" w:lineRule="auto"/>
              <w:jc w:val="center"/>
              <w:rPr>
                <w:rFonts w:ascii="Calibri" w:eastAsiaTheme="minorHAnsi" w:hAnsi="Calibri" w:cs="Calibri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Calibri" w:eastAsiaTheme="minorHAnsi" w:hAnsi="Calibri" w:cs="Calibri"/>
                <w:b/>
                <w:bCs/>
                <w:sz w:val="28"/>
                <w:szCs w:val="28"/>
              </w:rPr>
              <w:t>Model</w:t>
            </w:r>
          </w:p>
        </w:tc>
        <w:tc>
          <w:tcPr>
            <w:tcW w:w="14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94E1E7" w14:textId="77777777" w:rsidR="008B7F09" w:rsidRPr="00EA777B" w:rsidRDefault="008B7F09" w:rsidP="00ED2F79">
            <w:pPr>
              <w:spacing w:after="0" w:line="240" w:lineRule="auto"/>
              <w:rPr>
                <w:rFonts w:ascii="Calibri" w:eastAsiaTheme="minorHAnsi" w:hAnsi="Calibri" w:cs="Calibri"/>
                <w:b/>
                <w:bCs/>
                <w:i/>
                <w:iCs/>
                <w:sz w:val="28"/>
                <w:szCs w:val="28"/>
              </w:rPr>
            </w:pPr>
            <w:r w:rsidRPr="00EA777B">
              <w:rPr>
                <w:rFonts w:ascii="Calibri" w:eastAsiaTheme="minorHAnsi" w:hAnsi="Calibri" w:cs="Calibri"/>
                <w:b/>
                <w:bCs/>
                <w:i/>
                <w:iCs/>
                <w:sz w:val="28"/>
                <w:szCs w:val="28"/>
              </w:rPr>
              <w:t>q</w:t>
            </w:r>
            <w:r w:rsidRPr="00EA777B">
              <w:rPr>
                <w:rFonts w:ascii="Calibri" w:eastAsiaTheme="minorHAnsi" w:hAnsi="Calibri" w:cs="Calibri"/>
                <w:b/>
                <w:bCs/>
                <w:sz w:val="28"/>
                <w:szCs w:val="28"/>
              </w:rPr>
              <w:t>(</w:t>
            </w:r>
            <w:proofErr w:type="spellStart"/>
            <w:r w:rsidRPr="00EA777B">
              <w:rPr>
                <w:rFonts w:ascii="Calibri" w:eastAsiaTheme="minorHAnsi" w:hAnsi="Calibri" w:cs="Calibri"/>
                <w:b/>
                <w:bCs/>
                <w:sz w:val="28"/>
                <w:szCs w:val="28"/>
              </w:rPr>
              <w:t>O</w:t>
            </w:r>
            <w:r w:rsidRPr="00EA777B">
              <w:rPr>
                <w:rFonts w:ascii="Calibri" w:eastAsiaTheme="minorHAnsi" w:hAnsi="Calibri" w:cs="Calibri"/>
                <w:b/>
                <w:bCs/>
                <w:sz w:val="28"/>
                <w:szCs w:val="28"/>
                <w:vertAlign w:val="subscript"/>
              </w:rPr>
              <w:t>water</w:t>
            </w:r>
            <w:proofErr w:type="spellEnd"/>
            <w:r w:rsidRPr="00EA777B">
              <w:rPr>
                <w:rFonts w:ascii="Calibri" w:eastAsiaTheme="minorHAnsi" w:hAnsi="Calibri" w:cs="Calibri"/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63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0AB4624" w14:textId="77777777" w:rsidR="008B7F09" w:rsidRPr="00EA777B" w:rsidRDefault="008B7F09" w:rsidP="00ED2F79">
            <w:pPr>
              <w:spacing w:after="0" w:line="240" w:lineRule="auto"/>
              <w:rPr>
                <w:rFonts w:ascii="Calibri" w:eastAsiaTheme="minorHAnsi" w:hAnsi="Calibri" w:cs="Calibri"/>
                <w:b/>
                <w:bCs/>
                <w:i/>
                <w:iCs/>
                <w:sz w:val="28"/>
                <w:szCs w:val="28"/>
              </w:rPr>
            </w:pPr>
            <w:r w:rsidRPr="00EA777B">
              <w:rPr>
                <w:rFonts w:ascii="Calibri" w:eastAsiaTheme="minorHAnsi" w:hAnsi="Calibri" w:cs="Calibri"/>
                <w:b/>
                <w:bCs/>
                <w:i/>
                <w:iCs/>
                <w:sz w:val="28"/>
                <w:szCs w:val="28"/>
              </w:rPr>
              <w:t>q</w:t>
            </w:r>
            <w:r w:rsidRPr="00EA777B">
              <w:rPr>
                <w:rFonts w:ascii="Calibri" w:eastAsiaTheme="minorHAnsi" w:hAnsi="Calibri" w:cs="Calibri"/>
                <w:b/>
                <w:bCs/>
                <w:sz w:val="28"/>
                <w:szCs w:val="28"/>
              </w:rPr>
              <w:t>(</w:t>
            </w:r>
            <w:proofErr w:type="spellStart"/>
            <w:r w:rsidRPr="00EA777B">
              <w:rPr>
                <w:rFonts w:ascii="Calibri" w:eastAsiaTheme="minorHAnsi" w:hAnsi="Calibri" w:cs="Calibri"/>
                <w:b/>
                <w:bCs/>
                <w:sz w:val="28"/>
                <w:szCs w:val="28"/>
              </w:rPr>
              <w:t>H</w:t>
            </w:r>
            <w:r w:rsidRPr="00EA777B">
              <w:rPr>
                <w:rFonts w:ascii="Calibri" w:eastAsiaTheme="minorHAnsi" w:hAnsi="Calibri" w:cs="Calibri"/>
                <w:b/>
                <w:bCs/>
                <w:sz w:val="28"/>
                <w:szCs w:val="28"/>
                <w:vertAlign w:val="subscript"/>
              </w:rPr>
              <w:t>water</w:t>
            </w:r>
            <w:proofErr w:type="spellEnd"/>
            <w:r w:rsidRPr="00EA777B">
              <w:rPr>
                <w:rFonts w:ascii="Calibri" w:eastAsiaTheme="minorHAnsi" w:hAnsi="Calibri" w:cs="Calibri"/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34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5AEAA38" w14:textId="77777777" w:rsidR="008B7F09" w:rsidRPr="00EA777B" w:rsidRDefault="008B7F09" w:rsidP="00ED2F79">
            <w:pPr>
              <w:spacing w:after="0" w:line="240" w:lineRule="auto"/>
              <w:rPr>
                <w:rFonts w:ascii="Calibri" w:eastAsiaTheme="minorHAnsi" w:hAnsi="Calibri" w:cs="Calibri"/>
                <w:b/>
                <w:bCs/>
                <w:i/>
                <w:iCs/>
                <w:sz w:val="28"/>
                <w:szCs w:val="28"/>
              </w:rPr>
            </w:pPr>
            <w:r w:rsidRPr="00EA777B">
              <w:rPr>
                <w:rFonts w:ascii="Calibri" w:eastAsiaTheme="minorHAnsi" w:hAnsi="Calibri" w:cs="Calibri"/>
                <w:b/>
                <w:bCs/>
                <w:i/>
                <w:iCs/>
                <w:sz w:val="28"/>
                <w:szCs w:val="28"/>
              </w:rPr>
              <w:t>q</w:t>
            </w:r>
            <w:r w:rsidRPr="00EA777B">
              <w:rPr>
                <w:rFonts w:ascii="Calibri" w:eastAsiaTheme="minorHAnsi" w:hAnsi="Calibri" w:cs="Calibri"/>
                <w:b/>
                <w:bCs/>
                <w:sz w:val="28"/>
                <w:szCs w:val="28"/>
              </w:rPr>
              <w:t>(</w:t>
            </w:r>
            <w:proofErr w:type="spellStart"/>
            <w:r w:rsidRPr="00EA777B">
              <w:rPr>
                <w:rFonts w:ascii="Calibri" w:eastAsiaTheme="minorHAnsi" w:hAnsi="Calibri" w:cs="Calibri"/>
                <w:b/>
                <w:bCs/>
                <w:sz w:val="28"/>
                <w:szCs w:val="28"/>
              </w:rPr>
              <w:t>O</w:t>
            </w:r>
            <w:r w:rsidRPr="00EA777B">
              <w:rPr>
                <w:rFonts w:ascii="Calibri" w:eastAsiaTheme="minorHAnsi" w:hAnsi="Calibri" w:cs="Calibri"/>
                <w:b/>
                <w:bCs/>
                <w:sz w:val="28"/>
                <w:szCs w:val="28"/>
                <w:vertAlign w:val="subscript"/>
              </w:rPr>
              <w:t>epoxy</w:t>
            </w:r>
            <w:proofErr w:type="spellEnd"/>
            <w:r w:rsidRPr="00EA777B">
              <w:rPr>
                <w:rFonts w:ascii="Calibri" w:eastAsiaTheme="minorHAnsi" w:hAnsi="Calibri" w:cs="Calibri"/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88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8C509B4" w14:textId="77777777" w:rsidR="008B7F09" w:rsidRPr="00EA777B" w:rsidRDefault="008B7F09" w:rsidP="00ED2F79">
            <w:pPr>
              <w:spacing w:after="0" w:line="240" w:lineRule="auto"/>
              <w:rPr>
                <w:rFonts w:ascii="Calibri" w:eastAsiaTheme="minorHAnsi" w:hAnsi="Calibri" w:cs="Calibri"/>
                <w:b/>
                <w:bCs/>
                <w:i/>
                <w:iCs/>
                <w:sz w:val="28"/>
                <w:szCs w:val="28"/>
                <w:lang w:val="en-US"/>
              </w:rPr>
            </w:pPr>
            <w:r w:rsidRPr="00EA777B">
              <w:rPr>
                <w:rFonts w:ascii="Calibri" w:eastAsiaTheme="minorHAnsi" w:hAnsi="Calibri" w:cs="Calibri"/>
                <w:b/>
                <w:bCs/>
                <w:i/>
                <w:iCs/>
                <w:sz w:val="28"/>
                <w:szCs w:val="28"/>
              </w:rPr>
              <w:t>q</w:t>
            </w:r>
            <w:r w:rsidRPr="00EA777B">
              <w:rPr>
                <w:rFonts w:ascii="Calibri" w:eastAsiaTheme="minorHAnsi" w:hAnsi="Calibri" w:cs="Calibri"/>
                <w:b/>
                <w:bCs/>
                <w:sz w:val="28"/>
                <w:szCs w:val="28"/>
              </w:rPr>
              <w:t>(Ca)</w:t>
            </w:r>
            <w:r w:rsidRPr="00EA777B">
              <w:rPr>
                <w:rFonts w:ascii="Calibri" w:eastAsiaTheme="minorHAnsi" w:hAnsi="Calibri" w:cs="Calibri"/>
                <w:b/>
                <w:bCs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25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A11EC53" w14:textId="77777777" w:rsidR="008B7F09" w:rsidRPr="00780862" w:rsidRDefault="008B7F09" w:rsidP="00ED2F79">
            <w:pPr>
              <w:spacing w:after="0" w:line="240" w:lineRule="auto"/>
              <w:rPr>
                <w:rFonts w:ascii="Calibri" w:eastAsiaTheme="minorHAnsi" w:hAnsi="Calibri" w:cs="Calibri"/>
                <w:b/>
                <w:bCs/>
                <w:i/>
                <w:iCs/>
                <w:sz w:val="28"/>
                <w:szCs w:val="28"/>
                <w:lang w:val="en-US"/>
              </w:rPr>
            </w:pPr>
            <w:r w:rsidRPr="00780862">
              <w:rPr>
                <w:rFonts w:ascii="Calibri" w:eastAsiaTheme="minorHAnsi" w:hAnsi="Calibri" w:cs="Calibri"/>
                <w:b/>
                <w:bCs/>
                <w:i/>
                <w:iCs/>
                <w:sz w:val="28"/>
                <w:szCs w:val="28"/>
              </w:rPr>
              <w:t>∆H</w:t>
            </w:r>
            <w:r w:rsidRPr="00780862">
              <w:rPr>
                <w:rFonts w:ascii="Calibri" w:eastAsiaTheme="minorHAnsi" w:hAnsi="Calibri" w:cs="Calibri"/>
                <w:b/>
                <w:bCs/>
                <w:i/>
                <w:iCs/>
                <w:sz w:val="28"/>
                <w:szCs w:val="28"/>
                <w:vertAlign w:val="subscript"/>
              </w:rPr>
              <w:t>298, bind</w:t>
            </w:r>
            <w:r w:rsidRPr="00780862">
              <w:rPr>
                <w:rFonts w:ascii="Calibri" w:eastAsiaTheme="minorHAnsi" w:hAnsi="Calibri" w:cs="Calibri"/>
                <w:b/>
                <w:bCs/>
                <w:i/>
                <w:iCs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780862">
              <w:rPr>
                <w:rFonts w:ascii="Calibri" w:eastAsiaTheme="minorHAnsi" w:hAnsi="Calibri" w:cs="Calibri"/>
                <w:b/>
                <w:bCs/>
                <w:sz w:val="24"/>
                <w:szCs w:val="24"/>
                <w:lang w:val="en-US"/>
              </w:rPr>
              <w:t>(kJ/mol)</w:t>
            </w:r>
          </w:p>
        </w:tc>
      </w:tr>
      <w:tr w:rsidR="00DB185A" w:rsidRPr="00EA777B" w14:paraId="4A9D2B5C" w14:textId="77777777" w:rsidTr="005C6A91">
        <w:trPr>
          <w:trHeight w:val="3"/>
        </w:trPr>
        <w:tc>
          <w:tcPr>
            <w:tcW w:w="2003" w:type="dxa"/>
            <w:tcBorders>
              <w:top w:val="single" w:sz="12" w:space="0" w:color="auto"/>
            </w:tcBorders>
            <w:vAlign w:val="center"/>
          </w:tcPr>
          <w:p w14:paraId="67C3BE44" w14:textId="63AB2FAA" w:rsidR="008B7F09" w:rsidRPr="00EA777B" w:rsidRDefault="008B7F09" w:rsidP="00E54A3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S</w:t>
            </w:r>
            <w:r w:rsidR="008D1A3C">
              <w:rPr>
                <w:rFonts w:ascii="Calibri" w:hAnsi="Calibri" w:cs="Calibri"/>
              </w:rPr>
              <w:t>5</w:t>
            </w:r>
            <w:r w:rsidRPr="00EA777B">
              <w:rPr>
                <w:rFonts w:ascii="Calibri" w:hAnsi="Calibri" w:cs="Calibri"/>
              </w:rPr>
              <w:t>a</w:t>
            </w:r>
          </w:p>
          <w:p w14:paraId="5B673601" w14:textId="77777777" w:rsidR="008B7F09" w:rsidRPr="00EA777B" w:rsidRDefault="008B7F09" w:rsidP="00E54A3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  <w:i/>
                <w:iCs/>
              </w:rPr>
              <w:t>(1 H</w:t>
            </w:r>
            <w:r w:rsidRPr="00EA777B">
              <w:rPr>
                <w:rFonts w:ascii="Calibri" w:hAnsi="Calibri" w:cs="Calibri"/>
                <w:i/>
                <w:iCs/>
                <w:vertAlign w:val="subscript"/>
              </w:rPr>
              <w:t>2</w:t>
            </w:r>
            <w:r w:rsidRPr="00EA777B">
              <w:rPr>
                <w:rFonts w:ascii="Calibri" w:hAnsi="Calibri" w:cs="Calibri"/>
                <w:i/>
                <w:iCs/>
              </w:rPr>
              <w:t>O molecule)</w:t>
            </w:r>
          </w:p>
        </w:tc>
        <w:tc>
          <w:tcPr>
            <w:tcW w:w="1420" w:type="dxa"/>
            <w:tcBorders>
              <w:top w:val="single" w:sz="12" w:space="0" w:color="auto"/>
            </w:tcBorders>
            <w:vAlign w:val="center"/>
          </w:tcPr>
          <w:p w14:paraId="218FB582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–0.71</w:t>
            </w:r>
          </w:p>
        </w:tc>
        <w:tc>
          <w:tcPr>
            <w:tcW w:w="1632" w:type="dxa"/>
            <w:tcBorders>
              <w:top w:val="single" w:sz="12" w:space="0" w:color="auto"/>
            </w:tcBorders>
            <w:vAlign w:val="center"/>
          </w:tcPr>
          <w:p w14:paraId="2132FA58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+0.52</w:t>
            </w:r>
          </w:p>
        </w:tc>
        <w:tc>
          <w:tcPr>
            <w:tcW w:w="1346" w:type="dxa"/>
            <w:tcBorders>
              <w:top w:val="single" w:sz="12" w:space="0" w:color="auto"/>
            </w:tcBorders>
            <w:vAlign w:val="center"/>
          </w:tcPr>
          <w:p w14:paraId="3BBACBB3" w14:textId="39507090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–0.70,</w:t>
            </w:r>
          </w:p>
          <w:p w14:paraId="082561AE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–0.70</w:t>
            </w:r>
          </w:p>
        </w:tc>
        <w:tc>
          <w:tcPr>
            <w:tcW w:w="883" w:type="dxa"/>
            <w:tcBorders>
              <w:top w:val="single" w:sz="12" w:space="0" w:color="auto"/>
            </w:tcBorders>
            <w:vAlign w:val="center"/>
          </w:tcPr>
          <w:p w14:paraId="1D2106E9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+1.18</w:t>
            </w:r>
          </w:p>
        </w:tc>
        <w:tc>
          <w:tcPr>
            <w:tcW w:w="1256" w:type="dxa"/>
            <w:tcBorders>
              <w:top w:val="single" w:sz="12" w:space="0" w:color="auto"/>
            </w:tcBorders>
            <w:vAlign w:val="center"/>
          </w:tcPr>
          <w:p w14:paraId="1712E30D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–70.2</w:t>
            </w:r>
          </w:p>
        </w:tc>
      </w:tr>
      <w:tr w:rsidR="00DB185A" w:rsidRPr="00EA777B" w14:paraId="61E2D46E" w14:textId="77777777" w:rsidTr="005C6A91">
        <w:trPr>
          <w:trHeight w:val="3"/>
        </w:trPr>
        <w:tc>
          <w:tcPr>
            <w:tcW w:w="2003" w:type="dxa"/>
            <w:vAlign w:val="center"/>
          </w:tcPr>
          <w:p w14:paraId="0A9546C3" w14:textId="5DFB1C0D" w:rsidR="008B7F09" w:rsidRPr="00EA777B" w:rsidRDefault="008B7F09" w:rsidP="00E54A3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S</w:t>
            </w:r>
            <w:r w:rsidR="008D1A3C">
              <w:rPr>
                <w:rFonts w:ascii="Calibri" w:hAnsi="Calibri" w:cs="Calibri"/>
              </w:rPr>
              <w:t>5</w:t>
            </w:r>
            <w:r w:rsidRPr="00EA777B">
              <w:rPr>
                <w:rFonts w:ascii="Calibri" w:hAnsi="Calibri" w:cs="Calibri"/>
              </w:rPr>
              <w:t>b</w:t>
            </w:r>
          </w:p>
          <w:p w14:paraId="1BC84E41" w14:textId="77777777" w:rsidR="008B7F09" w:rsidRPr="00EA777B" w:rsidRDefault="008B7F09" w:rsidP="00E54A3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  <w:i/>
                <w:iCs/>
              </w:rPr>
              <w:t>(2 H</w:t>
            </w:r>
            <w:r w:rsidRPr="00EA777B">
              <w:rPr>
                <w:rFonts w:ascii="Calibri" w:hAnsi="Calibri" w:cs="Calibri"/>
                <w:i/>
                <w:iCs/>
                <w:vertAlign w:val="subscript"/>
              </w:rPr>
              <w:t>2</w:t>
            </w:r>
            <w:r w:rsidRPr="00EA777B">
              <w:rPr>
                <w:rFonts w:ascii="Calibri" w:hAnsi="Calibri" w:cs="Calibri"/>
                <w:i/>
                <w:iCs/>
              </w:rPr>
              <w:t>O molecules)</w:t>
            </w:r>
          </w:p>
        </w:tc>
        <w:tc>
          <w:tcPr>
            <w:tcW w:w="1420" w:type="dxa"/>
            <w:vAlign w:val="center"/>
          </w:tcPr>
          <w:p w14:paraId="6E6EDBEB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–0.71, –0.67</w:t>
            </w:r>
          </w:p>
        </w:tc>
        <w:tc>
          <w:tcPr>
            <w:tcW w:w="1632" w:type="dxa"/>
            <w:vAlign w:val="center"/>
          </w:tcPr>
          <w:p w14:paraId="2DF7AB13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+0.52, +0.45</w:t>
            </w:r>
          </w:p>
        </w:tc>
        <w:tc>
          <w:tcPr>
            <w:tcW w:w="1346" w:type="dxa"/>
            <w:vAlign w:val="center"/>
          </w:tcPr>
          <w:p w14:paraId="116AD68A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–0.71,</w:t>
            </w:r>
          </w:p>
          <w:p w14:paraId="4AB52F6B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–0.69</w:t>
            </w:r>
          </w:p>
        </w:tc>
        <w:tc>
          <w:tcPr>
            <w:tcW w:w="883" w:type="dxa"/>
            <w:vAlign w:val="center"/>
          </w:tcPr>
          <w:p w14:paraId="23E8FA0F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+1.18</w:t>
            </w:r>
          </w:p>
        </w:tc>
        <w:tc>
          <w:tcPr>
            <w:tcW w:w="1256" w:type="dxa"/>
            <w:vAlign w:val="center"/>
          </w:tcPr>
          <w:p w14:paraId="3BCDD14A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–58.5</w:t>
            </w:r>
          </w:p>
        </w:tc>
      </w:tr>
      <w:tr w:rsidR="00DB185A" w:rsidRPr="00EA777B" w14:paraId="431FB9F4" w14:textId="77777777" w:rsidTr="005C6A91">
        <w:trPr>
          <w:trHeight w:val="3"/>
        </w:trPr>
        <w:tc>
          <w:tcPr>
            <w:tcW w:w="2003" w:type="dxa"/>
            <w:vAlign w:val="center"/>
          </w:tcPr>
          <w:p w14:paraId="55FC63EA" w14:textId="05701377" w:rsidR="008B7F09" w:rsidRPr="00EA777B" w:rsidRDefault="008B7F09" w:rsidP="00E54A3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S</w:t>
            </w:r>
            <w:r w:rsidR="008D1A3C">
              <w:rPr>
                <w:rFonts w:ascii="Calibri" w:hAnsi="Calibri" w:cs="Calibri"/>
              </w:rPr>
              <w:t>5</w:t>
            </w:r>
            <w:r w:rsidRPr="00EA777B">
              <w:rPr>
                <w:rFonts w:ascii="Calibri" w:hAnsi="Calibri" w:cs="Calibri"/>
              </w:rPr>
              <w:t>c</w:t>
            </w:r>
          </w:p>
          <w:p w14:paraId="4E91EDAF" w14:textId="77777777" w:rsidR="008B7F09" w:rsidRPr="00EA777B" w:rsidRDefault="008B7F09" w:rsidP="00E54A3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  <w:i/>
                <w:iCs/>
              </w:rPr>
              <w:t>(3 H</w:t>
            </w:r>
            <w:r w:rsidRPr="00EA777B">
              <w:rPr>
                <w:rFonts w:ascii="Calibri" w:hAnsi="Calibri" w:cs="Calibri"/>
                <w:i/>
                <w:iCs/>
                <w:vertAlign w:val="subscript"/>
              </w:rPr>
              <w:t>2</w:t>
            </w:r>
            <w:r w:rsidRPr="00EA777B">
              <w:rPr>
                <w:rFonts w:ascii="Calibri" w:hAnsi="Calibri" w:cs="Calibri"/>
                <w:i/>
                <w:iCs/>
              </w:rPr>
              <w:t>O molecules)</w:t>
            </w:r>
          </w:p>
        </w:tc>
        <w:tc>
          <w:tcPr>
            <w:tcW w:w="1420" w:type="dxa"/>
            <w:vAlign w:val="center"/>
          </w:tcPr>
          <w:p w14:paraId="4F583F12" w14:textId="37A76F8F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–0.70, –0.69,</w:t>
            </w:r>
          </w:p>
          <w:p w14:paraId="07786FFB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–0.52</w:t>
            </w:r>
          </w:p>
        </w:tc>
        <w:tc>
          <w:tcPr>
            <w:tcW w:w="1632" w:type="dxa"/>
            <w:vAlign w:val="center"/>
          </w:tcPr>
          <w:p w14:paraId="326CACE0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+0.50, +0.50, +0.31</w:t>
            </w:r>
          </w:p>
        </w:tc>
        <w:tc>
          <w:tcPr>
            <w:tcW w:w="1346" w:type="dxa"/>
            <w:vAlign w:val="center"/>
          </w:tcPr>
          <w:p w14:paraId="0E30EC2A" w14:textId="2D6F84B0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–0.74,</w:t>
            </w:r>
          </w:p>
          <w:p w14:paraId="05E0B21F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–0.71</w:t>
            </w:r>
          </w:p>
        </w:tc>
        <w:tc>
          <w:tcPr>
            <w:tcW w:w="883" w:type="dxa"/>
            <w:vAlign w:val="center"/>
          </w:tcPr>
          <w:p w14:paraId="181DFED8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+1.17</w:t>
            </w:r>
          </w:p>
        </w:tc>
        <w:tc>
          <w:tcPr>
            <w:tcW w:w="1256" w:type="dxa"/>
            <w:vAlign w:val="center"/>
          </w:tcPr>
          <w:p w14:paraId="51C6650E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–63.6</w:t>
            </w:r>
          </w:p>
        </w:tc>
      </w:tr>
      <w:tr w:rsidR="00DB185A" w:rsidRPr="00EA777B" w14:paraId="389F352D" w14:textId="77777777" w:rsidTr="005C6A91">
        <w:trPr>
          <w:trHeight w:val="3"/>
        </w:trPr>
        <w:tc>
          <w:tcPr>
            <w:tcW w:w="2003" w:type="dxa"/>
            <w:tcBorders>
              <w:bottom w:val="single" w:sz="12" w:space="0" w:color="auto"/>
            </w:tcBorders>
            <w:vAlign w:val="center"/>
          </w:tcPr>
          <w:p w14:paraId="332DA6C0" w14:textId="2A420F35" w:rsidR="008B7F09" w:rsidRPr="00EA777B" w:rsidRDefault="008B7F09" w:rsidP="00E54A3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S</w:t>
            </w:r>
            <w:r w:rsidR="008D1A3C">
              <w:rPr>
                <w:rFonts w:ascii="Calibri" w:hAnsi="Calibri" w:cs="Calibri"/>
              </w:rPr>
              <w:t>5</w:t>
            </w:r>
            <w:r w:rsidRPr="00EA777B">
              <w:rPr>
                <w:rFonts w:ascii="Calibri" w:hAnsi="Calibri" w:cs="Calibri"/>
              </w:rPr>
              <w:t>d</w:t>
            </w:r>
          </w:p>
          <w:p w14:paraId="7962D6CF" w14:textId="77777777" w:rsidR="008B7F09" w:rsidRPr="00EA777B" w:rsidRDefault="008B7F09" w:rsidP="00E54A35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  <w:i/>
                <w:iCs/>
              </w:rPr>
              <w:t>(4 H</w:t>
            </w:r>
            <w:r w:rsidRPr="00EA777B">
              <w:rPr>
                <w:rFonts w:ascii="Calibri" w:hAnsi="Calibri" w:cs="Calibri"/>
                <w:i/>
                <w:iCs/>
                <w:vertAlign w:val="subscript"/>
              </w:rPr>
              <w:t>2</w:t>
            </w:r>
            <w:r w:rsidRPr="00EA777B">
              <w:rPr>
                <w:rFonts w:ascii="Calibri" w:hAnsi="Calibri" w:cs="Calibri"/>
                <w:i/>
                <w:iCs/>
              </w:rPr>
              <w:t>O molecules)</w:t>
            </w:r>
          </w:p>
        </w:tc>
        <w:tc>
          <w:tcPr>
            <w:tcW w:w="1420" w:type="dxa"/>
            <w:tcBorders>
              <w:bottom w:val="single" w:sz="12" w:space="0" w:color="auto"/>
            </w:tcBorders>
            <w:vAlign w:val="center"/>
          </w:tcPr>
          <w:p w14:paraId="5FD7B2D7" w14:textId="434E31BB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–0.70, –0.64,</w:t>
            </w:r>
          </w:p>
          <w:p w14:paraId="70F4D4D1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–0.58, –0.54</w:t>
            </w:r>
          </w:p>
        </w:tc>
        <w:tc>
          <w:tcPr>
            <w:tcW w:w="1632" w:type="dxa"/>
            <w:tcBorders>
              <w:bottom w:val="single" w:sz="12" w:space="0" w:color="auto"/>
            </w:tcBorders>
            <w:vAlign w:val="center"/>
          </w:tcPr>
          <w:p w14:paraId="7B9559A5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+0.52, +0.39, +0.30, +0.29</w:t>
            </w:r>
          </w:p>
        </w:tc>
        <w:tc>
          <w:tcPr>
            <w:tcW w:w="1346" w:type="dxa"/>
            <w:tcBorders>
              <w:bottom w:val="single" w:sz="12" w:space="0" w:color="auto"/>
            </w:tcBorders>
            <w:vAlign w:val="center"/>
          </w:tcPr>
          <w:p w14:paraId="2B9D1BBC" w14:textId="29D6A5BB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–0.72,</w:t>
            </w:r>
          </w:p>
          <w:p w14:paraId="453DBA76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–0.70</w:t>
            </w:r>
          </w:p>
        </w:tc>
        <w:tc>
          <w:tcPr>
            <w:tcW w:w="883" w:type="dxa"/>
            <w:tcBorders>
              <w:bottom w:val="single" w:sz="12" w:space="0" w:color="auto"/>
            </w:tcBorders>
            <w:vAlign w:val="center"/>
          </w:tcPr>
          <w:p w14:paraId="6C271F6D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+1.13</w:t>
            </w:r>
          </w:p>
        </w:tc>
        <w:tc>
          <w:tcPr>
            <w:tcW w:w="1256" w:type="dxa"/>
            <w:tcBorders>
              <w:bottom w:val="single" w:sz="12" w:space="0" w:color="auto"/>
            </w:tcBorders>
            <w:vAlign w:val="center"/>
          </w:tcPr>
          <w:p w14:paraId="33ED7B47" w14:textId="77777777" w:rsidR="008B7F09" w:rsidRPr="00EA777B" w:rsidRDefault="008B7F09" w:rsidP="00E54A35">
            <w:pPr>
              <w:spacing w:after="0" w:line="360" w:lineRule="auto"/>
              <w:jc w:val="center"/>
              <w:rPr>
                <w:rFonts w:ascii="Calibri" w:hAnsi="Calibri" w:cs="Calibri"/>
              </w:rPr>
            </w:pPr>
            <w:r w:rsidRPr="00EA777B">
              <w:rPr>
                <w:rFonts w:ascii="Calibri" w:hAnsi="Calibri" w:cs="Calibri"/>
              </w:rPr>
              <w:t>–29.9</w:t>
            </w:r>
          </w:p>
        </w:tc>
      </w:tr>
    </w:tbl>
    <w:p w14:paraId="3AF3B54F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5C9B5F2B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1BC7C681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41CC4D0C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0EBC28A6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6045498C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35483F3F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6B386FBF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4C2D9581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60FB6117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7B969788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4AC979C3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775DFBD6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0760E16E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7C353B75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52BE840A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29F9DF20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5B1E59D6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02A53A5A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2BA82AA5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4C2A73CF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6C1A78E9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076D41BA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7B54AEAD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6898FAD2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7E5EE5D5" w14:textId="77777777" w:rsidR="002E3DEB" w:rsidRDefault="002E3DE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258FD174" w14:textId="77777777" w:rsidR="006F2D3B" w:rsidRDefault="006F2D3B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5B5B7AC6" w14:textId="77777777" w:rsidR="00B44D61" w:rsidRDefault="00B44D61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5948771E" w14:textId="77777777" w:rsidR="00ED70BF" w:rsidRDefault="00ED70BF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05D9269E" w14:textId="5322D322" w:rsidR="000331F6" w:rsidRDefault="00BE2868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  <w:lang w:val="en-US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lastRenderedPageBreak/>
        <w:t xml:space="preserve">Supplementary Note 8. </w:t>
      </w:r>
      <w:r w:rsidRPr="00EA777B">
        <w:rPr>
          <w:rFonts w:ascii="Calibri" w:hAnsi="Calibri" w:cs="Calibri"/>
          <w:b/>
          <w:bCs/>
          <w:sz w:val="24"/>
          <w:szCs w:val="24"/>
          <w:lang w:val="en-US"/>
        </w:rPr>
        <w:t>AWC</w:t>
      </w:r>
      <w:r w:rsidRPr="00EA777B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DE3B8B" w:rsidRPr="00EA777B">
        <w:rPr>
          <w:rFonts w:ascii="Calibri" w:hAnsi="Calibri" w:cs="Calibri"/>
          <w:b/>
          <w:bCs/>
          <w:sz w:val="24"/>
          <w:szCs w:val="24"/>
        </w:rPr>
        <w:t>experimental setup</w:t>
      </w:r>
      <w:r w:rsidRPr="00EA777B">
        <w:rPr>
          <w:rFonts w:ascii="Calibri" w:hAnsi="Calibri" w:cs="Calibri"/>
          <w:b/>
          <w:bCs/>
          <w:sz w:val="24"/>
          <w:szCs w:val="24"/>
          <w:lang w:val="en-US"/>
        </w:rPr>
        <w:t xml:space="preserve"> </w:t>
      </w:r>
    </w:p>
    <w:p w14:paraId="31275F2D" w14:textId="77777777" w:rsidR="00F524BB" w:rsidRPr="00F524BB" w:rsidRDefault="00F524BB" w:rsidP="00F524BB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  <w:lang w:val="en-US"/>
        </w:rPr>
      </w:pPr>
    </w:p>
    <w:p w14:paraId="06135268" w14:textId="6C58F448" w:rsidR="00F524BB" w:rsidRPr="00F524BB" w:rsidRDefault="00F524BB" w:rsidP="00F524BB">
      <w:pPr>
        <w:spacing w:after="0" w:line="360" w:lineRule="auto"/>
        <w:contextualSpacing/>
        <w:rPr>
          <w:rFonts w:ascii="Calibri" w:hAnsi="Calibri" w:cs="Calibri"/>
          <w:sz w:val="24"/>
          <w:szCs w:val="24"/>
          <w:lang w:val="en-US"/>
        </w:rPr>
      </w:pPr>
      <w:r w:rsidRPr="00F524BB">
        <w:rPr>
          <w:rFonts w:ascii="Calibri" w:hAnsi="Calibri" w:cs="Calibri"/>
          <w:sz w:val="24"/>
          <w:szCs w:val="24"/>
          <w:lang w:val="en-US"/>
        </w:rPr>
        <w:t>We evaluated the atmospheric water capture (AWC) of the aerogels using a custom-made, humidity-controlled system</w:t>
      </w:r>
      <w:r w:rsidR="005F3245">
        <w:rPr>
          <w:rFonts w:ascii="Calibri" w:hAnsi="Calibri" w:cs="Calibri"/>
          <w:sz w:val="24"/>
          <w:szCs w:val="24"/>
          <w:lang w:val="en-US"/>
        </w:rPr>
        <w:t xml:space="preserve"> </w:t>
      </w:r>
      <w:r w:rsidRPr="00F524BB">
        <w:rPr>
          <w:rFonts w:ascii="Calibri" w:hAnsi="Calibri" w:cs="Calibri"/>
          <w:sz w:val="24"/>
          <w:szCs w:val="24"/>
          <w:lang w:val="en-US"/>
        </w:rPr>
        <w:t xml:space="preserve">as </w:t>
      </w:r>
      <w:r w:rsidR="005F3245">
        <w:rPr>
          <w:rFonts w:ascii="Calibri" w:hAnsi="Calibri" w:cs="Calibri"/>
          <w:sz w:val="24"/>
          <w:szCs w:val="24"/>
          <w:lang w:val="en-US"/>
        </w:rPr>
        <w:t>shown</w:t>
      </w:r>
      <w:r w:rsidRPr="00F524BB">
        <w:rPr>
          <w:rFonts w:ascii="Calibri" w:hAnsi="Calibri" w:cs="Calibri"/>
          <w:sz w:val="24"/>
          <w:szCs w:val="24"/>
          <w:lang w:val="en-US"/>
        </w:rPr>
        <w:t xml:space="preserve"> in Fig. S6. Humidity control within the system was achieved by regulating the flow rate of compressed dry air</w:t>
      </w:r>
      <w:r w:rsidR="005E1D70">
        <w:rPr>
          <w:rFonts w:ascii="Calibri" w:hAnsi="Calibri" w:cs="Calibri"/>
          <w:sz w:val="24"/>
          <w:szCs w:val="24"/>
          <w:lang w:val="en-US"/>
        </w:rPr>
        <w:t xml:space="preserve"> and </w:t>
      </w:r>
      <w:r w:rsidRPr="00F524BB">
        <w:rPr>
          <w:rFonts w:ascii="Calibri" w:hAnsi="Calibri" w:cs="Calibri"/>
          <w:sz w:val="24"/>
          <w:szCs w:val="24"/>
          <w:lang w:val="en-US"/>
        </w:rPr>
        <w:t>served as the carrier of moisture generated by heating</w:t>
      </w:r>
      <w:r w:rsidR="005E1D70">
        <w:rPr>
          <w:rFonts w:ascii="Calibri" w:hAnsi="Calibri" w:cs="Calibri"/>
          <w:sz w:val="24"/>
          <w:szCs w:val="24"/>
          <w:lang w:val="en-US"/>
        </w:rPr>
        <w:t xml:space="preserve"> the DI water</w:t>
      </w:r>
      <w:r w:rsidRPr="00F524BB">
        <w:rPr>
          <w:rFonts w:ascii="Calibri" w:hAnsi="Calibri" w:cs="Calibri"/>
          <w:sz w:val="24"/>
          <w:szCs w:val="24"/>
          <w:lang w:val="en-US"/>
        </w:rPr>
        <w:t xml:space="preserve">. Two humidity sensors were strategically positioned within the system to monitor </w:t>
      </w:r>
      <w:r w:rsidR="005E1D70">
        <w:rPr>
          <w:rFonts w:ascii="Calibri" w:hAnsi="Calibri" w:cs="Calibri"/>
          <w:sz w:val="24"/>
          <w:szCs w:val="24"/>
          <w:lang w:val="en-US"/>
        </w:rPr>
        <w:t>the</w:t>
      </w:r>
      <w:r w:rsidRPr="00F524BB">
        <w:rPr>
          <w:rFonts w:ascii="Calibri" w:hAnsi="Calibri" w:cs="Calibri"/>
          <w:sz w:val="24"/>
          <w:szCs w:val="24"/>
          <w:lang w:val="en-US"/>
        </w:rPr>
        <w:t xml:space="preserve"> </w:t>
      </w:r>
      <w:r w:rsidR="005E1D70" w:rsidRPr="00F524BB">
        <w:rPr>
          <w:rFonts w:ascii="Calibri" w:hAnsi="Calibri" w:cs="Calibri"/>
          <w:sz w:val="24"/>
          <w:szCs w:val="24"/>
          <w:lang w:val="en-US"/>
        </w:rPr>
        <w:t xml:space="preserve">uniform distribution </w:t>
      </w:r>
      <w:r w:rsidR="005E1D70">
        <w:rPr>
          <w:rFonts w:ascii="Calibri" w:hAnsi="Calibri" w:cs="Calibri"/>
          <w:sz w:val="24"/>
          <w:szCs w:val="24"/>
          <w:lang w:val="en-US"/>
        </w:rPr>
        <w:t xml:space="preserve">of the </w:t>
      </w:r>
      <w:r w:rsidRPr="00F524BB">
        <w:rPr>
          <w:rFonts w:ascii="Calibri" w:hAnsi="Calibri" w:cs="Calibri"/>
          <w:sz w:val="24"/>
          <w:szCs w:val="24"/>
          <w:lang w:val="en-US"/>
        </w:rPr>
        <w:t>humidity.</w:t>
      </w:r>
    </w:p>
    <w:p w14:paraId="013B5D67" w14:textId="77777777" w:rsidR="003B405D" w:rsidRPr="00EA777B" w:rsidRDefault="003B405D" w:rsidP="00ED2F79">
      <w:pPr>
        <w:spacing w:after="0" w:line="240" w:lineRule="auto"/>
        <w:contextualSpacing/>
        <w:rPr>
          <w:rFonts w:ascii="Calibri" w:hAnsi="Calibri" w:cs="Calibri"/>
          <w:sz w:val="24"/>
          <w:szCs w:val="24"/>
          <w:lang w:val="en-US"/>
        </w:rPr>
      </w:pPr>
    </w:p>
    <w:p w14:paraId="05D926A0" w14:textId="4C62A5F7" w:rsidR="000331F6" w:rsidRPr="00EA777B" w:rsidRDefault="000D5BF4" w:rsidP="00ED2F79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w:drawing>
          <wp:inline distT="0" distB="0" distL="0" distR="0" wp14:anchorId="7425AE36" wp14:editId="28ED7426">
            <wp:extent cx="5987415" cy="2382838"/>
            <wp:effectExtent l="0" t="0" r="0" b="0"/>
            <wp:docPr id="120446730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6627" cy="23904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8E2B47" w14:textId="6A0668CF" w:rsidR="00EA71F1" w:rsidRPr="00EA777B" w:rsidRDefault="00BE2868" w:rsidP="00ED2F79">
      <w:pPr>
        <w:spacing w:line="240" w:lineRule="auto"/>
        <w:rPr>
          <w:rFonts w:ascii="Calibri" w:hAnsi="Calibri" w:cs="Calibri"/>
          <w:sz w:val="24"/>
          <w:szCs w:val="24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t>Fig.S</w:t>
      </w:r>
      <w:r w:rsidR="00EB6A26">
        <w:rPr>
          <w:rFonts w:ascii="Calibri" w:hAnsi="Calibri" w:cs="Calibri"/>
          <w:b/>
          <w:bCs/>
          <w:sz w:val="24"/>
          <w:szCs w:val="24"/>
        </w:rPr>
        <w:t>6</w:t>
      </w:r>
      <w:r w:rsidRPr="00EA777B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222BE8" w:rsidRPr="00EA777B">
        <w:rPr>
          <w:rFonts w:ascii="Calibri" w:hAnsi="Calibri" w:cs="Calibri"/>
          <w:sz w:val="24"/>
          <w:szCs w:val="24"/>
          <w:lang w:val="en-US"/>
        </w:rPr>
        <w:t>Schematics</w:t>
      </w:r>
      <w:r w:rsidRPr="00EA777B">
        <w:rPr>
          <w:rFonts w:ascii="Calibri" w:hAnsi="Calibri" w:cs="Calibri"/>
          <w:sz w:val="24"/>
          <w:szCs w:val="24"/>
          <w:lang w:val="en-US"/>
        </w:rPr>
        <w:t xml:space="preserve"> </w:t>
      </w:r>
      <w:r w:rsidRPr="00EA777B">
        <w:rPr>
          <w:rFonts w:ascii="Calibri" w:hAnsi="Calibri" w:cs="Calibri"/>
          <w:sz w:val="24"/>
          <w:szCs w:val="24"/>
        </w:rPr>
        <w:t xml:space="preserve">of </w:t>
      </w:r>
      <w:r w:rsidR="00222BE8" w:rsidRPr="00EA777B">
        <w:rPr>
          <w:rFonts w:ascii="Calibri" w:hAnsi="Calibri" w:cs="Calibri"/>
          <w:sz w:val="24"/>
          <w:szCs w:val="24"/>
        </w:rPr>
        <w:t xml:space="preserve">the experimental </w:t>
      </w:r>
      <w:r w:rsidRPr="00EA777B">
        <w:rPr>
          <w:rFonts w:ascii="Calibri" w:hAnsi="Calibri" w:cs="Calibri"/>
          <w:sz w:val="24"/>
          <w:szCs w:val="24"/>
          <w:lang w:val="en-US"/>
        </w:rPr>
        <w:t>setup</w:t>
      </w:r>
      <w:r w:rsidR="00222BE8" w:rsidRPr="00EA777B">
        <w:rPr>
          <w:rFonts w:ascii="Calibri" w:hAnsi="Calibri" w:cs="Calibri"/>
          <w:sz w:val="24"/>
          <w:szCs w:val="24"/>
          <w:lang w:val="en-US"/>
        </w:rPr>
        <w:t xml:space="preserve"> to measure AWC</w:t>
      </w:r>
      <w:r w:rsidRPr="00EA777B">
        <w:rPr>
          <w:rFonts w:ascii="Calibri" w:hAnsi="Calibri" w:cs="Calibri"/>
          <w:sz w:val="24"/>
          <w:szCs w:val="24"/>
        </w:rPr>
        <w:t>.</w:t>
      </w:r>
    </w:p>
    <w:p w14:paraId="4863DDF2" w14:textId="77777777" w:rsidR="002D0458" w:rsidRPr="00EA777B" w:rsidRDefault="002D0458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3C5EEF13" w14:textId="77777777" w:rsidR="002D0458" w:rsidRPr="00EA777B" w:rsidRDefault="002D0458" w:rsidP="00ED2F79">
      <w:pPr>
        <w:spacing w:after="0" w:line="240" w:lineRule="auto"/>
        <w:contextualSpacing/>
        <w:rPr>
          <w:rFonts w:ascii="Calibri" w:hAnsi="Calibri" w:cs="Calibri"/>
          <w:b/>
          <w:bCs/>
          <w:sz w:val="24"/>
          <w:szCs w:val="24"/>
        </w:rPr>
      </w:pPr>
    </w:p>
    <w:p w14:paraId="1F92A4CF" w14:textId="032538E8" w:rsidR="0040668D" w:rsidRPr="00EA777B" w:rsidRDefault="0040668D" w:rsidP="00ED2F79">
      <w:pPr>
        <w:spacing w:after="0" w:line="240" w:lineRule="auto"/>
        <w:contextualSpacing/>
        <w:rPr>
          <w:rFonts w:ascii="Calibri" w:hAnsi="Calibri" w:cs="Calibri"/>
          <w:sz w:val="24"/>
          <w:szCs w:val="24"/>
          <w:lang w:val="en-US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t>Supplementary Note 9. PBE0-D3BJ/def2-SVP optimized geometries in DFT calculations</w:t>
      </w:r>
    </w:p>
    <w:p w14:paraId="06D7AA78" w14:textId="77777777" w:rsidR="0040668D" w:rsidRPr="00EA777B" w:rsidRDefault="0040668D" w:rsidP="00ED2F79">
      <w:pPr>
        <w:spacing w:after="0" w:line="240" w:lineRule="auto"/>
        <w:contextualSpacing/>
        <w:rPr>
          <w:rFonts w:ascii="Calibri" w:hAnsi="Calibri" w:cs="Calibri"/>
          <w:sz w:val="24"/>
          <w:szCs w:val="24"/>
          <w:lang w:val="en-US"/>
        </w:rPr>
      </w:pPr>
    </w:p>
    <w:p w14:paraId="57C96A1F" w14:textId="3D87E5A1" w:rsidR="0040668D" w:rsidRPr="00EA777B" w:rsidRDefault="0040668D" w:rsidP="00ED2F79">
      <w:pPr>
        <w:spacing w:after="0" w:line="240" w:lineRule="auto"/>
        <w:contextualSpacing/>
        <w:rPr>
          <w:rFonts w:ascii="Calibri" w:hAnsi="Calibri" w:cs="Calibri"/>
          <w:sz w:val="24"/>
          <w:szCs w:val="24"/>
        </w:rPr>
      </w:pPr>
      <w:r w:rsidRPr="00EA777B">
        <w:rPr>
          <w:rFonts w:ascii="Calibri" w:hAnsi="Calibri" w:cs="Calibri"/>
          <w:sz w:val="24"/>
          <w:szCs w:val="24"/>
        </w:rPr>
        <w:t>The PBE0-D3BJ/def2-SVP optimized geometries of Fig.3 a-e and Fig.S</w:t>
      </w:r>
      <w:r w:rsidR="00AF0A30">
        <w:rPr>
          <w:rFonts w:ascii="Calibri" w:hAnsi="Calibri" w:cs="Calibri"/>
          <w:sz w:val="24"/>
          <w:szCs w:val="24"/>
        </w:rPr>
        <w:t>5</w:t>
      </w:r>
      <w:r w:rsidRPr="00EA777B">
        <w:rPr>
          <w:rFonts w:ascii="Calibri" w:hAnsi="Calibri" w:cs="Calibri"/>
          <w:sz w:val="24"/>
          <w:szCs w:val="24"/>
        </w:rPr>
        <w:t xml:space="preserve"> a-d are summarized in the supplementary excel file.</w:t>
      </w:r>
    </w:p>
    <w:p w14:paraId="05D926A8" w14:textId="77777777" w:rsidR="000331F6" w:rsidRPr="00EA777B" w:rsidRDefault="000331F6" w:rsidP="00ED2F79">
      <w:pPr>
        <w:spacing w:line="240" w:lineRule="auto"/>
        <w:rPr>
          <w:rFonts w:ascii="Calibri" w:hAnsi="Calibri" w:cs="Calibri"/>
          <w:sz w:val="24"/>
          <w:szCs w:val="24"/>
        </w:rPr>
      </w:pPr>
    </w:p>
    <w:p w14:paraId="05D926A9" w14:textId="77777777" w:rsidR="000331F6" w:rsidRPr="00EA777B" w:rsidRDefault="000331F6" w:rsidP="00ED2F79">
      <w:pPr>
        <w:spacing w:line="240" w:lineRule="auto"/>
        <w:rPr>
          <w:rFonts w:ascii="Calibri" w:hAnsi="Calibri" w:cs="Calibri"/>
          <w:sz w:val="24"/>
          <w:szCs w:val="24"/>
        </w:rPr>
      </w:pPr>
    </w:p>
    <w:p w14:paraId="7F1026C9" w14:textId="77777777" w:rsidR="005A3461" w:rsidRPr="00EA777B" w:rsidRDefault="005A3461" w:rsidP="00ED2F79">
      <w:pPr>
        <w:spacing w:line="240" w:lineRule="auto"/>
        <w:rPr>
          <w:rFonts w:ascii="Calibri" w:hAnsi="Calibri" w:cs="Calibri"/>
          <w:sz w:val="24"/>
          <w:szCs w:val="24"/>
        </w:rPr>
      </w:pPr>
    </w:p>
    <w:p w14:paraId="69325F98" w14:textId="77777777" w:rsidR="005A3461" w:rsidRPr="00EA777B" w:rsidRDefault="005A3461" w:rsidP="00ED2F79">
      <w:pPr>
        <w:spacing w:line="240" w:lineRule="auto"/>
        <w:rPr>
          <w:rFonts w:ascii="Calibri" w:hAnsi="Calibri" w:cs="Calibri"/>
          <w:sz w:val="24"/>
          <w:szCs w:val="24"/>
        </w:rPr>
      </w:pPr>
    </w:p>
    <w:p w14:paraId="6D50A5B1" w14:textId="77777777" w:rsidR="005A3461" w:rsidRPr="00EA777B" w:rsidRDefault="005A3461" w:rsidP="00ED2F79">
      <w:pPr>
        <w:spacing w:line="240" w:lineRule="auto"/>
        <w:rPr>
          <w:rFonts w:ascii="Calibri" w:hAnsi="Calibri" w:cs="Calibri"/>
          <w:sz w:val="24"/>
          <w:szCs w:val="24"/>
        </w:rPr>
      </w:pPr>
    </w:p>
    <w:p w14:paraId="4ED8C92A" w14:textId="77777777" w:rsidR="005A3461" w:rsidRPr="00EA777B" w:rsidRDefault="005A3461" w:rsidP="00ED2F79">
      <w:pPr>
        <w:spacing w:line="240" w:lineRule="auto"/>
        <w:rPr>
          <w:rFonts w:ascii="Calibri" w:hAnsi="Calibri" w:cs="Calibri"/>
          <w:sz w:val="24"/>
          <w:szCs w:val="24"/>
        </w:rPr>
      </w:pPr>
    </w:p>
    <w:p w14:paraId="35FDDD28" w14:textId="77777777" w:rsidR="005A3461" w:rsidRPr="00EA777B" w:rsidRDefault="005A3461" w:rsidP="00ED2F79">
      <w:pPr>
        <w:spacing w:line="240" w:lineRule="auto"/>
        <w:rPr>
          <w:rFonts w:ascii="Calibri" w:hAnsi="Calibri" w:cs="Calibri"/>
          <w:sz w:val="24"/>
          <w:szCs w:val="24"/>
        </w:rPr>
      </w:pPr>
    </w:p>
    <w:p w14:paraId="05D926AA" w14:textId="77777777" w:rsidR="000331F6" w:rsidRPr="00EA777B" w:rsidRDefault="000331F6" w:rsidP="00ED2F79">
      <w:pPr>
        <w:spacing w:line="240" w:lineRule="auto"/>
        <w:rPr>
          <w:rFonts w:ascii="Calibri" w:hAnsi="Calibri" w:cs="Calibri"/>
          <w:sz w:val="24"/>
          <w:szCs w:val="24"/>
        </w:rPr>
      </w:pPr>
    </w:p>
    <w:p w14:paraId="05D926AB" w14:textId="77777777" w:rsidR="000331F6" w:rsidRPr="00EA777B" w:rsidRDefault="000331F6" w:rsidP="00ED2F79">
      <w:pPr>
        <w:spacing w:line="240" w:lineRule="auto"/>
        <w:rPr>
          <w:rFonts w:ascii="Calibri" w:hAnsi="Calibri" w:cs="Calibri"/>
          <w:sz w:val="24"/>
          <w:szCs w:val="24"/>
        </w:rPr>
      </w:pPr>
    </w:p>
    <w:p w14:paraId="05D926B5" w14:textId="1A6E2F77" w:rsidR="000331F6" w:rsidRPr="00EA777B" w:rsidRDefault="00BE2868" w:rsidP="00ED2F79">
      <w:pPr>
        <w:spacing w:line="240" w:lineRule="auto"/>
        <w:rPr>
          <w:rFonts w:ascii="Calibri" w:hAnsi="Calibri" w:cs="Calibri"/>
          <w:b/>
          <w:bCs/>
          <w:sz w:val="24"/>
          <w:szCs w:val="24"/>
        </w:rPr>
      </w:pPr>
      <w:r w:rsidRPr="00EA777B">
        <w:rPr>
          <w:rFonts w:ascii="Calibri" w:hAnsi="Calibri" w:cs="Calibri"/>
          <w:b/>
          <w:bCs/>
          <w:sz w:val="24"/>
          <w:szCs w:val="24"/>
        </w:rPr>
        <w:lastRenderedPageBreak/>
        <w:t>References</w:t>
      </w:r>
    </w:p>
    <w:sdt>
      <w:sdtPr>
        <w:rPr>
          <w:rFonts w:ascii="Calibri" w:hAnsi="Calibri" w:cs="Calibri"/>
          <w:b/>
          <w:bCs/>
          <w:sz w:val="24"/>
          <w:szCs w:val="24"/>
        </w:rPr>
        <w:tag w:val="MENDELEY_BIBLIOGRAPHY"/>
        <w:id w:val="-731697138"/>
        <w:placeholder>
          <w:docPart w:val="DefaultPlaceholder_-1854013440"/>
        </w:placeholder>
      </w:sdtPr>
      <w:sdtEndPr/>
      <w:sdtContent>
        <w:p w14:paraId="6693CD37" w14:textId="77777777" w:rsidR="003659FA" w:rsidRPr="00AA0C06" w:rsidRDefault="003659FA">
          <w:pPr>
            <w:autoSpaceDE w:val="0"/>
            <w:autoSpaceDN w:val="0"/>
            <w:ind w:hanging="640"/>
            <w:divId w:val="1971473667"/>
            <w:rPr>
              <w:rFonts w:ascii="Calibri" w:eastAsia="Times New Roman" w:hAnsi="Calibri" w:cs="Calibri"/>
              <w:sz w:val="24"/>
              <w:szCs w:val="24"/>
              <w14:ligatures w14:val="none"/>
            </w:rPr>
          </w:pPr>
          <w:r w:rsidRPr="00AA0C06">
            <w:rPr>
              <w:rFonts w:ascii="Calibri" w:eastAsia="Times New Roman" w:hAnsi="Calibri" w:cs="Calibri"/>
              <w:sz w:val="24"/>
              <w:szCs w:val="24"/>
            </w:rPr>
            <w:t>1.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ab/>
            <w:t xml:space="preserve">Joshi, R. </w:t>
          </w:r>
          <w:r w:rsidRPr="00AA0C06">
            <w:rPr>
              <w:rFonts w:ascii="Calibri" w:eastAsia="Times New Roman" w:hAnsi="Calibri" w:cs="Calibri"/>
              <w:i/>
              <w:iCs/>
              <w:sz w:val="24"/>
              <w:szCs w:val="24"/>
            </w:rPr>
            <w:t>et al.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 xml:space="preserve"> A GRAPHENE OXIDE AEROGEL. (2023).</w:t>
          </w:r>
        </w:p>
        <w:p w14:paraId="4F34A619" w14:textId="77777777" w:rsidR="003659FA" w:rsidRPr="00AA0C06" w:rsidRDefault="003659FA">
          <w:pPr>
            <w:autoSpaceDE w:val="0"/>
            <w:autoSpaceDN w:val="0"/>
            <w:ind w:hanging="640"/>
            <w:divId w:val="776605576"/>
            <w:rPr>
              <w:rFonts w:ascii="Calibri" w:eastAsia="Times New Roman" w:hAnsi="Calibri" w:cs="Calibri"/>
              <w:sz w:val="24"/>
              <w:szCs w:val="24"/>
            </w:rPr>
          </w:pPr>
          <w:r w:rsidRPr="00AA0C06">
            <w:rPr>
              <w:rFonts w:ascii="Calibri" w:eastAsia="Times New Roman" w:hAnsi="Calibri" w:cs="Calibri"/>
              <w:sz w:val="24"/>
              <w:szCs w:val="24"/>
            </w:rPr>
            <w:t>2.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ab/>
            <w:t xml:space="preserve">Lian, B. </w:t>
          </w:r>
          <w:r w:rsidRPr="00AA0C06">
            <w:rPr>
              <w:rFonts w:ascii="Calibri" w:eastAsia="Times New Roman" w:hAnsi="Calibri" w:cs="Calibri"/>
              <w:i/>
              <w:iCs/>
              <w:sz w:val="24"/>
              <w:szCs w:val="24"/>
            </w:rPr>
            <w:t>et al.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 xml:space="preserve"> </w:t>
          </w:r>
          <w:proofErr w:type="gramStart"/>
          <w:r w:rsidRPr="00AA0C06">
            <w:rPr>
              <w:rFonts w:ascii="Calibri" w:eastAsia="Times New Roman" w:hAnsi="Calibri" w:cs="Calibri"/>
              <w:sz w:val="24"/>
              <w:szCs w:val="24"/>
            </w:rPr>
            <w:t>Extraordinary</w:t>
          </w:r>
          <w:proofErr w:type="gramEnd"/>
          <w:r w:rsidRPr="00AA0C06">
            <w:rPr>
              <w:rFonts w:ascii="Calibri" w:eastAsia="Times New Roman" w:hAnsi="Calibri" w:cs="Calibri"/>
              <w:sz w:val="24"/>
              <w:szCs w:val="24"/>
            </w:rPr>
            <w:t xml:space="preserve"> water adsorption characteristics of graphene oxide. </w:t>
          </w:r>
          <w:r w:rsidRPr="00AA0C06">
            <w:rPr>
              <w:rFonts w:ascii="Calibri" w:eastAsia="Times New Roman" w:hAnsi="Calibri" w:cs="Calibri"/>
              <w:i/>
              <w:iCs/>
              <w:sz w:val="24"/>
              <w:szCs w:val="24"/>
            </w:rPr>
            <w:t>Chem Sci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 xml:space="preserve"> </w:t>
          </w:r>
          <w:r w:rsidRPr="00AA0C06">
            <w:rPr>
              <w:rFonts w:ascii="Calibri" w:eastAsia="Times New Roman" w:hAnsi="Calibri" w:cs="Calibri"/>
              <w:b/>
              <w:bCs/>
              <w:sz w:val="24"/>
              <w:szCs w:val="24"/>
            </w:rPr>
            <w:t>9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>, 5106–5111 (2018).</w:t>
          </w:r>
        </w:p>
        <w:p w14:paraId="31D4F53C" w14:textId="77777777" w:rsidR="003659FA" w:rsidRPr="00AA0C06" w:rsidRDefault="003659FA">
          <w:pPr>
            <w:autoSpaceDE w:val="0"/>
            <w:autoSpaceDN w:val="0"/>
            <w:ind w:hanging="640"/>
            <w:divId w:val="126434935"/>
            <w:rPr>
              <w:rFonts w:ascii="Calibri" w:eastAsia="Times New Roman" w:hAnsi="Calibri" w:cs="Calibri"/>
              <w:sz w:val="24"/>
              <w:szCs w:val="24"/>
            </w:rPr>
          </w:pPr>
          <w:r w:rsidRPr="00AA0C06">
            <w:rPr>
              <w:rFonts w:ascii="Calibri" w:eastAsia="Times New Roman" w:hAnsi="Calibri" w:cs="Calibri"/>
              <w:sz w:val="24"/>
              <w:szCs w:val="24"/>
            </w:rPr>
            <w:t>3.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ab/>
          </w:r>
          <w:proofErr w:type="spellStart"/>
          <w:r w:rsidRPr="00AA0C06">
            <w:rPr>
              <w:rFonts w:ascii="Calibri" w:eastAsia="Times New Roman" w:hAnsi="Calibri" w:cs="Calibri"/>
              <w:sz w:val="24"/>
              <w:szCs w:val="24"/>
            </w:rPr>
            <w:t>Fripiat</w:t>
          </w:r>
          <w:proofErr w:type="spellEnd"/>
          <w:r w:rsidRPr="00AA0C06">
            <w:rPr>
              <w:rFonts w:ascii="Calibri" w:eastAsia="Times New Roman" w:hAnsi="Calibri" w:cs="Calibri"/>
              <w:sz w:val="24"/>
              <w:szCs w:val="24"/>
            </w:rPr>
            <w:t xml:space="preserve">, J. J., Gatineau, L. &amp; Van Damme, H. Multilayer physical adsorption on fractal surfaces. </w:t>
          </w:r>
          <w:r w:rsidRPr="00AA0C06">
            <w:rPr>
              <w:rFonts w:ascii="Calibri" w:eastAsia="Times New Roman" w:hAnsi="Calibri" w:cs="Calibri"/>
              <w:i/>
              <w:iCs/>
              <w:sz w:val="24"/>
              <w:szCs w:val="24"/>
            </w:rPr>
            <w:t>Langmuir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 xml:space="preserve"> </w:t>
          </w:r>
          <w:r w:rsidRPr="00AA0C06">
            <w:rPr>
              <w:rFonts w:ascii="Calibri" w:eastAsia="Times New Roman" w:hAnsi="Calibri" w:cs="Calibri"/>
              <w:b/>
              <w:bCs/>
              <w:sz w:val="24"/>
              <w:szCs w:val="24"/>
            </w:rPr>
            <w:t>2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>, 562–567 (1986).</w:t>
          </w:r>
        </w:p>
        <w:p w14:paraId="51D0C4B4" w14:textId="77777777" w:rsidR="003659FA" w:rsidRPr="00AA0C06" w:rsidRDefault="003659FA">
          <w:pPr>
            <w:autoSpaceDE w:val="0"/>
            <w:autoSpaceDN w:val="0"/>
            <w:ind w:hanging="640"/>
            <w:divId w:val="611785443"/>
            <w:rPr>
              <w:rFonts w:ascii="Calibri" w:eastAsia="Times New Roman" w:hAnsi="Calibri" w:cs="Calibri"/>
              <w:sz w:val="24"/>
              <w:szCs w:val="24"/>
            </w:rPr>
          </w:pPr>
          <w:r w:rsidRPr="00AA0C06">
            <w:rPr>
              <w:rFonts w:ascii="Calibri" w:eastAsia="Times New Roman" w:hAnsi="Calibri" w:cs="Calibri"/>
              <w:sz w:val="24"/>
              <w:szCs w:val="24"/>
            </w:rPr>
            <w:t>4.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ab/>
            <w:t xml:space="preserve">Foo, K. Y. &amp; Hameed, B. H. Insights into the </w:t>
          </w:r>
          <w:proofErr w:type="spellStart"/>
          <w:r w:rsidRPr="00AA0C06">
            <w:rPr>
              <w:rFonts w:ascii="Calibri" w:eastAsia="Times New Roman" w:hAnsi="Calibri" w:cs="Calibri"/>
              <w:sz w:val="24"/>
              <w:szCs w:val="24"/>
            </w:rPr>
            <w:t>modeling</w:t>
          </w:r>
          <w:proofErr w:type="spellEnd"/>
          <w:r w:rsidRPr="00AA0C06">
            <w:rPr>
              <w:rFonts w:ascii="Calibri" w:eastAsia="Times New Roman" w:hAnsi="Calibri" w:cs="Calibri"/>
              <w:sz w:val="24"/>
              <w:szCs w:val="24"/>
            </w:rPr>
            <w:t xml:space="preserve"> of adsorption isotherm systems. </w:t>
          </w:r>
          <w:r w:rsidRPr="00AA0C06">
            <w:rPr>
              <w:rFonts w:ascii="Calibri" w:eastAsia="Times New Roman" w:hAnsi="Calibri" w:cs="Calibri"/>
              <w:i/>
              <w:iCs/>
              <w:sz w:val="24"/>
              <w:szCs w:val="24"/>
            </w:rPr>
            <w:t>Chemical Engineering Journal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 xml:space="preserve"> </w:t>
          </w:r>
          <w:r w:rsidRPr="00AA0C06">
            <w:rPr>
              <w:rFonts w:ascii="Calibri" w:eastAsia="Times New Roman" w:hAnsi="Calibri" w:cs="Calibri"/>
              <w:b/>
              <w:bCs/>
              <w:sz w:val="24"/>
              <w:szCs w:val="24"/>
            </w:rPr>
            <w:t>156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>, 2–10 (2010).</w:t>
          </w:r>
        </w:p>
        <w:p w14:paraId="51171949" w14:textId="77777777" w:rsidR="003659FA" w:rsidRPr="00AA0C06" w:rsidRDefault="003659FA">
          <w:pPr>
            <w:autoSpaceDE w:val="0"/>
            <w:autoSpaceDN w:val="0"/>
            <w:ind w:hanging="640"/>
            <w:divId w:val="1492791480"/>
            <w:rPr>
              <w:rFonts w:ascii="Calibri" w:eastAsia="Times New Roman" w:hAnsi="Calibri" w:cs="Calibri"/>
              <w:sz w:val="24"/>
              <w:szCs w:val="24"/>
            </w:rPr>
          </w:pPr>
          <w:r w:rsidRPr="00AA0C06">
            <w:rPr>
              <w:rFonts w:ascii="Calibri" w:eastAsia="Times New Roman" w:hAnsi="Calibri" w:cs="Calibri"/>
              <w:sz w:val="24"/>
              <w:szCs w:val="24"/>
            </w:rPr>
            <w:t>5.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ab/>
            <w:t xml:space="preserve">Langmuir, I. THE CONSTITUTION AND FUNDAMENTAL PROPERTIES OF SOLIDS AND LIQUIDS. PART I. SOLIDS. </w:t>
          </w:r>
          <w:r w:rsidRPr="00AA0C06">
            <w:rPr>
              <w:rFonts w:ascii="Calibri" w:eastAsia="Times New Roman" w:hAnsi="Calibri" w:cs="Calibri"/>
              <w:i/>
              <w:iCs/>
              <w:sz w:val="24"/>
              <w:szCs w:val="24"/>
            </w:rPr>
            <w:t>J Am Chem Soc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 xml:space="preserve"> </w:t>
          </w:r>
          <w:r w:rsidRPr="00AA0C06">
            <w:rPr>
              <w:rFonts w:ascii="Calibri" w:eastAsia="Times New Roman" w:hAnsi="Calibri" w:cs="Calibri"/>
              <w:b/>
              <w:bCs/>
              <w:sz w:val="24"/>
              <w:szCs w:val="24"/>
            </w:rPr>
            <w:t>38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>, 2221–2295 (1916).</w:t>
          </w:r>
        </w:p>
        <w:p w14:paraId="7E31F4EF" w14:textId="77777777" w:rsidR="003659FA" w:rsidRPr="00AA0C06" w:rsidRDefault="003659FA">
          <w:pPr>
            <w:autoSpaceDE w:val="0"/>
            <w:autoSpaceDN w:val="0"/>
            <w:ind w:hanging="640"/>
            <w:divId w:val="1141460412"/>
            <w:rPr>
              <w:rFonts w:ascii="Calibri" w:eastAsia="Times New Roman" w:hAnsi="Calibri" w:cs="Calibri"/>
              <w:sz w:val="24"/>
              <w:szCs w:val="24"/>
            </w:rPr>
          </w:pPr>
          <w:r w:rsidRPr="00AA0C06">
            <w:rPr>
              <w:rFonts w:ascii="Calibri" w:eastAsia="Times New Roman" w:hAnsi="Calibri" w:cs="Calibri"/>
              <w:sz w:val="24"/>
              <w:szCs w:val="24"/>
            </w:rPr>
            <w:t>6.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ab/>
          </w:r>
          <w:proofErr w:type="spellStart"/>
          <w:r w:rsidRPr="00AA0C06">
            <w:rPr>
              <w:rFonts w:ascii="Calibri" w:eastAsia="Times New Roman" w:hAnsi="Calibri" w:cs="Calibri"/>
              <w:sz w:val="24"/>
              <w:szCs w:val="24"/>
            </w:rPr>
            <w:t>Brunauer</w:t>
          </w:r>
          <w:proofErr w:type="spellEnd"/>
          <w:r w:rsidRPr="00AA0C06">
            <w:rPr>
              <w:rFonts w:ascii="Calibri" w:eastAsia="Times New Roman" w:hAnsi="Calibri" w:cs="Calibri"/>
              <w:sz w:val="24"/>
              <w:szCs w:val="24"/>
            </w:rPr>
            <w:t xml:space="preserve">, S., Emmett, P. H. &amp; Teller, E. Adsorption of Gases in Multimolecular Layers. </w:t>
          </w:r>
          <w:r w:rsidRPr="00AA0C06">
            <w:rPr>
              <w:rFonts w:ascii="Calibri" w:eastAsia="Times New Roman" w:hAnsi="Calibri" w:cs="Calibri"/>
              <w:i/>
              <w:iCs/>
              <w:sz w:val="24"/>
              <w:szCs w:val="24"/>
            </w:rPr>
            <w:t>J Am Chem Soc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 xml:space="preserve"> </w:t>
          </w:r>
          <w:r w:rsidRPr="00AA0C06">
            <w:rPr>
              <w:rFonts w:ascii="Calibri" w:eastAsia="Times New Roman" w:hAnsi="Calibri" w:cs="Calibri"/>
              <w:b/>
              <w:bCs/>
              <w:sz w:val="24"/>
              <w:szCs w:val="24"/>
            </w:rPr>
            <w:t>60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>, 309–319 (1938).</w:t>
          </w:r>
        </w:p>
        <w:p w14:paraId="5D8E78D9" w14:textId="77777777" w:rsidR="003659FA" w:rsidRPr="00AA0C06" w:rsidRDefault="003659FA">
          <w:pPr>
            <w:autoSpaceDE w:val="0"/>
            <w:autoSpaceDN w:val="0"/>
            <w:ind w:hanging="640"/>
            <w:divId w:val="650449848"/>
            <w:rPr>
              <w:rFonts w:ascii="Calibri" w:eastAsia="Times New Roman" w:hAnsi="Calibri" w:cs="Calibri"/>
              <w:sz w:val="24"/>
              <w:szCs w:val="24"/>
            </w:rPr>
          </w:pPr>
          <w:r w:rsidRPr="00AA0C06">
            <w:rPr>
              <w:rFonts w:ascii="Calibri" w:eastAsia="Times New Roman" w:hAnsi="Calibri" w:cs="Calibri"/>
              <w:sz w:val="24"/>
              <w:szCs w:val="24"/>
            </w:rPr>
            <w:t>7.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ab/>
            <w:t xml:space="preserve">Kalam, S., Abu-Khamsin, S. A., Kamal, M. S. &amp; Patil, S. Surfactant Adsorption Isotherms: A Review. </w:t>
          </w:r>
          <w:r w:rsidRPr="00AA0C06">
            <w:rPr>
              <w:rFonts w:ascii="Calibri" w:eastAsia="Times New Roman" w:hAnsi="Calibri" w:cs="Calibri"/>
              <w:i/>
              <w:iCs/>
              <w:sz w:val="24"/>
              <w:szCs w:val="24"/>
            </w:rPr>
            <w:t>ACS Omega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 xml:space="preserve"> </w:t>
          </w:r>
          <w:r w:rsidRPr="00AA0C06">
            <w:rPr>
              <w:rFonts w:ascii="Calibri" w:eastAsia="Times New Roman" w:hAnsi="Calibri" w:cs="Calibri"/>
              <w:b/>
              <w:bCs/>
              <w:sz w:val="24"/>
              <w:szCs w:val="24"/>
            </w:rPr>
            <w:t>6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>, 32342–32348 (2021).</w:t>
          </w:r>
        </w:p>
        <w:p w14:paraId="3DBEF8C5" w14:textId="77777777" w:rsidR="003659FA" w:rsidRPr="00AA0C06" w:rsidRDefault="003659FA">
          <w:pPr>
            <w:autoSpaceDE w:val="0"/>
            <w:autoSpaceDN w:val="0"/>
            <w:ind w:hanging="640"/>
            <w:divId w:val="433981196"/>
            <w:rPr>
              <w:rFonts w:ascii="Calibri" w:eastAsia="Times New Roman" w:hAnsi="Calibri" w:cs="Calibri"/>
              <w:sz w:val="24"/>
              <w:szCs w:val="24"/>
            </w:rPr>
          </w:pPr>
          <w:r w:rsidRPr="00AA0C06">
            <w:rPr>
              <w:rFonts w:ascii="Calibri" w:eastAsia="Times New Roman" w:hAnsi="Calibri" w:cs="Calibri"/>
              <w:sz w:val="24"/>
              <w:szCs w:val="24"/>
            </w:rPr>
            <w:t>8.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ab/>
            <w:t xml:space="preserve">Swenson, H. &amp; Stadie, N. P. Langmuir’s Theory of Adsorption: A Centennial Review. </w:t>
          </w:r>
          <w:r w:rsidRPr="00AA0C06">
            <w:rPr>
              <w:rFonts w:ascii="Calibri" w:eastAsia="Times New Roman" w:hAnsi="Calibri" w:cs="Calibri"/>
              <w:i/>
              <w:iCs/>
              <w:sz w:val="24"/>
              <w:szCs w:val="24"/>
            </w:rPr>
            <w:t>Langmuir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 xml:space="preserve"> </w:t>
          </w:r>
          <w:r w:rsidRPr="00AA0C06">
            <w:rPr>
              <w:rFonts w:ascii="Calibri" w:eastAsia="Times New Roman" w:hAnsi="Calibri" w:cs="Calibri"/>
              <w:b/>
              <w:bCs/>
              <w:sz w:val="24"/>
              <w:szCs w:val="24"/>
            </w:rPr>
            <w:t>35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>, 5409–5426 (2019).</w:t>
          </w:r>
        </w:p>
        <w:p w14:paraId="625A7289" w14:textId="77777777" w:rsidR="003659FA" w:rsidRPr="00AA0C06" w:rsidRDefault="003659FA">
          <w:pPr>
            <w:autoSpaceDE w:val="0"/>
            <w:autoSpaceDN w:val="0"/>
            <w:ind w:hanging="640"/>
            <w:divId w:val="2026514665"/>
            <w:rPr>
              <w:rFonts w:ascii="Calibri" w:eastAsia="Times New Roman" w:hAnsi="Calibri" w:cs="Calibri"/>
              <w:sz w:val="24"/>
              <w:szCs w:val="24"/>
            </w:rPr>
          </w:pPr>
          <w:r w:rsidRPr="00AA0C06">
            <w:rPr>
              <w:rFonts w:ascii="Calibri" w:eastAsia="Times New Roman" w:hAnsi="Calibri" w:cs="Calibri"/>
              <w:sz w:val="24"/>
              <w:szCs w:val="24"/>
            </w:rPr>
            <w:t>9.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ab/>
            <w:t xml:space="preserve">Zhang, X. J., Sumathy, K., Dai, Y. J. &amp; Wang, R. Z. Parametric study on the silica gel-calcium chloride composite desiccant rotary wheel employing fractal BET adsorption isotherm. </w:t>
          </w:r>
          <w:r w:rsidRPr="00AA0C06">
            <w:rPr>
              <w:rFonts w:ascii="Calibri" w:eastAsia="Times New Roman" w:hAnsi="Calibri" w:cs="Calibri"/>
              <w:i/>
              <w:iCs/>
              <w:sz w:val="24"/>
              <w:szCs w:val="24"/>
            </w:rPr>
            <w:t>Int J Energy Res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 xml:space="preserve"> </w:t>
          </w:r>
          <w:r w:rsidRPr="00AA0C06">
            <w:rPr>
              <w:rFonts w:ascii="Calibri" w:eastAsia="Times New Roman" w:hAnsi="Calibri" w:cs="Calibri"/>
              <w:b/>
              <w:bCs/>
              <w:sz w:val="24"/>
              <w:szCs w:val="24"/>
            </w:rPr>
            <w:t>29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>, 37–51 (2005).</w:t>
          </w:r>
        </w:p>
        <w:p w14:paraId="42E8CADC" w14:textId="77777777" w:rsidR="003659FA" w:rsidRPr="00AA0C06" w:rsidRDefault="003659FA">
          <w:pPr>
            <w:autoSpaceDE w:val="0"/>
            <w:autoSpaceDN w:val="0"/>
            <w:ind w:hanging="640"/>
            <w:divId w:val="920872252"/>
            <w:rPr>
              <w:rFonts w:ascii="Calibri" w:eastAsia="Times New Roman" w:hAnsi="Calibri" w:cs="Calibri"/>
              <w:sz w:val="24"/>
              <w:szCs w:val="24"/>
            </w:rPr>
          </w:pPr>
          <w:r w:rsidRPr="00AA0C06">
            <w:rPr>
              <w:rFonts w:ascii="Calibri" w:eastAsia="Times New Roman" w:hAnsi="Calibri" w:cs="Calibri"/>
              <w:sz w:val="24"/>
              <w:szCs w:val="24"/>
            </w:rPr>
            <w:t>10.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ab/>
            <w:t xml:space="preserve">Freundlich, H. </w:t>
          </w:r>
          <w:proofErr w:type="spellStart"/>
          <w:r w:rsidRPr="00AA0C06">
            <w:rPr>
              <w:rFonts w:ascii="Calibri" w:eastAsia="Times New Roman" w:hAnsi="Calibri" w:cs="Calibri"/>
              <w:sz w:val="24"/>
              <w:szCs w:val="24"/>
            </w:rPr>
            <w:t>Über</w:t>
          </w:r>
          <w:proofErr w:type="spellEnd"/>
          <w:r w:rsidRPr="00AA0C06">
            <w:rPr>
              <w:rFonts w:ascii="Calibri" w:eastAsia="Times New Roman" w:hAnsi="Calibri" w:cs="Calibri"/>
              <w:sz w:val="24"/>
              <w:szCs w:val="24"/>
            </w:rPr>
            <w:t xml:space="preserve"> die Adsorption in </w:t>
          </w:r>
          <w:proofErr w:type="spellStart"/>
          <w:r w:rsidRPr="00AA0C06">
            <w:rPr>
              <w:rFonts w:ascii="Calibri" w:eastAsia="Times New Roman" w:hAnsi="Calibri" w:cs="Calibri"/>
              <w:sz w:val="24"/>
              <w:szCs w:val="24"/>
            </w:rPr>
            <w:t>Lösungen</w:t>
          </w:r>
          <w:proofErr w:type="spellEnd"/>
          <w:r w:rsidRPr="00AA0C06">
            <w:rPr>
              <w:rFonts w:ascii="Calibri" w:eastAsia="Times New Roman" w:hAnsi="Calibri" w:cs="Calibri"/>
              <w:sz w:val="24"/>
              <w:szCs w:val="24"/>
            </w:rPr>
            <w:t xml:space="preserve">. </w:t>
          </w:r>
          <w:proofErr w:type="spellStart"/>
          <w:r w:rsidRPr="00AA0C06">
            <w:rPr>
              <w:rFonts w:ascii="Calibri" w:eastAsia="Times New Roman" w:hAnsi="Calibri" w:cs="Calibri"/>
              <w:i/>
              <w:iCs/>
              <w:sz w:val="24"/>
              <w:szCs w:val="24"/>
            </w:rPr>
            <w:t>Zeitschrift</w:t>
          </w:r>
          <w:proofErr w:type="spellEnd"/>
          <w:r w:rsidRPr="00AA0C06">
            <w:rPr>
              <w:rFonts w:ascii="Calibri" w:eastAsia="Times New Roman" w:hAnsi="Calibri" w:cs="Calibri"/>
              <w:i/>
              <w:iCs/>
              <w:sz w:val="24"/>
              <w:szCs w:val="24"/>
            </w:rPr>
            <w:t xml:space="preserve"> für </w:t>
          </w:r>
          <w:proofErr w:type="spellStart"/>
          <w:r w:rsidRPr="00AA0C06">
            <w:rPr>
              <w:rFonts w:ascii="Calibri" w:eastAsia="Times New Roman" w:hAnsi="Calibri" w:cs="Calibri"/>
              <w:i/>
              <w:iCs/>
              <w:sz w:val="24"/>
              <w:szCs w:val="24"/>
            </w:rPr>
            <w:t>Physikalische</w:t>
          </w:r>
          <w:proofErr w:type="spellEnd"/>
          <w:r w:rsidRPr="00AA0C06">
            <w:rPr>
              <w:rFonts w:ascii="Calibri" w:eastAsia="Times New Roman" w:hAnsi="Calibri" w:cs="Calibri"/>
              <w:i/>
              <w:iCs/>
              <w:sz w:val="24"/>
              <w:szCs w:val="24"/>
            </w:rPr>
            <w:t xml:space="preserve"> </w:t>
          </w:r>
          <w:proofErr w:type="spellStart"/>
          <w:r w:rsidRPr="00AA0C06">
            <w:rPr>
              <w:rFonts w:ascii="Calibri" w:eastAsia="Times New Roman" w:hAnsi="Calibri" w:cs="Calibri"/>
              <w:i/>
              <w:iCs/>
              <w:sz w:val="24"/>
              <w:szCs w:val="24"/>
            </w:rPr>
            <w:t>Chemie</w:t>
          </w:r>
          <w:proofErr w:type="spellEnd"/>
          <w:r w:rsidRPr="00AA0C06">
            <w:rPr>
              <w:rFonts w:ascii="Calibri" w:eastAsia="Times New Roman" w:hAnsi="Calibri" w:cs="Calibri"/>
              <w:sz w:val="24"/>
              <w:szCs w:val="24"/>
            </w:rPr>
            <w:t xml:space="preserve"> </w:t>
          </w:r>
          <w:r w:rsidRPr="00AA0C06">
            <w:rPr>
              <w:rFonts w:ascii="Calibri" w:eastAsia="Times New Roman" w:hAnsi="Calibri" w:cs="Calibri"/>
              <w:b/>
              <w:bCs/>
              <w:sz w:val="24"/>
              <w:szCs w:val="24"/>
            </w:rPr>
            <w:t>57U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>, 385–470 (1907).</w:t>
          </w:r>
        </w:p>
        <w:p w14:paraId="77BB32A2" w14:textId="77777777" w:rsidR="003659FA" w:rsidRPr="00AA0C06" w:rsidRDefault="003659FA">
          <w:pPr>
            <w:autoSpaceDE w:val="0"/>
            <w:autoSpaceDN w:val="0"/>
            <w:ind w:hanging="640"/>
            <w:divId w:val="1667201216"/>
            <w:rPr>
              <w:rFonts w:ascii="Calibri" w:eastAsia="Times New Roman" w:hAnsi="Calibri" w:cs="Calibri"/>
              <w:sz w:val="24"/>
              <w:szCs w:val="24"/>
            </w:rPr>
          </w:pPr>
          <w:r w:rsidRPr="00AA0C06">
            <w:rPr>
              <w:rFonts w:ascii="Calibri" w:eastAsia="Times New Roman" w:hAnsi="Calibri" w:cs="Calibri"/>
              <w:sz w:val="24"/>
              <w:szCs w:val="24"/>
            </w:rPr>
            <w:t>11.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ab/>
          </w:r>
          <w:proofErr w:type="spellStart"/>
          <w:r w:rsidRPr="00AA0C06">
            <w:rPr>
              <w:rFonts w:ascii="Calibri" w:eastAsia="Times New Roman" w:hAnsi="Calibri" w:cs="Calibri"/>
              <w:sz w:val="24"/>
              <w:szCs w:val="24"/>
            </w:rPr>
            <w:t>Zeldowitsch</w:t>
          </w:r>
          <w:proofErr w:type="spellEnd"/>
          <w:r w:rsidRPr="00AA0C06">
            <w:rPr>
              <w:rFonts w:ascii="Calibri" w:eastAsia="Times New Roman" w:hAnsi="Calibri" w:cs="Calibri"/>
              <w:sz w:val="24"/>
              <w:szCs w:val="24"/>
            </w:rPr>
            <w:t xml:space="preserve">, J. Adsorption site energy distribution. </w:t>
          </w:r>
          <w:r w:rsidRPr="00AA0C06">
            <w:rPr>
              <w:rFonts w:ascii="Calibri" w:eastAsia="Times New Roman" w:hAnsi="Calibri" w:cs="Calibri"/>
              <w:i/>
              <w:iCs/>
              <w:sz w:val="24"/>
              <w:szCs w:val="24"/>
            </w:rPr>
            <w:t xml:space="preserve">Acta phys. </w:t>
          </w:r>
          <w:proofErr w:type="spellStart"/>
          <w:r w:rsidRPr="00AA0C06">
            <w:rPr>
              <w:rFonts w:ascii="Calibri" w:eastAsia="Times New Roman" w:hAnsi="Calibri" w:cs="Calibri"/>
              <w:i/>
              <w:iCs/>
              <w:sz w:val="24"/>
              <w:szCs w:val="24"/>
            </w:rPr>
            <w:t>chim</w:t>
          </w:r>
          <w:proofErr w:type="spellEnd"/>
          <w:r w:rsidRPr="00AA0C06">
            <w:rPr>
              <w:rFonts w:ascii="Calibri" w:eastAsia="Times New Roman" w:hAnsi="Calibri" w:cs="Calibri"/>
              <w:i/>
              <w:iCs/>
              <w:sz w:val="24"/>
              <w:szCs w:val="24"/>
            </w:rPr>
            <w:t>. URSS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 xml:space="preserve"> </w:t>
          </w:r>
          <w:r w:rsidRPr="00AA0C06">
            <w:rPr>
              <w:rFonts w:ascii="Calibri" w:eastAsia="Times New Roman" w:hAnsi="Calibri" w:cs="Calibri"/>
              <w:b/>
              <w:bCs/>
              <w:sz w:val="24"/>
              <w:szCs w:val="24"/>
            </w:rPr>
            <w:t>1</w:t>
          </w:r>
          <w:r w:rsidRPr="00AA0C06">
            <w:rPr>
              <w:rFonts w:ascii="Calibri" w:eastAsia="Times New Roman" w:hAnsi="Calibri" w:cs="Calibri"/>
              <w:sz w:val="24"/>
              <w:szCs w:val="24"/>
            </w:rPr>
            <w:t>, 961–973 (1934).</w:t>
          </w:r>
        </w:p>
        <w:p w14:paraId="05D926C3" w14:textId="63927373" w:rsidR="000331F6" w:rsidRPr="00EA777B" w:rsidRDefault="003659FA" w:rsidP="00ED2F79">
          <w:pPr>
            <w:spacing w:line="240" w:lineRule="auto"/>
            <w:rPr>
              <w:rFonts w:ascii="Calibri" w:hAnsi="Calibri" w:cs="Calibri"/>
              <w:b/>
              <w:bCs/>
              <w:sz w:val="24"/>
              <w:szCs w:val="24"/>
            </w:rPr>
          </w:pPr>
          <w:r w:rsidRPr="00AA0C06">
            <w:rPr>
              <w:rFonts w:ascii="Calibri" w:eastAsia="Times New Roman" w:hAnsi="Calibri" w:cs="Calibri"/>
              <w:sz w:val="24"/>
              <w:szCs w:val="24"/>
            </w:rPr>
            <w:t> </w:t>
          </w:r>
        </w:p>
      </w:sdtContent>
    </w:sdt>
    <w:sectPr w:rsidR="000331F6" w:rsidRPr="00EA777B" w:rsidSect="00053F26">
      <w:pgSz w:w="12240" w:h="15840"/>
      <w:pgMar w:top="1134" w:right="1440" w:bottom="1134" w:left="1440" w:header="72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F5C39C" w14:textId="77777777" w:rsidR="00053F26" w:rsidRDefault="00053F26">
      <w:pPr>
        <w:spacing w:line="240" w:lineRule="auto"/>
      </w:pPr>
      <w:r>
        <w:separator/>
      </w:r>
    </w:p>
    <w:p w14:paraId="025DFFC2" w14:textId="77777777" w:rsidR="00053F26" w:rsidRDefault="00053F26"/>
    <w:p w14:paraId="6B295EE9" w14:textId="77777777" w:rsidR="00053F26" w:rsidRDefault="00053F26" w:rsidP="00D60500"/>
    <w:p w14:paraId="2D2AFBA5" w14:textId="77777777" w:rsidR="00053F26" w:rsidRDefault="00053F26" w:rsidP="00311436"/>
    <w:p w14:paraId="6504C22E" w14:textId="77777777" w:rsidR="00053F26" w:rsidRDefault="00053F26" w:rsidP="00227253"/>
    <w:p w14:paraId="029A455E" w14:textId="77777777" w:rsidR="00053F26" w:rsidRDefault="00053F26" w:rsidP="00025C6E"/>
    <w:p w14:paraId="7363D4C7" w14:textId="77777777" w:rsidR="00053F26" w:rsidRDefault="00053F26"/>
    <w:p w14:paraId="57E6C7E3" w14:textId="77777777" w:rsidR="00053F26" w:rsidRDefault="00053F26"/>
    <w:p w14:paraId="4B8F281B" w14:textId="77777777" w:rsidR="00053F26" w:rsidRDefault="00053F26" w:rsidP="00D93219"/>
    <w:p w14:paraId="4E026914" w14:textId="77777777" w:rsidR="00053F26" w:rsidRDefault="00053F26"/>
    <w:p w14:paraId="4D85F2DD" w14:textId="77777777" w:rsidR="00053F26" w:rsidRDefault="00053F26" w:rsidP="00A71CE7"/>
    <w:p w14:paraId="26C2F6E2" w14:textId="77777777" w:rsidR="00053F26" w:rsidRDefault="00053F26" w:rsidP="006C36BA"/>
    <w:p w14:paraId="2085F37A" w14:textId="77777777" w:rsidR="00053F26" w:rsidRDefault="00053F26" w:rsidP="008F0CA1"/>
    <w:p w14:paraId="4DDA4BB6" w14:textId="77777777" w:rsidR="00053F26" w:rsidRDefault="00053F26" w:rsidP="00314C19"/>
    <w:p w14:paraId="4A976E64" w14:textId="77777777" w:rsidR="00053F26" w:rsidRDefault="00053F26" w:rsidP="006E6FFE"/>
    <w:p w14:paraId="2E72D409" w14:textId="77777777" w:rsidR="00053F26" w:rsidRDefault="00053F26" w:rsidP="00061F97"/>
    <w:p w14:paraId="063D31B8" w14:textId="77777777" w:rsidR="00053F26" w:rsidRDefault="00053F26" w:rsidP="00EB5C26"/>
  </w:endnote>
  <w:endnote w:type="continuationSeparator" w:id="0">
    <w:p w14:paraId="13AAB5BC" w14:textId="77777777" w:rsidR="00053F26" w:rsidRDefault="00053F26">
      <w:pPr>
        <w:spacing w:line="240" w:lineRule="auto"/>
      </w:pPr>
      <w:r>
        <w:continuationSeparator/>
      </w:r>
    </w:p>
    <w:p w14:paraId="170AA0A0" w14:textId="77777777" w:rsidR="00053F26" w:rsidRDefault="00053F26"/>
    <w:p w14:paraId="0DC0DDDD" w14:textId="77777777" w:rsidR="00053F26" w:rsidRDefault="00053F26" w:rsidP="00D60500"/>
    <w:p w14:paraId="3B0C228E" w14:textId="77777777" w:rsidR="00053F26" w:rsidRDefault="00053F26" w:rsidP="00311436"/>
    <w:p w14:paraId="5B966F0F" w14:textId="77777777" w:rsidR="00053F26" w:rsidRDefault="00053F26" w:rsidP="00227253"/>
    <w:p w14:paraId="352F8B9C" w14:textId="77777777" w:rsidR="00053F26" w:rsidRDefault="00053F26" w:rsidP="00025C6E"/>
    <w:p w14:paraId="7C0BAE7E" w14:textId="77777777" w:rsidR="00053F26" w:rsidRDefault="00053F26"/>
    <w:p w14:paraId="67321B45" w14:textId="77777777" w:rsidR="00053F26" w:rsidRDefault="00053F26"/>
    <w:p w14:paraId="084D1DE1" w14:textId="77777777" w:rsidR="00053F26" w:rsidRDefault="00053F26" w:rsidP="00D93219"/>
    <w:p w14:paraId="1180053A" w14:textId="77777777" w:rsidR="00053F26" w:rsidRDefault="00053F26"/>
    <w:p w14:paraId="7755364B" w14:textId="77777777" w:rsidR="00053F26" w:rsidRDefault="00053F26" w:rsidP="00A71CE7"/>
    <w:p w14:paraId="1B10CC3E" w14:textId="77777777" w:rsidR="00053F26" w:rsidRDefault="00053F26" w:rsidP="006C36BA"/>
    <w:p w14:paraId="6E7816B3" w14:textId="77777777" w:rsidR="00053F26" w:rsidRDefault="00053F26" w:rsidP="008F0CA1"/>
    <w:p w14:paraId="100BC95E" w14:textId="77777777" w:rsidR="00053F26" w:rsidRDefault="00053F26" w:rsidP="00314C19"/>
    <w:p w14:paraId="2F38C3D6" w14:textId="77777777" w:rsidR="00053F26" w:rsidRDefault="00053F26" w:rsidP="006E6FFE"/>
    <w:p w14:paraId="2FBDB46C" w14:textId="77777777" w:rsidR="00053F26" w:rsidRDefault="00053F26" w:rsidP="00061F97"/>
    <w:p w14:paraId="1BBF583F" w14:textId="77777777" w:rsidR="00053F26" w:rsidRDefault="00053F26" w:rsidP="00EB5C2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FC68D" w14:textId="77777777" w:rsidR="00053F26" w:rsidRDefault="00053F26">
      <w:pPr>
        <w:spacing w:after="0"/>
      </w:pPr>
      <w:r>
        <w:separator/>
      </w:r>
    </w:p>
    <w:p w14:paraId="6A60EBD5" w14:textId="77777777" w:rsidR="00053F26" w:rsidRDefault="00053F26"/>
    <w:p w14:paraId="234437B4" w14:textId="77777777" w:rsidR="00053F26" w:rsidRDefault="00053F26" w:rsidP="00D60500"/>
    <w:p w14:paraId="0B19A865" w14:textId="77777777" w:rsidR="00053F26" w:rsidRDefault="00053F26" w:rsidP="00311436"/>
    <w:p w14:paraId="725DE06A" w14:textId="77777777" w:rsidR="00053F26" w:rsidRDefault="00053F26" w:rsidP="00227253"/>
    <w:p w14:paraId="1677256B" w14:textId="77777777" w:rsidR="00053F26" w:rsidRDefault="00053F26" w:rsidP="00025C6E"/>
    <w:p w14:paraId="73E3245A" w14:textId="77777777" w:rsidR="00053F26" w:rsidRDefault="00053F26"/>
    <w:p w14:paraId="6BF69085" w14:textId="77777777" w:rsidR="00053F26" w:rsidRDefault="00053F26"/>
    <w:p w14:paraId="6D133A05" w14:textId="77777777" w:rsidR="00053F26" w:rsidRDefault="00053F26" w:rsidP="00D93219"/>
    <w:p w14:paraId="15A5CDD3" w14:textId="77777777" w:rsidR="00053F26" w:rsidRDefault="00053F26"/>
    <w:p w14:paraId="14D5E2CF" w14:textId="77777777" w:rsidR="00053F26" w:rsidRDefault="00053F26" w:rsidP="00A71CE7"/>
    <w:p w14:paraId="6C6AD9CA" w14:textId="77777777" w:rsidR="00053F26" w:rsidRDefault="00053F26" w:rsidP="006C36BA"/>
    <w:p w14:paraId="5A321C3B" w14:textId="77777777" w:rsidR="00053F26" w:rsidRDefault="00053F26" w:rsidP="008F0CA1"/>
    <w:p w14:paraId="4F71FB65" w14:textId="77777777" w:rsidR="00053F26" w:rsidRDefault="00053F26" w:rsidP="00314C19"/>
    <w:p w14:paraId="62C6241C" w14:textId="77777777" w:rsidR="00053F26" w:rsidRDefault="00053F26" w:rsidP="006E6FFE"/>
    <w:p w14:paraId="66643EE1" w14:textId="77777777" w:rsidR="00053F26" w:rsidRDefault="00053F26" w:rsidP="00061F97"/>
    <w:p w14:paraId="2ECD2F7B" w14:textId="77777777" w:rsidR="00053F26" w:rsidRDefault="00053F26" w:rsidP="00EB5C26"/>
  </w:footnote>
  <w:footnote w:type="continuationSeparator" w:id="0">
    <w:p w14:paraId="646E4732" w14:textId="77777777" w:rsidR="00053F26" w:rsidRDefault="00053F26">
      <w:pPr>
        <w:spacing w:after="0"/>
      </w:pPr>
      <w:r>
        <w:continuationSeparator/>
      </w:r>
    </w:p>
    <w:p w14:paraId="75AE422C" w14:textId="77777777" w:rsidR="00053F26" w:rsidRDefault="00053F26"/>
    <w:p w14:paraId="392D793C" w14:textId="77777777" w:rsidR="00053F26" w:rsidRDefault="00053F26" w:rsidP="00D60500"/>
    <w:p w14:paraId="2090D854" w14:textId="77777777" w:rsidR="00053F26" w:rsidRDefault="00053F26" w:rsidP="00311436"/>
    <w:p w14:paraId="6FC7C6B6" w14:textId="77777777" w:rsidR="00053F26" w:rsidRDefault="00053F26" w:rsidP="00227253"/>
    <w:p w14:paraId="5E1F16CC" w14:textId="77777777" w:rsidR="00053F26" w:rsidRDefault="00053F26" w:rsidP="00025C6E"/>
    <w:p w14:paraId="69BA727D" w14:textId="77777777" w:rsidR="00053F26" w:rsidRDefault="00053F26"/>
    <w:p w14:paraId="30C71235" w14:textId="77777777" w:rsidR="00053F26" w:rsidRDefault="00053F26"/>
    <w:p w14:paraId="60124B33" w14:textId="77777777" w:rsidR="00053F26" w:rsidRDefault="00053F26" w:rsidP="00D93219"/>
    <w:p w14:paraId="38DBDC76" w14:textId="77777777" w:rsidR="00053F26" w:rsidRDefault="00053F26"/>
    <w:p w14:paraId="65A57B26" w14:textId="77777777" w:rsidR="00053F26" w:rsidRDefault="00053F26" w:rsidP="00A71CE7"/>
    <w:p w14:paraId="18724A4E" w14:textId="77777777" w:rsidR="00053F26" w:rsidRDefault="00053F26" w:rsidP="006C36BA"/>
    <w:p w14:paraId="73996295" w14:textId="77777777" w:rsidR="00053F26" w:rsidRDefault="00053F26" w:rsidP="008F0CA1"/>
    <w:p w14:paraId="5E67DC92" w14:textId="77777777" w:rsidR="00053F26" w:rsidRDefault="00053F26" w:rsidP="00314C19"/>
    <w:p w14:paraId="5185C35A" w14:textId="77777777" w:rsidR="00053F26" w:rsidRDefault="00053F26" w:rsidP="006E6FFE"/>
    <w:p w14:paraId="13A42645" w14:textId="77777777" w:rsidR="00053F26" w:rsidRDefault="00053F26" w:rsidP="00061F97"/>
    <w:p w14:paraId="1B5CDEFD" w14:textId="77777777" w:rsidR="00053F26" w:rsidRDefault="00053F26" w:rsidP="00EB5C2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I0MzU3NGQ1NzBmZTcxOGU5YzVhYjc2YmM0MTczZDQifQ=="/>
  </w:docVars>
  <w:rsids>
    <w:rsidRoot w:val="001D675D"/>
    <w:rsid w:val="00001488"/>
    <w:rsid w:val="00002013"/>
    <w:rsid w:val="00002B9B"/>
    <w:rsid w:val="0000347A"/>
    <w:rsid w:val="00003E18"/>
    <w:rsid w:val="000042E9"/>
    <w:rsid w:val="000044DE"/>
    <w:rsid w:val="00006BC3"/>
    <w:rsid w:val="000078F0"/>
    <w:rsid w:val="0000790F"/>
    <w:rsid w:val="0001008F"/>
    <w:rsid w:val="000109F2"/>
    <w:rsid w:val="000123AD"/>
    <w:rsid w:val="00012ED7"/>
    <w:rsid w:val="00016482"/>
    <w:rsid w:val="00016FB0"/>
    <w:rsid w:val="00021041"/>
    <w:rsid w:val="0002301A"/>
    <w:rsid w:val="000235EB"/>
    <w:rsid w:val="00025C6E"/>
    <w:rsid w:val="00026423"/>
    <w:rsid w:val="00026EAF"/>
    <w:rsid w:val="000272A6"/>
    <w:rsid w:val="0003017A"/>
    <w:rsid w:val="00032124"/>
    <w:rsid w:val="00032D19"/>
    <w:rsid w:val="000331F6"/>
    <w:rsid w:val="00035F09"/>
    <w:rsid w:val="0004218B"/>
    <w:rsid w:val="0004242F"/>
    <w:rsid w:val="00042C64"/>
    <w:rsid w:val="00043B44"/>
    <w:rsid w:val="00045384"/>
    <w:rsid w:val="000455E3"/>
    <w:rsid w:val="000461E5"/>
    <w:rsid w:val="00046C0F"/>
    <w:rsid w:val="00047DC9"/>
    <w:rsid w:val="00050108"/>
    <w:rsid w:val="00050F73"/>
    <w:rsid w:val="000536C8"/>
    <w:rsid w:val="000538A8"/>
    <w:rsid w:val="00053CF6"/>
    <w:rsid w:val="00053F26"/>
    <w:rsid w:val="00054121"/>
    <w:rsid w:val="00054DA4"/>
    <w:rsid w:val="00055325"/>
    <w:rsid w:val="00055659"/>
    <w:rsid w:val="00056538"/>
    <w:rsid w:val="00056EF1"/>
    <w:rsid w:val="000602A7"/>
    <w:rsid w:val="000606DA"/>
    <w:rsid w:val="00060C0C"/>
    <w:rsid w:val="00060CD9"/>
    <w:rsid w:val="00061F97"/>
    <w:rsid w:val="000636F2"/>
    <w:rsid w:val="0006373F"/>
    <w:rsid w:val="000666A2"/>
    <w:rsid w:val="000708BD"/>
    <w:rsid w:val="000709DA"/>
    <w:rsid w:val="00073210"/>
    <w:rsid w:val="0007513E"/>
    <w:rsid w:val="000752CD"/>
    <w:rsid w:val="0008113A"/>
    <w:rsid w:val="00083586"/>
    <w:rsid w:val="00083697"/>
    <w:rsid w:val="00085365"/>
    <w:rsid w:val="00085E6B"/>
    <w:rsid w:val="00087912"/>
    <w:rsid w:val="000904AE"/>
    <w:rsid w:val="000919C5"/>
    <w:rsid w:val="00092435"/>
    <w:rsid w:val="00093B2A"/>
    <w:rsid w:val="00094220"/>
    <w:rsid w:val="000973B5"/>
    <w:rsid w:val="00097BC6"/>
    <w:rsid w:val="00097F6E"/>
    <w:rsid w:val="000A1961"/>
    <w:rsid w:val="000A2695"/>
    <w:rsid w:val="000A602B"/>
    <w:rsid w:val="000A720D"/>
    <w:rsid w:val="000B0044"/>
    <w:rsid w:val="000B05C3"/>
    <w:rsid w:val="000B05D2"/>
    <w:rsid w:val="000B0F2F"/>
    <w:rsid w:val="000B1F64"/>
    <w:rsid w:val="000B28C7"/>
    <w:rsid w:val="000B28DA"/>
    <w:rsid w:val="000B32C6"/>
    <w:rsid w:val="000B3D91"/>
    <w:rsid w:val="000B48BA"/>
    <w:rsid w:val="000B5F06"/>
    <w:rsid w:val="000C0423"/>
    <w:rsid w:val="000C0DC0"/>
    <w:rsid w:val="000C114E"/>
    <w:rsid w:val="000C15F8"/>
    <w:rsid w:val="000C1733"/>
    <w:rsid w:val="000C19AD"/>
    <w:rsid w:val="000C1E02"/>
    <w:rsid w:val="000C2531"/>
    <w:rsid w:val="000C2CAB"/>
    <w:rsid w:val="000C400B"/>
    <w:rsid w:val="000C4516"/>
    <w:rsid w:val="000C4537"/>
    <w:rsid w:val="000C4E72"/>
    <w:rsid w:val="000C5450"/>
    <w:rsid w:val="000C623C"/>
    <w:rsid w:val="000C7535"/>
    <w:rsid w:val="000D05E9"/>
    <w:rsid w:val="000D086D"/>
    <w:rsid w:val="000D1432"/>
    <w:rsid w:val="000D2456"/>
    <w:rsid w:val="000D2598"/>
    <w:rsid w:val="000D5BF4"/>
    <w:rsid w:val="000E2F0B"/>
    <w:rsid w:val="000E2F50"/>
    <w:rsid w:val="000E2F7A"/>
    <w:rsid w:val="000E4E84"/>
    <w:rsid w:val="000E4EE9"/>
    <w:rsid w:val="000E57BC"/>
    <w:rsid w:val="000E67AF"/>
    <w:rsid w:val="000E7D19"/>
    <w:rsid w:val="000F07B5"/>
    <w:rsid w:val="000F100A"/>
    <w:rsid w:val="000F1179"/>
    <w:rsid w:val="000F126D"/>
    <w:rsid w:val="000F2C3C"/>
    <w:rsid w:val="000F38E2"/>
    <w:rsid w:val="000F440A"/>
    <w:rsid w:val="000F4488"/>
    <w:rsid w:val="000F4645"/>
    <w:rsid w:val="000F49BF"/>
    <w:rsid w:val="000F4A82"/>
    <w:rsid w:val="000F52EB"/>
    <w:rsid w:val="000F592D"/>
    <w:rsid w:val="000F5BF0"/>
    <w:rsid w:val="000F7036"/>
    <w:rsid w:val="000F7E59"/>
    <w:rsid w:val="00101135"/>
    <w:rsid w:val="00101569"/>
    <w:rsid w:val="00101A8F"/>
    <w:rsid w:val="001020DE"/>
    <w:rsid w:val="00103495"/>
    <w:rsid w:val="00104BFD"/>
    <w:rsid w:val="00105390"/>
    <w:rsid w:val="001055B6"/>
    <w:rsid w:val="00106C1F"/>
    <w:rsid w:val="0010780F"/>
    <w:rsid w:val="00107CF6"/>
    <w:rsid w:val="00110E0F"/>
    <w:rsid w:val="001120C6"/>
    <w:rsid w:val="00112D86"/>
    <w:rsid w:val="00114606"/>
    <w:rsid w:val="001162E3"/>
    <w:rsid w:val="001214FA"/>
    <w:rsid w:val="001220FB"/>
    <w:rsid w:val="00122C69"/>
    <w:rsid w:val="001253B1"/>
    <w:rsid w:val="0012771A"/>
    <w:rsid w:val="001303E6"/>
    <w:rsid w:val="00132FCA"/>
    <w:rsid w:val="00133455"/>
    <w:rsid w:val="001347E6"/>
    <w:rsid w:val="0013566D"/>
    <w:rsid w:val="00135683"/>
    <w:rsid w:val="00135D47"/>
    <w:rsid w:val="00137523"/>
    <w:rsid w:val="001375F3"/>
    <w:rsid w:val="00140688"/>
    <w:rsid w:val="0014269E"/>
    <w:rsid w:val="00142959"/>
    <w:rsid w:val="00143A46"/>
    <w:rsid w:val="00145A62"/>
    <w:rsid w:val="0015062B"/>
    <w:rsid w:val="00151A1A"/>
    <w:rsid w:val="00152A8C"/>
    <w:rsid w:val="00155005"/>
    <w:rsid w:val="00156A3D"/>
    <w:rsid w:val="001620CE"/>
    <w:rsid w:val="00164266"/>
    <w:rsid w:val="001660FD"/>
    <w:rsid w:val="00166312"/>
    <w:rsid w:val="001670D3"/>
    <w:rsid w:val="001673DC"/>
    <w:rsid w:val="00167E62"/>
    <w:rsid w:val="00170722"/>
    <w:rsid w:val="00171704"/>
    <w:rsid w:val="00173C77"/>
    <w:rsid w:val="00174005"/>
    <w:rsid w:val="001743D3"/>
    <w:rsid w:val="001762A5"/>
    <w:rsid w:val="00176ABF"/>
    <w:rsid w:val="00180B38"/>
    <w:rsid w:val="00184A76"/>
    <w:rsid w:val="001853A0"/>
    <w:rsid w:val="00185541"/>
    <w:rsid w:val="00190B67"/>
    <w:rsid w:val="001910FE"/>
    <w:rsid w:val="001912DF"/>
    <w:rsid w:val="00191573"/>
    <w:rsid w:val="00193612"/>
    <w:rsid w:val="0019417D"/>
    <w:rsid w:val="0019430F"/>
    <w:rsid w:val="00194991"/>
    <w:rsid w:val="00195130"/>
    <w:rsid w:val="00195274"/>
    <w:rsid w:val="00195B91"/>
    <w:rsid w:val="0019610E"/>
    <w:rsid w:val="00196489"/>
    <w:rsid w:val="00196A03"/>
    <w:rsid w:val="00197DFF"/>
    <w:rsid w:val="001A2D21"/>
    <w:rsid w:val="001A33A4"/>
    <w:rsid w:val="001A388C"/>
    <w:rsid w:val="001A3AAE"/>
    <w:rsid w:val="001A525F"/>
    <w:rsid w:val="001A5D1A"/>
    <w:rsid w:val="001B5DCF"/>
    <w:rsid w:val="001B6854"/>
    <w:rsid w:val="001C1806"/>
    <w:rsid w:val="001C2364"/>
    <w:rsid w:val="001C375E"/>
    <w:rsid w:val="001C5F46"/>
    <w:rsid w:val="001C638A"/>
    <w:rsid w:val="001C6D2E"/>
    <w:rsid w:val="001C7247"/>
    <w:rsid w:val="001C7C36"/>
    <w:rsid w:val="001D00C8"/>
    <w:rsid w:val="001D0478"/>
    <w:rsid w:val="001D07DC"/>
    <w:rsid w:val="001D0A08"/>
    <w:rsid w:val="001D12D4"/>
    <w:rsid w:val="001D27CA"/>
    <w:rsid w:val="001D3B97"/>
    <w:rsid w:val="001D435F"/>
    <w:rsid w:val="001D5C8D"/>
    <w:rsid w:val="001D675D"/>
    <w:rsid w:val="001D6775"/>
    <w:rsid w:val="001D6F50"/>
    <w:rsid w:val="001D72B1"/>
    <w:rsid w:val="001E29E4"/>
    <w:rsid w:val="001E4283"/>
    <w:rsid w:val="001E4E95"/>
    <w:rsid w:val="001E4EC5"/>
    <w:rsid w:val="001E50BA"/>
    <w:rsid w:val="001E5341"/>
    <w:rsid w:val="001F03D5"/>
    <w:rsid w:val="001F0B52"/>
    <w:rsid w:val="001F2B4A"/>
    <w:rsid w:val="001F2FC4"/>
    <w:rsid w:val="001F3043"/>
    <w:rsid w:val="001F3A5E"/>
    <w:rsid w:val="001F3C34"/>
    <w:rsid w:val="001F54FA"/>
    <w:rsid w:val="001F5DE9"/>
    <w:rsid w:val="001F5DF0"/>
    <w:rsid w:val="001F61E8"/>
    <w:rsid w:val="002006FB"/>
    <w:rsid w:val="00203BD1"/>
    <w:rsid w:val="00203DF4"/>
    <w:rsid w:val="00204930"/>
    <w:rsid w:val="00204B6C"/>
    <w:rsid w:val="002053AD"/>
    <w:rsid w:val="00206823"/>
    <w:rsid w:val="0020690E"/>
    <w:rsid w:val="00210FC7"/>
    <w:rsid w:val="00213E21"/>
    <w:rsid w:val="002150BA"/>
    <w:rsid w:val="00215921"/>
    <w:rsid w:val="00215A53"/>
    <w:rsid w:val="00215A72"/>
    <w:rsid w:val="0021689B"/>
    <w:rsid w:val="00220F43"/>
    <w:rsid w:val="00222BE8"/>
    <w:rsid w:val="002230D6"/>
    <w:rsid w:val="0022362D"/>
    <w:rsid w:val="00223CF7"/>
    <w:rsid w:val="00223D63"/>
    <w:rsid w:val="002246A2"/>
    <w:rsid w:val="00225D8C"/>
    <w:rsid w:val="00227253"/>
    <w:rsid w:val="00231B8C"/>
    <w:rsid w:val="00232BD9"/>
    <w:rsid w:val="0023464C"/>
    <w:rsid w:val="0023599E"/>
    <w:rsid w:val="00237D9C"/>
    <w:rsid w:val="002426E4"/>
    <w:rsid w:val="002435EA"/>
    <w:rsid w:val="00244D52"/>
    <w:rsid w:val="00244F30"/>
    <w:rsid w:val="002459DC"/>
    <w:rsid w:val="0024684B"/>
    <w:rsid w:val="0024698A"/>
    <w:rsid w:val="00246A09"/>
    <w:rsid w:val="00247305"/>
    <w:rsid w:val="00250B96"/>
    <w:rsid w:val="00251BB2"/>
    <w:rsid w:val="00251C37"/>
    <w:rsid w:val="002535B2"/>
    <w:rsid w:val="00253A17"/>
    <w:rsid w:val="002542AE"/>
    <w:rsid w:val="0025517A"/>
    <w:rsid w:val="00257AA5"/>
    <w:rsid w:val="00261488"/>
    <w:rsid w:val="00263E39"/>
    <w:rsid w:val="00264277"/>
    <w:rsid w:val="002642D0"/>
    <w:rsid w:val="00264DB6"/>
    <w:rsid w:val="00265110"/>
    <w:rsid w:val="002657E1"/>
    <w:rsid w:val="00265A08"/>
    <w:rsid w:val="002704F8"/>
    <w:rsid w:val="00270E25"/>
    <w:rsid w:val="00271443"/>
    <w:rsid w:val="00271A3F"/>
    <w:rsid w:val="002735B1"/>
    <w:rsid w:val="002737B1"/>
    <w:rsid w:val="0027481C"/>
    <w:rsid w:val="00274BC2"/>
    <w:rsid w:val="00280153"/>
    <w:rsid w:val="00282FD9"/>
    <w:rsid w:val="00283A62"/>
    <w:rsid w:val="00284806"/>
    <w:rsid w:val="00285537"/>
    <w:rsid w:val="00285CE5"/>
    <w:rsid w:val="0029125F"/>
    <w:rsid w:val="00291FA5"/>
    <w:rsid w:val="00292FE1"/>
    <w:rsid w:val="00293D08"/>
    <w:rsid w:val="002964A9"/>
    <w:rsid w:val="002A163C"/>
    <w:rsid w:val="002A1B62"/>
    <w:rsid w:val="002A4286"/>
    <w:rsid w:val="002A5EE8"/>
    <w:rsid w:val="002A776C"/>
    <w:rsid w:val="002B10A7"/>
    <w:rsid w:val="002B1C1F"/>
    <w:rsid w:val="002B2FB0"/>
    <w:rsid w:val="002B4C2F"/>
    <w:rsid w:val="002C072E"/>
    <w:rsid w:val="002C1A67"/>
    <w:rsid w:val="002C3100"/>
    <w:rsid w:val="002C4A46"/>
    <w:rsid w:val="002C5E04"/>
    <w:rsid w:val="002C61B4"/>
    <w:rsid w:val="002C72FA"/>
    <w:rsid w:val="002C7841"/>
    <w:rsid w:val="002D01CF"/>
    <w:rsid w:val="002D0458"/>
    <w:rsid w:val="002D0FE0"/>
    <w:rsid w:val="002D3E44"/>
    <w:rsid w:val="002D5802"/>
    <w:rsid w:val="002D6E63"/>
    <w:rsid w:val="002D742B"/>
    <w:rsid w:val="002E1211"/>
    <w:rsid w:val="002E1A43"/>
    <w:rsid w:val="002E3DEB"/>
    <w:rsid w:val="002E40A8"/>
    <w:rsid w:val="002E4761"/>
    <w:rsid w:val="002E47AC"/>
    <w:rsid w:val="002E5250"/>
    <w:rsid w:val="002E5430"/>
    <w:rsid w:val="002E67D0"/>
    <w:rsid w:val="002E6EA9"/>
    <w:rsid w:val="002F060F"/>
    <w:rsid w:val="002F1225"/>
    <w:rsid w:val="002F1277"/>
    <w:rsid w:val="002F4003"/>
    <w:rsid w:val="002F4E13"/>
    <w:rsid w:val="002F556A"/>
    <w:rsid w:val="002F5817"/>
    <w:rsid w:val="002F5EE6"/>
    <w:rsid w:val="002F6294"/>
    <w:rsid w:val="002F6F33"/>
    <w:rsid w:val="002F7180"/>
    <w:rsid w:val="002F7AEC"/>
    <w:rsid w:val="0030129E"/>
    <w:rsid w:val="00302CA8"/>
    <w:rsid w:val="00304F97"/>
    <w:rsid w:val="00305B90"/>
    <w:rsid w:val="0030650C"/>
    <w:rsid w:val="0030667C"/>
    <w:rsid w:val="003100F7"/>
    <w:rsid w:val="00311436"/>
    <w:rsid w:val="00311484"/>
    <w:rsid w:val="0031245D"/>
    <w:rsid w:val="00312D8D"/>
    <w:rsid w:val="003133DA"/>
    <w:rsid w:val="00314AD9"/>
    <w:rsid w:val="00314C19"/>
    <w:rsid w:val="00315E87"/>
    <w:rsid w:val="0031665E"/>
    <w:rsid w:val="003169A1"/>
    <w:rsid w:val="0032134C"/>
    <w:rsid w:val="00322878"/>
    <w:rsid w:val="00323C18"/>
    <w:rsid w:val="00324B4D"/>
    <w:rsid w:val="00327B8A"/>
    <w:rsid w:val="00330140"/>
    <w:rsid w:val="00330545"/>
    <w:rsid w:val="0033076D"/>
    <w:rsid w:val="0033145D"/>
    <w:rsid w:val="00331946"/>
    <w:rsid w:val="00331FFB"/>
    <w:rsid w:val="003320E9"/>
    <w:rsid w:val="0033240E"/>
    <w:rsid w:val="003336CB"/>
    <w:rsid w:val="00334457"/>
    <w:rsid w:val="00337D69"/>
    <w:rsid w:val="00341716"/>
    <w:rsid w:val="00344464"/>
    <w:rsid w:val="00344BCD"/>
    <w:rsid w:val="00346652"/>
    <w:rsid w:val="00347138"/>
    <w:rsid w:val="00347266"/>
    <w:rsid w:val="00347407"/>
    <w:rsid w:val="00350D71"/>
    <w:rsid w:val="003518FB"/>
    <w:rsid w:val="00352130"/>
    <w:rsid w:val="0035252E"/>
    <w:rsid w:val="00354783"/>
    <w:rsid w:val="00356D53"/>
    <w:rsid w:val="00357BAF"/>
    <w:rsid w:val="003603D7"/>
    <w:rsid w:val="0036203B"/>
    <w:rsid w:val="003659FA"/>
    <w:rsid w:val="00366C9D"/>
    <w:rsid w:val="003679F8"/>
    <w:rsid w:val="00367BDE"/>
    <w:rsid w:val="00367F89"/>
    <w:rsid w:val="0037075C"/>
    <w:rsid w:val="003707FA"/>
    <w:rsid w:val="00371B28"/>
    <w:rsid w:val="00373865"/>
    <w:rsid w:val="00374ADA"/>
    <w:rsid w:val="00375BE7"/>
    <w:rsid w:val="00375EFC"/>
    <w:rsid w:val="00377A0E"/>
    <w:rsid w:val="00380FB0"/>
    <w:rsid w:val="003823CC"/>
    <w:rsid w:val="00382595"/>
    <w:rsid w:val="0038409B"/>
    <w:rsid w:val="003843BA"/>
    <w:rsid w:val="00385B1C"/>
    <w:rsid w:val="00385FAB"/>
    <w:rsid w:val="00386B0C"/>
    <w:rsid w:val="00392408"/>
    <w:rsid w:val="00393AB6"/>
    <w:rsid w:val="00393C30"/>
    <w:rsid w:val="003953BC"/>
    <w:rsid w:val="00395A94"/>
    <w:rsid w:val="00395B89"/>
    <w:rsid w:val="0039628C"/>
    <w:rsid w:val="003A0A07"/>
    <w:rsid w:val="003A140D"/>
    <w:rsid w:val="003A39C3"/>
    <w:rsid w:val="003A3FCA"/>
    <w:rsid w:val="003A5280"/>
    <w:rsid w:val="003A59A1"/>
    <w:rsid w:val="003B0ED7"/>
    <w:rsid w:val="003B2302"/>
    <w:rsid w:val="003B2824"/>
    <w:rsid w:val="003B295A"/>
    <w:rsid w:val="003B3790"/>
    <w:rsid w:val="003B405D"/>
    <w:rsid w:val="003B46B3"/>
    <w:rsid w:val="003B740F"/>
    <w:rsid w:val="003B7A42"/>
    <w:rsid w:val="003C0A3D"/>
    <w:rsid w:val="003C1080"/>
    <w:rsid w:val="003C148B"/>
    <w:rsid w:val="003C15BA"/>
    <w:rsid w:val="003C16C3"/>
    <w:rsid w:val="003C20C3"/>
    <w:rsid w:val="003C2E85"/>
    <w:rsid w:val="003C32B5"/>
    <w:rsid w:val="003C71B4"/>
    <w:rsid w:val="003C72C5"/>
    <w:rsid w:val="003C73DD"/>
    <w:rsid w:val="003D0FCB"/>
    <w:rsid w:val="003D195E"/>
    <w:rsid w:val="003D4D5C"/>
    <w:rsid w:val="003E0366"/>
    <w:rsid w:val="003E0F6D"/>
    <w:rsid w:val="003E4A07"/>
    <w:rsid w:val="003E668C"/>
    <w:rsid w:val="003E750A"/>
    <w:rsid w:val="003E7888"/>
    <w:rsid w:val="003F1769"/>
    <w:rsid w:val="003F4173"/>
    <w:rsid w:val="003F57C2"/>
    <w:rsid w:val="003F7C3B"/>
    <w:rsid w:val="0040046E"/>
    <w:rsid w:val="00401782"/>
    <w:rsid w:val="00401DD9"/>
    <w:rsid w:val="00402843"/>
    <w:rsid w:val="00402FF6"/>
    <w:rsid w:val="00403984"/>
    <w:rsid w:val="00403E30"/>
    <w:rsid w:val="004041E3"/>
    <w:rsid w:val="00404D5B"/>
    <w:rsid w:val="00405722"/>
    <w:rsid w:val="00405F6D"/>
    <w:rsid w:val="004064A6"/>
    <w:rsid w:val="0040668D"/>
    <w:rsid w:val="00406C51"/>
    <w:rsid w:val="00406C71"/>
    <w:rsid w:val="004101DE"/>
    <w:rsid w:val="0041252A"/>
    <w:rsid w:val="00412659"/>
    <w:rsid w:val="00413DE1"/>
    <w:rsid w:val="0041420C"/>
    <w:rsid w:val="00414A63"/>
    <w:rsid w:val="00414F74"/>
    <w:rsid w:val="00415639"/>
    <w:rsid w:val="0041726B"/>
    <w:rsid w:val="0042015F"/>
    <w:rsid w:val="00421BE1"/>
    <w:rsid w:val="0042266F"/>
    <w:rsid w:val="0042470A"/>
    <w:rsid w:val="00430766"/>
    <w:rsid w:val="00431305"/>
    <w:rsid w:val="0043139F"/>
    <w:rsid w:val="0043381B"/>
    <w:rsid w:val="0043386C"/>
    <w:rsid w:val="0043387A"/>
    <w:rsid w:val="0043447C"/>
    <w:rsid w:val="00436419"/>
    <w:rsid w:val="00436BD2"/>
    <w:rsid w:val="00436FC6"/>
    <w:rsid w:val="00437B4C"/>
    <w:rsid w:val="00437C7D"/>
    <w:rsid w:val="00437FDE"/>
    <w:rsid w:val="00441E83"/>
    <w:rsid w:val="0044313C"/>
    <w:rsid w:val="00443E1B"/>
    <w:rsid w:val="00444309"/>
    <w:rsid w:val="004447DE"/>
    <w:rsid w:val="00445A93"/>
    <w:rsid w:val="004513CA"/>
    <w:rsid w:val="004520A8"/>
    <w:rsid w:val="004524AC"/>
    <w:rsid w:val="00453135"/>
    <w:rsid w:val="00454866"/>
    <w:rsid w:val="00455991"/>
    <w:rsid w:val="00456189"/>
    <w:rsid w:val="00457443"/>
    <w:rsid w:val="0046058A"/>
    <w:rsid w:val="00460B22"/>
    <w:rsid w:val="00460D31"/>
    <w:rsid w:val="0046189F"/>
    <w:rsid w:val="00461C42"/>
    <w:rsid w:val="00462C93"/>
    <w:rsid w:val="0046728C"/>
    <w:rsid w:val="00470281"/>
    <w:rsid w:val="00470E08"/>
    <w:rsid w:val="00472002"/>
    <w:rsid w:val="00473895"/>
    <w:rsid w:val="0047401C"/>
    <w:rsid w:val="004741F1"/>
    <w:rsid w:val="004742B3"/>
    <w:rsid w:val="00474A53"/>
    <w:rsid w:val="00475404"/>
    <w:rsid w:val="00476126"/>
    <w:rsid w:val="00477A60"/>
    <w:rsid w:val="00477B10"/>
    <w:rsid w:val="00477E08"/>
    <w:rsid w:val="00480308"/>
    <w:rsid w:val="0048174F"/>
    <w:rsid w:val="00482571"/>
    <w:rsid w:val="00483870"/>
    <w:rsid w:val="00484F2F"/>
    <w:rsid w:val="00485D0D"/>
    <w:rsid w:val="004863E7"/>
    <w:rsid w:val="00486AC7"/>
    <w:rsid w:val="00487205"/>
    <w:rsid w:val="004874E9"/>
    <w:rsid w:val="00491156"/>
    <w:rsid w:val="00492DD4"/>
    <w:rsid w:val="0049582F"/>
    <w:rsid w:val="00495F7F"/>
    <w:rsid w:val="004A17D6"/>
    <w:rsid w:val="004A18B5"/>
    <w:rsid w:val="004A2B68"/>
    <w:rsid w:val="004A4444"/>
    <w:rsid w:val="004A5DDC"/>
    <w:rsid w:val="004B0306"/>
    <w:rsid w:val="004B053C"/>
    <w:rsid w:val="004B2B19"/>
    <w:rsid w:val="004B2B5C"/>
    <w:rsid w:val="004B321F"/>
    <w:rsid w:val="004B3D00"/>
    <w:rsid w:val="004B4E1E"/>
    <w:rsid w:val="004B5960"/>
    <w:rsid w:val="004B5F91"/>
    <w:rsid w:val="004C237A"/>
    <w:rsid w:val="004C4A51"/>
    <w:rsid w:val="004C58D2"/>
    <w:rsid w:val="004C61AD"/>
    <w:rsid w:val="004C68A5"/>
    <w:rsid w:val="004D041D"/>
    <w:rsid w:val="004D0534"/>
    <w:rsid w:val="004D0D22"/>
    <w:rsid w:val="004D1765"/>
    <w:rsid w:val="004D2971"/>
    <w:rsid w:val="004D32EB"/>
    <w:rsid w:val="004D3565"/>
    <w:rsid w:val="004D45E7"/>
    <w:rsid w:val="004D5DE2"/>
    <w:rsid w:val="004D64BF"/>
    <w:rsid w:val="004E17DC"/>
    <w:rsid w:val="004E2E30"/>
    <w:rsid w:val="004E3361"/>
    <w:rsid w:val="004E356A"/>
    <w:rsid w:val="004E4FB0"/>
    <w:rsid w:val="004E60CB"/>
    <w:rsid w:val="004F1E65"/>
    <w:rsid w:val="004F1E8E"/>
    <w:rsid w:val="004F2D43"/>
    <w:rsid w:val="004F39CA"/>
    <w:rsid w:val="004F3AB2"/>
    <w:rsid w:val="004F3EBF"/>
    <w:rsid w:val="004F4142"/>
    <w:rsid w:val="004F46D8"/>
    <w:rsid w:val="004F539A"/>
    <w:rsid w:val="004F5A21"/>
    <w:rsid w:val="004F79B3"/>
    <w:rsid w:val="0050009B"/>
    <w:rsid w:val="00502F47"/>
    <w:rsid w:val="00503395"/>
    <w:rsid w:val="00503B7F"/>
    <w:rsid w:val="00504997"/>
    <w:rsid w:val="0050688D"/>
    <w:rsid w:val="00506CA7"/>
    <w:rsid w:val="005079C5"/>
    <w:rsid w:val="0051133C"/>
    <w:rsid w:val="005126DD"/>
    <w:rsid w:val="005136AE"/>
    <w:rsid w:val="00514E1E"/>
    <w:rsid w:val="00514EA3"/>
    <w:rsid w:val="005168CB"/>
    <w:rsid w:val="00517F5D"/>
    <w:rsid w:val="00523818"/>
    <w:rsid w:val="00523C10"/>
    <w:rsid w:val="0052401A"/>
    <w:rsid w:val="00525060"/>
    <w:rsid w:val="00525A22"/>
    <w:rsid w:val="00525E5F"/>
    <w:rsid w:val="00526542"/>
    <w:rsid w:val="00530527"/>
    <w:rsid w:val="00531B5E"/>
    <w:rsid w:val="00532034"/>
    <w:rsid w:val="005334E9"/>
    <w:rsid w:val="005352B7"/>
    <w:rsid w:val="00540081"/>
    <w:rsid w:val="00541DCA"/>
    <w:rsid w:val="00543597"/>
    <w:rsid w:val="00543F1A"/>
    <w:rsid w:val="00546D98"/>
    <w:rsid w:val="005509C2"/>
    <w:rsid w:val="00551602"/>
    <w:rsid w:val="005519D2"/>
    <w:rsid w:val="005531E0"/>
    <w:rsid w:val="00553EEA"/>
    <w:rsid w:val="005553F9"/>
    <w:rsid w:val="00564324"/>
    <w:rsid w:val="00564CD0"/>
    <w:rsid w:val="0056525B"/>
    <w:rsid w:val="00566E48"/>
    <w:rsid w:val="00567716"/>
    <w:rsid w:val="00570527"/>
    <w:rsid w:val="00570F37"/>
    <w:rsid w:val="00572BB1"/>
    <w:rsid w:val="005736CD"/>
    <w:rsid w:val="00573F26"/>
    <w:rsid w:val="00577345"/>
    <w:rsid w:val="005801AF"/>
    <w:rsid w:val="0058020E"/>
    <w:rsid w:val="00580AB6"/>
    <w:rsid w:val="00583491"/>
    <w:rsid w:val="00583A90"/>
    <w:rsid w:val="00583D5D"/>
    <w:rsid w:val="00583FED"/>
    <w:rsid w:val="00585A3D"/>
    <w:rsid w:val="00594F9E"/>
    <w:rsid w:val="00595E5C"/>
    <w:rsid w:val="00596820"/>
    <w:rsid w:val="00596D25"/>
    <w:rsid w:val="00597A61"/>
    <w:rsid w:val="005A3461"/>
    <w:rsid w:val="005A3D3E"/>
    <w:rsid w:val="005A405E"/>
    <w:rsid w:val="005A46E6"/>
    <w:rsid w:val="005A4EB2"/>
    <w:rsid w:val="005A6E15"/>
    <w:rsid w:val="005A6F75"/>
    <w:rsid w:val="005A7699"/>
    <w:rsid w:val="005B0934"/>
    <w:rsid w:val="005B3301"/>
    <w:rsid w:val="005B362E"/>
    <w:rsid w:val="005B3D27"/>
    <w:rsid w:val="005B62A8"/>
    <w:rsid w:val="005B6D38"/>
    <w:rsid w:val="005B7303"/>
    <w:rsid w:val="005B7393"/>
    <w:rsid w:val="005B7928"/>
    <w:rsid w:val="005B7AE4"/>
    <w:rsid w:val="005C1E75"/>
    <w:rsid w:val="005C223B"/>
    <w:rsid w:val="005C4DC3"/>
    <w:rsid w:val="005C6A91"/>
    <w:rsid w:val="005C70B3"/>
    <w:rsid w:val="005D03D9"/>
    <w:rsid w:val="005D1A52"/>
    <w:rsid w:val="005D2EBC"/>
    <w:rsid w:val="005D33AD"/>
    <w:rsid w:val="005D403F"/>
    <w:rsid w:val="005D4E9F"/>
    <w:rsid w:val="005D5A1D"/>
    <w:rsid w:val="005D5E8E"/>
    <w:rsid w:val="005D7843"/>
    <w:rsid w:val="005D7F98"/>
    <w:rsid w:val="005E04DD"/>
    <w:rsid w:val="005E0A38"/>
    <w:rsid w:val="005E145A"/>
    <w:rsid w:val="005E1D70"/>
    <w:rsid w:val="005E255C"/>
    <w:rsid w:val="005E26D1"/>
    <w:rsid w:val="005E34D5"/>
    <w:rsid w:val="005E4603"/>
    <w:rsid w:val="005E52CB"/>
    <w:rsid w:val="005E546F"/>
    <w:rsid w:val="005E5C27"/>
    <w:rsid w:val="005E6D3D"/>
    <w:rsid w:val="005F109F"/>
    <w:rsid w:val="005F2AD4"/>
    <w:rsid w:val="005F3245"/>
    <w:rsid w:val="005F3A58"/>
    <w:rsid w:val="005F5853"/>
    <w:rsid w:val="005F62E5"/>
    <w:rsid w:val="005F67B1"/>
    <w:rsid w:val="005F6A98"/>
    <w:rsid w:val="005F75D6"/>
    <w:rsid w:val="005F7E55"/>
    <w:rsid w:val="00603351"/>
    <w:rsid w:val="0060338C"/>
    <w:rsid w:val="0060340B"/>
    <w:rsid w:val="00604FC3"/>
    <w:rsid w:val="006051A7"/>
    <w:rsid w:val="0060608A"/>
    <w:rsid w:val="0060710A"/>
    <w:rsid w:val="00611049"/>
    <w:rsid w:val="0061141B"/>
    <w:rsid w:val="00612420"/>
    <w:rsid w:val="00612CB1"/>
    <w:rsid w:val="00612FE4"/>
    <w:rsid w:val="00613487"/>
    <w:rsid w:val="00613943"/>
    <w:rsid w:val="0061487A"/>
    <w:rsid w:val="0061574E"/>
    <w:rsid w:val="00615A1A"/>
    <w:rsid w:val="00616007"/>
    <w:rsid w:val="006160FF"/>
    <w:rsid w:val="006174BC"/>
    <w:rsid w:val="0062094F"/>
    <w:rsid w:val="00620EE6"/>
    <w:rsid w:val="00622BCA"/>
    <w:rsid w:val="006259BC"/>
    <w:rsid w:val="006327D9"/>
    <w:rsid w:val="00633039"/>
    <w:rsid w:val="00634AF7"/>
    <w:rsid w:val="0063575F"/>
    <w:rsid w:val="0063754F"/>
    <w:rsid w:val="00637ED1"/>
    <w:rsid w:val="00637FA8"/>
    <w:rsid w:val="00640B7D"/>
    <w:rsid w:val="0064177E"/>
    <w:rsid w:val="00644223"/>
    <w:rsid w:val="006464D3"/>
    <w:rsid w:val="00646992"/>
    <w:rsid w:val="00646D4E"/>
    <w:rsid w:val="006472E6"/>
    <w:rsid w:val="00647578"/>
    <w:rsid w:val="00647D0D"/>
    <w:rsid w:val="00647D71"/>
    <w:rsid w:val="0065119D"/>
    <w:rsid w:val="006512B7"/>
    <w:rsid w:val="00651C43"/>
    <w:rsid w:val="006529DA"/>
    <w:rsid w:val="00653938"/>
    <w:rsid w:val="0065446E"/>
    <w:rsid w:val="00655A73"/>
    <w:rsid w:val="00661C72"/>
    <w:rsid w:val="00663812"/>
    <w:rsid w:val="00663965"/>
    <w:rsid w:val="006645F4"/>
    <w:rsid w:val="006654AA"/>
    <w:rsid w:val="00666560"/>
    <w:rsid w:val="006665E9"/>
    <w:rsid w:val="00667677"/>
    <w:rsid w:val="00670025"/>
    <w:rsid w:val="00671557"/>
    <w:rsid w:val="00672091"/>
    <w:rsid w:val="00672C44"/>
    <w:rsid w:val="006747FA"/>
    <w:rsid w:val="006751C3"/>
    <w:rsid w:val="00675F65"/>
    <w:rsid w:val="006765B1"/>
    <w:rsid w:val="00676E7C"/>
    <w:rsid w:val="00677008"/>
    <w:rsid w:val="00680E24"/>
    <w:rsid w:val="00681D1E"/>
    <w:rsid w:val="0068266C"/>
    <w:rsid w:val="0068686E"/>
    <w:rsid w:val="006874ED"/>
    <w:rsid w:val="00690A2C"/>
    <w:rsid w:val="00692995"/>
    <w:rsid w:val="00694756"/>
    <w:rsid w:val="006961A2"/>
    <w:rsid w:val="006974FF"/>
    <w:rsid w:val="006A0519"/>
    <w:rsid w:val="006A1972"/>
    <w:rsid w:val="006A1CE9"/>
    <w:rsid w:val="006A45BB"/>
    <w:rsid w:val="006A5664"/>
    <w:rsid w:val="006A778A"/>
    <w:rsid w:val="006A7916"/>
    <w:rsid w:val="006A7A7B"/>
    <w:rsid w:val="006B1183"/>
    <w:rsid w:val="006B13EE"/>
    <w:rsid w:val="006B2471"/>
    <w:rsid w:val="006B2647"/>
    <w:rsid w:val="006B283A"/>
    <w:rsid w:val="006B2E2A"/>
    <w:rsid w:val="006B3139"/>
    <w:rsid w:val="006B4CDA"/>
    <w:rsid w:val="006B4EFA"/>
    <w:rsid w:val="006B5508"/>
    <w:rsid w:val="006B5F5A"/>
    <w:rsid w:val="006C3145"/>
    <w:rsid w:val="006C36BA"/>
    <w:rsid w:val="006C3FF8"/>
    <w:rsid w:val="006C748E"/>
    <w:rsid w:val="006C7C61"/>
    <w:rsid w:val="006D0103"/>
    <w:rsid w:val="006D1573"/>
    <w:rsid w:val="006D40FC"/>
    <w:rsid w:val="006D4D56"/>
    <w:rsid w:val="006D5873"/>
    <w:rsid w:val="006E04EF"/>
    <w:rsid w:val="006E1707"/>
    <w:rsid w:val="006E4034"/>
    <w:rsid w:val="006E4B4D"/>
    <w:rsid w:val="006E500C"/>
    <w:rsid w:val="006E504F"/>
    <w:rsid w:val="006E5244"/>
    <w:rsid w:val="006E6EA4"/>
    <w:rsid w:val="006E6FFE"/>
    <w:rsid w:val="006E7DF5"/>
    <w:rsid w:val="006F1668"/>
    <w:rsid w:val="006F2469"/>
    <w:rsid w:val="006F2A45"/>
    <w:rsid w:val="006F2D3B"/>
    <w:rsid w:val="006F699F"/>
    <w:rsid w:val="006F7EAB"/>
    <w:rsid w:val="00700AD0"/>
    <w:rsid w:val="00700D1C"/>
    <w:rsid w:val="00703153"/>
    <w:rsid w:val="007049ED"/>
    <w:rsid w:val="00705B2E"/>
    <w:rsid w:val="007065A6"/>
    <w:rsid w:val="00716D53"/>
    <w:rsid w:val="007202EE"/>
    <w:rsid w:val="00720739"/>
    <w:rsid w:val="007213CD"/>
    <w:rsid w:val="00721BEF"/>
    <w:rsid w:val="007227CF"/>
    <w:rsid w:val="007236E1"/>
    <w:rsid w:val="00724AC3"/>
    <w:rsid w:val="00726386"/>
    <w:rsid w:val="00727389"/>
    <w:rsid w:val="00727E1B"/>
    <w:rsid w:val="00733907"/>
    <w:rsid w:val="00737506"/>
    <w:rsid w:val="0074055C"/>
    <w:rsid w:val="00741357"/>
    <w:rsid w:val="00742F44"/>
    <w:rsid w:val="007430A4"/>
    <w:rsid w:val="007432C7"/>
    <w:rsid w:val="007440CD"/>
    <w:rsid w:val="00744A5A"/>
    <w:rsid w:val="00745A71"/>
    <w:rsid w:val="0074648B"/>
    <w:rsid w:val="0074668B"/>
    <w:rsid w:val="00746BAB"/>
    <w:rsid w:val="0075180F"/>
    <w:rsid w:val="00754723"/>
    <w:rsid w:val="00757BE4"/>
    <w:rsid w:val="00760036"/>
    <w:rsid w:val="00760232"/>
    <w:rsid w:val="007626BB"/>
    <w:rsid w:val="00765505"/>
    <w:rsid w:val="00766214"/>
    <w:rsid w:val="0076681E"/>
    <w:rsid w:val="007675C6"/>
    <w:rsid w:val="00767CA7"/>
    <w:rsid w:val="00770E96"/>
    <w:rsid w:val="00773774"/>
    <w:rsid w:val="00776DBA"/>
    <w:rsid w:val="00780862"/>
    <w:rsid w:val="007819C4"/>
    <w:rsid w:val="007833A0"/>
    <w:rsid w:val="00784BAE"/>
    <w:rsid w:val="00784CD8"/>
    <w:rsid w:val="007850A8"/>
    <w:rsid w:val="007852C6"/>
    <w:rsid w:val="007853A2"/>
    <w:rsid w:val="0078559A"/>
    <w:rsid w:val="00785718"/>
    <w:rsid w:val="00785F78"/>
    <w:rsid w:val="00786174"/>
    <w:rsid w:val="007876D3"/>
    <w:rsid w:val="00787957"/>
    <w:rsid w:val="00791738"/>
    <w:rsid w:val="007935D3"/>
    <w:rsid w:val="00793E21"/>
    <w:rsid w:val="00797535"/>
    <w:rsid w:val="007A3480"/>
    <w:rsid w:val="007A3696"/>
    <w:rsid w:val="007A37A6"/>
    <w:rsid w:val="007A4E6A"/>
    <w:rsid w:val="007A6010"/>
    <w:rsid w:val="007A733F"/>
    <w:rsid w:val="007B422F"/>
    <w:rsid w:val="007B4C39"/>
    <w:rsid w:val="007B4D8D"/>
    <w:rsid w:val="007B5288"/>
    <w:rsid w:val="007B542F"/>
    <w:rsid w:val="007B6B6A"/>
    <w:rsid w:val="007B7862"/>
    <w:rsid w:val="007C01E5"/>
    <w:rsid w:val="007C05C6"/>
    <w:rsid w:val="007C17B5"/>
    <w:rsid w:val="007C18EE"/>
    <w:rsid w:val="007C3619"/>
    <w:rsid w:val="007C4029"/>
    <w:rsid w:val="007C47B9"/>
    <w:rsid w:val="007C4EEB"/>
    <w:rsid w:val="007C65C9"/>
    <w:rsid w:val="007C743D"/>
    <w:rsid w:val="007D0A8D"/>
    <w:rsid w:val="007D209B"/>
    <w:rsid w:val="007D23FA"/>
    <w:rsid w:val="007D4105"/>
    <w:rsid w:val="007D4C7A"/>
    <w:rsid w:val="007D76CF"/>
    <w:rsid w:val="007E0F22"/>
    <w:rsid w:val="007E13EA"/>
    <w:rsid w:val="007E13F7"/>
    <w:rsid w:val="007E1FC4"/>
    <w:rsid w:val="007E425F"/>
    <w:rsid w:val="007E6870"/>
    <w:rsid w:val="007E6C87"/>
    <w:rsid w:val="007F082F"/>
    <w:rsid w:val="007F39C7"/>
    <w:rsid w:val="007F3ED3"/>
    <w:rsid w:val="007F46C0"/>
    <w:rsid w:val="007F475F"/>
    <w:rsid w:val="007F4E71"/>
    <w:rsid w:val="007F5E5E"/>
    <w:rsid w:val="008003B3"/>
    <w:rsid w:val="008017A0"/>
    <w:rsid w:val="00802C43"/>
    <w:rsid w:val="00803C1D"/>
    <w:rsid w:val="00806010"/>
    <w:rsid w:val="00810B05"/>
    <w:rsid w:val="00811D61"/>
    <w:rsid w:val="0081340B"/>
    <w:rsid w:val="008137D7"/>
    <w:rsid w:val="00813D9C"/>
    <w:rsid w:val="008169C0"/>
    <w:rsid w:val="00821E38"/>
    <w:rsid w:val="00821E63"/>
    <w:rsid w:val="0082284A"/>
    <w:rsid w:val="00822D54"/>
    <w:rsid w:val="00823B38"/>
    <w:rsid w:val="00824750"/>
    <w:rsid w:val="0082475F"/>
    <w:rsid w:val="008248FA"/>
    <w:rsid w:val="00824D13"/>
    <w:rsid w:val="0082575F"/>
    <w:rsid w:val="00825912"/>
    <w:rsid w:val="00825BF5"/>
    <w:rsid w:val="00825DF8"/>
    <w:rsid w:val="00827974"/>
    <w:rsid w:val="0083144E"/>
    <w:rsid w:val="00831B6F"/>
    <w:rsid w:val="00833A54"/>
    <w:rsid w:val="008341F1"/>
    <w:rsid w:val="008353AD"/>
    <w:rsid w:val="008368B3"/>
    <w:rsid w:val="008378F0"/>
    <w:rsid w:val="00837D7C"/>
    <w:rsid w:val="00837E97"/>
    <w:rsid w:val="008407F3"/>
    <w:rsid w:val="00840E52"/>
    <w:rsid w:val="008432A3"/>
    <w:rsid w:val="00843708"/>
    <w:rsid w:val="008446D1"/>
    <w:rsid w:val="00845723"/>
    <w:rsid w:val="00847322"/>
    <w:rsid w:val="00847403"/>
    <w:rsid w:val="00851DE2"/>
    <w:rsid w:val="008542E9"/>
    <w:rsid w:val="00854422"/>
    <w:rsid w:val="00855C12"/>
    <w:rsid w:val="00855C28"/>
    <w:rsid w:val="008565CA"/>
    <w:rsid w:val="00856793"/>
    <w:rsid w:val="00860209"/>
    <w:rsid w:val="008616CC"/>
    <w:rsid w:val="0086289F"/>
    <w:rsid w:val="00862F7C"/>
    <w:rsid w:val="00864F48"/>
    <w:rsid w:val="0087009F"/>
    <w:rsid w:val="008701F2"/>
    <w:rsid w:val="008704A9"/>
    <w:rsid w:val="00871559"/>
    <w:rsid w:val="00871C1F"/>
    <w:rsid w:val="008721FE"/>
    <w:rsid w:val="0087260F"/>
    <w:rsid w:val="00873077"/>
    <w:rsid w:val="008735A9"/>
    <w:rsid w:val="008749E4"/>
    <w:rsid w:val="00875C3F"/>
    <w:rsid w:val="008768AB"/>
    <w:rsid w:val="0088165D"/>
    <w:rsid w:val="00882803"/>
    <w:rsid w:val="00886502"/>
    <w:rsid w:val="00886F0B"/>
    <w:rsid w:val="0089059D"/>
    <w:rsid w:val="00891539"/>
    <w:rsid w:val="00892FD1"/>
    <w:rsid w:val="00894791"/>
    <w:rsid w:val="00894DAA"/>
    <w:rsid w:val="008A0838"/>
    <w:rsid w:val="008A3A39"/>
    <w:rsid w:val="008A5C1D"/>
    <w:rsid w:val="008B0BB6"/>
    <w:rsid w:val="008B1EA3"/>
    <w:rsid w:val="008B2019"/>
    <w:rsid w:val="008B2257"/>
    <w:rsid w:val="008B2C9C"/>
    <w:rsid w:val="008B4306"/>
    <w:rsid w:val="008B4BDC"/>
    <w:rsid w:val="008B5AB3"/>
    <w:rsid w:val="008B6404"/>
    <w:rsid w:val="008B64AA"/>
    <w:rsid w:val="008B69C4"/>
    <w:rsid w:val="008B716B"/>
    <w:rsid w:val="008B7F09"/>
    <w:rsid w:val="008C0595"/>
    <w:rsid w:val="008C0B01"/>
    <w:rsid w:val="008C0D3D"/>
    <w:rsid w:val="008C256F"/>
    <w:rsid w:val="008C31EB"/>
    <w:rsid w:val="008C3AC3"/>
    <w:rsid w:val="008C519B"/>
    <w:rsid w:val="008C5758"/>
    <w:rsid w:val="008C64ED"/>
    <w:rsid w:val="008C7A65"/>
    <w:rsid w:val="008D069C"/>
    <w:rsid w:val="008D1A3C"/>
    <w:rsid w:val="008D1D5A"/>
    <w:rsid w:val="008D314D"/>
    <w:rsid w:val="008D72CF"/>
    <w:rsid w:val="008D7F3A"/>
    <w:rsid w:val="008E0EFE"/>
    <w:rsid w:val="008E6603"/>
    <w:rsid w:val="008E6D7D"/>
    <w:rsid w:val="008F0035"/>
    <w:rsid w:val="008F0CA1"/>
    <w:rsid w:val="008F2695"/>
    <w:rsid w:val="008F28B6"/>
    <w:rsid w:val="008F296C"/>
    <w:rsid w:val="008F2DA8"/>
    <w:rsid w:val="008F31AC"/>
    <w:rsid w:val="008F4032"/>
    <w:rsid w:val="008F4B4F"/>
    <w:rsid w:val="008F4F24"/>
    <w:rsid w:val="008F56C7"/>
    <w:rsid w:val="008F653C"/>
    <w:rsid w:val="008F69CE"/>
    <w:rsid w:val="008F7FDA"/>
    <w:rsid w:val="00900687"/>
    <w:rsid w:val="00903C3E"/>
    <w:rsid w:val="00903F1B"/>
    <w:rsid w:val="00904148"/>
    <w:rsid w:val="00904E20"/>
    <w:rsid w:val="0090717B"/>
    <w:rsid w:val="00907764"/>
    <w:rsid w:val="00907B60"/>
    <w:rsid w:val="00911A5E"/>
    <w:rsid w:val="0091245C"/>
    <w:rsid w:val="009126D0"/>
    <w:rsid w:val="00912EF3"/>
    <w:rsid w:val="00914405"/>
    <w:rsid w:val="00914E5D"/>
    <w:rsid w:val="00914F06"/>
    <w:rsid w:val="00915BC5"/>
    <w:rsid w:val="00917047"/>
    <w:rsid w:val="00920343"/>
    <w:rsid w:val="00920896"/>
    <w:rsid w:val="00920B83"/>
    <w:rsid w:val="00920C6F"/>
    <w:rsid w:val="00920F6D"/>
    <w:rsid w:val="00921651"/>
    <w:rsid w:val="00925BE0"/>
    <w:rsid w:val="00925DAA"/>
    <w:rsid w:val="00925F9D"/>
    <w:rsid w:val="00931484"/>
    <w:rsid w:val="009317E4"/>
    <w:rsid w:val="009323C7"/>
    <w:rsid w:val="0093751A"/>
    <w:rsid w:val="00940627"/>
    <w:rsid w:val="00940711"/>
    <w:rsid w:val="0094259E"/>
    <w:rsid w:val="00943D26"/>
    <w:rsid w:val="00944205"/>
    <w:rsid w:val="00944575"/>
    <w:rsid w:val="009462A3"/>
    <w:rsid w:val="00947872"/>
    <w:rsid w:val="009503E4"/>
    <w:rsid w:val="009509A9"/>
    <w:rsid w:val="00951687"/>
    <w:rsid w:val="00952A16"/>
    <w:rsid w:val="009533BE"/>
    <w:rsid w:val="009537B1"/>
    <w:rsid w:val="0095389E"/>
    <w:rsid w:val="009553A2"/>
    <w:rsid w:val="009579C6"/>
    <w:rsid w:val="00960D54"/>
    <w:rsid w:val="009610E7"/>
    <w:rsid w:val="009624EC"/>
    <w:rsid w:val="009643BC"/>
    <w:rsid w:val="00965C66"/>
    <w:rsid w:val="009667C2"/>
    <w:rsid w:val="009700AC"/>
    <w:rsid w:val="0097328D"/>
    <w:rsid w:val="00973F20"/>
    <w:rsid w:val="009743C1"/>
    <w:rsid w:val="00975E38"/>
    <w:rsid w:val="00977943"/>
    <w:rsid w:val="0098024A"/>
    <w:rsid w:val="0098136C"/>
    <w:rsid w:val="0098149F"/>
    <w:rsid w:val="00981F9B"/>
    <w:rsid w:val="0098351B"/>
    <w:rsid w:val="00984DE0"/>
    <w:rsid w:val="009854E2"/>
    <w:rsid w:val="00986FB1"/>
    <w:rsid w:val="00987050"/>
    <w:rsid w:val="0098738E"/>
    <w:rsid w:val="00991055"/>
    <w:rsid w:val="00991FDF"/>
    <w:rsid w:val="00994353"/>
    <w:rsid w:val="0099464C"/>
    <w:rsid w:val="00994A2F"/>
    <w:rsid w:val="00995250"/>
    <w:rsid w:val="00996B8D"/>
    <w:rsid w:val="00997172"/>
    <w:rsid w:val="0099734E"/>
    <w:rsid w:val="00997B7C"/>
    <w:rsid w:val="009A00D9"/>
    <w:rsid w:val="009A313D"/>
    <w:rsid w:val="009A3809"/>
    <w:rsid w:val="009A4A03"/>
    <w:rsid w:val="009A4B38"/>
    <w:rsid w:val="009B0145"/>
    <w:rsid w:val="009B01F5"/>
    <w:rsid w:val="009B086D"/>
    <w:rsid w:val="009B0B8C"/>
    <w:rsid w:val="009B36A5"/>
    <w:rsid w:val="009B3E13"/>
    <w:rsid w:val="009B48D4"/>
    <w:rsid w:val="009B5866"/>
    <w:rsid w:val="009B5FB2"/>
    <w:rsid w:val="009B60A5"/>
    <w:rsid w:val="009B6BFE"/>
    <w:rsid w:val="009C49B8"/>
    <w:rsid w:val="009C4F70"/>
    <w:rsid w:val="009C5D39"/>
    <w:rsid w:val="009C6796"/>
    <w:rsid w:val="009C73AF"/>
    <w:rsid w:val="009C746D"/>
    <w:rsid w:val="009D0118"/>
    <w:rsid w:val="009D1274"/>
    <w:rsid w:val="009D2D4E"/>
    <w:rsid w:val="009D2E0E"/>
    <w:rsid w:val="009D457D"/>
    <w:rsid w:val="009D465D"/>
    <w:rsid w:val="009D4938"/>
    <w:rsid w:val="009D4D37"/>
    <w:rsid w:val="009D4DCA"/>
    <w:rsid w:val="009D72FC"/>
    <w:rsid w:val="009D7975"/>
    <w:rsid w:val="009D7C19"/>
    <w:rsid w:val="009E0518"/>
    <w:rsid w:val="009E252E"/>
    <w:rsid w:val="009E26F8"/>
    <w:rsid w:val="009E3194"/>
    <w:rsid w:val="009E4C54"/>
    <w:rsid w:val="009E5801"/>
    <w:rsid w:val="009E74FE"/>
    <w:rsid w:val="009E7D33"/>
    <w:rsid w:val="009F0E5E"/>
    <w:rsid w:val="009F0E7F"/>
    <w:rsid w:val="009F10FB"/>
    <w:rsid w:val="009F2A26"/>
    <w:rsid w:val="009F39D4"/>
    <w:rsid w:val="009F3E23"/>
    <w:rsid w:val="009F65EE"/>
    <w:rsid w:val="00A0063E"/>
    <w:rsid w:val="00A02C03"/>
    <w:rsid w:val="00A03239"/>
    <w:rsid w:val="00A044D8"/>
    <w:rsid w:val="00A05251"/>
    <w:rsid w:val="00A05EDC"/>
    <w:rsid w:val="00A0623D"/>
    <w:rsid w:val="00A10BFC"/>
    <w:rsid w:val="00A1603C"/>
    <w:rsid w:val="00A166A0"/>
    <w:rsid w:val="00A2249C"/>
    <w:rsid w:val="00A26757"/>
    <w:rsid w:val="00A277D2"/>
    <w:rsid w:val="00A30C0E"/>
    <w:rsid w:val="00A32F9C"/>
    <w:rsid w:val="00A34802"/>
    <w:rsid w:val="00A3481A"/>
    <w:rsid w:val="00A36640"/>
    <w:rsid w:val="00A406BF"/>
    <w:rsid w:val="00A406C5"/>
    <w:rsid w:val="00A43C2D"/>
    <w:rsid w:val="00A43D70"/>
    <w:rsid w:val="00A44E55"/>
    <w:rsid w:val="00A46363"/>
    <w:rsid w:val="00A46EDF"/>
    <w:rsid w:val="00A477B7"/>
    <w:rsid w:val="00A50E90"/>
    <w:rsid w:val="00A517D3"/>
    <w:rsid w:val="00A51D3E"/>
    <w:rsid w:val="00A53FBA"/>
    <w:rsid w:val="00A56D6A"/>
    <w:rsid w:val="00A571ED"/>
    <w:rsid w:val="00A57DFC"/>
    <w:rsid w:val="00A63010"/>
    <w:rsid w:val="00A63F83"/>
    <w:rsid w:val="00A6446E"/>
    <w:rsid w:val="00A64EA6"/>
    <w:rsid w:val="00A65DD5"/>
    <w:rsid w:val="00A66297"/>
    <w:rsid w:val="00A66392"/>
    <w:rsid w:val="00A706F1"/>
    <w:rsid w:val="00A71A82"/>
    <w:rsid w:val="00A71CE7"/>
    <w:rsid w:val="00A74581"/>
    <w:rsid w:val="00A80C27"/>
    <w:rsid w:val="00A81563"/>
    <w:rsid w:val="00A844B8"/>
    <w:rsid w:val="00A85A4E"/>
    <w:rsid w:val="00A9017C"/>
    <w:rsid w:val="00A9174E"/>
    <w:rsid w:val="00A91DE1"/>
    <w:rsid w:val="00A91FCE"/>
    <w:rsid w:val="00A92628"/>
    <w:rsid w:val="00A92912"/>
    <w:rsid w:val="00A94061"/>
    <w:rsid w:val="00A941DE"/>
    <w:rsid w:val="00A950E1"/>
    <w:rsid w:val="00A95789"/>
    <w:rsid w:val="00AA0C06"/>
    <w:rsid w:val="00AA0D66"/>
    <w:rsid w:val="00AA23C3"/>
    <w:rsid w:val="00AA3FB1"/>
    <w:rsid w:val="00AA44B2"/>
    <w:rsid w:val="00AA6EC1"/>
    <w:rsid w:val="00AA79E9"/>
    <w:rsid w:val="00AB1037"/>
    <w:rsid w:val="00AB26D7"/>
    <w:rsid w:val="00AB2A9D"/>
    <w:rsid w:val="00AB358D"/>
    <w:rsid w:val="00AB4FF3"/>
    <w:rsid w:val="00AB553B"/>
    <w:rsid w:val="00AB59DA"/>
    <w:rsid w:val="00AB6A9E"/>
    <w:rsid w:val="00AB759F"/>
    <w:rsid w:val="00AB7866"/>
    <w:rsid w:val="00AB78AF"/>
    <w:rsid w:val="00AB79B2"/>
    <w:rsid w:val="00AC0B0B"/>
    <w:rsid w:val="00AC12B5"/>
    <w:rsid w:val="00AC1788"/>
    <w:rsid w:val="00AC1EBC"/>
    <w:rsid w:val="00AC2126"/>
    <w:rsid w:val="00AC3547"/>
    <w:rsid w:val="00AC39FC"/>
    <w:rsid w:val="00AD0459"/>
    <w:rsid w:val="00AD0A25"/>
    <w:rsid w:val="00AD118C"/>
    <w:rsid w:val="00AD1242"/>
    <w:rsid w:val="00AD1B30"/>
    <w:rsid w:val="00AD375F"/>
    <w:rsid w:val="00AD3DFC"/>
    <w:rsid w:val="00AD4C4E"/>
    <w:rsid w:val="00AD4EFE"/>
    <w:rsid w:val="00AD791B"/>
    <w:rsid w:val="00AE04DC"/>
    <w:rsid w:val="00AE0533"/>
    <w:rsid w:val="00AE4D68"/>
    <w:rsid w:val="00AE58DC"/>
    <w:rsid w:val="00AE5BB4"/>
    <w:rsid w:val="00AE702D"/>
    <w:rsid w:val="00AF0670"/>
    <w:rsid w:val="00AF0A30"/>
    <w:rsid w:val="00AF1D70"/>
    <w:rsid w:val="00AF20E1"/>
    <w:rsid w:val="00AF228D"/>
    <w:rsid w:val="00AF6445"/>
    <w:rsid w:val="00AF7A8F"/>
    <w:rsid w:val="00B028E0"/>
    <w:rsid w:val="00B04556"/>
    <w:rsid w:val="00B05D82"/>
    <w:rsid w:val="00B06FE4"/>
    <w:rsid w:val="00B076A4"/>
    <w:rsid w:val="00B077CE"/>
    <w:rsid w:val="00B07A51"/>
    <w:rsid w:val="00B1001E"/>
    <w:rsid w:val="00B10EA4"/>
    <w:rsid w:val="00B11A14"/>
    <w:rsid w:val="00B12078"/>
    <w:rsid w:val="00B130E2"/>
    <w:rsid w:val="00B13709"/>
    <w:rsid w:val="00B16172"/>
    <w:rsid w:val="00B171B2"/>
    <w:rsid w:val="00B175CF"/>
    <w:rsid w:val="00B20B85"/>
    <w:rsid w:val="00B20E4F"/>
    <w:rsid w:val="00B211B4"/>
    <w:rsid w:val="00B22AD9"/>
    <w:rsid w:val="00B22D5A"/>
    <w:rsid w:val="00B22DC0"/>
    <w:rsid w:val="00B25604"/>
    <w:rsid w:val="00B26276"/>
    <w:rsid w:val="00B274A1"/>
    <w:rsid w:val="00B2792E"/>
    <w:rsid w:val="00B30D88"/>
    <w:rsid w:val="00B31272"/>
    <w:rsid w:val="00B312BF"/>
    <w:rsid w:val="00B31842"/>
    <w:rsid w:val="00B32284"/>
    <w:rsid w:val="00B328E4"/>
    <w:rsid w:val="00B32BD4"/>
    <w:rsid w:val="00B34E12"/>
    <w:rsid w:val="00B35396"/>
    <w:rsid w:val="00B356A4"/>
    <w:rsid w:val="00B36094"/>
    <w:rsid w:val="00B3653C"/>
    <w:rsid w:val="00B36671"/>
    <w:rsid w:val="00B410C8"/>
    <w:rsid w:val="00B4225F"/>
    <w:rsid w:val="00B423F0"/>
    <w:rsid w:val="00B44D61"/>
    <w:rsid w:val="00B44F45"/>
    <w:rsid w:val="00B454F8"/>
    <w:rsid w:val="00B4635B"/>
    <w:rsid w:val="00B50E81"/>
    <w:rsid w:val="00B525E6"/>
    <w:rsid w:val="00B52E50"/>
    <w:rsid w:val="00B539FE"/>
    <w:rsid w:val="00B54676"/>
    <w:rsid w:val="00B56E7F"/>
    <w:rsid w:val="00B60B10"/>
    <w:rsid w:val="00B6222D"/>
    <w:rsid w:val="00B630DF"/>
    <w:rsid w:val="00B63267"/>
    <w:rsid w:val="00B63A45"/>
    <w:rsid w:val="00B64512"/>
    <w:rsid w:val="00B652D6"/>
    <w:rsid w:val="00B663D9"/>
    <w:rsid w:val="00B6658C"/>
    <w:rsid w:val="00B6687A"/>
    <w:rsid w:val="00B721FD"/>
    <w:rsid w:val="00B753CC"/>
    <w:rsid w:val="00B75407"/>
    <w:rsid w:val="00B7548C"/>
    <w:rsid w:val="00B75E1A"/>
    <w:rsid w:val="00B76D19"/>
    <w:rsid w:val="00B7713B"/>
    <w:rsid w:val="00B814A5"/>
    <w:rsid w:val="00B82605"/>
    <w:rsid w:val="00B839C9"/>
    <w:rsid w:val="00B83C6A"/>
    <w:rsid w:val="00B84BEE"/>
    <w:rsid w:val="00B86743"/>
    <w:rsid w:val="00B91522"/>
    <w:rsid w:val="00B9228A"/>
    <w:rsid w:val="00B92345"/>
    <w:rsid w:val="00B9413A"/>
    <w:rsid w:val="00B94252"/>
    <w:rsid w:val="00B94863"/>
    <w:rsid w:val="00B94E29"/>
    <w:rsid w:val="00BA1C30"/>
    <w:rsid w:val="00BA3D19"/>
    <w:rsid w:val="00BA54BD"/>
    <w:rsid w:val="00BB0693"/>
    <w:rsid w:val="00BB3311"/>
    <w:rsid w:val="00BB54A9"/>
    <w:rsid w:val="00BB56CC"/>
    <w:rsid w:val="00BB78C6"/>
    <w:rsid w:val="00BC00F0"/>
    <w:rsid w:val="00BC3F35"/>
    <w:rsid w:val="00BC40BB"/>
    <w:rsid w:val="00BC486E"/>
    <w:rsid w:val="00BD1F9C"/>
    <w:rsid w:val="00BD243D"/>
    <w:rsid w:val="00BD43D2"/>
    <w:rsid w:val="00BD43F3"/>
    <w:rsid w:val="00BD58D7"/>
    <w:rsid w:val="00BE0185"/>
    <w:rsid w:val="00BE1940"/>
    <w:rsid w:val="00BE2868"/>
    <w:rsid w:val="00BE454E"/>
    <w:rsid w:val="00BE57FA"/>
    <w:rsid w:val="00BE7741"/>
    <w:rsid w:val="00BF0F07"/>
    <w:rsid w:val="00BF1CF7"/>
    <w:rsid w:val="00BF2D30"/>
    <w:rsid w:val="00BF3048"/>
    <w:rsid w:val="00BF3E06"/>
    <w:rsid w:val="00BF4334"/>
    <w:rsid w:val="00BF459F"/>
    <w:rsid w:val="00BF479E"/>
    <w:rsid w:val="00BF49A5"/>
    <w:rsid w:val="00BF4E2E"/>
    <w:rsid w:val="00BF6264"/>
    <w:rsid w:val="00BF67D8"/>
    <w:rsid w:val="00BF6DA0"/>
    <w:rsid w:val="00BF7EAC"/>
    <w:rsid w:val="00C00CEB"/>
    <w:rsid w:val="00C021B9"/>
    <w:rsid w:val="00C02387"/>
    <w:rsid w:val="00C02E0C"/>
    <w:rsid w:val="00C06F96"/>
    <w:rsid w:val="00C130E3"/>
    <w:rsid w:val="00C156D3"/>
    <w:rsid w:val="00C166CB"/>
    <w:rsid w:val="00C20A51"/>
    <w:rsid w:val="00C2159F"/>
    <w:rsid w:val="00C21E92"/>
    <w:rsid w:val="00C223C3"/>
    <w:rsid w:val="00C24E2A"/>
    <w:rsid w:val="00C260C9"/>
    <w:rsid w:val="00C2759D"/>
    <w:rsid w:val="00C31392"/>
    <w:rsid w:val="00C31BD2"/>
    <w:rsid w:val="00C32FAD"/>
    <w:rsid w:val="00C37199"/>
    <w:rsid w:val="00C37457"/>
    <w:rsid w:val="00C37EB9"/>
    <w:rsid w:val="00C40086"/>
    <w:rsid w:val="00C41431"/>
    <w:rsid w:val="00C41733"/>
    <w:rsid w:val="00C438F4"/>
    <w:rsid w:val="00C44BBA"/>
    <w:rsid w:val="00C4709E"/>
    <w:rsid w:val="00C50780"/>
    <w:rsid w:val="00C5089C"/>
    <w:rsid w:val="00C51C11"/>
    <w:rsid w:val="00C53708"/>
    <w:rsid w:val="00C53FF2"/>
    <w:rsid w:val="00C55539"/>
    <w:rsid w:val="00C574FB"/>
    <w:rsid w:val="00C5764F"/>
    <w:rsid w:val="00C57F3F"/>
    <w:rsid w:val="00C62098"/>
    <w:rsid w:val="00C62897"/>
    <w:rsid w:val="00C629D8"/>
    <w:rsid w:val="00C6385B"/>
    <w:rsid w:val="00C63AD1"/>
    <w:rsid w:val="00C654AC"/>
    <w:rsid w:val="00C6615D"/>
    <w:rsid w:val="00C66D22"/>
    <w:rsid w:val="00C70170"/>
    <w:rsid w:val="00C70E0D"/>
    <w:rsid w:val="00C712FA"/>
    <w:rsid w:val="00C71D46"/>
    <w:rsid w:val="00C731FC"/>
    <w:rsid w:val="00C73864"/>
    <w:rsid w:val="00C7397C"/>
    <w:rsid w:val="00C75592"/>
    <w:rsid w:val="00C77492"/>
    <w:rsid w:val="00C77E02"/>
    <w:rsid w:val="00C84B73"/>
    <w:rsid w:val="00C86C39"/>
    <w:rsid w:val="00C86FE5"/>
    <w:rsid w:val="00C919FC"/>
    <w:rsid w:val="00C95235"/>
    <w:rsid w:val="00C97102"/>
    <w:rsid w:val="00C97823"/>
    <w:rsid w:val="00CA217F"/>
    <w:rsid w:val="00CA2186"/>
    <w:rsid w:val="00CA7293"/>
    <w:rsid w:val="00CB0497"/>
    <w:rsid w:val="00CB0E60"/>
    <w:rsid w:val="00CB208C"/>
    <w:rsid w:val="00CB29BC"/>
    <w:rsid w:val="00CB3B75"/>
    <w:rsid w:val="00CB4488"/>
    <w:rsid w:val="00CB62D9"/>
    <w:rsid w:val="00CC28DB"/>
    <w:rsid w:val="00CC326B"/>
    <w:rsid w:val="00CC3A52"/>
    <w:rsid w:val="00CC40CC"/>
    <w:rsid w:val="00CC4EBE"/>
    <w:rsid w:val="00CC50DB"/>
    <w:rsid w:val="00CC68D6"/>
    <w:rsid w:val="00CC7502"/>
    <w:rsid w:val="00CD10BF"/>
    <w:rsid w:val="00CD42F7"/>
    <w:rsid w:val="00CD45DD"/>
    <w:rsid w:val="00CD59F1"/>
    <w:rsid w:val="00CD6009"/>
    <w:rsid w:val="00CD6407"/>
    <w:rsid w:val="00CD7270"/>
    <w:rsid w:val="00CE1821"/>
    <w:rsid w:val="00CE54CF"/>
    <w:rsid w:val="00CE7092"/>
    <w:rsid w:val="00CE7634"/>
    <w:rsid w:val="00CF010C"/>
    <w:rsid w:val="00CF0A83"/>
    <w:rsid w:val="00CF1A8F"/>
    <w:rsid w:val="00CF1B26"/>
    <w:rsid w:val="00CF1D54"/>
    <w:rsid w:val="00CF23CF"/>
    <w:rsid w:val="00CF2DC8"/>
    <w:rsid w:val="00CF40C4"/>
    <w:rsid w:val="00CF552F"/>
    <w:rsid w:val="00CF7098"/>
    <w:rsid w:val="00CF7390"/>
    <w:rsid w:val="00D008AB"/>
    <w:rsid w:val="00D04B1A"/>
    <w:rsid w:val="00D04B38"/>
    <w:rsid w:val="00D0548C"/>
    <w:rsid w:val="00D0621D"/>
    <w:rsid w:val="00D077CD"/>
    <w:rsid w:val="00D07DC0"/>
    <w:rsid w:val="00D1000D"/>
    <w:rsid w:val="00D10250"/>
    <w:rsid w:val="00D107EE"/>
    <w:rsid w:val="00D10EEF"/>
    <w:rsid w:val="00D1135D"/>
    <w:rsid w:val="00D11766"/>
    <w:rsid w:val="00D1250B"/>
    <w:rsid w:val="00D12EB9"/>
    <w:rsid w:val="00D14BAD"/>
    <w:rsid w:val="00D14D50"/>
    <w:rsid w:val="00D14FF3"/>
    <w:rsid w:val="00D152EF"/>
    <w:rsid w:val="00D17266"/>
    <w:rsid w:val="00D175DA"/>
    <w:rsid w:val="00D2179F"/>
    <w:rsid w:val="00D22F53"/>
    <w:rsid w:val="00D27BF4"/>
    <w:rsid w:val="00D31EBC"/>
    <w:rsid w:val="00D32892"/>
    <w:rsid w:val="00D3313E"/>
    <w:rsid w:val="00D33A80"/>
    <w:rsid w:val="00D3460F"/>
    <w:rsid w:val="00D34BFA"/>
    <w:rsid w:val="00D355BF"/>
    <w:rsid w:val="00D403D3"/>
    <w:rsid w:val="00D40B4C"/>
    <w:rsid w:val="00D42E7A"/>
    <w:rsid w:val="00D43D33"/>
    <w:rsid w:val="00D44C7F"/>
    <w:rsid w:val="00D478DA"/>
    <w:rsid w:val="00D55A3C"/>
    <w:rsid w:val="00D55EB0"/>
    <w:rsid w:val="00D561D3"/>
    <w:rsid w:val="00D56699"/>
    <w:rsid w:val="00D60500"/>
    <w:rsid w:val="00D61565"/>
    <w:rsid w:val="00D621D7"/>
    <w:rsid w:val="00D633F6"/>
    <w:rsid w:val="00D63984"/>
    <w:rsid w:val="00D64542"/>
    <w:rsid w:val="00D66086"/>
    <w:rsid w:val="00D665BC"/>
    <w:rsid w:val="00D66C9B"/>
    <w:rsid w:val="00D70009"/>
    <w:rsid w:val="00D712AE"/>
    <w:rsid w:val="00D72296"/>
    <w:rsid w:val="00D741D9"/>
    <w:rsid w:val="00D74293"/>
    <w:rsid w:val="00D74DB8"/>
    <w:rsid w:val="00D74DE9"/>
    <w:rsid w:val="00D753EB"/>
    <w:rsid w:val="00D77611"/>
    <w:rsid w:val="00D80A26"/>
    <w:rsid w:val="00D81A40"/>
    <w:rsid w:val="00D82516"/>
    <w:rsid w:val="00D83687"/>
    <w:rsid w:val="00D844B6"/>
    <w:rsid w:val="00D84AA7"/>
    <w:rsid w:val="00D850DB"/>
    <w:rsid w:val="00D8512D"/>
    <w:rsid w:val="00D86B32"/>
    <w:rsid w:val="00D87143"/>
    <w:rsid w:val="00D93219"/>
    <w:rsid w:val="00D94858"/>
    <w:rsid w:val="00D95E15"/>
    <w:rsid w:val="00D96798"/>
    <w:rsid w:val="00D968C1"/>
    <w:rsid w:val="00DA16A3"/>
    <w:rsid w:val="00DA240C"/>
    <w:rsid w:val="00DA42F4"/>
    <w:rsid w:val="00DA4709"/>
    <w:rsid w:val="00DA510B"/>
    <w:rsid w:val="00DA5480"/>
    <w:rsid w:val="00DB086E"/>
    <w:rsid w:val="00DB09CE"/>
    <w:rsid w:val="00DB1102"/>
    <w:rsid w:val="00DB185A"/>
    <w:rsid w:val="00DB1DCF"/>
    <w:rsid w:val="00DB208F"/>
    <w:rsid w:val="00DB3AFB"/>
    <w:rsid w:val="00DB5B4A"/>
    <w:rsid w:val="00DB5DA3"/>
    <w:rsid w:val="00DB64D3"/>
    <w:rsid w:val="00DB79C6"/>
    <w:rsid w:val="00DC132A"/>
    <w:rsid w:val="00DC14D3"/>
    <w:rsid w:val="00DC165C"/>
    <w:rsid w:val="00DC4C69"/>
    <w:rsid w:val="00DD0007"/>
    <w:rsid w:val="00DD04E8"/>
    <w:rsid w:val="00DD3263"/>
    <w:rsid w:val="00DD6504"/>
    <w:rsid w:val="00DD74CF"/>
    <w:rsid w:val="00DE1706"/>
    <w:rsid w:val="00DE1871"/>
    <w:rsid w:val="00DE23E6"/>
    <w:rsid w:val="00DE2697"/>
    <w:rsid w:val="00DE3B8B"/>
    <w:rsid w:val="00DE4690"/>
    <w:rsid w:val="00DE4B92"/>
    <w:rsid w:val="00DE6F1D"/>
    <w:rsid w:val="00DE70D9"/>
    <w:rsid w:val="00DE79A6"/>
    <w:rsid w:val="00DE7FFD"/>
    <w:rsid w:val="00DF2914"/>
    <w:rsid w:val="00DF3C55"/>
    <w:rsid w:val="00DF43ED"/>
    <w:rsid w:val="00DF50A6"/>
    <w:rsid w:val="00DF56D1"/>
    <w:rsid w:val="00DF7C56"/>
    <w:rsid w:val="00E0052A"/>
    <w:rsid w:val="00E01E15"/>
    <w:rsid w:val="00E02460"/>
    <w:rsid w:val="00E05BC0"/>
    <w:rsid w:val="00E06AFB"/>
    <w:rsid w:val="00E10719"/>
    <w:rsid w:val="00E10FC0"/>
    <w:rsid w:val="00E11D2F"/>
    <w:rsid w:val="00E12178"/>
    <w:rsid w:val="00E135DE"/>
    <w:rsid w:val="00E13979"/>
    <w:rsid w:val="00E14A13"/>
    <w:rsid w:val="00E153E1"/>
    <w:rsid w:val="00E15755"/>
    <w:rsid w:val="00E16BE4"/>
    <w:rsid w:val="00E16CCE"/>
    <w:rsid w:val="00E171A3"/>
    <w:rsid w:val="00E178A8"/>
    <w:rsid w:val="00E17981"/>
    <w:rsid w:val="00E17CAC"/>
    <w:rsid w:val="00E22493"/>
    <w:rsid w:val="00E23102"/>
    <w:rsid w:val="00E23DB1"/>
    <w:rsid w:val="00E25A30"/>
    <w:rsid w:val="00E307FC"/>
    <w:rsid w:val="00E3473F"/>
    <w:rsid w:val="00E34CCC"/>
    <w:rsid w:val="00E36216"/>
    <w:rsid w:val="00E40E77"/>
    <w:rsid w:val="00E44B22"/>
    <w:rsid w:val="00E473CF"/>
    <w:rsid w:val="00E52010"/>
    <w:rsid w:val="00E524AE"/>
    <w:rsid w:val="00E52EAA"/>
    <w:rsid w:val="00E535EF"/>
    <w:rsid w:val="00E538AF"/>
    <w:rsid w:val="00E53C80"/>
    <w:rsid w:val="00E5476B"/>
    <w:rsid w:val="00E54A35"/>
    <w:rsid w:val="00E5576E"/>
    <w:rsid w:val="00E5782A"/>
    <w:rsid w:val="00E57BBA"/>
    <w:rsid w:val="00E57E1D"/>
    <w:rsid w:val="00E65CD6"/>
    <w:rsid w:val="00E70866"/>
    <w:rsid w:val="00E711CD"/>
    <w:rsid w:val="00E725EE"/>
    <w:rsid w:val="00E730AB"/>
    <w:rsid w:val="00E733B4"/>
    <w:rsid w:val="00E7496A"/>
    <w:rsid w:val="00E75A30"/>
    <w:rsid w:val="00E8165A"/>
    <w:rsid w:val="00E81DA9"/>
    <w:rsid w:val="00E826ED"/>
    <w:rsid w:val="00E84516"/>
    <w:rsid w:val="00E90ACB"/>
    <w:rsid w:val="00E91021"/>
    <w:rsid w:val="00E91930"/>
    <w:rsid w:val="00E92C53"/>
    <w:rsid w:val="00E93E97"/>
    <w:rsid w:val="00E954CC"/>
    <w:rsid w:val="00E95707"/>
    <w:rsid w:val="00E966FC"/>
    <w:rsid w:val="00E97BE1"/>
    <w:rsid w:val="00E97E49"/>
    <w:rsid w:val="00EA1755"/>
    <w:rsid w:val="00EA1E81"/>
    <w:rsid w:val="00EA27E8"/>
    <w:rsid w:val="00EA37D3"/>
    <w:rsid w:val="00EA3A8E"/>
    <w:rsid w:val="00EA409A"/>
    <w:rsid w:val="00EA42AC"/>
    <w:rsid w:val="00EA59E1"/>
    <w:rsid w:val="00EA6040"/>
    <w:rsid w:val="00EA71F1"/>
    <w:rsid w:val="00EA75FE"/>
    <w:rsid w:val="00EA777B"/>
    <w:rsid w:val="00EA7D5E"/>
    <w:rsid w:val="00EB05DF"/>
    <w:rsid w:val="00EB0EBB"/>
    <w:rsid w:val="00EB1FF3"/>
    <w:rsid w:val="00EB2BAB"/>
    <w:rsid w:val="00EB2F0D"/>
    <w:rsid w:val="00EB30B6"/>
    <w:rsid w:val="00EB47D3"/>
    <w:rsid w:val="00EB4AD7"/>
    <w:rsid w:val="00EB55BC"/>
    <w:rsid w:val="00EB5C26"/>
    <w:rsid w:val="00EB6561"/>
    <w:rsid w:val="00EB67EF"/>
    <w:rsid w:val="00EB690F"/>
    <w:rsid w:val="00EB6A26"/>
    <w:rsid w:val="00EB702B"/>
    <w:rsid w:val="00EB76E7"/>
    <w:rsid w:val="00EB7A45"/>
    <w:rsid w:val="00EC1291"/>
    <w:rsid w:val="00EC2514"/>
    <w:rsid w:val="00EC3336"/>
    <w:rsid w:val="00EC4C54"/>
    <w:rsid w:val="00EC5108"/>
    <w:rsid w:val="00EC5FEF"/>
    <w:rsid w:val="00EC6CC4"/>
    <w:rsid w:val="00ED2F79"/>
    <w:rsid w:val="00ED34CA"/>
    <w:rsid w:val="00ED3751"/>
    <w:rsid w:val="00ED42B9"/>
    <w:rsid w:val="00ED5CFA"/>
    <w:rsid w:val="00ED6FE0"/>
    <w:rsid w:val="00ED70BF"/>
    <w:rsid w:val="00ED76E3"/>
    <w:rsid w:val="00ED7B92"/>
    <w:rsid w:val="00EE01E3"/>
    <w:rsid w:val="00EE1E67"/>
    <w:rsid w:val="00EE253A"/>
    <w:rsid w:val="00EE27CD"/>
    <w:rsid w:val="00EE2FCC"/>
    <w:rsid w:val="00EE3468"/>
    <w:rsid w:val="00EE4B42"/>
    <w:rsid w:val="00EE4EC1"/>
    <w:rsid w:val="00EE6820"/>
    <w:rsid w:val="00EE6AA9"/>
    <w:rsid w:val="00EE7E0B"/>
    <w:rsid w:val="00EF0087"/>
    <w:rsid w:val="00EF0657"/>
    <w:rsid w:val="00EF0B72"/>
    <w:rsid w:val="00EF0BB2"/>
    <w:rsid w:val="00EF335F"/>
    <w:rsid w:val="00EF3707"/>
    <w:rsid w:val="00EF51D2"/>
    <w:rsid w:val="00F00785"/>
    <w:rsid w:val="00F02E5E"/>
    <w:rsid w:val="00F06035"/>
    <w:rsid w:val="00F06220"/>
    <w:rsid w:val="00F063D3"/>
    <w:rsid w:val="00F07100"/>
    <w:rsid w:val="00F12263"/>
    <w:rsid w:val="00F1338C"/>
    <w:rsid w:val="00F13410"/>
    <w:rsid w:val="00F16F5D"/>
    <w:rsid w:val="00F21329"/>
    <w:rsid w:val="00F21A00"/>
    <w:rsid w:val="00F2262F"/>
    <w:rsid w:val="00F23053"/>
    <w:rsid w:val="00F2538C"/>
    <w:rsid w:val="00F26012"/>
    <w:rsid w:val="00F26D42"/>
    <w:rsid w:val="00F32287"/>
    <w:rsid w:val="00F32ECB"/>
    <w:rsid w:val="00F34943"/>
    <w:rsid w:val="00F3529C"/>
    <w:rsid w:val="00F35F48"/>
    <w:rsid w:val="00F37483"/>
    <w:rsid w:val="00F37487"/>
    <w:rsid w:val="00F41B7B"/>
    <w:rsid w:val="00F41E41"/>
    <w:rsid w:val="00F42B1F"/>
    <w:rsid w:val="00F4467F"/>
    <w:rsid w:val="00F45071"/>
    <w:rsid w:val="00F453F9"/>
    <w:rsid w:val="00F45926"/>
    <w:rsid w:val="00F45E3C"/>
    <w:rsid w:val="00F47111"/>
    <w:rsid w:val="00F47673"/>
    <w:rsid w:val="00F4794A"/>
    <w:rsid w:val="00F5173A"/>
    <w:rsid w:val="00F52406"/>
    <w:rsid w:val="00F52426"/>
    <w:rsid w:val="00F524BB"/>
    <w:rsid w:val="00F52E3F"/>
    <w:rsid w:val="00F533C9"/>
    <w:rsid w:val="00F5360B"/>
    <w:rsid w:val="00F561D0"/>
    <w:rsid w:val="00F613F6"/>
    <w:rsid w:val="00F629EE"/>
    <w:rsid w:val="00F62F82"/>
    <w:rsid w:val="00F64441"/>
    <w:rsid w:val="00F64B20"/>
    <w:rsid w:val="00F66BE2"/>
    <w:rsid w:val="00F701CD"/>
    <w:rsid w:val="00F70459"/>
    <w:rsid w:val="00F704D9"/>
    <w:rsid w:val="00F70609"/>
    <w:rsid w:val="00F706AB"/>
    <w:rsid w:val="00F70E76"/>
    <w:rsid w:val="00F7154D"/>
    <w:rsid w:val="00F74798"/>
    <w:rsid w:val="00F758E4"/>
    <w:rsid w:val="00F777AF"/>
    <w:rsid w:val="00F81FB2"/>
    <w:rsid w:val="00F82B97"/>
    <w:rsid w:val="00F82D45"/>
    <w:rsid w:val="00F83241"/>
    <w:rsid w:val="00F8441B"/>
    <w:rsid w:val="00F85B4C"/>
    <w:rsid w:val="00F91F18"/>
    <w:rsid w:val="00F92E96"/>
    <w:rsid w:val="00F95B8D"/>
    <w:rsid w:val="00F966A9"/>
    <w:rsid w:val="00F97D04"/>
    <w:rsid w:val="00FA1224"/>
    <w:rsid w:val="00FA1CA2"/>
    <w:rsid w:val="00FA4C90"/>
    <w:rsid w:val="00FA5757"/>
    <w:rsid w:val="00FA777C"/>
    <w:rsid w:val="00FA7C2C"/>
    <w:rsid w:val="00FB0847"/>
    <w:rsid w:val="00FB2AC1"/>
    <w:rsid w:val="00FB38E3"/>
    <w:rsid w:val="00FB470C"/>
    <w:rsid w:val="00FB48AA"/>
    <w:rsid w:val="00FB614B"/>
    <w:rsid w:val="00FB68ED"/>
    <w:rsid w:val="00FB6A42"/>
    <w:rsid w:val="00FB7751"/>
    <w:rsid w:val="00FC00C6"/>
    <w:rsid w:val="00FC0321"/>
    <w:rsid w:val="00FC29FC"/>
    <w:rsid w:val="00FC35CF"/>
    <w:rsid w:val="00FC3DEC"/>
    <w:rsid w:val="00FC49FD"/>
    <w:rsid w:val="00FC530D"/>
    <w:rsid w:val="00FC63CA"/>
    <w:rsid w:val="00FC65EB"/>
    <w:rsid w:val="00FC79B4"/>
    <w:rsid w:val="00FC7BDD"/>
    <w:rsid w:val="00FD26FD"/>
    <w:rsid w:val="00FD4C3B"/>
    <w:rsid w:val="00FD68FF"/>
    <w:rsid w:val="00FD6948"/>
    <w:rsid w:val="00FD6BBE"/>
    <w:rsid w:val="00FD6FBC"/>
    <w:rsid w:val="00FD7394"/>
    <w:rsid w:val="00FD7B47"/>
    <w:rsid w:val="00FE11AF"/>
    <w:rsid w:val="00FE1E84"/>
    <w:rsid w:val="00FE4ADF"/>
    <w:rsid w:val="00FE5048"/>
    <w:rsid w:val="00FE5E9D"/>
    <w:rsid w:val="00FE6294"/>
    <w:rsid w:val="00FE633C"/>
    <w:rsid w:val="00FE6ACD"/>
    <w:rsid w:val="00FE7CE9"/>
    <w:rsid w:val="00FF0650"/>
    <w:rsid w:val="00FF0C93"/>
    <w:rsid w:val="00FF463C"/>
    <w:rsid w:val="00FF4D3E"/>
    <w:rsid w:val="00FF50BE"/>
    <w:rsid w:val="00FF6AAA"/>
    <w:rsid w:val="00FF7389"/>
    <w:rsid w:val="09926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D92248"/>
  <w15:docId w15:val="{3B1335B7-6F61-407E-BE79-1B193479A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spacing w:after="160" w:line="259" w:lineRule="auto"/>
      <w:jc w:val="both"/>
    </w:pPr>
    <w:rPr>
      <w:sz w:val="22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rsid w:val="002B4C2F"/>
    <w:pPr>
      <w:tabs>
        <w:tab w:val="center" w:pos="4153"/>
        <w:tab w:val="right" w:pos="8306"/>
      </w:tabs>
      <w:spacing w:after="0" w:line="240" w:lineRule="auto"/>
      <w:jc w:val="center"/>
    </w:pPr>
  </w:style>
  <w:style w:type="paragraph" w:styleId="a5">
    <w:name w:val="head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pacing w:after="0" w:line="240" w:lineRule="auto"/>
    </w:pPr>
  </w:style>
  <w:style w:type="table" w:styleId="a7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autoRedefine/>
    <w:uiPriority w:val="99"/>
    <w:semiHidden/>
    <w:unhideWhenUsed/>
    <w:qFormat/>
  </w:style>
  <w:style w:type="character" w:customStyle="1" w:styleId="a6">
    <w:name w:val="页眉 字符"/>
    <w:basedOn w:val="a0"/>
    <w:link w:val="a5"/>
    <w:autoRedefine/>
    <w:uiPriority w:val="99"/>
    <w:qFormat/>
  </w:style>
  <w:style w:type="character" w:customStyle="1" w:styleId="a4">
    <w:name w:val="页脚 字符"/>
    <w:basedOn w:val="a0"/>
    <w:link w:val="a3"/>
    <w:autoRedefine/>
    <w:uiPriority w:val="99"/>
    <w:qFormat/>
    <w:rsid w:val="002B4C2F"/>
    <w:rPr>
      <w:sz w:val="22"/>
      <w:szCs w:val="22"/>
      <w14:ligatures w14:val="standardContextual"/>
    </w:rPr>
  </w:style>
  <w:style w:type="character" w:styleId="a9">
    <w:name w:val="Placeholder Text"/>
    <w:basedOn w:val="a0"/>
    <w:autoRedefine/>
    <w:uiPriority w:val="99"/>
    <w:semiHidden/>
    <w:qFormat/>
    <w:rPr>
      <w:color w:val="666666"/>
    </w:rPr>
  </w:style>
  <w:style w:type="paragraph" w:customStyle="1" w:styleId="1">
    <w:name w:val="修订1"/>
    <w:autoRedefine/>
    <w:hidden/>
    <w:uiPriority w:val="99"/>
    <w:semiHidden/>
    <w:qFormat/>
    <w:rPr>
      <w:sz w:val="22"/>
      <w:szCs w:val="22"/>
      <w14:ligatures w14:val="standardContextual"/>
    </w:rPr>
  </w:style>
  <w:style w:type="paragraph" w:styleId="aa">
    <w:name w:val="Revision"/>
    <w:hidden/>
    <w:uiPriority w:val="99"/>
    <w:unhideWhenUsed/>
    <w:rsid w:val="00B34E12"/>
    <w:rPr>
      <w:sz w:val="22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78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4736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5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49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854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14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04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498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11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46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722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012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5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7166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673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45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5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439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22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43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8664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000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47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5251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337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196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88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0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699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089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102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19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1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2584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39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60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882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24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674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857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568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2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68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01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101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02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3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204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403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19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5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54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599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08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060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008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16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7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53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97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2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218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26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17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93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227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96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6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1468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262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975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07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3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670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407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862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8564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9359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9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7299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568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47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3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0380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9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590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921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71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81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4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8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683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5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2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31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4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04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16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8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00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2344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94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710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983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157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19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330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33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957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16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55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25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0991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59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37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593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20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4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3680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017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96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46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73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2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8214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966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28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40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130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859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22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0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93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812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6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9513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237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202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70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45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440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02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443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668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3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9258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63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199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94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473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78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72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89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768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547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50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233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46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634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0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55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48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1327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933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10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9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389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002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72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31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593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522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23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535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226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B77ED39-BDCA-4A90-866C-058263DBF5D9}"/>
      </w:docPartPr>
      <w:docPartBody>
        <w:p w:rsidR="00954294" w:rsidRDefault="0091219D">
          <w:r>
            <w:rPr>
              <w:rStyle w:val="a3"/>
            </w:rPr>
            <w:t>单击或点击此处输入文字。</w:t>
          </w:r>
        </w:p>
      </w:docPartBody>
    </w:docPart>
    <w:docPart>
      <w:docPartPr>
        <w:name w:val="CC7169CED87F482785ACA85A0FE05A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C2C9D9-E224-4571-89DF-6914C98E0F11}"/>
      </w:docPartPr>
      <w:docPartBody>
        <w:p w:rsidR="00954294" w:rsidRDefault="0091219D">
          <w:pPr>
            <w:pStyle w:val="CC7169CED87F482785ACA85A0FE05A1B"/>
          </w:pPr>
          <w:r>
            <w:rPr>
              <w:rStyle w:val="a3"/>
            </w:rPr>
            <w:t>单击或点击此处输入文字</w:t>
          </w:r>
          <w:r>
            <w:rPr>
              <w:rStyle w:val="a3"/>
              <w:rFonts w:ascii="MS Mincho" w:eastAsia="MS Mincho" w:hAnsi="MS Mincho" w:cs="MS Mincho" w:hint="eastAsia"/>
            </w:rPr>
            <w:t>。</w:t>
          </w:r>
        </w:p>
      </w:docPartBody>
    </w:docPart>
    <w:docPart>
      <w:docPartPr>
        <w:name w:val="96EE5E073EE447BFA0FE7DF8C79695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221347-A06C-4FE9-826D-11F6D5800052}"/>
      </w:docPartPr>
      <w:docPartBody>
        <w:p w:rsidR="00954294" w:rsidRDefault="0091219D">
          <w:pPr>
            <w:pStyle w:val="96EE5E073EE447BFA0FE7DF8C79695F3"/>
          </w:pPr>
          <w:r>
            <w:rPr>
              <w:rStyle w:val="a3"/>
            </w:rPr>
            <w:t>单击或点击此处输入文字</w:t>
          </w:r>
          <w:r>
            <w:rPr>
              <w:rStyle w:val="a3"/>
              <w:rFonts w:ascii="MS Mincho" w:eastAsia="MS Mincho" w:hAnsi="MS Mincho" w:cs="MS Mincho" w:hint="eastAsia"/>
            </w:rPr>
            <w:t>。</w:t>
          </w:r>
        </w:p>
      </w:docPartBody>
    </w:docPart>
    <w:docPart>
      <w:docPartPr>
        <w:name w:val="6BA5BA0189AB495D88C2012722173F9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72D3A80-0774-44A8-9B20-CDFDC7781C64}"/>
      </w:docPartPr>
      <w:docPartBody>
        <w:p w:rsidR="008B4599" w:rsidRDefault="008B4599" w:rsidP="008B4599">
          <w:pPr>
            <w:pStyle w:val="6BA5BA0189AB495D88C2012722173F9B"/>
          </w:pPr>
          <w:r>
            <w:rPr>
              <w:rStyle w:val="a3"/>
            </w:rPr>
            <w:t>单击或点击此处输入文字</w:t>
          </w:r>
          <w:r>
            <w:rPr>
              <w:rStyle w:val="a3"/>
              <w:rFonts w:ascii="MS Mincho" w:eastAsia="MS Mincho" w:hAnsi="MS Mincho" w:cs="MS Mincho" w:hint="eastAsia"/>
            </w:rPr>
            <w:t>。</w:t>
          </w:r>
        </w:p>
      </w:docPartBody>
    </w:docPart>
    <w:docPart>
      <w:docPartPr>
        <w:name w:val="1AB405501055466CBB2D5F4ECFC3F69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A1ACB50-8E47-4003-8C1C-02D32AB9D2E8}"/>
      </w:docPartPr>
      <w:docPartBody>
        <w:p w:rsidR="00833D13" w:rsidRDefault="00833D13" w:rsidP="00833D13">
          <w:pPr>
            <w:pStyle w:val="1AB405501055466CBB2D5F4ECFC3F693"/>
          </w:pPr>
          <w:r>
            <w:rPr>
              <w:rStyle w:val="a3"/>
            </w:rPr>
            <w:t>单击或点击此处输入文字</w:t>
          </w:r>
          <w:r>
            <w:rPr>
              <w:rStyle w:val="a3"/>
              <w:rFonts w:ascii="MS Mincho" w:eastAsia="MS Mincho" w:hAnsi="MS Mincho" w:cs="MS Mincho" w:hint="eastAsia"/>
            </w:rPr>
            <w:t>。</w:t>
          </w:r>
        </w:p>
      </w:docPartBody>
    </w:docPart>
    <w:docPart>
      <w:docPartPr>
        <w:name w:val="0BCC12C3DA69465DB8B91170B47900C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6B72AE3-0799-44E8-A400-903F7F89DD9B}"/>
      </w:docPartPr>
      <w:docPartBody>
        <w:p w:rsidR="00833D13" w:rsidRDefault="00833D13" w:rsidP="00833D13">
          <w:pPr>
            <w:pStyle w:val="0BCC12C3DA69465DB8B91170B47900C4"/>
          </w:pPr>
          <w:r>
            <w:rPr>
              <w:rStyle w:val="a3"/>
            </w:rPr>
            <w:t>单击或点击此处输入文字。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D23EA" w:rsidRDefault="005D23EA">
      <w:pPr>
        <w:spacing w:line="240" w:lineRule="auto"/>
      </w:pPr>
      <w:r>
        <w:separator/>
      </w:r>
    </w:p>
  </w:endnote>
  <w:endnote w:type="continuationSeparator" w:id="0">
    <w:p w:rsidR="005D23EA" w:rsidRDefault="005D23EA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D23EA" w:rsidRDefault="005D23EA">
      <w:pPr>
        <w:spacing w:after="0"/>
      </w:pPr>
      <w:r>
        <w:separator/>
      </w:r>
    </w:p>
  </w:footnote>
  <w:footnote w:type="continuationSeparator" w:id="0">
    <w:p w:rsidR="005D23EA" w:rsidRDefault="005D23EA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4289"/>
    <w:rsid w:val="000B3527"/>
    <w:rsid w:val="00127B89"/>
    <w:rsid w:val="001373AD"/>
    <w:rsid w:val="0021028E"/>
    <w:rsid w:val="002D7B49"/>
    <w:rsid w:val="00365689"/>
    <w:rsid w:val="003E52D0"/>
    <w:rsid w:val="004068AF"/>
    <w:rsid w:val="00456816"/>
    <w:rsid w:val="00554289"/>
    <w:rsid w:val="005D23EA"/>
    <w:rsid w:val="005E6EAC"/>
    <w:rsid w:val="00613503"/>
    <w:rsid w:val="00686E90"/>
    <w:rsid w:val="006F4438"/>
    <w:rsid w:val="00833D13"/>
    <w:rsid w:val="008B4599"/>
    <w:rsid w:val="008C7CF1"/>
    <w:rsid w:val="008F3CB2"/>
    <w:rsid w:val="0091219D"/>
    <w:rsid w:val="00954294"/>
    <w:rsid w:val="00985ECD"/>
    <w:rsid w:val="00B164F3"/>
    <w:rsid w:val="00B4228B"/>
    <w:rsid w:val="00C043E6"/>
    <w:rsid w:val="00CA571F"/>
    <w:rsid w:val="00CC7906"/>
    <w:rsid w:val="00DD202E"/>
    <w:rsid w:val="00E32DC3"/>
    <w:rsid w:val="00E46304"/>
    <w:rsid w:val="00E9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spacing w:after="160" w:line="278" w:lineRule="auto"/>
    </w:pPr>
    <w:rPr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autoRedefine/>
    <w:uiPriority w:val="99"/>
    <w:semiHidden/>
    <w:qFormat/>
    <w:rsid w:val="00E93C38"/>
    <w:rPr>
      <w:color w:val="666666"/>
    </w:rPr>
  </w:style>
  <w:style w:type="paragraph" w:customStyle="1" w:styleId="CC7169CED87F482785ACA85A0FE05A1B">
    <w:name w:val="CC7169CED87F482785ACA85A0FE05A1B"/>
    <w:autoRedefine/>
    <w:qFormat/>
    <w:pPr>
      <w:spacing w:after="160" w:line="259" w:lineRule="auto"/>
    </w:pPr>
    <w:rPr>
      <w:kern w:val="2"/>
      <w:sz w:val="22"/>
      <w:szCs w:val="22"/>
      <w:lang w:eastAsia="en-AU"/>
      <w14:ligatures w14:val="standardContextual"/>
    </w:rPr>
  </w:style>
  <w:style w:type="paragraph" w:customStyle="1" w:styleId="96EE5E073EE447BFA0FE7DF8C79695F3">
    <w:name w:val="96EE5E073EE447BFA0FE7DF8C79695F3"/>
    <w:autoRedefine/>
    <w:qFormat/>
    <w:pPr>
      <w:spacing w:after="160" w:line="259" w:lineRule="auto"/>
    </w:pPr>
    <w:rPr>
      <w:kern w:val="2"/>
      <w:sz w:val="22"/>
      <w:szCs w:val="22"/>
      <w:lang w:eastAsia="en-AU"/>
      <w14:ligatures w14:val="standardContextual"/>
    </w:rPr>
  </w:style>
  <w:style w:type="paragraph" w:customStyle="1" w:styleId="6BA5BA0189AB495D88C2012722173F9B">
    <w:name w:val="6BA5BA0189AB495D88C2012722173F9B"/>
    <w:rsid w:val="008B4599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1AB405501055466CBB2D5F4ECFC3F693">
    <w:name w:val="1AB405501055466CBB2D5F4ECFC3F693"/>
    <w:rsid w:val="00833D13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0BCC12C3DA69465DB8B91170B47900C4">
    <w:name w:val="0BCC12C3DA69465DB8B91170B47900C4"/>
    <w:rsid w:val="00833D13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776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CDF90F8-581A-47B9-B329-F4D576F14077}">
  <we:reference id="f78a3046-9e99-4300-aa2b-5814002b01a2" version="1.55.1.0" store="EXCatalog" storeType="EXCatalog"/>
  <we:alternateReferences>
    <we:reference id="WA104382081" version="1.55.1.0" store="en-AU" storeType="OMEX"/>
  </we:alternateReferences>
  <we:properties>
    <we:property name="MENDELEY_CITATIONS" value="[{&quot;citationID&quot;:&quot;MENDELEY_CITATION_c4313c01-92a1-4d85-b02d-927e53ce3877&quot;,&quot;properties&quot;:{&quot;noteIndex&quot;:0},&quot;isEdited&quot;:false,&quot;manualOverride&quot;:{&quot;isManuallyOverridden&quot;:false,&quot;citeprocText&quot;:&quot;&lt;sup&gt;1&lt;/sup&gt;&quot;,&quot;manualOverrideText&quot;:&quot;&quot;},&quot;citationTag&quot;:&quot;MENDELEY_CITATION_v3_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&quot;,&quot;citationItems&quot;:[{&quot;id&quot;:&quot;050bb1e2-5cd1-3122-b7ed-0295fe1b33a4&quot;,&quot;itemData&quot;:{&quot;type&quot;:&quot;patent&quot;,&quot;id&quot;:&quot;050bb1e2-5cd1-3122-b7ed-0295fe1b33a4&quot;,&quot;title&quot;:&quot;A GRAPHENE OXIDE AEROGEL&quot;,&quot;author&quot;:[{&quot;family&quot;:&quot;Joshi&quot;,&quot;given&quot;:&quot;Rakesh&quot;,&quot;parse-names&quot;:false,&quot;dropping-particle&quot;:&quot;&quot;,&quot;non-dropping-particle&quot;:&quot;&quot;},{&quot;family&quot;:&quot;Sui&quot;,&quot;given&quot;:&quot;Xiao&quot;,&quot;parse-names&quot;:false,&quot;dropping-particle&quot;:&quot;&quot;,&quot;non-dropping-particle&quot;:&quot;&quot;},{&quot;family&quot;:&quot;Foller&quot;,&quot;given&quot;:&quot;Tobias&quot;,&quot;parse-names&quot;:false,&quot;dropping-particle&quot;:&quot;&quot;,&quot;non-dropping-particle&quot;:&quot;&quot;},{&quot;family&quot;:&quot;Ji&quot;,&quot;given&quot;:&quot;Dali&quot;,&quot;parse-names&quot;:false,&quot;dropping-particle&quot;:&quot;&quot;,&quot;non-dropping-particle&quot;:&quot;&quot;},{&quot;family&quot;:&quot;Ren&quot;,&quot;given&quot;:&quot;Xiaojun&quot;,&quot;parse-names&quot;:false,&quot;dropping-particle&quot;:&quot;&quot;,&quot;non-dropping-particle&quot;:&quot;&quot;},{&quot;family&quot;:&quot;Owens&quot;,&quot;given&quot;:&quot;Llewellyn&quot;,&quot;parse-names&quot;:false,&quot;dropping-particle&quot;:&quot;&quot;,&quot;non-dropping-particle&quot;:&quot;&quot;}],&quot;number&quot;:&quot;WO/2023/028666&quot;,&quot;accessed&quot;:{&quot;date-parts&quot;:[[2024,2,28]]},&quot;URL&quot;:&quot;https://patentscope.wipo.int/search/en/detail.jsf?docId=WO2023028666&quot;,&quot;issued&quot;:{&quot;date-parts&quot;:[[2023,3,9]]},&quot;publisher&quot;:&quot;World Intellectual Property International Bureau&quot;},&quot;isTemporary&quot;:false}]},{&quot;citationID&quot;:&quot;MENDELEY_CITATION_979f6673-b87a-436a-963e-e612440ae43c&quot;,&quot;properties&quot;:{&quot;noteIndex&quot;:0},&quot;isEdited&quot;:false,&quot;manualOverride&quot;:{&quot;isManuallyOverridden&quot;:false,&quot;citeprocText&quot;:&quot;&lt;sup&gt;2&lt;/sup&gt;&quot;,&quot;manualOverrideText&quot;:&quot;&quot;},&quot;citationTag&quot;:&quot;MENDELEY_CITATION_v3_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&quot;,&quot;citationItems&quot;:[{&quot;id&quot;:&quot;cfffa78e-56e4-3b30-877c-a807fbb62d85&quot;,&quot;itemData&quot;:{&quot;type&quot;:&quot;article-journal&quot;,&quot;id&quot;:&quot;cfffa78e-56e4-3b30-877c-a807fbb62d85&quot;,&quot;title&quot;:&quot;Extraordinary water adsorption characteristics of graphene oxide&quot;,&quot;groupId&quot;:&quot;20485387-c751-3a2e-9438-47e58bbf1f0b&quot;,&quot;author&quot;:[{&quot;family&quot;:&quot;Lian&quot;,&quot;given&quot;:&quot;B.&quot;,&quot;parse-names&quot;:false,&quot;dropping-particle&quot;:&quot;&quot;,&quot;non-dropping-particle&quot;:&quot;&quot;},{&quot;family&quot;:&quot;Luca&quot;,&quot;given&quot;:&quot;S.&quot;,&quot;parse-names&quot;:false,&quot;dropping-particle&quot;:&quot;&quot;,&quot;non-dropping-particle&quot;:&quot;De&quot;},{&quot;family&quot;:&quot;You&quot;,&quot;given&quot;:&quot;Y.&quot;,&quot;parse-names&quot;:false,&quot;dropping-particle&quot;:&quot;&quot;,&quot;non-dropping-particle&quot;:&quot;&quot;},{&quot;family&quot;:&quot;Alwarappan&quot;,&quot;given&quot;:&quot;S.&quot;,&quot;parse-names&quot;:false,&quot;dropping-particle&quot;:&quot;&quot;,&quot;non-dropping-particle&quot;:&quot;&quot;},{&quot;family&quot;:&quot;Yoshimura&quot;,&quot;given&quot;:&quot;M.&quot;,&quot;parse-names&quot;:false,&quot;dropping-particle&quot;:&quot;&quot;,&quot;non-dropping-particle&quot;:&quot;&quot;},{&quot;family&quot;:&quot;Sahajwalla&quot;,&quot;given&quot;:&quot;V.&quot;,&quot;parse-names&quot;:false,&quot;dropping-particle&quot;:&quot;&quot;,&quot;non-dropping-particle&quot;:&quot;&quot;},{&quot;family&quot;:&quot;Smith&quot;,&quot;given&quot;:&quot;S. C.&quot;,&quot;parse-names&quot;:false,&quot;dropping-particle&quot;:&quot;&quot;,&quot;non-dropping-particle&quot;:&quot;&quot;},{&quot;family&quot;:&quot;Leslie&quot;,&quot;given&quot;:&quot;G.&quot;,&quot;parse-names&quot;:false,&quot;dropping-particle&quot;:&quot;&quot;,&quot;non-dropping-particle&quot;:&quot;&quot;},{&quot;family&quot;:&quot;Joshi&quot;,&quot;given&quot;:&quot;R. K.&quot;,&quot;parse-names&quot;:false,&quot;dropping-particle&quot;:&quot;&quot;,&quot;non-dropping-particle&quot;:&quot;&quot;}],&quot;container-title&quot;:&quot;Chemical Science&quot;,&quot;container-title-short&quot;:&quot;Chem Sci&quot;,&quot;DOI&quot;:&quot;10.1039/C8SC00545A&quot;,&quot;ISSN&quot;:&quot;2041-6520&quot;,&quot;issued&quot;:{&quot;date-parts&quot;:[[2018]]},&quot;page&quot;:&quot;5106-5111&quot;,&quot;abstract&quot;:&quot;&lt;p&gt;The laminated structure of graphene oxide (GO) confers unique interactions with water molecules which may be utilised in a range of applications that require materials with tuneable hygroscopic properties.&lt;/p&gt;&quot;,&quot;issue&quot;:&quot;22&quot;,&quot;volume&quot;:&quot;9&quot;},&quot;isTemporary&quot;:false}]},{&quot;citationID&quot;:&quot;MENDELEY_CITATION_1005dde1-6684-496d-a55f-96d0388c0359&quot;,&quot;properties&quot;:{&quot;noteIndex&quot;:0},&quot;isEdited&quot;:false,&quot;manualOverride&quot;:{&quot;isManuallyOverridden&quot;:false,&quot;citeprocText&quot;:&quot;&lt;sup&gt;3,4&lt;/sup&gt;&quot;,&quot;manualOverrideText&quot;:&quot;&quot;},&quot;citationTag&quot;:&quot;MENDELEY_CITATION_v3_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&quot;,&quot;citationItems&quot;:[{&quot;id&quot;:&quot;49bac666-8b54-324a-817f-7aa7c59092d3&quot;,&quot;itemData&quot;:{&quot;type&quot;:&quot;article-journal&quot;,&quot;id&quot;:&quot;49bac666-8b54-324a-817f-7aa7c59092d3&quot;,&quot;title&quot;:&quot;Multilayer physical adsorption on fractal surfaces&quot;,&quot;groupId&quot;:&quot;20485387-c751-3a2e-9438-47e58bbf1f0b&quot;,&quot;author&quot;:[{&quot;family&quot;:&quot;Fripiat&quot;,&quot;given&quot;:&quot;J. J.&quot;,&quot;parse-names&quot;:false,&quot;dropping-particle&quot;:&quot;&quot;,&quot;non-dropping-particle&quot;:&quot;&quot;},{&quot;family&quot;:&quot;Gatineau&quot;,&quot;given&quot;:&quot;L.&quot;,&quot;parse-names&quot;:false,&quot;dropping-particle&quot;:&quot;&quot;,&quot;non-dropping-particle&quot;:&quot;&quot;},{&quot;family&quot;:&quot;Damme&quot;,&quot;given&quot;:&quot;H.&quot;,&quot;parse-names&quot;:false,&quot;dropping-particle&quot;:&quot;&quot;,&quot;non-dropping-particle&quot;:&quot;Van&quot;}],&quot;container-title&quot;:&quot;Langmuir&quot;,&quot;DOI&quot;:&quot;10.1021/la00071a006&quot;,&quot;ISSN&quot;:&quot;0743-7463&quot;,&quot;URL&quot;:&quot;https://pubs.acs.org/doi/abs/10.1021/la00071a006&quot;,&quot;issued&quot;:{&quot;date-parts&quot;:[[1986,9,1]]},&quot;page&quot;:&quot;562-567&quot;,&quot;issue&quot;:&quot;5&quot;,&quot;volume&quot;:&quot;2&quot;},&quot;isTemporary&quot;:false},{&quot;id&quot;:&quot;b2868687-ca6d-34ac-ac22-8b6d2048111c&quot;,&quot;itemData&quot;:{&quot;type&quot;:&quot;article-journal&quot;,&quot;id&quot;:&quot;b2868687-ca6d-34ac-ac22-8b6d2048111c&quot;,&quot;title&quot;:&quot;Insights into the modeling of adsorption isotherm systems&quot;,&quot;groupId&quot;:&quot;20485387-c751-3a2e-9438-47e58bbf1f0b&quot;,&quot;author&quot;:[{&quot;family&quot;:&quot;Foo&quot;,&quot;given&quot;:&quot;K.Y.&quot;,&quot;parse-names&quot;:false,&quot;dropping-particle&quot;:&quot;&quot;,&quot;non-dropping-particle&quot;:&quot;&quot;},{&quot;family&quot;:&quot;Hameed&quot;,&quot;given&quot;:&quot;B.H.&quot;,&quot;parse-names&quot;:false,&quot;dropping-particle&quot;:&quot;&quot;,&quot;non-dropping-particle&quot;:&quot;&quot;}],&quot;container-title&quot;:&quot;Chemical Engineering Journal&quot;,&quot;DOI&quot;:&quot;10.1016/j.cej.2009.09.013&quot;,&quot;ISSN&quot;:&quot;13858947&quot;,&quot;issued&quot;:{&quot;date-parts&quot;:[[2010,1,1]]},&quot;page&quot;:&quot;2-10&quot;,&quot;issue&quot;:&quot;1&quot;,&quot;volume&quot;:&quot;156&quot;},&quot;isTemporary&quot;:false}]},{&quot;citationID&quot;:&quot;MENDELEY_CITATION_b71a4ae0-14b3-44a6-ad75-995603564205&quot;,&quot;properties&quot;:{&quot;noteIndex&quot;:0},&quot;isEdited&quot;:false,&quot;manualOverride&quot;:{&quot;isManuallyOverridden&quot;:false,&quot;citeprocText&quot;:&quot;&lt;sup&gt;5&lt;/sup&gt;&quot;,&quot;manualOverrideText&quot;:&quot;&quot;},&quot;citationTag&quot;:&quot;MENDELEY_CITATION_v3_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&quot;,&quot;citationItems&quot;:[{&quot;id&quot;:&quot;ec317ede-7691-3bf6-b648-0b8c14f044cc&quot;,&quot;itemData&quot;:{&quot;type&quot;:&quot;article-journal&quot;,&quot;id&quot;:&quot;ec317ede-7691-3bf6-b648-0b8c14f044cc&quot;,&quot;title&quot;:&quot;THE CONSTITUTION AND FUNDAMENTAL PROPERTIES OF SOLIDS AND LIQUIDS. PART I. SOLIDS.&quot;,&quot;groupId&quot;:&quot;20485387-c751-3a2e-9438-47e58bbf1f0b&quot;,&quot;author&quot;:[{&quot;family&quot;:&quot;Langmuir&quot;,&quot;given&quot;:&quot;Irving&quot;,&quot;parse-names&quot;:false,&quot;dropping-particle&quot;:&quot;&quot;,&quot;non-dropping-particle&quot;:&quot;&quot;}],&quot;container-title&quot;:&quot;Journal of the American Chemical Society&quot;,&quot;container-title-short&quot;:&quot;J Am Chem Soc&quot;,&quot;DOI&quot;:&quot;10.1021/ja02268a002&quot;,&quot;ISSN&quot;:&quot;0002-7863&quot;,&quot;issued&quot;:{&quot;date-parts&quot;:[[1916,11,1]]},&quot;page&quot;:&quot;2221-2295&quot;,&quot;issue&quot;:&quot;11&quot;,&quot;volume&quot;:&quot;38&quot;},&quot;isTemporary&quot;:false}]},{&quot;citationID&quot;:&quot;MENDELEY_CITATION_b93484b8-e665-4c0b-8970-b2d75de975e5&quot;,&quot;properties&quot;:{&quot;noteIndex&quot;:0},&quot;isEdited&quot;:false,&quot;manualOverride&quot;:{&quot;isManuallyOverridden&quot;:false,&quot;citeprocText&quot;:&quot;&lt;sup&gt;4,6–8&lt;/sup&gt;&quot;,&quot;manualOverrideText&quot;:&quot;&quot;},&quot;citationTag&quot;:&quot;MENDELEY_CITATION_v3_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&quot;,&quot;citationItems&quot;:[{&quot;id&quot;:&quot;cbbc2201-0b02-3213-9104-ee85939b529c&quot;,&quot;itemData&quot;:{&quot;type&quot;:&quot;article-journal&quot;,&quot;id&quot;:&quot;cbbc2201-0b02-3213-9104-ee85939b529c&quot;,&quot;title&quot;:&quot;Adsorption of Gases in Multimolecular Layers&quot;,&quot;groupId&quot;:&quot;20485387-c751-3a2e-9438-47e58bbf1f0b&quot;,&quot;author&quot;:[{&quot;family&quot;:&quot;Brunauer&quot;,&quot;given&quot;:&quot;Stephen&quot;,&quot;parse-names&quot;:false,&quot;dropping-particle&quot;:&quot;&quot;,&quot;non-dropping-particle&quot;:&quot;&quot;},{&quot;family&quot;:&quot;Emmett&quot;,&quot;given&quot;:&quot;P. H.&quot;,&quot;parse-names&quot;:false,&quot;dropping-particle&quot;:&quot;&quot;,&quot;non-dropping-particle&quot;:&quot;&quot;},{&quot;family&quot;:&quot;Teller&quot;,&quot;given&quot;:&quot;Edward&quot;,&quot;parse-names&quot;:false,&quot;dropping-particle&quot;:&quot;&quot;,&quot;non-dropping-particle&quot;:&quot;&quot;}],&quot;container-title&quot;:&quot;Journal of the American Chemical Society&quot;,&quot;container-title-short&quot;:&quot;J Am Chem Soc&quot;,&quot;DOI&quot;:&quot;10.1021/ja01269a023&quot;,&quot;ISSN&quot;:&quot;0002-7863&quot;,&quot;issued&quot;:{&quot;date-parts&quot;:[[1938,2,1]]},&quot;page&quot;:&quot;309-319&quot;,&quot;issue&quot;:&quot;2&quot;,&quot;volume&quot;:&quot;60&quot;},&quot;isTemporary&quot;:false},{&quot;id&quot;:&quot;4fa10d02-7556-3bf1-95ba-2e281187b35a&quot;,&quot;itemData&quot;:{&quot;type&quot;:&quot;article-journal&quot;,&quot;id&quot;:&quot;4fa10d02-7556-3bf1-95ba-2e281187b35a&quot;,&quot;title&quot;:&quot;Surfactant Adsorption Isotherms: A Review&quot;,&quot;groupId&quot;:&quot;20485387-c751-3a2e-9438-47e58bbf1f0b&quot;,&quot;author&quot;:[{&quot;family&quot;:&quot;Kalam&quot;,&quot;given&quot;:&quot;Shams&quot;,&quot;parse-names&quot;:false,&quot;dropping-particle&quot;:&quot;&quot;,&quot;non-dropping-particle&quot;:&quot;&quot;},{&quot;family&quot;:&quot;Abu-Khamsin&quot;,&quot;given&quot;:&quot;Sidqi A.&quot;,&quot;parse-names&quot;:false,&quot;dropping-particle&quot;:&quot;&quot;,&quot;non-dropping-particle&quot;:&quot;&quot;},{&quot;family&quot;:&quot;Kamal&quot;,&quot;given&quot;:&quot;Muhammad Shahzad&quot;,&quot;parse-names&quot;:false,&quot;dropping-particle&quot;:&quot;&quot;,&quot;non-dropping-particle&quot;:&quot;&quot;},{&quot;family&quot;:&quot;Patil&quot;,&quot;given&quot;:&quot;Shirish&quot;,&quot;parse-names&quot;:false,&quot;dropping-particle&quot;:&quot;&quot;,&quot;non-dropping-particle&quot;:&quot;&quot;}],&quot;container-title&quot;:&quot;ACS Omega&quot;,&quot;container-title-short&quot;:&quot;ACS Omega&quot;,&quot;DOI&quot;:&quot;10.1021/acsomega.1c04661&quot;,&quot;ISSN&quot;:&quot;2470-1343&quot;,&quot;URL&quot;:&quot;https://pubs.acs.org/doi/10.1021/acsomega.1c04661&quot;,&quot;issued&quot;:{&quot;date-parts&quot;:[[2021,12,7]]},&quot;page&quot;:&quot;32342-32348&quot;,&quot;issue&quot;:&quot;48&quot;,&quot;volume&quot;:&quot;6&quot;},&quot;isTemporary&quot;:false},{&quot;id&quot;:&quot;e96a8054-486f-39e7-a0c8-c746a7c1799c&quot;,&quot;itemData&quot;:{&quot;type&quot;:&quot;article-journal&quot;,&quot;id&quot;:&quot;e96a8054-486f-39e7-a0c8-c746a7c1799c&quot;,&quot;title&quot;:&quot;Langmuir’s Theory of Adsorption: A Centennial Review&quot;,&quot;groupId&quot;:&quot;20485387-c751-3a2e-9438-47e58bbf1f0b&quot;,&quot;author&quot;:[{&quot;family&quot;:&quot;Swenson&quot;,&quot;given&quot;:&quot;Hans&quot;,&quot;parse-names&quot;:false,&quot;dropping-particle&quot;:&quot;&quot;,&quot;non-dropping-particle&quot;:&quot;&quot;},{&quot;family&quot;:&quot;Stadie&quot;,&quot;given&quot;:&quot;Nicholas P.&quot;,&quot;parse-names&quot;:false,&quot;dropping-particle&quot;:&quot;&quot;,&quot;non-dropping-particle&quot;:&quot;&quot;}],&quot;container-title&quot;:&quot;Langmuir&quot;,&quot;DOI&quot;:&quot;10.1021/acs.langmuir.9b00154&quot;,&quot;ISSN&quot;:&quot;0743-7463&quot;,&quot;issued&quot;:{&quot;date-parts&quot;:[[2019,4,23]]},&quot;page&quot;:&quot;5409-5426&quot;,&quot;issue&quot;:&quot;16&quot;,&quot;volume&quot;:&quot;35&quot;},&quot;isTemporary&quot;:false},{&quot;id&quot;:&quot;b2868687-ca6d-34ac-ac22-8b6d2048111c&quot;,&quot;itemData&quot;:{&quot;type&quot;:&quot;article-journal&quot;,&quot;id&quot;:&quot;b2868687-ca6d-34ac-ac22-8b6d2048111c&quot;,&quot;title&quot;:&quot;Insights into the modeling of adsorption isotherm systems&quot;,&quot;groupId&quot;:&quot;20485387-c751-3a2e-9438-47e58bbf1f0b&quot;,&quot;author&quot;:[{&quot;family&quot;:&quot;Foo&quot;,&quot;given&quot;:&quot;K.Y.&quot;,&quot;parse-names&quot;:false,&quot;dropping-particle&quot;:&quot;&quot;,&quot;non-dropping-particle&quot;:&quot;&quot;},{&quot;family&quot;:&quot;Hameed&quot;,&quot;given&quot;:&quot;B.H.&quot;,&quot;parse-names&quot;:false,&quot;dropping-particle&quot;:&quot;&quot;,&quot;non-dropping-particle&quot;:&quot;&quot;}],&quot;container-title&quot;:&quot;Chemical Engineering Journal&quot;,&quot;DOI&quot;:&quot;10.1016/j.cej.2009.09.013&quot;,&quot;ISSN&quot;:&quot;13858947&quot;,&quot;issued&quot;:{&quot;date-parts&quot;:[[2010,1,1]]},&quot;page&quot;:&quot;2-10&quot;,&quot;issue&quot;:&quot;1&quot;,&quot;volume&quot;:&quot;156&quot;},&quot;isTemporary&quot;:false}]},{&quot;citationID&quot;:&quot;MENDELEY_CITATION_a811372f-2194-4e9f-accb-baaa2686d8f6&quot;,&quot;properties&quot;:{&quot;noteIndex&quot;:0},&quot;isEdited&quot;:false,&quot;manualOverride&quot;:{&quot;isManuallyOverridden&quot;:false,&quot;citeprocText&quot;:&quot;&lt;sup&gt;3,9&lt;/sup&gt;&quot;,&quot;manualOverrideText&quot;:&quot;&quot;},&quot;citationItems&quot;:[{&quot;id&quot;:&quot;e320476d-973a-33a7-9670-7a2ec200051f&quot;,&quot;itemData&quot;:{&quot;type&quot;:&quot;article-journal&quot;,&quot;id&quot;:&quot;e320476d-973a-33a7-9670-7a2ec200051f&quot;,&quot;title&quot;:&quot;Parametric study on the silica gel-calcium chloride composite desiccant rotary wheel employing fractal BET adsorption isotherm&quot;,&quot;author&quot;:[{&quot;family&quot;:&quot;Zhang&quot;,&quot;given&quot;:&quot;X. J.&quot;,&quot;parse-names&quot;:false,&quot;dropping-particle&quot;:&quot;&quot;,&quot;non-dropping-particle&quot;:&quot;&quot;},{&quot;family&quot;:&quot;Sumathy&quot;,&quot;given&quot;:&quot;K.&quot;,&quot;parse-names&quot;:false,&quot;dropping-particle&quot;:&quot;&quot;,&quot;non-dropping-particle&quot;:&quot;&quot;},{&quot;family&quot;:&quot;Dai&quot;,&quot;given&quot;:&quot;Y. J.&quot;,&quot;parse-names&quot;:false,&quot;dropping-particle&quot;:&quot;&quot;,&quot;non-dropping-particle&quot;:&quot;&quot;},{&quot;family&quot;:&quot;Wang&quot;,&quot;given&quot;:&quot;R. Z.&quot;,&quot;parse-names&quot;:false,&quot;dropping-particle&quot;:&quot;&quot;,&quot;non-dropping-particle&quot;:&quot;&quot;}],&quot;container-title&quot;:&quot;International Journal of Energy Research&quot;,&quot;container-title-short&quot;:&quot;Int J Energy Res&quot;,&quot;DOI&quot;:&quot;10.1002/er.1035&quot;,&quot;ISSN&quot;:&quot;0363-907X&quot;,&quot;issued&quot;:{&quot;date-parts&quot;:[[2005,1]]},&quot;page&quot;:&quot;37-51&quot;,&quot;issue&quot;:&quot;1&quot;,&quot;volume&quot;:&quot;29&quot;},&quot;isTemporary&quot;:false},{&quot;id&quot;:&quot;49bac666-8b54-324a-817f-7aa7c59092d3&quot;,&quot;itemData&quot;:{&quot;type&quot;:&quot;article-journal&quot;,&quot;id&quot;:&quot;49bac666-8b54-324a-817f-7aa7c59092d3&quot;,&quot;title&quot;:&quot;Multilayer physical adsorption on fractal surfaces&quot;,&quot;groupId&quot;:&quot;20485387-c751-3a2e-9438-47e58bbf1f0b&quot;,&quot;author&quot;:[{&quot;family&quot;:&quot;Fripiat&quot;,&quot;given&quot;:&quot;J. J.&quot;,&quot;parse-names&quot;:false,&quot;dropping-particle&quot;:&quot;&quot;,&quot;non-dropping-particle&quot;:&quot;&quot;},{&quot;family&quot;:&quot;Gatineau&quot;,&quot;given&quot;:&quot;L.&quot;,&quot;parse-names&quot;:false,&quot;dropping-particle&quot;:&quot;&quot;,&quot;non-dropping-particle&quot;:&quot;&quot;},{&quot;family&quot;:&quot;Damme&quot;,&quot;given&quot;:&quot;H.&quot;,&quot;parse-names&quot;:false,&quot;dropping-particle&quot;:&quot;&quot;,&quot;non-dropping-particle&quot;:&quot;Van&quot;}],&quot;container-title&quot;:&quot;Langmuir&quot;,&quot;DOI&quot;:&quot;10.1021/la00071a006&quot;,&quot;ISSN&quot;:&quot;0743-7463&quot;,&quot;URL&quot;:&quot;https://pubs.acs.org/doi/abs/10.1021/la00071a006&quot;,&quot;issued&quot;:{&quot;date-parts&quot;:[[1986,9,1]]},&quot;page&quot;:&quot;562-567&quot;,&quot;issue&quot;:&quot;5&quot;,&quot;volume&quot;:&quot;2&quot;},&quot;isTemporary&quot;:false}],&quot;citationTag&quot;:&quot;MENDELEY_CITATION_v3_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&quot;},{&quot;citationID&quot;:&quot;MENDELEY_CITATION_a6df94f3-39a0-478a-bf8c-893560f45112&quot;,&quot;properties&quot;:{&quot;noteIndex&quot;:0},&quot;isEdited&quot;:false,&quot;manualOverride&quot;:{&quot;isManuallyOverridden&quot;:false,&quot;citeprocText&quot;:&quot;&lt;sup&gt;10&lt;/sup&gt;&quot;,&quot;manualOverrideText&quot;:&quot;&quot;},&quot;citationTag&quot;:&quot;MENDELEY_CITATION_v3_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&quot;,&quot;citationItems&quot;:[{&quot;id&quot;:&quot;76975cd8-5414-3e95-b2bb-36efeda5a670&quot;,&quot;itemData&quot;:{&quot;type&quot;:&quot;article-journal&quot;,&quot;id&quot;:&quot;76975cd8-5414-3e95-b2bb-36efeda5a670&quot;,&quot;title&quot;:&quot;Über die Adsorption in Lösungen&quot;,&quot;groupId&quot;:&quot;20485387-c751-3a2e-9438-47e58bbf1f0b&quot;,&quot;author&quot;:[{&quot;family&quot;:&quot;Freundlich&quot;,&quot;given&quot;:&quot;Herbert&quot;,&quot;parse-names&quot;:false,&quot;dropping-particle&quot;:&quot;&quot;,&quot;non-dropping-particle&quot;:&quot;&quot;}],&quot;container-title&quot;:&quot;Zeitschrift für Physikalische Chemie&quot;,&quot;DOI&quot;:&quot;10.1515/zpch-1907-5723&quot;,&quot;ISSN&quot;:&quot;2196-7156&quot;,&quot;issued&quot;:{&quot;date-parts&quot;:[[1907,10,1]]},&quot;page&quot;:&quot;385-470&quot;,&quot;issue&quot;:&quot;1&quot;,&quot;volume&quot;:&quot;57U&quot;},&quot;isTemporary&quot;:false}]},{&quot;citationID&quot;:&quot;MENDELEY_CITATION_2fd6c6c7-1ac8-415b-8b05-f92a357d73ea&quot;,&quot;properties&quot;:{&quot;noteIndex&quot;:0},&quot;isEdited&quot;:false,&quot;manualOverride&quot;:{&quot;isManuallyOverridden&quot;:false,&quot;citeprocText&quot;:&quot;&lt;sup&gt;4,7,8,11&lt;/sup&gt;&quot;,&quot;manualOverrideText&quot;:&quot;&quot;},&quot;citationTag&quot;:&quot;MENDELEY_CITATION_v3_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&quot;,&quot;citationItems&quot;:[{&quot;id&quot;:&quot;904d4144-b1e7-3be4-9d67-f41e5bd0455a&quot;,&quot;itemData&quot;:{&quot;type&quot;:&quot;article-journal&quot;,&quot;id&quot;:&quot;904d4144-b1e7-3be4-9d67-f41e5bd0455a&quot;,&quot;title&quot;:&quot;Adsorption site energy distribution&quot;,&quot;groupId&quot;:&quot;20485387-c751-3a2e-9438-47e58bbf1f0b&quot;,&quot;author&quot;:[{&quot;family&quot;:&quot;Zeldowitsch&quot;,&quot;given&quot;:&quot;J&quot;,&quot;parse-names&quot;:false,&quot;dropping-particle&quot;:&quot;&quot;,&quot;non-dropping-particle&quot;:&quot;&quot;}],&quot;container-title&quot;:&quot;Acta phys. chim. URSS&quot;,&quot;issued&quot;:{&quot;date-parts&quot;:[[1934]]},&quot;page&quot;:&quot;961-973&quot;,&quot;issue&quot;:&quot;1&quot;,&quot;volume&quot;:&quot;1&quot;},&quot;isTemporary&quot;:false},{&quot;id&quot;:&quot;b2868687-ca6d-34ac-ac22-8b6d2048111c&quot;,&quot;itemData&quot;:{&quot;type&quot;:&quot;article-journal&quot;,&quot;id&quot;:&quot;b2868687-ca6d-34ac-ac22-8b6d2048111c&quot;,&quot;title&quot;:&quot;Insights into the modeling of adsorption isotherm systems&quot;,&quot;groupId&quot;:&quot;20485387-c751-3a2e-9438-47e58bbf1f0b&quot;,&quot;author&quot;:[{&quot;family&quot;:&quot;Foo&quot;,&quot;given&quot;:&quot;K.Y.&quot;,&quot;parse-names&quot;:false,&quot;dropping-particle&quot;:&quot;&quot;,&quot;non-dropping-particle&quot;:&quot;&quot;},{&quot;family&quot;:&quot;Hameed&quot;,&quot;given&quot;:&quot;B.H.&quot;,&quot;parse-names&quot;:false,&quot;dropping-particle&quot;:&quot;&quot;,&quot;non-dropping-particle&quot;:&quot;&quot;}],&quot;container-title&quot;:&quot;Chemical Engineering Journal&quot;,&quot;DOI&quot;:&quot;10.1016/j.cej.2009.09.013&quot;,&quot;ISSN&quot;:&quot;13858947&quot;,&quot;issued&quot;:{&quot;date-parts&quot;:[[2010,1,1]]},&quot;page&quot;:&quot;2-10&quot;,&quot;issue&quot;:&quot;1&quot;,&quot;volume&quot;:&quot;156&quot;},&quot;isTemporary&quot;:false},{&quot;id&quot;:&quot;4fa10d02-7556-3bf1-95ba-2e281187b35a&quot;,&quot;itemData&quot;:{&quot;type&quot;:&quot;article-journal&quot;,&quot;id&quot;:&quot;4fa10d02-7556-3bf1-95ba-2e281187b35a&quot;,&quot;title&quot;:&quot;Surfactant Adsorption Isotherms: A Review&quot;,&quot;groupId&quot;:&quot;20485387-c751-3a2e-9438-47e58bbf1f0b&quot;,&quot;author&quot;:[{&quot;family&quot;:&quot;Kalam&quot;,&quot;given&quot;:&quot;Shams&quot;,&quot;parse-names&quot;:false,&quot;dropping-particle&quot;:&quot;&quot;,&quot;non-dropping-particle&quot;:&quot;&quot;},{&quot;family&quot;:&quot;Abu-Khamsin&quot;,&quot;given&quot;:&quot;Sidqi A.&quot;,&quot;parse-names&quot;:false,&quot;dropping-particle&quot;:&quot;&quot;,&quot;non-dropping-particle&quot;:&quot;&quot;},{&quot;family&quot;:&quot;Kamal&quot;,&quot;given&quot;:&quot;Muhammad Shahzad&quot;,&quot;parse-names&quot;:false,&quot;dropping-particle&quot;:&quot;&quot;,&quot;non-dropping-particle&quot;:&quot;&quot;},{&quot;family&quot;:&quot;Patil&quot;,&quot;given&quot;:&quot;Shirish&quot;,&quot;parse-names&quot;:false,&quot;dropping-particle&quot;:&quot;&quot;,&quot;non-dropping-particle&quot;:&quot;&quot;}],&quot;container-title&quot;:&quot;ACS Omega&quot;,&quot;container-title-short&quot;:&quot;ACS Omega&quot;,&quot;DOI&quot;:&quot;10.1021/acsomega.1c04661&quot;,&quot;ISSN&quot;:&quot;2470-1343&quot;,&quot;URL&quot;:&quot;https://pubs.acs.org/doi/10.1021/acsomega.1c04661&quot;,&quot;issued&quot;:{&quot;date-parts&quot;:[[2021,12,7]]},&quot;page&quot;:&quot;32342-32348&quot;,&quot;issue&quot;:&quot;48&quot;,&quot;volume&quot;:&quot;6&quot;},&quot;isTemporary&quot;:false},{&quot;id&quot;:&quot;e96a8054-486f-39e7-a0c8-c746a7c1799c&quot;,&quot;itemData&quot;:{&quot;type&quot;:&quot;article-journal&quot;,&quot;id&quot;:&quot;e96a8054-486f-39e7-a0c8-c746a7c1799c&quot;,&quot;title&quot;:&quot;Langmuir’s Theory of Adsorption: A Centennial Review&quot;,&quot;groupId&quot;:&quot;20485387-c751-3a2e-9438-47e58bbf1f0b&quot;,&quot;author&quot;:[{&quot;family&quot;:&quot;Swenson&quot;,&quot;given&quot;:&quot;Hans&quot;,&quot;parse-names&quot;:false,&quot;dropping-particle&quot;:&quot;&quot;,&quot;non-dropping-particle&quot;:&quot;&quot;},{&quot;family&quot;:&quot;Stadie&quot;,&quot;given&quot;:&quot;Nicholas P.&quot;,&quot;parse-names&quot;:false,&quot;dropping-particle&quot;:&quot;&quot;,&quot;non-dropping-particle&quot;:&quot;&quot;}],&quot;container-title&quot;:&quot;Langmuir&quot;,&quot;DOI&quot;:&quot;10.1021/acs.langmuir.9b00154&quot;,&quot;ISSN&quot;:&quot;0743-7463&quot;,&quot;issued&quot;:{&quot;date-parts&quot;:[[2019,4,23]]},&quot;page&quot;:&quot;5409-5426&quot;,&quot;issue&quot;:&quot;16&quot;,&quot;volume&quot;:&quot;35&quot;},&quot;isTemporary&quot;:false}]},{&quot;citationID&quot;:&quot;MENDELEY_CITATION_a0ae926e-b6f0-4bd0-bb55-9a7d597c4a12&quot;,&quot;properties&quot;:{&quot;noteIndex&quot;:0},&quot;isEdited&quot;:false,&quot;manualOverride&quot;:{&quot;isManuallyOverridden&quot;:false,&quot;citeprocText&quot;:&quot;&lt;sup&gt;10&lt;/sup&gt;&quot;,&quot;manualOverrideText&quot;:&quot;&quot;},&quot;citationTag&quot;:&quot;MENDELEY_CITATION_v3_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&quot;,&quot;citationItems&quot;:[{&quot;id&quot;:&quot;76975cd8-5414-3e95-b2bb-36efeda5a670&quot;,&quot;itemData&quot;:{&quot;type&quot;:&quot;article-journal&quot;,&quot;id&quot;:&quot;76975cd8-5414-3e95-b2bb-36efeda5a670&quot;,&quot;title&quot;:&quot;Über die Adsorption in Lösungen&quot;,&quot;groupId&quot;:&quot;20485387-c751-3a2e-9438-47e58bbf1f0b&quot;,&quot;author&quot;:[{&quot;family&quot;:&quot;Freundlich&quot;,&quot;given&quot;:&quot;Herbert&quot;,&quot;parse-names&quot;:false,&quot;dropping-particle&quot;:&quot;&quot;,&quot;non-dropping-particle&quot;:&quot;&quot;}],&quot;container-title&quot;:&quot;Zeitschrift für Physikalische Chemie&quot;,&quot;DOI&quot;:&quot;10.1515/zpch-1907-5723&quot;,&quot;ISSN&quot;:&quot;2196-7156&quot;,&quot;issued&quot;:{&quot;date-parts&quot;:[[1907,10,1]]},&quot;page&quot;:&quot;385-470&quot;,&quot;issue&quot;:&quot;1&quot;,&quot;volume&quot;:&quot;57U&quot;},&quot;isTemporary&quot;:false}]},{&quot;citationID&quot;:&quot;MENDELEY_CITATION_f371ff24-9656-4896-8199-f9452e3c1ece&quot;,&quot;properties&quot;:{&quot;noteIndex&quot;:0},&quot;isEdited&quot;:false,&quot;manualOverride&quot;:{&quot;isManuallyOverridden&quot;:false,&quot;citeprocText&quot;:&quot;&lt;sup&gt;4,10&lt;/sup&gt;&quot;,&quot;manualOverrideText&quot;:&quot;&quot;},&quot;citationTag&quot;:&quot;MENDELEY_CITATION_v3_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&quot;,&quot;citationItems&quot;:[{&quot;id&quot;:&quot;76975cd8-5414-3e95-b2bb-36efeda5a670&quot;,&quot;itemData&quot;:{&quot;type&quot;:&quot;article-journal&quot;,&quot;id&quot;:&quot;76975cd8-5414-3e95-b2bb-36efeda5a670&quot;,&quot;title&quot;:&quot;Über die Adsorption in Lösungen&quot;,&quot;groupId&quot;:&quot;20485387-c751-3a2e-9438-47e58bbf1f0b&quot;,&quot;author&quot;:[{&quot;family&quot;:&quot;Freundlich&quot;,&quot;given&quot;:&quot;Herbert&quot;,&quot;parse-names&quot;:false,&quot;dropping-particle&quot;:&quot;&quot;,&quot;non-dropping-particle&quot;:&quot;&quot;}],&quot;container-title&quot;:&quot;Zeitschrift für Physikalische Chemie&quot;,&quot;DOI&quot;:&quot;10.1515/zpch-1907-5723&quot;,&quot;ISSN&quot;:&quot;2196-7156&quot;,&quot;issued&quot;:{&quot;date-parts&quot;:[[1907,10,1]]},&quot;page&quot;:&quot;385-470&quot;,&quot;issue&quot;:&quot;1&quot;,&quot;volume&quot;:&quot;57U&quot;,&quot;container-title-short&quot;:&quot;&quot;},&quot;isTemporary&quot;:false},{&quot;id&quot;:&quot;b2868687-ca6d-34ac-ac22-8b6d2048111c&quot;,&quot;itemData&quot;:{&quot;type&quot;:&quot;article-journal&quot;,&quot;id&quot;:&quot;b2868687-ca6d-34ac-ac22-8b6d2048111c&quot;,&quot;title&quot;:&quot;Insights into the modeling of adsorption isotherm systems&quot;,&quot;groupId&quot;:&quot;20485387-c751-3a2e-9438-47e58bbf1f0b&quot;,&quot;author&quot;:[{&quot;family&quot;:&quot;Foo&quot;,&quot;given&quot;:&quot;K.Y.&quot;,&quot;parse-names&quot;:false,&quot;dropping-particle&quot;:&quot;&quot;,&quot;non-dropping-particle&quot;:&quot;&quot;},{&quot;family&quot;:&quot;Hameed&quot;,&quot;given&quot;:&quot;B.H.&quot;,&quot;parse-names&quot;:false,&quot;dropping-particle&quot;:&quot;&quot;,&quot;non-dropping-particle&quot;:&quot;&quot;}],&quot;container-title&quot;:&quot;Chemical Engineering Journal&quot;,&quot;DOI&quot;:&quot;10.1016/j.cej.2009.09.013&quot;,&quot;ISSN&quot;:&quot;13858947&quot;,&quot;issued&quot;:{&quot;date-parts&quot;:[[2010,1,1]]},&quot;page&quot;:&quot;2-10&quot;,&quot;issue&quot;:&quot;1&quot;,&quot;volume&quot;:&quot;156&quot;,&quot;container-title-short&quot;:&quot;&quot;},&quot;isTemporary&quot;:false}]}]"/>
    <we:property name="MENDELEY_CITATIONS_LOCALE_CODE" value="&quot;en-GB&quot;"/>
    <we:property name="MENDELEY_CITATIONS_STYLE" value="{&quot;id&quot;:&quot;https://www.zotero.org/styles/nature-communications&quot;,&quot;title&quot;:&quot;Nature Communications&quot;,&quot;format&quot;:&quot;numeric&quot;,&quot;defaultLocale&quot;:&quot;en-GB&quot;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3F2FDB90CBA7419F790643B98677FB" ma:contentTypeVersion="18" ma:contentTypeDescription="Create a new document." ma:contentTypeScope="" ma:versionID="cb70a0d4c8e947ac30a3a4b9fea58b55">
  <xsd:schema xmlns:xsd="http://www.w3.org/2001/XMLSchema" xmlns:xs="http://www.w3.org/2001/XMLSchema" xmlns:p="http://schemas.microsoft.com/office/2006/metadata/properties" xmlns:ns3="cd364c33-1597-4d9f-a77e-27d2363e465b" xmlns:ns4="f4e6b19f-b297-4bdb-bfd4-8e0989d140e4" targetNamespace="http://schemas.microsoft.com/office/2006/metadata/properties" ma:root="true" ma:fieldsID="02b35a6d262fc22f0bb01192c5825d22" ns3:_="" ns4:_="">
    <xsd:import namespace="cd364c33-1597-4d9f-a77e-27d2363e465b"/>
    <xsd:import namespace="f4e6b19f-b297-4bdb-bfd4-8e0989d140e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364c33-1597-4d9f-a77e-27d2363e46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e6b19f-b297-4bdb-bfd4-8e0989d140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4e6b19f-b297-4bdb-bfd4-8e0989d140e4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59B884-1BC4-4C1F-AC89-348C9F28A2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B1ABBD1-2470-4001-9EA5-B87E6ED92F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364c33-1597-4d9f-a77e-27d2363e465b"/>
    <ds:schemaRef ds:uri="f4e6b19f-b297-4bdb-bfd4-8e0989d140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FBB779-4D8C-49E7-A777-E5C9D0054FEC}">
  <ds:schemaRefs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terms/"/>
    <ds:schemaRef ds:uri="cd364c33-1597-4d9f-a77e-27d2363e465b"/>
    <ds:schemaRef ds:uri="http://schemas.microsoft.com/office/2006/documentManagement/types"/>
    <ds:schemaRef ds:uri="f4e6b19f-b297-4bdb-bfd4-8e0989d140e4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CA5F12A3-0804-4ADA-A452-3C019F72E5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2052</Words>
  <Characters>11165</Characters>
  <Application>Microsoft Office Word</Application>
  <DocSecurity>0</DocSecurity>
  <Lines>189</Lines>
  <Paragraphs>69</Paragraphs>
  <ScaleCrop>false</ScaleCrop>
  <Company/>
  <LinksUpToDate>false</LinksUpToDate>
  <CharactersWithSpaces>13148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Xiaojun Ren</dc:creator>
  <cp:lastModifiedBy>Xiaojun Ren</cp:lastModifiedBy>
  <cp:revision>3</cp:revision>
  <cp:lastPrinted>2024-02-29T04:33:00Z</cp:lastPrinted>
  <dcterms:created xsi:type="dcterms:W3CDTF">2024-02-29T23:30:00Z</dcterms:created>
  <dcterms:modified xsi:type="dcterms:W3CDTF">2024-03-04T00:41:00Z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0x010100443F2FDB90CBA7419F790643B98677FB</vt:lpwstr>
  </property>
  <property fmtid="{D5CDD505-2E9C-101B-9397-08002B2CF9AE}" pid="3" name="KSOProductBuildVer">
    <vt:lpwstr>2052-12.1.0.16120</vt:lpwstr>
  </property>
  <property fmtid="{D5CDD505-2E9C-101B-9397-08002B2CF9AE}" pid="4" name="ICV">
    <vt:lpwstr>CC9C3482E4D74ACAB9F129CDB808321F_12</vt:lpwstr>
  </property>
</Properties>
</file>