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337D1" w14:textId="72461ED0" w:rsidR="00D04BCF" w:rsidRPr="003B40E6" w:rsidRDefault="00BB2D2A" w:rsidP="00FA1481">
      <w:pPr>
        <w:jc w:val="center"/>
        <w:rPr>
          <w:sz w:val="36"/>
          <w:szCs w:val="36"/>
        </w:rPr>
      </w:pPr>
      <w:bookmarkStart w:id="0" w:name="_Hlk153270948"/>
      <w:bookmarkEnd w:id="0"/>
      <w:r>
        <w:rPr>
          <w:sz w:val="36"/>
          <w:szCs w:val="36"/>
        </w:rPr>
        <w:t>Supplementary Materials</w:t>
      </w:r>
      <w:r w:rsidR="009743A9">
        <w:rPr>
          <w:sz w:val="36"/>
          <w:szCs w:val="36"/>
        </w:rPr>
        <w:t xml:space="preserve"> </w:t>
      </w:r>
    </w:p>
    <w:p w14:paraId="29411C5A" w14:textId="77777777" w:rsidR="005001AC" w:rsidRDefault="005001AC"/>
    <w:p w14:paraId="69EA7C82" w14:textId="77777777" w:rsidR="00264865" w:rsidRPr="00264865" w:rsidRDefault="00264865" w:rsidP="00264865">
      <w:pPr>
        <w:spacing w:after="200"/>
        <w:jc w:val="both"/>
        <w:rPr>
          <w:sz w:val="32"/>
          <w:szCs w:val="32"/>
        </w:rPr>
      </w:pPr>
      <w:r w:rsidRPr="00264865">
        <w:rPr>
          <w:sz w:val="32"/>
          <w:szCs w:val="32"/>
        </w:rPr>
        <w:t xml:space="preserve">Sequential and hierarchical single-crystal-to-single-crystal transformations of a monomer to a 1D-polymer and then to a 2D-polymer  </w:t>
      </w:r>
    </w:p>
    <w:p w14:paraId="63B76F13" w14:textId="77777777" w:rsidR="00264865" w:rsidRPr="00264865" w:rsidRDefault="00264865" w:rsidP="00264865">
      <w:pPr>
        <w:spacing w:after="200"/>
        <w:jc w:val="both"/>
        <w:rPr>
          <w:szCs w:val="24"/>
        </w:rPr>
      </w:pPr>
      <w:r w:rsidRPr="00264865">
        <w:rPr>
          <w:szCs w:val="24"/>
        </w:rPr>
        <w:t>Haripriya Balan &amp; Kana M. Sureshan*</w:t>
      </w:r>
    </w:p>
    <w:p w14:paraId="5CF361D7" w14:textId="22CD8287" w:rsidR="00264865" w:rsidRDefault="00264865" w:rsidP="00264865">
      <w:pPr>
        <w:rPr>
          <w:b/>
          <w:bCs/>
        </w:rPr>
      </w:pPr>
      <w:r w:rsidRPr="00264865">
        <w:rPr>
          <w:szCs w:val="24"/>
        </w:rPr>
        <w:t>School of Chemistry, Indian Institute of Science Education and Research Thiruvananthapuram, Vithura, Thiruvananthapuram 695551, India. *Email: </w:t>
      </w:r>
      <w:hyperlink r:id="rId8" w:history="1">
        <w:r w:rsidRPr="00264865">
          <w:rPr>
            <w:szCs w:val="24"/>
          </w:rPr>
          <w:t>kms@iisertvm.ac.in</w:t>
        </w:r>
      </w:hyperlink>
      <w:r w:rsidR="00015F74">
        <w:br/>
      </w:r>
      <w:bookmarkStart w:id="1" w:name="_Hlk159847791"/>
    </w:p>
    <w:bookmarkEnd w:id="1"/>
    <w:p w14:paraId="4FD727F2" w14:textId="77777777" w:rsidR="003146A9" w:rsidRDefault="003146A9" w:rsidP="003146A9">
      <w:pPr>
        <w:rPr>
          <w:b/>
          <w:bCs/>
        </w:rPr>
      </w:pPr>
    </w:p>
    <w:p w14:paraId="65FC91CF" w14:textId="77777777" w:rsidR="003146A9" w:rsidRDefault="003146A9" w:rsidP="003146A9">
      <w:pPr>
        <w:rPr>
          <w:b/>
          <w:bCs/>
        </w:rPr>
      </w:pPr>
    </w:p>
    <w:p w14:paraId="4913B945" w14:textId="0C2441CA" w:rsidR="007008FE" w:rsidRDefault="00A2270B" w:rsidP="003146A9">
      <w:pPr>
        <w:rPr>
          <w:b/>
          <w:bCs/>
        </w:rPr>
      </w:pPr>
      <w:r>
        <w:rPr>
          <w:b/>
          <w:bCs/>
        </w:rPr>
        <w:t>Table of C</w:t>
      </w:r>
      <w:r w:rsidR="007008FE" w:rsidRPr="007008FE">
        <w:rPr>
          <w:b/>
          <w:bCs/>
        </w:rPr>
        <w:t>ontent</w:t>
      </w:r>
      <w:r>
        <w:rPr>
          <w:b/>
          <w:bCs/>
        </w:rPr>
        <w:t>s</w:t>
      </w:r>
    </w:p>
    <w:p w14:paraId="30B070C3" w14:textId="77777777" w:rsidR="003146A9" w:rsidRDefault="003146A9" w:rsidP="003146A9">
      <w:pPr>
        <w:rPr>
          <w:b/>
          <w:bCs/>
        </w:rPr>
      </w:pPr>
    </w:p>
    <w:p w14:paraId="3C134C83" w14:textId="0EA285A4" w:rsidR="003146A9" w:rsidRDefault="003146A9" w:rsidP="003146A9">
      <w:pPr>
        <w:pStyle w:val="ListParagraph"/>
        <w:numPr>
          <w:ilvl w:val="0"/>
          <w:numId w:val="17"/>
        </w:numPr>
        <w:jc w:val="both"/>
      </w:pPr>
      <w:r w:rsidRPr="003146A9">
        <w:t>Materials and methods</w:t>
      </w:r>
      <w:r w:rsidR="001C5797">
        <w:t xml:space="preserve"> </w:t>
      </w:r>
      <w:bookmarkStart w:id="2" w:name="_Hlk159849132"/>
      <w:bookmarkStart w:id="3" w:name="_Hlk159849155"/>
      <w:bookmarkStart w:id="4" w:name="_Hlk159849215"/>
      <w:r w:rsidR="00B9070D">
        <w:t>…………</w:t>
      </w:r>
      <w:bookmarkEnd w:id="2"/>
      <w:r w:rsidR="00B9070D">
        <w:t>…………………………………………</w:t>
      </w:r>
      <w:bookmarkEnd w:id="3"/>
      <w:r w:rsidR="00B9070D">
        <w:t>……</w:t>
      </w:r>
      <w:r w:rsidR="003C5135">
        <w:t>…</w:t>
      </w:r>
      <w:bookmarkEnd w:id="4"/>
      <w:r w:rsidR="00127F24">
        <w:t>..</w:t>
      </w:r>
      <w:r w:rsidR="003C5135">
        <w:tab/>
      </w:r>
      <w:r>
        <w:t>2</w:t>
      </w:r>
    </w:p>
    <w:p w14:paraId="13724D93" w14:textId="0A6A190F" w:rsidR="00C86324" w:rsidRDefault="00C86324" w:rsidP="00C86324">
      <w:pPr>
        <w:pStyle w:val="ListParagraph"/>
        <w:jc w:val="both"/>
      </w:pPr>
      <w:r>
        <w:t>1.1 General procedure</w:t>
      </w:r>
      <w:r w:rsidR="00124111">
        <w:t xml:space="preserve"> ……………………………………………………</w:t>
      </w:r>
      <w:bookmarkStart w:id="5" w:name="_Hlk159850565"/>
      <w:r w:rsidR="00124111">
        <w:t>…</w:t>
      </w:r>
      <w:bookmarkEnd w:id="5"/>
      <w:r w:rsidR="00124111">
        <w:t>…….</w:t>
      </w:r>
      <w:r w:rsidR="00127F24">
        <w:t>..</w:t>
      </w:r>
      <w:r w:rsidR="00124111">
        <w:tab/>
      </w:r>
      <w:r w:rsidR="00034EB2">
        <w:t>2</w:t>
      </w:r>
    </w:p>
    <w:p w14:paraId="608B9B3F" w14:textId="4E307915" w:rsidR="00C86324" w:rsidRDefault="00C86324" w:rsidP="00C86324">
      <w:pPr>
        <w:pStyle w:val="ListParagraph"/>
        <w:jc w:val="both"/>
      </w:pPr>
      <w:r>
        <w:t xml:space="preserve">1.2 </w:t>
      </w:r>
      <w:r w:rsidR="00B76308">
        <w:t>S</w:t>
      </w:r>
      <w:r>
        <w:t>ynthetic procedure</w:t>
      </w:r>
      <w:r w:rsidR="00124111">
        <w:t xml:space="preserve"> </w:t>
      </w:r>
      <w:r w:rsidR="00B76308">
        <w:t>……….</w:t>
      </w:r>
      <w:r w:rsidR="00124111">
        <w:t>………………………………………………</w:t>
      </w:r>
      <w:r w:rsidR="00127F24">
        <w:t>…...</w:t>
      </w:r>
      <w:r w:rsidR="00124111">
        <w:tab/>
      </w:r>
      <w:r w:rsidR="00034EB2">
        <w:t>3</w:t>
      </w:r>
    </w:p>
    <w:p w14:paraId="25C0B555" w14:textId="299352A3" w:rsidR="003146A9" w:rsidRDefault="003146A9" w:rsidP="003146A9">
      <w:pPr>
        <w:pStyle w:val="ListParagraph"/>
        <w:numPr>
          <w:ilvl w:val="0"/>
          <w:numId w:val="17"/>
        </w:numPr>
      </w:pPr>
      <w:r w:rsidRPr="003146A9">
        <w:t>Thermogravimetric analysis</w:t>
      </w:r>
      <w:r w:rsidR="001C5797">
        <w:t xml:space="preserve"> </w:t>
      </w:r>
      <w:bookmarkStart w:id="6" w:name="_Hlk159850591"/>
      <w:bookmarkStart w:id="7" w:name="_Hlk159850557"/>
      <w:r w:rsidR="00B9070D">
        <w:t>…………………………………………………</w:t>
      </w:r>
      <w:bookmarkEnd w:id="6"/>
      <w:r w:rsidR="00B9070D">
        <w:t>……</w:t>
      </w:r>
      <w:bookmarkEnd w:id="7"/>
      <w:r w:rsidR="00127F24">
        <w:t>.</w:t>
      </w:r>
      <w:r w:rsidR="003C5135">
        <w:tab/>
      </w:r>
      <w:r>
        <w:t>5</w:t>
      </w:r>
    </w:p>
    <w:p w14:paraId="0DBDB5C2" w14:textId="0CC2E1A9" w:rsidR="00EA1B89" w:rsidRDefault="00EA1B89" w:rsidP="003146A9">
      <w:pPr>
        <w:pStyle w:val="ListParagraph"/>
        <w:numPr>
          <w:ilvl w:val="0"/>
          <w:numId w:val="17"/>
        </w:numPr>
      </w:pPr>
      <w:r w:rsidRPr="00EA1B89">
        <w:t>Crystal packing diagrams</w:t>
      </w:r>
      <w:r w:rsidR="001C5797">
        <w:t xml:space="preserve"> </w:t>
      </w:r>
      <w:r w:rsidR="00B9070D">
        <w:t>…………………………</w:t>
      </w:r>
      <w:bookmarkStart w:id="8" w:name="_Hlk159849301"/>
      <w:r w:rsidR="00B9070D">
        <w:t>………………………</w:t>
      </w:r>
      <w:bookmarkStart w:id="9" w:name="_Hlk159849325"/>
      <w:r w:rsidR="00B9070D">
        <w:t>………</w:t>
      </w:r>
      <w:bookmarkEnd w:id="8"/>
      <w:bookmarkEnd w:id="9"/>
      <w:r w:rsidR="00127F24">
        <w:t>.</w:t>
      </w:r>
      <w:r w:rsidR="003C5135">
        <w:tab/>
      </w:r>
      <w:r>
        <w:t>5</w:t>
      </w:r>
    </w:p>
    <w:p w14:paraId="7B327A07" w14:textId="29FEF938" w:rsidR="00EA1B89" w:rsidRDefault="00EA1B89" w:rsidP="003146A9">
      <w:pPr>
        <w:pStyle w:val="ListParagraph"/>
        <w:numPr>
          <w:ilvl w:val="0"/>
          <w:numId w:val="17"/>
        </w:numPr>
      </w:pPr>
      <w:r w:rsidRPr="00EA1B89">
        <w:t>BFDH morphology and experimental face indexing</w:t>
      </w:r>
      <w:r w:rsidR="00B9070D">
        <w:t xml:space="preserve"> </w:t>
      </w:r>
      <w:bookmarkStart w:id="10" w:name="_Hlk159848702"/>
      <w:r w:rsidR="00B9070D">
        <w:tab/>
        <w:t>…………</w:t>
      </w:r>
      <w:bookmarkStart w:id="11" w:name="_Hlk159849192"/>
      <w:r w:rsidR="00B9070D">
        <w:t>………</w:t>
      </w:r>
      <w:bookmarkEnd w:id="11"/>
      <w:r w:rsidR="00B9070D">
        <w:t>……</w:t>
      </w:r>
      <w:bookmarkEnd w:id="10"/>
      <w:r w:rsidR="003C5135">
        <w:t>…….</w:t>
      </w:r>
      <w:r w:rsidR="00127F24">
        <w:t>..</w:t>
      </w:r>
      <w:r w:rsidR="003C5135">
        <w:tab/>
      </w:r>
      <w:r>
        <w:t>8</w:t>
      </w:r>
    </w:p>
    <w:p w14:paraId="3932CA37" w14:textId="7DD772E9" w:rsidR="00EA1B89" w:rsidRDefault="00EA1B89" w:rsidP="003146A9">
      <w:pPr>
        <w:pStyle w:val="ListParagraph"/>
        <w:numPr>
          <w:ilvl w:val="0"/>
          <w:numId w:val="17"/>
        </w:numPr>
      </w:pPr>
      <w:r w:rsidRPr="00EA1B89">
        <w:t>Additional exfoliation images of 2D-P</w:t>
      </w:r>
      <w:r w:rsidR="001C5797">
        <w:t xml:space="preserve"> </w:t>
      </w:r>
      <w:bookmarkStart w:id="12" w:name="_Hlk160239628"/>
      <w:r w:rsidR="003C5135" w:rsidRPr="003C5135">
        <w:t>………………………………</w:t>
      </w:r>
      <w:r w:rsidR="003C5135">
        <w:t>…………...</w:t>
      </w:r>
      <w:r w:rsidR="00127F24">
        <w:t>.</w:t>
      </w:r>
      <w:bookmarkEnd w:id="12"/>
      <w:r w:rsidR="003C5135">
        <w:tab/>
      </w:r>
      <w:r>
        <w:t>9</w:t>
      </w:r>
    </w:p>
    <w:p w14:paraId="3C323F69" w14:textId="03B5413F" w:rsidR="00EB4996" w:rsidRDefault="00EB4996" w:rsidP="003146A9">
      <w:pPr>
        <w:pStyle w:val="ListParagraph"/>
        <w:numPr>
          <w:ilvl w:val="0"/>
          <w:numId w:val="17"/>
        </w:numPr>
      </w:pPr>
      <w:r>
        <w:t xml:space="preserve">AFM images </w:t>
      </w:r>
      <w:r w:rsidRPr="003C5135">
        <w:t>………………………………………………………………</w:t>
      </w:r>
      <w:r>
        <w:t>……….</w:t>
      </w:r>
      <w:r>
        <w:tab/>
      </w:r>
      <w:r w:rsidR="001511B3">
        <w:t>10</w:t>
      </w:r>
    </w:p>
    <w:p w14:paraId="168CB00A" w14:textId="3DB76710" w:rsidR="00EA1B89" w:rsidRDefault="00EA1B89" w:rsidP="003146A9">
      <w:pPr>
        <w:pStyle w:val="ListParagraph"/>
        <w:numPr>
          <w:ilvl w:val="0"/>
          <w:numId w:val="17"/>
        </w:numPr>
      </w:pPr>
      <w:bookmarkStart w:id="13" w:name="_Hlk159852292"/>
      <w:r w:rsidRPr="00EA1B89">
        <w:t>Crystallographic information table</w:t>
      </w:r>
      <w:r w:rsidR="001C5797">
        <w:t xml:space="preserve"> </w:t>
      </w:r>
      <w:bookmarkEnd w:id="13"/>
      <w:r w:rsidR="003C5135" w:rsidRPr="003C5135">
        <w:t>…………………………………</w:t>
      </w:r>
      <w:r w:rsidR="003C5135">
        <w:t>…………….</w:t>
      </w:r>
      <w:r w:rsidR="00127F24">
        <w:t>..</w:t>
      </w:r>
      <w:r w:rsidR="003C5135">
        <w:tab/>
      </w:r>
      <w:r w:rsidR="001511B3">
        <w:t>10</w:t>
      </w:r>
    </w:p>
    <w:p w14:paraId="70703F3B" w14:textId="703ABED5" w:rsidR="00EA1B89" w:rsidRDefault="00EA1B89" w:rsidP="003146A9">
      <w:pPr>
        <w:pStyle w:val="ListParagraph"/>
        <w:numPr>
          <w:ilvl w:val="0"/>
          <w:numId w:val="17"/>
        </w:numPr>
      </w:pPr>
      <w:bookmarkStart w:id="14" w:name="_Hlk159852461"/>
      <w:r w:rsidRPr="00EA1B89">
        <w:t>Interaction tables</w:t>
      </w:r>
      <w:r w:rsidR="001C5797">
        <w:t xml:space="preserve"> </w:t>
      </w:r>
      <w:bookmarkEnd w:id="14"/>
      <w:r w:rsidR="003C5135">
        <w:t>………………………………………………………………</w:t>
      </w:r>
      <w:proofErr w:type="gramStart"/>
      <w:r w:rsidR="003C5135">
        <w:t>….</w:t>
      </w:r>
      <w:r w:rsidR="00127F24">
        <w:t>.</w:t>
      </w:r>
      <w:proofErr w:type="gramEnd"/>
      <w:r w:rsidR="003C5135">
        <w:tab/>
      </w:r>
      <w:r>
        <w:t>1</w:t>
      </w:r>
      <w:r w:rsidR="00981CBB">
        <w:t>1</w:t>
      </w:r>
    </w:p>
    <w:p w14:paraId="2E2C0D47" w14:textId="628DE087" w:rsidR="00EA1B89" w:rsidRDefault="00EA1B89" w:rsidP="003146A9">
      <w:pPr>
        <w:pStyle w:val="ListParagraph"/>
        <w:numPr>
          <w:ilvl w:val="0"/>
          <w:numId w:val="17"/>
        </w:numPr>
      </w:pPr>
      <w:r w:rsidRPr="00EA1B89">
        <w:t>Spectral Information</w:t>
      </w:r>
      <w:r w:rsidR="001C5797">
        <w:t xml:space="preserve"> </w:t>
      </w:r>
      <w:r w:rsidR="003C5135">
        <w:t>………………………………………………………………</w:t>
      </w:r>
      <w:r w:rsidR="00127F24">
        <w:t>.</w:t>
      </w:r>
      <w:r w:rsidR="003C5135">
        <w:tab/>
      </w:r>
      <w:r>
        <w:t>1</w:t>
      </w:r>
      <w:r w:rsidR="00981CBB">
        <w:t>3</w:t>
      </w:r>
    </w:p>
    <w:p w14:paraId="23718CE0" w14:textId="22904A01" w:rsidR="00015F74" w:rsidRDefault="00EA1B89" w:rsidP="00391F2A">
      <w:pPr>
        <w:pStyle w:val="ListParagraph"/>
        <w:numPr>
          <w:ilvl w:val="0"/>
          <w:numId w:val="17"/>
        </w:numPr>
      </w:pPr>
      <w:r w:rsidRPr="00EA1B89">
        <w:t>References</w:t>
      </w:r>
      <w:r w:rsidR="001C5797">
        <w:t xml:space="preserve"> </w:t>
      </w:r>
      <w:r w:rsidR="003C5135">
        <w:t>…………………………………………………………………………</w:t>
      </w:r>
      <w:r w:rsidR="003C5135">
        <w:tab/>
      </w:r>
      <w:r>
        <w:t>1</w:t>
      </w:r>
      <w:r w:rsidR="00981CBB">
        <w:t>9</w:t>
      </w:r>
      <w:r w:rsidR="00391F2A">
        <w:tab/>
      </w:r>
    </w:p>
    <w:p w14:paraId="77D8D544" w14:textId="73441177" w:rsidR="00582320" w:rsidRPr="00F4708D" w:rsidRDefault="00015F74" w:rsidP="00F4708D">
      <w:pPr>
        <w:pStyle w:val="SMHeading"/>
      </w:pPr>
      <w:r>
        <w:br w:type="page"/>
      </w:r>
    </w:p>
    <w:p w14:paraId="6881EF4B" w14:textId="208AFA80" w:rsidR="00F52060" w:rsidRPr="00846374" w:rsidRDefault="00F52060" w:rsidP="00F52060">
      <w:pPr>
        <w:pStyle w:val="SMHeading"/>
      </w:pPr>
      <w:r>
        <w:lastRenderedPageBreak/>
        <w:t xml:space="preserve">1. </w:t>
      </w:r>
      <w:r w:rsidRPr="00846374">
        <w:t xml:space="preserve">Materials </w:t>
      </w:r>
      <w:r w:rsidR="00335018">
        <w:t>and methods</w:t>
      </w:r>
    </w:p>
    <w:p w14:paraId="0D7AD832" w14:textId="394B65F1" w:rsidR="00335018" w:rsidRPr="00335018" w:rsidRDefault="00335018" w:rsidP="00335018">
      <w:pPr>
        <w:pStyle w:val="SMText"/>
        <w:ind w:firstLine="0"/>
        <w:jc w:val="both"/>
        <w:rPr>
          <w:rFonts w:eastAsia="Calibri"/>
          <w:b/>
          <w:bCs/>
          <w:kern w:val="2"/>
          <w:szCs w:val="24"/>
          <w:lang w:val="en-IN"/>
          <w14:ligatures w14:val="standardContextual"/>
        </w:rPr>
      </w:pPr>
      <w:r w:rsidRPr="00335018">
        <w:rPr>
          <w:rFonts w:eastAsia="Calibri"/>
          <w:b/>
          <w:bCs/>
          <w:kern w:val="2"/>
          <w:szCs w:val="24"/>
          <w:lang w:val="en-IN"/>
          <w14:ligatures w14:val="standardContextual"/>
        </w:rPr>
        <w:t>1.1. General procedures</w:t>
      </w:r>
    </w:p>
    <w:p w14:paraId="631F428C" w14:textId="77777777" w:rsidR="00335018" w:rsidRDefault="00335018" w:rsidP="00F52060">
      <w:pPr>
        <w:pStyle w:val="SMText"/>
        <w:jc w:val="both"/>
        <w:rPr>
          <w:rFonts w:eastAsia="Calibri"/>
          <w:kern w:val="2"/>
          <w:szCs w:val="24"/>
          <w:lang w:val="en-IN"/>
          <w14:ligatures w14:val="standardContextual"/>
        </w:rPr>
      </w:pPr>
    </w:p>
    <w:p w14:paraId="5BC5FD6A" w14:textId="40C635D2" w:rsidR="00F52060" w:rsidRPr="000C2BBF" w:rsidRDefault="00B76308" w:rsidP="00F52060">
      <w:pPr>
        <w:pStyle w:val="SMText"/>
        <w:jc w:val="both"/>
        <w:rPr>
          <w:highlight w:val="yellow"/>
        </w:rPr>
      </w:pPr>
      <w:r w:rsidRPr="00B76308">
        <w:rPr>
          <w:rFonts w:eastAsia="Calibri"/>
          <w:kern w:val="2"/>
          <w:szCs w:val="24"/>
          <w:lang w:val="en-IN"/>
          <w14:ligatures w14:val="standardContextual"/>
        </w:rPr>
        <w:t xml:space="preserve">Dimethyl 1,4-cyclohexanedione-2,5-dicarboxylate, </w:t>
      </w:r>
      <w:proofErr w:type="spellStart"/>
      <w:r w:rsidRPr="00B76308">
        <w:rPr>
          <w:rFonts w:eastAsia="Calibri"/>
          <w:kern w:val="2"/>
          <w:szCs w:val="24"/>
          <w:lang w:val="en-IN"/>
          <w14:ligatures w14:val="standardContextual"/>
        </w:rPr>
        <w:t>phenylhydrazine</w:t>
      </w:r>
      <w:proofErr w:type="spellEnd"/>
      <w:r w:rsidRPr="00B76308">
        <w:rPr>
          <w:rFonts w:eastAsia="Calibri"/>
          <w:kern w:val="2"/>
          <w:szCs w:val="24"/>
          <w:lang w:val="en-IN"/>
          <w14:ligatures w14:val="standardContextual"/>
        </w:rPr>
        <w:t xml:space="preserve">, acetic acid, oxalyl chloride, lithium hydroxide monohydrate, </w:t>
      </w:r>
      <w:proofErr w:type="spellStart"/>
      <w:r w:rsidRPr="00B76308">
        <w:rPr>
          <w:rFonts w:eastAsia="Calibri"/>
          <w:kern w:val="2"/>
          <w:szCs w:val="24"/>
          <w:lang w:val="en-IN"/>
          <w14:ligatures w14:val="standardContextual"/>
        </w:rPr>
        <w:t>EDC.HCl</w:t>
      </w:r>
      <w:proofErr w:type="spellEnd"/>
      <w:r w:rsidRPr="00B76308">
        <w:rPr>
          <w:rFonts w:eastAsia="Calibri"/>
          <w:kern w:val="2"/>
          <w:szCs w:val="24"/>
          <w:lang w:val="en-IN"/>
          <w14:ligatures w14:val="standardContextual"/>
        </w:rPr>
        <w:t xml:space="preserve">, N, N-Diisopropylethylamine (DIPEA) and </w:t>
      </w:r>
      <w:proofErr w:type="spellStart"/>
      <w:r w:rsidRPr="00B76308">
        <w:rPr>
          <w:rFonts w:eastAsia="Calibri"/>
          <w:kern w:val="2"/>
          <w:szCs w:val="24"/>
          <w:lang w:val="en-IN"/>
          <w14:ligatures w14:val="standardContextual"/>
        </w:rPr>
        <w:t>HOBt</w:t>
      </w:r>
      <w:proofErr w:type="spellEnd"/>
      <w:r w:rsidRPr="00B76308">
        <w:rPr>
          <w:rFonts w:eastAsia="Calibri"/>
          <w:kern w:val="2"/>
          <w:szCs w:val="24"/>
          <w:lang w:val="en-IN"/>
          <w14:ligatures w14:val="standardContextual"/>
        </w:rPr>
        <w:t xml:space="preserve"> were purchased from Spectrochem. Propargylamine and 2-aminoisobutyric acid were purchased from TCI and </w:t>
      </w:r>
      <w:proofErr w:type="spellStart"/>
      <w:r w:rsidRPr="00B76308">
        <w:rPr>
          <w:rFonts w:eastAsia="Calibri"/>
          <w:kern w:val="2"/>
          <w:szCs w:val="24"/>
          <w:lang w:val="en-IN"/>
          <w14:ligatures w14:val="standardContextual"/>
        </w:rPr>
        <w:t>BLDpharm</w:t>
      </w:r>
      <w:proofErr w:type="spellEnd"/>
      <w:r w:rsidRPr="00B76308">
        <w:rPr>
          <w:rFonts w:eastAsia="Calibri"/>
          <w:kern w:val="2"/>
          <w:szCs w:val="24"/>
          <w:lang w:val="en-IN"/>
          <w14:ligatures w14:val="standardContextual"/>
        </w:rPr>
        <w:t xml:space="preserve"> respectively. All these chemicals were used without further purification. Dichloromethane (DCM), dimethylformamide (DMF), Methanol (MeOH) and THF were purchased from Merck and distilled before use. Pre-coated TLC silica gel (60 F254) plates were purchased from Merck.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 </w:t>
      </w:r>
    </w:p>
    <w:p w14:paraId="2C34FEEA" w14:textId="77777777" w:rsidR="00F52060" w:rsidRDefault="00F52060" w:rsidP="00BA6EF5">
      <w:pPr>
        <w:pStyle w:val="SMText"/>
        <w:ind w:firstLine="0"/>
        <w:rPr>
          <w:b/>
          <w:bCs/>
        </w:rPr>
      </w:pPr>
    </w:p>
    <w:p w14:paraId="6159DF25" w14:textId="2CC3293B" w:rsidR="00B76308" w:rsidRPr="001301BF" w:rsidRDefault="00B76308" w:rsidP="001301BF">
      <w:pPr>
        <w:pStyle w:val="SMText"/>
        <w:jc w:val="both"/>
        <w:rPr>
          <w:rFonts w:eastAsia="Arial"/>
          <w:color w:val="000000"/>
          <w:szCs w:val="24"/>
          <w:highlight w:val="yellow"/>
          <w:lang w:val="en"/>
        </w:rPr>
      </w:pPr>
      <w:bookmarkStart w:id="15" w:name="_Hlk156350488"/>
      <w:r w:rsidRPr="00265967">
        <w:rPr>
          <w:rFonts w:eastAsia="Arial"/>
          <w:color w:val="000000"/>
          <w:szCs w:val="24"/>
          <w:lang w:val="en"/>
        </w:rPr>
        <w:t xml:space="preserve">Reactions were monitored using thin-layer chromatography </w:t>
      </w:r>
      <w:r>
        <w:rPr>
          <w:rFonts w:eastAsia="Arial"/>
          <w:color w:val="000000"/>
          <w:szCs w:val="24"/>
          <w:lang w:val="en"/>
        </w:rPr>
        <w:t xml:space="preserve">(TLC) </w:t>
      </w:r>
      <w:r w:rsidRPr="00265967">
        <w:rPr>
          <w:rFonts w:eastAsia="Arial"/>
          <w:color w:val="000000"/>
          <w:szCs w:val="24"/>
          <w:lang w:val="en"/>
        </w:rPr>
        <w:t>using pre-coated silica gel plates (60 F</w:t>
      </w:r>
      <w:r w:rsidRPr="00FB3BF9">
        <w:rPr>
          <w:rFonts w:eastAsia="Arial"/>
          <w:color w:val="000000"/>
          <w:szCs w:val="24"/>
          <w:vertAlign w:val="subscript"/>
          <w:lang w:val="en"/>
        </w:rPr>
        <w:t>254</w:t>
      </w:r>
      <w:r w:rsidRPr="00265967">
        <w:rPr>
          <w:rFonts w:eastAsia="Arial"/>
          <w:color w:val="000000"/>
          <w:szCs w:val="24"/>
          <w:lang w:val="en"/>
        </w:rPr>
        <w:t xml:space="preserve">). </w:t>
      </w:r>
      <w:r>
        <w:rPr>
          <w:rFonts w:eastAsia="Arial"/>
          <w:color w:val="000000"/>
          <w:szCs w:val="24"/>
          <w:lang w:val="en"/>
        </w:rPr>
        <w:t>TLCs</w:t>
      </w:r>
      <w:r w:rsidRPr="00265967">
        <w:rPr>
          <w:rFonts w:eastAsia="Arial"/>
          <w:color w:val="000000"/>
          <w:szCs w:val="24"/>
          <w:lang w:val="en"/>
        </w:rPr>
        <w:t xml:space="preserve"> were visualized under UV light (254 nm</w:t>
      </w:r>
      <w:r w:rsidRPr="00A12586">
        <w:rPr>
          <w:rFonts w:eastAsia="Arial"/>
          <w:color w:val="000000"/>
          <w:szCs w:val="24"/>
          <w:lang w:val="en"/>
        </w:rPr>
        <w:t xml:space="preserve"> and 365 nm</w:t>
      </w:r>
      <w:r w:rsidRPr="00265967">
        <w:rPr>
          <w:rFonts w:eastAsia="Arial"/>
          <w:color w:val="000000"/>
          <w:szCs w:val="24"/>
          <w:lang w:val="en"/>
        </w:rPr>
        <w:t xml:space="preserve">) and by heating </w:t>
      </w:r>
      <w:bookmarkEnd w:id="15"/>
      <w:r w:rsidRPr="00265967">
        <w:rPr>
          <w:rFonts w:eastAsia="Arial"/>
          <w:color w:val="000000"/>
          <w:szCs w:val="24"/>
          <w:lang w:val="en"/>
        </w:rPr>
        <w:t>the plates after dipping in ceric ammonium molybdate solution</w:t>
      </w:r>
      <w:r w:rsidRPr="00A12586">
        <w:rPr>
          <w:rFonts w:eastAsia="Arial"/>
          <w:color w:val="000000"/>
          <w:szCs w:val="24"/>
          <w:lang w:val="en"/>
        </w:rPr>
        <w:t>. I</w:t>
      </w:r>
      <w:r w:rsidRPr="00265967">
        <w:rPr>
          <w:rFonts w:eastAsia="Arial"/>
          <w:color w:val="000000"/>
          <w:szCs w:val="24"/>
          <w:lang w:val="en"/>
        </w:rPr>
        <w:t xml:space="preserve">ntermediates were purified by column chromatography using </w:t>
      </w:r>
      <w:bookmarkStart w:id="16" w:name="_Hlk159334125"/>
      <w:r w:rsidRPr="00265967">
        <w:rPr>
          <w:rFonts w:eastAsia="Arial"/>
          <w:color w:val="000000"/>
          <w:szCs w:val="24"/>
          <w:lang w:val="en"/>
        </w:rPr>
        <w:t>silica ge</w:t>
      </w:r>
      <w:r>
        <w:rPr>
          <w:rFonts w:eastAsia="Arial"/>
          <w:color w:val="000000"/>
          <w:szCs w:val="24"/>
          <w:lang w:val="en"/>
        </w:rPr>
        <w:t xml:space="preserve">l </w:t>
      </w:r>
      <w:bookmarkEnd w:id="16"/>
      <w:r>
        <w:rPr>
          <w:rFonts w:eastAsia="Arial"/>
          <w:color w:val="000000"/>
          <w:szCs w:val="24"/>
          <w:lang w:val="en"/>
        </w:rPr>
        <w:t>(</w:t>
      </w:r>
      <w:r w:rsidRPr="00265967">
        <w:rPr>
          <w:rFonts w:eastAsia="Arial"/>
          <w:color w:val="000000"/>
          <w:szCs w:val="24"/>
          <w:lang w:val="en"/>
        </w:rPr>
        <w:t>2</w:t>
      </w:r>
      <w:r>
        <w:rPr>
          <w:rFonts w:eastAsia="Arial"/>
          <w:color w:val="000000"/>
          <w:szCs w:val="24"/>
          <w:lang w:val="en"/>
        </w:rPr>
        <w:t>3</w:t>
      </w:r>
      <w:r w:rsidRPr="00265967">
        <w:rPr>
          <w:rFonts w:eastAsia="Arial"/>
          <w:color w:val="000000"/>
          <w:szCs w:val="24"/>
          <w:lang w:val="en"/>
        </w:rPr>
        <w:t>0−400 mesh size</w:t>
      </w:r>
      <w:r>
        <w:rPr>
          <w:rFonts w:eastAsia="Arial"/>
          <w:color w:val="000000"/>
          <w:szCs w:val="24"/>
          <w:lang w:val="en"/>
        </w:rPr>
        <w:t xml:space="preserve">) </w:t>
      </w:r>
      <w:r w:rsidRPr="0091391B">
        <w:rPr>
          <w:rFonts w:eastAsia="Arial"/>
          <w:color w:val="000000"/>
          <w:szCs w:val="24"/>
          <w:lang w:val="en"/>
        </w:rPr>
        <w:t>as the stationary phase.</w:t>
      </w:r>
      <w:r w:rsidRPr="00265967">
        <w:rPr>
          <w:rFonts w:eastAsia="Arial"/>
          <w:color w:val="000000"/>
          <w:szCs w:val="24"/>
          <w:lang w:val="en"/>
        </w:rPr>
        <w:t xml:space="preserve"> </w:t>
      </w:r>
      <w:r w:rsidRPr="00265967">
        <w:rPr>
          <w:rFonts w:eastAsia="Arial"/>
          <w:color w:val="000000"/>
          <w:szCs w:val="24"/>
          <w:vertAlign w:val="superscript"/>
          <w:lang w:val="en"/>
        </w:rPr>
        <w:t>1</w:t>
      </w:r>
      <w:r w:rsidRPr="00265967">
        <w:rPr>
          <w:rFonts w:eastAsia="Arial"/>
          <w:color w:val="000000"/>
          <w:szCs w:val="24"/>
          <w:lang w:val="en"/>
        </w:rPr>
        <w:t xml:space="preserve">H, </w:t>
      </w:r>
      <w:r w:rsidRPr="00265967">
        <w:rPr>
          <w:rFonts w:eastAsia="Arial"/>
          <w:color w:val="000000"/>
          <w:szCs w:val="24"/>
          <w:vertAlign w:val="superscript"/>
          <w:lang w:val="en"/>
        </w:rPr>
        <w:t>13</w:t>
      </w:r>
      <w:r w:rsidRPr="00265967">
        <w:rPr>
          <w:rFonts w:eastAsia="Arial"/>
          <w:color w:val="000000"/>
          <w:szCs w:val="24"/>
          <w:lang w:val="en"/>
        </w:rPr>
        <w:t xml:space="preserve">C NMR, </w:t>
      </w:r>
      <w:proofErr w:type="spellStart"/>
      <w:r w:rsidRPr="00265967">
        <w:rPr>
          <w:rFonts w:eastAsia="Arial"/>
          <w:color w:val="000000"/>
          <w:szCs w:val="24"/>
          <w:lang w:val="en"/>
        </w:rPr>
        <w:t>distortionless</w:t>
      </w:r>
      <w:proofErr w:type="spellEnd"/>
      <w:r w:rsidRPr="00265967">
        <w:rPr>
          <w:rFonts w:eastAsia="Arial"/>
          <w:color w:val="000000"/>
          <w:szCs w:val="24"/>
          <w:lang w:val="en"/>
        </w:rPr>
        <w:t xml:space="preserve"> enhancement by polarization transfer (DEPT), correlation spectroscopy (COSY),</w:t>
      </w:r>
      <w:r w:rsidRPr="00A12586">
        <w:rPr>
          <w:rFonts w:eastAsia="Arial"/>
          <w:color w:val="000000"/>
          <w:szCs w:val="24"/>
          <w:lang w:val="en"/>
        </w:rPr>
        <w:t xml:space="preserve"> </w:t>
      </w:r>
      <w:r w:rsidRPr="00265967">
        <w:rPr>
          <w:rFonts w:eastAsia="Arial"/>
          <w:color w:val="000000"/>
          <w:szCs w:val="24"/>
          <w:lang w:val="en"/>
        </w:rPr>
        <w:t xml:space="preserve">heteronuclear multiple bond correlation (HMBC), and heteronuclear multiple quantum coherence (HMQC) spectra were recorded on 500 MHz Bruker Avance NMR spectrometer using </w:t>
      </w:r>
      <w:proofErr w:type="spellStart"/>
      <w:r w:rsidRPr="00265967">
        <w:rPr>
          <w:rFonts w:eastAsia="Arial"/>
          <w:color w:val="000000"/>
          <w:szCs w:val="24"/>
          <w:lang w:val="en"/>
        </w:rPr>
        <w:t>tetramethylsilane</w:t>
      </w:r>
      <w:proofErr w:type="spellEnd"/>
      <w:r w:rsidRPr="00265967">
        <w:rPr>
          <w:rFonts w:eastAsia="Arial"/>
          <w:color w:val="000000"/>
          <w:szCs w:val="24"/>
          <w:lang w:val="en"/>
        </w:rPr>
        <w:t xml:space="preserve"> (TMS) as internal standard (TMS, δ = 0.0).</w:t>
      </w:r>
      <w:r w:rsidRPr="00A12586">
        <w:rPr>
          <w:rFonts w:eastAsia="Arial"/>
          <w:color w:val="000000"/>
          <w:szCs w:val="24"/>
          <w:lang w:val="en"/>
        </w:rPr>
        <w:t xml:space="preserve"> </w:t>
      </w:r>
      <w:r w:rsidRPr="00A12586">
        <w:rPr>
          <w:rFonts w:eastAsia="Arial"/>
          <w:color w:val="000000"/>
          <w:szCs w:val="24"/>
          <w:vertAlign w:val="superscript"/>
          <w:lang w:val="en"/>
        </w:rPr>
        <w:t>1</w:t>
      </w:r>
      <w:r w:rsidRPr="00A12586">
        <w:rPr>
          <w:rFonts w:eastAsia="Arial"/>
          <w:color w:val="000000"/>
          <w:szCs w:val="24"/>
          <w:lang w:val="en"/>
        </w:rPr>
        <w:t>H NMR spectra were recorded at 500 MHz</w:t>
      </w:r>
      <w:r>
        <w:rPr>
          <w:rFonts w:eastAsia="Arial"/>
          <w:color w:val="000000"/>
          <w:szCs w:val="24"/>
          <w:lang w:val="en"/>
        </w:rPr>
        <w:t xml:space="preserve"> </w:t>
      </w:r>
      <w:r w:rsidRPr="00A12586">
        <w:rPr>
          <w:rFonts w:eastAsia="Arial"/>
          <w:color w:val="000000"/>
          <w:szCs w:val="24"/>
          <w:lang w:val="en"/>
        </w:rPr>
        <w:t xml:space="preserve">and </w:t>
      </w:r>
      <w:r w:rsidRPr="00A12586">
        <w:rPr>
          <w:rFonts w:eastAsia="Arial"/>
          <w:color w:val="000000"/>
          <w:szCs w:val="24"/>
          <w:vertAlign w:val="superscript"/>
          <w:lang w:val="en"/>
        </w:rPr>
        <w:t>13</w:t>
      </w:r>
      <w:r w:rsidRPr="00A12586">
        <w:rPr>
          <w:rFonts w:eastAsia="Arial"/>
          <w:color w:val="000000"/>
          <w:szCs w:val="24"/>
          <w:lang w:val="en"/>
        </w:rPr>
        <w:t xml:space="preserve">C NMR spectra were recorded at 125 </w:t>
      </w:r>
      <w:proofErr w:type="spellStart"/>
      <w:r w:rsidRPr="00A12586">
        <w:rPr>
          <w:rFonts w:eastAsia="Arial"/>
          <w:color w:val="000000"/>
          <w:szCs w:val="24"/>
          <w:lang w:val="en"/>
        </w:rPr>
        <w:t>MHz.</w:t>
      </w:r>
      <w:proofErr w:type="spellEnd"/>
      <w:r w:rsidRPr="00A12586">
        <w:rPr>
          <w:rFonts w:eastAsia="Arial"/>
          <w:color w:val="000000"/>
          <w:szCs w:val="24"/>
          <w:lang w:val="en"/>
        </w:rPr>
        <w:t xml:space="preserve"> </w:t>
      </w:r>
      <w:r w:rsidRPr="00265967">
        <w:rPr>
          <w:rFonts w:eastAsia="Arial"/>
          <w:color w:val="000000"/>
          <w:szCs w:val="24"/>
          <w:lang w:val="en"/>
        </w:rPr>
        <w:t xml:space="preserve">Chemical shift (δ) </w:t>
      </w:r>
      <w:r w:rsidRPr="00A12586">
        <w:rPr>
          <w:rFonts w:eastAsia="Arial"/>
          <w:color w:val="000000"/>
          <w:szCs w:val="24"/>
          <w:lang w:val="en"/>
        </w:rPr>
        <w:t>is</w:t>
      </w:r>
      <w:r w:rsidRPr="00265967">
        <w:rPr>
          <w:rFonts w:eastAsia="Arial"/>
          <w:color w:val="000000"/>
          <w:szCs w:val="24"/>
          <w:lang w:val="en"/>
        </w:rPr>
        <w:t xml:space="preserve"> expressed in parts per million. Melting points were recorded on Stanford Research Systems (EZ-Melt) melting point apparatus. Thermogravimetric analysis (TGA) was performed in a universal V 4.7A TA instrument</w:t>
      </w:r>
      <w:r>
        <w:rPr>
          <w:rFonts w:eastAsia="Arial"/>
          <w:color w:val="000000"/>
          <w:szCs w:val="24"/>
          <w:lang w:val="en"/>
        </w:rPr>
        <w:t xml:space="preserve">. </w:t>
      </w:r>
      <w:r w:rsidRPr="00A12586">
        <w:rPr>
          <w:rFonts w:eastAsia="Arial"/>
          <w:color w:val="000000"/>
          <w:szCs w:val="24"/>
          <w:lang w:val="en"/>
        </w:rPr>
        <w:t>Differential Scanning Calorimetry (DSC) thermograms were recorded on DSC Q20 Differential Scanning Calorimeter</w:t>
      </w:r>
      <w:r>
        <w:rPr>
          <w:rFonts w:eastAsia="Arial"/>
          <w:color w:val="000000"/>
          <w:szCs w:val="24"/>
          <w:lang w:val="en"/>
        </w:rPr>
        <w:t xml:space="preserve">. </w:t>
      </w:r>
      <w:r w:rsidRPr="00A12586">
        <w:rPr>
          <w:rFonts w:eastAsia="Arial"/>
          <w:color w:val="000000"/>
          <w:szCs w:val="24"/>
          <w:lang w:val="en"/>
        </w:rPr>
        <w:t>IR spectra were recorded on an IR Prestige-21 instrument by making thin pallets of KBr with compound.</w:t>
      </w:r>
      <w:r>
        <w:rPr>
          <w:rFonts w:eastAsia="Arial"/>
          <w:color w:val="000000"/>
          <w:szCs w:val="24"/>
          <w:lang w:val="en"/>
        </w:rPr>
        <w:t xml:space="preserve"> </w:t>
      </w:r>
      <w:r w:rsidRPr="00F563FA">
        <w:t xml:space="preserve">Optical microscope images and videos were recorded with a </w:t>
      </w:r>
      <w:proofErr w:type="spellStart"/>
      <w:r w:rsidRPr="00F563FA">
        <w:t>Qimaging</w:t>
      </w:r>
      <w:proofErr w:type="spellEnd"/>
      <w:r w:rsidRPr="00F563FA">
        <w:t xml:space="preserve"> </w:t>
      </w:r>
      <w:proofErr w:type="spellStart"/>
      <w:r w:rsidRPr="00F563FA">
        <w:t>Qclick</w:t>
      </w:r>
      <w:proofErr w:type="spellEnd"/>
      <w:r w:rsidRPr="00F563FA">
        <w:t xml:space="preserve"> camera mounted on the Olympus BX51 microscope or on Olympus DSX1000 microscope.</w:t>
      </w:r>
      <w:r>
        <w:rPr>
          <w:rFonts w:eastAsia="Arial"/>
          <w:color w:val="000000"/>
          <w:szCs w:val="24"/>
          <w:lang w:val="en"/>
        </w:rPr>
        <w:t xml:space="preserve"> </w:t>
      </w:r>
      <w:r w:rsidRPr="00265967">
        <w:rPr>
          <w:rFonts w:eastAsia="Arial"/>
          <w:color w:val="000000"/>
          <w:szCs w:val="24"/>
          <w:lang w:val="en"/>
        </w:rPr>
        <w:t xml:space="preserve">Scanning electron microscopy (SEM) images were </w:t>
      </w:r>
      <w:r>
        <w:rPr>
          <w:rFonts w:eastAsia="Arial"/>
          <w:color w:val="000000"/>
          <w:szCs w:val="24"/>
          <w:lang w:val="en"/>
        </w:rPr>
        <w:t>recorded</w:t>
      </w:r>
      <w:r w:rsidRPr="00265967">
        <w:rPr>
          <w:rFonts w:eastAsia="Arial"/>
          <w:color w:val="000000"/>
          <w:szCs w:val="24"/>
          <w:lang w:val="en"/>
        </w:rPr>
        <w:t xml:space="preserve"> using </w:t>
      </w:r>
      <w:r>
        <w:rPr>
          <w:rFonts w:eastAsia="Arial"/>
          <w:color w:val="000000"/>
          <w:szCs w:val="24"/>
          <w:lang w:val="en"/>
        </w:rPr>
        <w:t>Nova</w:t>
      </w:r>
      <w:r w:rsidRPr="00265967">
        <w:rPr>
          <w:rFonts w:eastAsia="Arial"/>
          <w:color w:val="000000"/>
          <w:szCs w:val="24"/>
          <w:lang w:val="en"/>
        </w:rPr>
        <w:t xml:space="preserve"> NANOSEM 450</w:t>
      </w:r>
      <w:r>
        <w:rPr>
          <w:rFonts w:eastAsia="Arial"/>
          <w:color w:val="000000"/>
          <w:szCs w:val="24"/>
          <w:lang w:val="en"/>
        </w:rPr>
        <w:t xml:space="preserve"> (with WDS and EDS)</w:t>
      </w:r>
      <w:r w:rsidRPr="00265967">
        <w:rPr>
          <w:rFonts w:eastAsia="Arial"/>
          <w:color w:val="000000"/>
          <w:szCs w:val="24"/>
          <w:lang w:val="en"/>
        </w:rPr>
        <w:t>. Samples were</w:t>
      </w:r>
      <w:r>
        <w:rPr>
          <w:rFonts w:eastAsia="Arial"/>
          <w:color w:val="000000"/>
          <w:szCs w:val="24"/>
          <w:lang w:val="en"/>
        </w:rPr>
        <w:t xml:space="preserve"> drop-casted on </w:t>
      </w:r>
      <w:r w:rsidRPr="00C41E53">
        <w:rPr>
          <w:rFonts w:eastAsia="Arial"/>
          <w:color w:val="000000"/>
          <w:szCs w:val="24"/>
          <w:lang w:val="en"/>
        </w:rPr>
        <w:t>silicon wafer</w:t>
      </w:r>
      <w:r w:rsidR="006E2383">
        <w:rPr>
          <w:rFonts w:eastAsia="Arial"/>
          <w:color w:val="000000"/>
          <w:szCs w:val="24"/>
          <w:lang w:val="en"/>
        </w:rPr>
        <w:t xml:space="preserve"> (</w:t>
      </w:r>
      <w:r w:rsidR="006E2383" w:rsidRPr="006E2383">
        <w:rPr>
          <w:rFonts w:eastAsia="Arial"/>
          <w:color w:val="000000"/>
          <w:szCs w:val="24"/>
          <w:lang w:val="en"/>
        </w:rPr>
        <w:t>SiO</w:t>
      </w:r>
      <w:r w:rsidR="006E2383" w:rsidRPr="006E2383">
        <w:rPr>
          <w:rFonts w:eastAsia="Arial"/>
          <w:color w:val="000000"/>
          <w:szCs w:val="24"/>
          <w:vertAlign w:val="subscript"/>
          <w:lang w:val="en"/>
        </w:rPr>
        <w:t>2</w:t>
      </w:r>
      <w:r w:rsidR="006E2383" w:rsidRPr="006E2383">
        <w:rPr>
          <w:rFonts w:eastAsia="Arial"/>
          <w:color w:val="000000"/>
          <w:szCs w:val="24"/>
          <w:lang w:val="en"/>
        </w:rPr>
        <w:t xml:space="preserve"> (280 nm)/Si</w:t>
      </w:r>
      <w:r w:rsidR="006E2383">
        <w:rPr>
          <w:rFonts w:eastAsia="Arial"/>
          <w:color w:val="000000"/>
          <w:szCs w:val="24"/>
          <w:lang w:val="en"/>
        </w:rPr>
        <w:t>)</w:t>
      </w:r>
      <w:r w:rsidRPr="00A12586">
        <w:rPr>
          <w:rFonts w:eastAsia="Arial"/>
          <w:color w:val="000000"/>
          <w:szCs w:val="24"/>
          <w:lang w:val="en"/>
        </w:rPr>
        <w:t xml:space="preserve">, </w:t>
      </w:r>
      <w:r w:rsidRPr="00265967">
        <w:rPr>
          <w:rFonts w:eastAsia="Arial"/>
          <w:color w:val="000000"/>
          <w:szCs w:val="24"/>
          <w:lang w:val="en"/>
        </w:rPr>
        <w:t>sputter coated with gold and imaging was done at 15kV.</w:t>
      </w:r>
      <w:r w:rsidR="00D01755" w:rsidRPr="00D01755">
        <w:rPr>
          <w:rFonts w:eastAsia="Arial"/>
          <w:color w:val="000000"/>
          <w:szCs w:val="24"/>
          <w:lang w:val="en"/>
        </w:rPr>
        <w:t xml:space="preserve"> Atomic force microscopy (AFM) analyses were carried out on JPK Nanowizard 4AF. Samples were prepared by drop casting 4 </w:t>
      </w:r>
      <w:proofErr w:type="spellStart"/>
      <w:r w:rsidR="00D01755" w:rsidRPr="00D01755">
        <w:rPr>
          <w:rFonts w:eastAsia="Arial"/>
          <w:color w:val="000000"/>
          <w:szCs w:val="24"/>
          <w:lang w:val="en"/>
        </w:rPr>
        <w:t>μL</w:t>
      </w:r>
      <w:proofErr w:type="spellEnd"/>
      <w:r w:rsidR="00D01755" w:rsidRPr="00D01755">
        <w:rPr>
          <w:rFonts w:eastAsia="Arial"/>
          <w:color w:val="000000"/>
          <w:szCs w:val="24"/>
          <w:lang w:val="en"/>
        </w:rPr>
        <w:t xml:space="preserve"> suspension of the sample in TFA on silicon wafer (SiO</w:t>
      </w:r>
      <w:r w:rsidR="00D01755" w:rsidRPr="00D01755">
        <w:rPr>
          <w:rFonts w:eastAsia="Arial"/>
          <w:color w:val="000000"/>
          <w:szCs w:val="24"/>
          <w:vertAlign w:val="subscript"/>
          <w:lang w:val="en"/>
        </w:rPr>
        <w:t>2</w:t>
      </w:r>
      <w:r w:rsidR="00D01755" w:rsidRPr="00D01755">
        <w:rPr>
          <w:rFonts w:eastAsia="Arial"/>
          <w:color w:val="000000"/>
          <w:szCs w:val="24"/>
          <w:lang w:val="en"/>
        </w:rPr>
        <w:t xml:space="preserve"> (280 nm)/Si), followed by drying under air. Imaging was done under ambient conditions in tapping mode. The probe used for imaging was reflective aluminum coated HQ:NSC15/Al BS cantilever with a resonant frequency of 325 kHz and spring constant of 40 N/m. Number of samples per line was kept 512</w:t>
      </w:r>
      <w:r w:rsidR="001301BF" w:rsidRPr="00D01755">
        <w:rPr>
          <w:rFonts w:eastAsia="Arial"/>
          <w:color w:val="000000"/>
          <w:szCs w:val="24"/>
          <w:lang w:val="en"/>
        </w:rPr>
        <w:t>.</w:t>
      </w:r>
      <w:r w:rsidR="00C21E6E">
        <w:rPr>
          <w:rFonts w:eastAsia="Arial"/>
          <w:color w:val="000000"/>
          <w:szCs w:val="24"/>
          <w:lang w:val="en"/>
        </w:rPr>
        <w:t xml:space="preserve"> </w:t>
      </w:r>
      <w:r w:rsidRPr="00265967">
        <w:rPr>
          <w:rFonts w:eastAsia="Arial"/>
          <w:color w:val="000000"/>
          <w:szCs w:val="24"/>
          <w:lang w:val="en"/>
        </w:rPr>
        <w:t xml:space="preserve">Single crystal X-ray diffraction data of the obtained crystals were collected on </w:t>
      </w:r>
      <w:r w:rsidRPr="00692EB7">
        <w:rPr>
          <w:rFonts w:eastAsia="Arial"/>
          <w:color w:val="000000"/>
          <w:szCs w:val="24"/>
          <w:lang w:val="en"/>
        </w:rPr>
        <w:t>Bruker-KAPPA APEX II CCD diffractometer with graphite-monochromatized (</w:t>
      </w:r>
      <w:r w:rsidRPr="00265967">
        <w:rPr>
          <w:rFonts w:eastAsia="Arial"/>
          <w:color w:val="000000"/>
          <w:szCs w:val="24"/>
          <w:lang w:val="en"/>
        </w:rPr>
        <w:t>Mo Kα radiation (λ= 0.71073 Å) and APEX2 software</w:t>
      </w:r>
      <w:r>
        <w:rPr>
          <w:rFonts w:eastAsia="Arial"/>
          <w:color w:val="000000"/>
          <w:szCs w:val="24"/>
          <w:lang w:val="en"/>
        </w:rPr>
        <w:t xml:space="preserve">, </w:t>
      </w:r>
      <w:r w:rsidRPr="00C74C2F">
        <w:rPr>
          <w:rFonts w:eastAsia="Arial"/>
          <w:color w:val="000000"/>
          <w:szCs w:val="24"/>
          <w:lang w:val="en"/>
        </w:rPr>
        <w:t xml:space="preserve">at temperature 100K, maintained using </w:t>
      </w:r>
      <w:proofErr w:type="spellStart"/>
      <w:r w:rsidRPr="00C74C2F">
        <w:rPr>
          <w:rFonts w:eastAsia="Arial"/>
          <w:color w:val="000000"/>
          <w:szCs w:val="24"/>
          <w:lang w:val="en"/>
        </w:rPr>
        <w:t>OxfordCryost</w:t>
      </w:r>
      <w:r>
        <w:rPr>
          <w:rFonts w:eastAsia="Arial"/>
          <w:color w:val="000000"/>
          <w:szCs w:val="24"/>
          <w:lang w:val="en"/>
        </w:rPr>
        <w:t>ems</w:t>
      </w:r>
      <w:proofErr w:type="spellEnd"/>
      <w:r w:rsidRPr="00C74C2F">
        <w:rPr>
          <w:rFonts w:eastAsia="Arial"/>
          <w:color w:val="000000"/>
          <w:szCs w:val="24"/>
          <w:lang w:val="en"/>
        </w:rPr>
        <w:t xml:space="preserve"> low-temperature device</w:t>
      </w:r>
      <w:r>
        <w:rPr>
          <w:rFonts w:eastAsia="Arial"/>
          <w:color w:val="000000"/>
          <w:szCs w:val="24"/>
          <w:lang w:val="en"/>
        </w:rPr>
        <w:t xml:space="preserve">. </w:t>
      </w:r>
      <w:r w:rsidRPr="0091391B">
        <w:rPr>
          <w:rFonts w:eastAsia="Arial"/>
          <w:color w:val="000000"/>
          <w:szCs w:val="24"/>
          <w:lang w:val="en"/>
        </w:rPr>
        <w:t>The X-ray generator was operated at 50 kV and 30 mA.</w:t>
      </w:r>
      <w:r>
        <w:rPr>
          <w:rFonts w:eastAsia="Arial"/>
          <w:color w:val="000000"/>
          <w:szCs w:val="24"/>
          <w:lang w:val="en"/>
        </w:rPr>
        <w:t xml:space="preserve"> </w:t>
      </w:r>
      <w:r w:rsidRPr="003F4072">
        <w:rPr>
          <w:rFonts w:eastAsia="Arial"/>
          <w:color w:val="000000"/>
          <w:szCs w:val="24"/>
          <w:lang w:val="en"/>
        </w:rPr>
        <w:t>Data reduction</w:t>
      </w:r>
      <w:r>
        <w:rPr>
          <w:rFonts w:eastAsia="Arial"/>
          <w:color w:val="000000"/>
          <w:szCs w:val="24"/>
          <w:lang w:val="en"/>
        </w:rPr>
        <w:t xml:space="preserve"> </w:t>
      </w:r>
      <w:r w:rsidRPr="003F4072">
        <w:rPr>
          <w:rFonts w:eastAsia="Arial"/>
          <w:color w:val="000000"/>
          <w:szCs w:val="24"/>
          <w:lang w:val="en"/>
        </w:rPr>
        <w:t xml:space="preserve">was performed </w:t>
      </w:r>
      <w:r>
        <w:rPr>
          <w:rFonts w:eastAsia="Arial"/>
          <w:color w:val="000000"/>
          <w:szCs w:val="24"/>
          <w:lang w:val="en"/>
        </w:rPr>
        <w:t>using</w:t>
      </w:r>
      <w:r w:rsidRPr="003F4072">
        <w:rPr>
          <w:rFonts w:eastAsia="Arial"/>
          <w:color w:val="000000"/>
          <w:szCs w:val="24"/>
          <w:lang w:val="en"/>
        </w:rPr>
        <w:t xml:space="preserve"> Bruker Apex III software Suite.</w:t>
      </w:r>
      <w:r>
        <w:rPr>
          <w:rFonts w:eastAsia="Arial"/>
          <w:color w:val="000000"/>
          <w:szCs w:val="24"/>
          <w:lang w:val="en"/>
        </w:rPr>
        <w:t xml:space="preserve"> Absorption correction was done with </w:t>
      </w:r>
      <w:r w:rsidRPr="008F592F">
        <w:rPr>
          <w:rFonts w:eastAsia="Arial"/>
          <w:color w:val="000000"/>
          <w:szCs w:val="24"/>
          <w:lang w:val="en"/>
        </w:rPr>
        <w:t>SADABS-2016</w:t>
      </w:r>
      <w:r>
        <w:rPr>
          <w:rFonts w:eastAsia="Arial"/>
          <w:color w:val="000000"/>
          <w:szCs w:val="24"/>
          <w:lang w:val="en"/>
        </w:rPr>
        <w:t xml:space="preserve">. Structure solution was done with </w:t>
      </w:r>
      <w:r w:rsidRPr="003F4072">
        <w:rPr>
          <w:rFonts w:eastAsia="Arial"/>
          <w:color w:val="000000"/>
          <w:szCs w:val="24"/>
          <w:lang w:val="en"/>
        </w:rPr>
        <w:t>SHELXT</w:t>
      </w:r>
      <w:r>
        <w:rPr>
          <w:rFonts w:eastAsia="Arial"/>
          <w:color w:val="000000"/>
          <w:szCs w:val="24"/>
          <w:lang w:val="en"/>
        </w:rPr>
        <w:t>-2014</w:t>
      </w:r>
      <w:r w:rsidRPr="00265967">
        <w:rPr>
          <w:rFonts w:eastAsia="Arial"/>
          <w:color w:val="000000"/>
          <w:szCs w:val="24"/>
          <w:lang w:val="en"/>
        </w:rPr>
        <w:t xml:space="preserve">. Structure refinement </w:t>
      </w:r>
      <w:r>
        <w:rPr>
          <w:rFonts w:eastAsia="Arial"/>
          <w:color w:val="000000"/>
          <w:szCs w:val="24"/>
          <w:lang w:val="en"/>
        </w:rPr>
        <w:t xml:space="preserve">was done with </w:t>
      </w:r>
      <w:r w:rsidRPr="003F4072">
        <w:rPr>
          <w:rFonts w:eastAsia="Arial"/>
          <w:color w:val="000000"/>
          <w:szCs w:val="24"/>
          <w:lang w:val="en"/>
        </w:rPr>
        <w:t>full-matrix</w:t>
      </w:r>
      <w:r>
        <w:rPr>
          <w:rFonts w:eastAsia="Arial"/>
          <w:color w:val="000000"/>
          <w:szCs w:val="24"/>
          <w:lang w:val="en"/>
        </w:rPr>
        <w:t xml:space="preserve"> </w:t>
      </w:r>
      <w:r w:rsidRPr="003F4072">
        <w:rPr>
          <w:rFonts w:eastAsia="Arial"/>
          <w:color w:val="000000"/>
          <w:szCs w:val="24"/>
          <w:lang w:val="en"/>
        </w:rPr>
        <w:t>least-squares method using ShelXL</w:t>
      </w:r>
      <w:r>
        <w:rPr>
          <w:rFonts w:eastAsia="Arial"/>
          <w:color w:val="000000"/>
          <w:szCs w:val="24"/>
          <w:lang w:val="en"/>
        </w:rPr>
        <w:t xml:space="preserve">-2018 </w:t>
      </w:r>
      <w:r w:rsidRPr="003F4072">
        <w:rPr>
          <w:rFonts w:eastAsia="Arial"/>
          <w:color w:val="000000"/>
          <w:szCs w:val="24"/>
          <w:lang w:val="en"/>
        </w:rPr>
        <w:t>present in the Olex2 interface</w:t>
      </w:r>
      <w:r>
        <w:rPr>
          <w:rFonts w:eastAsia="Arial"/>
          <w:color w:val="000000"/>
          <w:szCs w:val="24"/>
          <w:lang w:val="en"/>
        </w:rPr>
        <w:t xml:space="preserve">. All non-hydrogen atoms </w:t>
      </w:r>
      <w:r w:rsidRPr="003F4072">
        <w:rPr>
          <w:rFonts w:eastAsia="Arial"/>
          <w:color w:val="000000"/>
          <w:szCs w:val="24"/>
          <w:lang w:val="en"/>
        </w:rPr>
        <w:t xml:space="preserve">were refined </w:t>
      </w:r>
      <w:proofErr w:type="spellStart"/>
      <w:r w:rsidRPr="003F4072">
        <w:rPr>
          <w:rFonts w:eastAsia="Arial"/>
          <w:color w:val="000000"/>
          <w:szCs w:val="24"/>
          <w:lang w:val="en"/>
        </w:rPr>
        <w:t>anisotropically</w:t>
      </w:r>
      <w:proofErr w:type="spellEnd"/>
      <w:r>
        <w:rPr>
          <w:rFonts w:eastAsia="Arial"/>
          <w:color w:val="000000"/>
          <w:szCs w:val="24"/>
          <w:lang w:val="en"/>
        </w:rPr>
        <w:t xml:space="preserve"> and </w:t>
      </w:r>
      <w:r w:rsidRPr="00265967">
        <w:rPr>
          <w:rFonts w:eastAsia="Arial"/>
          <w:color w:val="000000"/>
          <w:szCs w:val="24"/>
          <w:lang w:val="en"/>
        </w:rPr>
        <w:t xml:space="preserve">hydrogen atoms were </w:t>
      </w:r>
      <w:r>
        <w:rPr>
          <w:rFonts w:eastAsia="Arial"/>
          <w:color w:val="000000"/>
          <w:szCs w:val="24"/>
          <w:lang w:val="en"/>
        </w:rPr>
        <w:t>placed on g</w:t>
      </w:r>
      <w:r w:rsidRPr="003F4072">
        <w:rPr>
          <w:rFonts w:eastAsia="Arial"/>
          <w:color w:val="000000"/>
          <w:szCs w:val="24"/>
          <w:lang w:val="en"/>
        </w:rPr>
        <w:t>eometrically</w:t>
      </w:r>
      <w:r>
        <w:rPr>
          <w:rFonts w:eastAsia="Arial"/>
          <w:color w:val="000000"/>
          <w:szCs w:val="24"/>
          <w:lang w:val="en"/>
        </w:rPr>
        <w:t xml:space="preserve"> calculated positions and </w:t>
      </w:r>
      <w:r w:rsidRPr="00265967">
        <w:rPr>
          <w:rFonts w:eastAsia="Arial"/>
          <w:color w:val="000000"/>
          <w:szCs w:val="24"/>
          <w:lang w:val="en"/>
        </w:rPr>
        <w:t>refined</w:t>
      </w:r>
      <w:r>
        <w:rPr>
          <w:rFonts w:eastAsia="Arial"/>
          <w:color w:val="000000"/>
          <w:szCs w:val="24"/>
          <w:lang w:val="en"/>
        </w:rPr>
        <w:t xml:space="preserve"> using a riding model</w:t>
      </w:r>
      <w:r w:rsidRPr="00A12586">
        <w:rPr>
          <w:rFonts w:eastAsia="Arial"/>
          <w:color w:val="000000"/>
          <w:szCs w:val="24"/>
          <w:lang w:val="en"/>
        </w:rPr>
        <w:t>.</w:t>
      </w:r>
      <w:r>
        <w:rPr>
          <w:rFonts w:eastAsia="Arial"/>
          <w:color w:val="000000"/>
          <w:szCs w:val="24"/>
          <w:lang w:val="en"/>
        </w:rPr>
        <w:t xml:space="preserve"> </w:t>
      </w:r>
      <w:r w:rsidRPr="00265967">
        <w:rPr>
          <w:rFonts w:eastAsia="Arial"/>
          <w:color w:val="000000"/>
          <w:szCs w:val="24"/>
          <w:lang w:val="en"/>
        </w:rPr>
        <w:t xml:space="preserve">All the geometrical calculations were done using PARST and PLATON. </w:t>
      </w:r>
      <w:r>
        <w:rPr>
          <w:rFonts w:eastAsia="Arial"/>
          <w:color w:val="000000"/>
          <w:szCs w:val="24"/>
          <w:lang w:val="en"/>
        </w:rPr>
        <w:t>P</w:t>
      </w:r>
      <w:r w:rsidRPr="00265967">
        <w:rPr>
          <w:rFonts w:eastAsia="Arial"/>
          <w:color w:val="000000"/>
          <w:szCs w:val="24"/>
          <w:lang w:val="en"/>
        </w:rPr>
        <w:t>acking diagrams were generated using Mercury 4.2.0 software.</w:t>
      </w:r>
      <w:r>
        <w:rPr>
          <w:rFonts w:eastAsia="Arial"/>
          <w:color w:val="000000"/>
          <w:szCs w:val="24"/>
          <w:lang w:val="en"/>
        </w:rPr>
        <w:t xml:space="preserve"> Molecular rotations were done using </w:t>
      </w:r>
      <w:proofErr w:type="spellStart"/>
      <w:r w:rsidRPr="006533C9">
        <w:rPr>
          <w:rFonts w:eastAsia="Arial"/>
          <w:color w:val="000000"/>
          <w:szCs w:val="24"/>
          <w:lang w:val="en"/>
        </w:rPr>
        <w:t>GaussView</w:t>
      </w:r>
      <w:proofErr w:type="spellEnd"/>
      <w:r>
        <w:rPr>
          <w:rFonts w:eastAsia="Arial"/>
          <w:color w:val="000000"/>
          <w:szCs w:val="24"/>
          <w:lang w:val="en"/>
        </w:rPr>
        <w:t xml:space="preserve"> software. </w:t>
      </w:r>
    </w:p>
    <w:p w14:paraId="01B7E0D0" w14:textId="77777777" w:rsidR="00E6541A" w:rsidRDefault="00E6541A" w:rsidP="00BA6EF5">
      <w:pPr>
        <w:pStyle w:val="SMText"/>
        <w:ind w:firstLine="0"/>
        <w:rPr>
          <w:b/>
          <w:bCs/>
        </w:rPr>
      </w:pPr>
    </w:p>
    <w:p w14:paraId="15EB21B2" w14:textId="5A7222A4" w:rsidR="009B1397" w:rsidRPr="007008FE" w:rsidRDefault="00335018" w:rsidP="00BA6EF5">
      <w:pPr>
        <w:pStyle w:val="SMText"/>
        <w:ind w:firstLine="0"/>
        <w:rPr>
          <w:b/>
          <w:bCs/>
        </w:rPr>
      </w:pPr>
      <w:r>
        <w:rPr>
          <w:b/>
          <w:bCs/>
        </w:rPr>
        <w:lastRenderedPageBreak/>
        <w:t>1.2</w:t>
      </w:r>
      <w:r w:rsidR="00BA6EF5" w:rsidRPr="007008FE">
        <w:rPr>
          <w:b/>
          <w:bCs/>
        </w:rPr>
        <w:t xml:space="preserve">. </w:t>
      </w:r>
      <w:r w:rsidR="00B76308">
        <w:rPr>
          <w:b/>
          <w:bCs/>
        </w:rPr>
        <w:t>S</w:t>
      </w:r>
      <w:r w:rsidRPr="00335018">
        <w:rPr>
          <w:b/>
          <w:bCs/>
        </w:rPr>
        <w:t>ynthetic procedure</w:t>
      </w:r>
    </w:p>
    <w:p w14:paraId="4F15C549" w14:textId="77777777" w:rsidR="009B1397" w:rsidRDefault="009B1397" w:rsidP="009B1397">
      <w:pPr>
        <w:pStyle w:val="SMText"/>
        <w:ind w:firstLine="0"/>
        <w:rPr>
          <w:u w:val="words"/>
        </w:rPr>
      </w:pPr>
    </w:p>
    <w:p w14:paraId="1FF32DB8" w14:textId="0A095BB6" w:rsidR="009B1397" w:rsidRDefault="00EA1635" w:rsidP="00103F98">
      <w:pPr>
        <w:pStyle w:val="SMText"/>
        <w:ind w:firstLine="0"/>
        <w:jc w:val="center"/>
        <w:rPr>
          <w:noProof/>
          <w:u w:val="words"/>
        </w:rPr>
      </w:pPr>
      <w:r>
        <w:rPr>
          <w:noProof/>
        </w:rPr>
        <w:drawing>
          <wp:inline distT="0" distB="0" distL="0" distR="0" wp14:anchorId="2410145C" wp14:editId="17E9CC97">
            <wp:extent cx="5421672" cy="4261338"/>
            <wp:effectExtent l="0" t="0" r="7620" b="6350"/>
            <wp:docPr id="19898870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9887029" name="Picture 198988702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5127" cy="4279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CDE9B1" w14:textId="77777777" w:rsidR="00EA1635" w:rsidRDefault="00EA1635" w:rsidP="009B1397">
      <w:pPr>
        <w:pStyle w:val="SMText"/>
        <w:ind w:firstLine="0"/>
        <w:rPr>
          <w:u w:val="words"/>
        </w:rPr>
      </w:pPr>
    </w:p>
    <w:p w14:paraId="08FA6934" w14:textId="11A86EE0" w:rsidR="002F4BD9" w:rsidRPr="002F4BD9" w:rsidRDefault="002F4BD9" w:rsidP="002F4BD9">
      <w:pPr>
        <w:spacing w:after="160" w:line="259" w:lineRule="auto"/>
        <w:jc w:val="both"/>
        <w:rPr>
          <w:rFonts w:eastAsia="Calibri"/>
          <w:szCs w:val="24"/>
          <w:lang w:bidi="ta-IN"/>
        </w:rPr>
      </w:pPr>
      <w:bookmarkStart w:id="17" w:name="_Hlk159851403"/>
      <w:bookmarkStart w:id="18" w:name="_Hlk151631494"/>
      <w:r w:rsidRPr="002F4BD9">
        <w:rPr>
          <w:rFonts w:eastAsia="Calibri"/>
          <w:b/>
          <w:bCs/>
          <w:szCs w:val="24"/>
          <w:lang w:bidi="ta-IN"/>
        </w:rPr>
        <w:t>Supplementary</w:t>
      </w:r>
      <w:bookmarkEnd w:id="17"/>
      <w:r>
        <w:rPr>
          <w:rFonts w:eastAsia="Calibri"/>
          <w:b/>
          <w:bCs/>
          <w:szCs w:val="24"/>
          <w:lang w:bidi="ta-IN"/>
        </w:rPr>
        <w:t xml:space="preserve"> </w:t>
      </w:r>
      <w:r w:rsidRPr="005862D6">
        <w:rPr>
          <w:rFonts w:eastAsia="Calibri"/>
          <w:b/>
          <w:bCs/>
          <w:szCs w:val="24"/>
          <w:lang w:bidi="ta-IN"/>
        </w:rPr>
        <w:t>Scheme 1.</w:t>
      </w:r>
      <w:r w:rsidRPr="005862D6">
        <w:rPr>
          <w:rFonts w:eastAsia="Calibri"/>
          <w:szCs w:val="24"/>
          <w:lang w:bidi="ta-IN"/>
        </w:rPr>
        <w:t xml:space="preserve"> </w:t>
      </w:r>
      <w:r w:rsidRPr="002F4BD9">
        <w:rPr>
          <w:rFonts w:eastAsia="Calibri"/>
          <w:szCs w:val="24"/>
          <w:lang w:bidi="ta-IN"/>
        </w:rPr>
        <w:t xml:space="preserve">Synthesis of Monomer </w:t>
      </w:r>
      <w:r w:rsidRPr="002F4BD9">
        <w:rPr>
          <w:rFonts w:eastAsia="Calibri"/>
          <w:b/>
          <w:bCs/>
          <w:szCs w:val="24"/>
          <w:lang w:bidi="ta-IN"/>
        </w:rPr>
        <w:t>M</w:t>
      </w:r>
      <w:r w:rsidRPr="002F4BD9">
        <w:rPr>
          <w:rFonts w:eastAsia="Calibri"/>
          <w:szCs w:val="24"/>
          <w:lang w:bidi="ta-IN"/>
        </w:rPr>
        <w:t>.</w:t>
      </w:r>
    </w:p>
    <w:bookmarkEnd w:id="18"/>
    <w:p w14:paraId="7B3751D8" w14:textId="5EA46ACA" w:rsidR="00D912D8" w:rsidRPr="00E62648" w:rsidRDefault="00D912D8" w:rsidP="00D912D8">
      <w:pPr>
        <w:spacing w:after="160"/>
        <w:jc w:val="both"/>
        <w:rPr>
          <w:rFonts w:eastAsia="Calibri"/>
          <w:kern w:val="2"/>
          <w:szCs w:val="24"/>
          <w:lang w:val="en-IN"/>
          <w14:ligatures w14:val="standardContextual"/>
        </w:rPr>
      </w:pPr>
      <w:r w:rsidRPr="00B47CF0">
        <w:rPr>
          <w:rFonts w:eastAsia="Calibri"/>
          <w:b/>
          <w:bCs/>
          <w:kern w:val="2"/>
          <w:szCs w:val="24"/>
          <w:lang w:val="en-IN"/>
          <w14:ligatures w14:val="standardContextual"/>
        </w:rPr>
        <w:t>Synthesis of 2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>: Dimethyl 2,5-diaminoterephthalate was synthesized from commercially available dimethyl 1,4-cyclohexanedione-2,5-dicarboxylate following the reported procedure</w:t>
      </w:r>
      <w:r w:rsidR="00E805BF">
        <w:rPr>
          <w:rFonts w:eastAsia="Calibri"/>
          <w:kern w:val="2"/>
          <w:szCs w:val="24"/>
          <w:vertAlign w:val="superscript"/>
          <w:lang w:val="en-IN"/>
          <w14:ligatures w14:val="standardContextual"/>
        </w:rPr>
        <w:t>1</w:t>
      </w:r>
      <w:r>
        <w:rPr>
          <w:rFonts w:eastAsia="Calibri"/>
          <w:kern w:val="2"/>
          <w:szCs w:val="24"/>
          <w:lang w:val="en-IN"/>
          <w14:ligatures w14:val="standardContextual"/>
        </w:rPr>
        <w:t>. D</w:t>
      </w:r>
      <w:r w:rsidRPr="00282255">
        <w:rPr>
          <w:rFonts w:eastAsia="Calibri"/>
          <w:kern w:val="2"/>
          <w:szCs w:val="24"/>
          <w:lang w:val="en-IN"/>
          <w14:ligatures w14:val="standardContextual"/>
        </w:rPr>
        <w:t>imethyl 1,4-cyclohexanedione-2,5-dicarboxylate (</w:t>
      </w:r>
      <w:r>
        <w:rPr>
          <w:rFonts w:eastAsia="Calibri"/>
          <w:kern w:val="2"/>
          <w:szCs w:val="24"/>
          <w:lang w:val="en-IN"/>
          <w14:ligatures w14:val="standardContextual"/>
        </w:rPr>
        <w:t>2.74</w:t>
      </w:r>
      <w:r w:rsidRPr="00282255">
        <w:rPr>
          <w:rFonts w:eastAsia="Calibri"/>
          <w:kern w:val="2"/>
          <w:szCs w:val="24"/>
          <w:lang w:val="en-IN"/>
          <w14:ligatures w14:val="standardContextual"/>
        </w:rPr>
        <w:t xml:space="preserve"> g, 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12 </w:t>
      </w:r>
      <w:r w:rsidRPr="00282255">
        <w:rPr>
          <w:rFonts w:eastAsia="Calibri"/>
          <w:kern w:val="2"/>
          <w:szCs w:val="24"/>
          <w:lang w:val="en-IN"/>
          <w14:ligatures w14:val="standardContextual"/>
        </w:rPr>
        <w:t>mmol)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 was taken in 120 mL acetic acid. To the mixture, </w:t>
      </w:r>
      <w:proofErr w:type="spellStart"/>
      <w:r>
        <w:rPr>
          <w:rFonts w:eastAsia="Calibri"/>
          <w:kern w:val="2"/>
          <w:szCs w:val="24"/>
          <w:lang w:val="en-IN"/>
          <w14:ligatures w14:val="standardContextual"/>
        </w:rPr>
        <w:t>phenylhydrazine</w:t>
      </w:r>
      <w:proofErr w:type="spellEnd"/>
      <w:r>
        <w:rPr>
          <w:rFonts w:eastAsia="Calibri"/>
          <w:kern w:val="2"/>
          <w:szCs w:val="24"/>
          <w:lang w:val="en-IN"/>
          <w14:ligatures w14:val="standardContextual"/>
        </w:rPr>
        <w:t xml:space="preserve"> (2.6 mL, 26.4 mmol) was added and stirred at room temperature for two hours in open atmosphere. The reaction mixture was filtered by vacuum filtration and the crude filtrate was purified by </w:t>
      </w:r>
      <w:r w:rsidRPr="00282255">
        <w:rPr>
          <w:rFonts w:eastAsia="Calibri"/>
          <w:kern w:val="2"/>
          <w:szCs w:val="24"/>
          <w:lang w:val="en-IN"/>
          <w14:ligatures w14:val="standardContextual"/>
        </w:rPr>
        <w:t>column chromatography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 </w:t>
      </w:r>
      <w:r w:rsidRPr="00CD40C3">
        <w:rPr>
          <w:rFonts w:eastAsia="Calibri"/>
          <w:kern w:val="2"/>
          <w:szCs w:val="24"/>
          <w:lang w:val="en-IN"/>
          <w14:ligatures w14:val="standardContextual"/>
        </w:rPr>
        <w:t xml:space="preserve">using silica gel as the stationary phase </w:t>
      </w:r>
      <w:r>
        <w:rPr>
          <w:rFonts w:eastAsia="Calibri"/>
          <w:kern w:val="2"/>
          <w:szCs w:val="24"/>
          <w:lang w:val="en-IN"/>
          <w14:ligatures w14:val="standardContextual"/>
        </w:rPr>
        <w:t>and a</w:t>
      </w:r>
      <w:r w:rsidRPr="007139B9">
        <w:rPr>
          <w:rFonts w:eastAsia="Calibri"/>
          <w:kern w:val="2"/>
          <w:szCs w:val="24"/>
          <w:lang w:val="en-IN"/>
          <w14:ligatures w14:val="standardContextual"/>
        </w:rPr>
        <w:t xml:space="preserve"> </w:t>
      </w:r>
      <w:r>
        <w:rPr>
          <w:rFonts w:eastAsia="Calibri"/>
          <w:kern w:val="2"/>
          <w:szCs w:val="24"/>
          <w:lang w:val="en-IN"/>
          <w14:ligatures w14:val="standardContextual"/>
        </w:rPr>
        <w:t>1</w:t>
      </w:r>
      <w:r w:rsidRPr="007139B9">
        <w:rPr>
          <w:rFonts w:eastAsia="Calibri"/>
          <w:kern w:val="2"/>
          <w:szCs w:val="24"/>
          <w:lang w:val="en-IN"/>
          <w14:ligatures w14:val="standardContextual"/>
        </w:rPr>
        <w:t>:</w:t>
      </w:r>
      <w:r>
        <w:rPr>
          <w:rFonts w:eastAsia="Calibri"/>
          <w:kern w:val="2"/>
          <w:szCs w:val="24"/>
          <w:lang w:val="en-IN"/>
          <w14:ligatures w14:val="standardContextual"/>
        </w:rPr>
        <w:t>20</w:t>
      </w:r>
      <w:r w:rsidRPr="007139B9">
        <w:rPr>
          <w:rFonts w:eastAsia="Calibri"/>
          <w:kern w:val="2"/>
          <w:szCs w:val="24"/>
          <w:lang w:val="en-IN"/>
          <w14:ligatures w14:val="standardContextual"/>
        </w:rPr>
        <w:t xml:space="preserve"> v/v mixture of ethyl acetate and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 </w:t>
      </w:r>
      <w:r w:rsidRPr="007139B9">
        <w:rPr>
          <w:rFonts w:eastAsia="Calibri"/>
          <w:kern w:val="2"/>
          <w:szCs w:val="24"/>
          <w:lang w:val="en-IN"/>
          <w14:ligatures w14:val="standardContextual"/>
        </w:rPr>
        <w:t>petroleum ether as the eluent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 to afford compound </w:t>
      </w:r>
      <w:r w:rsidRPr="00282255">
        <w:rPr>
          <w:rFonts w:eastAsia="Calibri"/>
          <w:b/>
          <w:bCs/>
          <w:kern w:val="2"/>
          <w:szCs w:val="24"/>
          <w:lang w:val="en-IN"/>
          <w14:ligatures w14:val="standardContextual"/>
        </w:rPr>
        <w:t xml:space="preserve">2 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in 69% yield. </w:t>
      </w:r>
    </w:p>
    <w:p w14:paraId="144BC2D5" w14:textId="34B762AD" w:rsidR="00D912D8" w:rsidRPr="00E62648" w:rsidRDefault="00D912D8" w:rsidP="00D912D8">
      <w:pPr>
        <w:spacing w:after="160"/>
        <w:jc w:val="both"/>
        <w:rPr>
          <w:rFonts w:eastAsia="Calibri"/>
          <w:kern w:val="2"/>
          <w:szCs w:val="24"/>
          <w:lang w:val="en-IN"/>
          <w14:ligatures w14:val="standardContextual"/>
        </w:rPr>
      </w:pPr>
      <w:r w:rsidRPr="00B47CF0">
        <w:rPr>
          <w:rFonts w:eastAsia="Calibri"/>
          <w:b/>
          <w:bCs/>
          <w:kern w:val="2"/>
          <w:szCs w:val="24"/>
          <w:lang w:val="en-IN"/>
          <w14:ligatures w14:val="standardContextual"/>
        </w:rPr>
        <w:t>Synthesis of 3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>: Compound</w:t>
      </w:r>
      <w:r w:rsidRPr="00E62648">
        <w:rPr>
          <w:rFonts w:eastAsia="Calibri"/>
          <w:b/>
          <w:bCs/>
          <w:kern w:val="2"/>
          <w:szCs w:val="24"/>
          <w:lang w:val="en-IN"/>
          <w14:ligatures w14:val="standardContextual"/>
        </w:rPr>
        <w:t xml:space="preserve"> 3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was synthesized from commercially available </w:t>
      </w:r>
      <w:bookmarkStart w:id="19" w:name="_Hlk151649774"/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2-aminoisobutyric </w:t>
      </w:r>
      <w:bookmarkEnd w:id="19"/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acid by copper (II) catalysed </w:t>
      </w:r>
      <w:proofErr w:type="spellStart"/>
      <w:r w:rsidRPr="00E62648">
        <w:rPr>
          <w:rFonts w:eastAsia="Calibri"/>
          <w:kern w:val="2"/>
          <w:szCs w:val="24"/>
          <w:lang w:val="en-IN"/>
          <w14:ligatures w14:val="standardContextual"/>
        </w:rPr>
        <w:t>diazotransfer</w:t>
      </w:r>
      <w:proofErr w:type="spellEnd"/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reaction</w:t>
      </w:r>
      <w:r w:rsidR="00E805BF">
        <w:rPr>
          <w:rFonts w:eastAsia="Calibri"/>
          <w:kern w:val="2"/>
          <w:szCs w:val="24"/>
          <w:vertAlign w:val="superscript"/>
          <w:lang w:val="en-IN"/>
          <w14:ligatures w14:val="standardContextual"/>
        </w:rPr>
        <w:t>2</w:t>
      </w:r>
      <w:r>
        <w:rPr>
          <w:rFonts w:eastAsia="Calibri"/>
          <w:kern w:val="2"/>
          <w:szCs w:val="24"/>
          <w:lang w:val="en-IN"/>
          <w14:ligatures w14:val="standardContextual"/>
        </w:rPr>
        <w:t>.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Sodium azide (19 g, 291 mmol) was </w:t>
      </w:r>
      <w:r>
        <w:rPr>
          <w:rFonts w:eastAsia="Calibri"/>
          <w:kern w:val="2"/>
          <w:szCs w:val="24"/>
          <w:lang w:val="en-IN"/>
          <w14:ligatures w14:val="standardContextual"/>
        </w:rPr>
        <w:t>added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</w:t>
      </w:r>
      <w:r>
        <w:rPr>
          <w:rFonts w:eastAsia="Calibri"/>
          <w:kern w:val="2"/>
          <w:szCs w:val="24"/>
          <w:lang w:val="en-IN"/>
          <w14:ligatures w14:val="standardContextual"/>
        </w:rPr>
        <w:t>to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a mixture of 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distilled water </w:t>
      </w:r>
      <w:r>
        <w:rPr>
          <w:rFonts w:eastAsia="Calibri"/>
          <w:kern w:val="2"/>
          <w:szCs w:val="24"/>
          <w:lang w:val="en-IN"/>
          <w14:ligatures w14:val="standardContextual"/>
        </w:rPr>
        <w:t>(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>100 mL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) 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>and DCM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 (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>140 mL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) and the mixture was then 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>cooled to 0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 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°C. </w:t>
      </w:r>
      <w:proofErr w:type="spellStart"/>
      <w:r w:rsidRPr="00E62648">
        <w:rPr>
          <w:rFonts w:eastAsia="Calibri"/>
          <w:kern w:val="2"/>
          <w:szCs w:val="24"/>
          <w:lang w:val="en-IN"/>
          <w14:ligatures w14:val="standardContextual"/>
        </w:rPr>
        <w:t>Triflic</w:t>
      </w:r>
      <w:proofErr w:type="spellEnd"/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anhydride (9.7 mL, 58.2 mmol) was 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then 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>added to the reaction mixture slowly. After addition</w:t>
      </w:r>
      <w:r>
        <w:rPr>
          <w:rFonts w:eastAsia="Calibri"/>
          <w:kern w:val="2"/>
          <w:szCs w:val="24"/>
          <w:lang w:val="en-IN"/>
          <w14:ligatures w14:val="standardContextual"/>
        </w:rPr>
        <w:t>,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the reaction mixture was warmed to room temperature and stirred for 3 hours. The DCM layer was separated out and washed with saturated sodium bicarbonate solution. 2-aminoisobutyric (3g, 29.1 mmol), K</w:t>
      </w:r>
      <w:r w:rsidRPr="00E62648">
        <w:rPr>
          <w:rFonts w:eastAsia="Calibri"/>
          <w:kern w:val="2"/>
          <w:szCs w:val="24"/>
          <w:vertAlign w:val="subscript"/>
          <w:lang w:val="en-IN"/>
          <w14:ligatures w14:val="standardContextual"/>
        </w:rPr>
        <w:t>2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>CO</w:t>
      </w:r>
      <w:r w:rsidRPr="00E62648">
        <w:rPr>
          <w:rFonts w:eastAsia="Calibri"/>
          <w:kern w:val="2"/>
          <w:szCs w:val="24"/>
          <w:vertAlign w:val="subscript"/>
          <w:lang w:val="en-IN"/>
          <w14:ligatures w14:val="standardContextual"/>
        </w:rPr>
        <w:t>3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(6 g, 43.6 mmol) and CuSO</w:t>
      </w:r>
      <w:r w:rsidRPr="00E62648">
        <w:rPr>
          <w:rFonts w:eastAsia="Calibri"/>
          <w:kern w:val="2"/>
          <w:szCs w:val="24"/>
          <w:vertAlign w:val="subscript"/>
          <w:lang w:val="en-IN"/>
          <w14:ligatures w14:val="standardContextual"/>
        </w:rPr>
        <w:t>4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>.5H</w:t>
      </w:r>
      <w:r w:rsidRPr="00E62648">
        <w:rPr>
          <w:rFonts w:eastAsia="Calibri"/>
          <w:kern w:val="2"/>
          <w:szCs w:val="24"/>
          <w:vertAlign w:val="subscript"/>
          <w:lang w:val="en-IN"/>
          <w14:ligatures w14:val="standardContextual"/>
        </w:rPr>
        <w:t>2</w:t>
      </w:r>
      <w:r>
        <w:rPr>
          <w:rFonts w:eastAsia="Calibri"/>
          <w:kern w:val="2"/>
          <w:szCs w:val="24"/>
          <w:lang w:val="en-IN"/>
          <w14:ligatures w14:val="standardContextual"/>
        </w:rPr>
        <w:t>O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(72 mg, 0.29 mmol) were dissolved in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 a mixture of 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MeOH (480 mL) and distilled water (240 mL), and added to the previously collected DCM layer and stirred for overnight at room temperature. Organic solvents were 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lastRenderedPageBreak/>
        <w:t xml:space="preserve">evaporated under reduced pressure and the aqueous phase was acidified to pH 6 by adding con. HCl. Then phosphate buffer was added to the aqueous phase and washed with ethyl acetate to remove non-polar impurities. Aqueous phase was again acidified to pH 2-3 by adding con. HCl. The product was extracted with ethyl acetate, dried over anhydrous sodium </w:t>
      </w:r>
      <w:proofErr w:type="spellStart"/>
      <w:r w:rsidRPr="00E62648">
        <w:rPr>
          <w:rFonts w:eastAsia="Calibri"/>
          <w:kern w:val="2"/>
          <w:szCs w:val="24"/>
          <w:lang w:val="en-IN"/>
          <w14:ligatures w14:val="standardContextual"/>
        </w:rPr>
        <w:t>sulfate</w:t>
      </w:r>
      <w:proofErr w:type="spellEnd"/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and concentrated under reduced pressure to afford compound </w:t>
      </w:r>
      <w:r w:rsidRPr="00E62648">
        <w:rPr>
          <w:rFonts w:eastAsia="Calibri"/>
          <w:b/>
          <w:bCs/>
          <w:kern w:val="2"/>
          <w:szCs w:val="24"/>
          <w:lang w:val="en-IN"/>
          <w14:ligatures w14:val="standardContextual"/>
        </w:rPr>
        <w:t>3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as yellowish liquid in 79 % yield. </w:t>
      </w:r>
    </w:p>
    <w:p w14:paraId="397E267E" w14:textId="77777777" w:rsidR="00D912D8" w:rsidRPr="00E62648" w:rsidRDefault="00D912D8" w:rsidP="00D912D8">
      <w:pPr>
        <w:spacing w:after="160"/>
        <w:jc w:val="both"/>
        <w:rPr>
          <w:rFonts w:eastAsia="Calibri"/>
          <w:kern w:val="2"/>
          <w:szCs w:val="24"/>
          <w:lang w:val="en-IN"/>
          <w14:ligatures w14:val="standardContextual"/>
        </w:rPr>
      </w:pPr>
      <w:r w:rsidRPr="00B47CF0">
        <w:rPr>
          <w:rFonts w:eastAsia="Calibri"/>
          <w:b/>
          <w:bCs/>
          <w:kern w:val="2"/>
          <w:szCs w:val="24"/>
          <w:lang w:val="en-IN"/>
          <w14:ligatures w14:val="standardContextual"/>
        </w:rPr>
        <w:t>Synthesis of 4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: To a solution of </w:t>
      </w:r>
      <w:r w:rsidRPr="00E62648">
        <w:rPr>
          <w:rFonts w:eastAsia="Calibri"/>
          <w:b/>
          <w:bCs/>
          <w:kern w:val="2"/>
          <w:szCs w:val="24"/>
          <w:lang w:val="en-IN"/>
          <w14:ligatures w14:val="standardContextual"/>
        </w:rPr>
        <w:t xml:space="preserve">3 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>(700 mg, 5.5 mmol) in dry DCM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 (20 mL)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, oxalyl chloride (0.71 mL, 8.3 mmol) and 3 drops of dry DMF 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were added 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>at 0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 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>°C. After the addition</w:t>
      </w:r>
      <w:r>
        <w:rPr>
          <w:rFonts w:eastAsia="Calibri"/>
          <w:kern w:val="2"/>
          <w:szCs w:val="24"/>
          <w:lang w:val="en-IN"/>
          <w14:ligatures w14:val="standardContextual"/>
        </w:rPr>
        <w:t>,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the reaction mixture was warmed to room temperature and stirred for 1 hour. Acid chloride </w:t>
      </w:r>
      <w:r w:rsidRPr="00E62648">
        <w:rPr>
          <w:rFonts w:eastAsia="Calibri"/>
          <w:b/>
          <w:bCs/>
          <w:kern w:val="2"/>
          <w:szCs w:val="24"/>
          <w:lang w:val="en-IN"/>
          <w14:ligatures w14:val="standardContextual"/>
        </w:rPr>
        <w:t>4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formed </w:t>
      </w:r>
      <w:r w:rsidRPr="00E62648">
        <w:rPr>
          <w:rFonts w:eastAsia="Calibri"/>
          <w:i/>
          <w:iCs/>
          <w:kern w:val="2"/>
          <w:szCs w:val="24"/>
          <w:lang w:val="en-IN"/>
          <w14:ligatures w14:val="standardContextual"/>
        </w:rPr>
        <w:t>in situ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was directly used for the next step. </w:t>
      </w:r>
    </w:p>
    <w:p w14:paraId="379783B2" w14:textId="77777777" w:rsidR="00D912D8" w:rsidRPr="00E62648" w:rsidRDefault="00D912D8" w:rsidP="00D912D8">
      <w:pPr>
        <w:spacing w:after="160"/>
        <w:jc w:val="both"/>
        <w:rPr>
          <w:rFonts w:eastAsia="Calibri"/>
          <w:kern w:val="2"/>
          <w:szCs w:val="24"/>
          <w:lang w:val="en-IN"/>
          <w14:ligatures w14:val="standardContextual"/>
        </w:rPr>
      </w:pPr>
      <w:r w:rsidRPr="00B47CF0">
        <w:rPr>
          <w:rFonts w:eastAsia="Calibri"/>
          <w:b/>
          <w:bCs/>
          <w:kern w:val="2"/>
          <w:szCs w:val="24"/>
          <w:lang w:val="en-IN"/>
          <w14:ligatures w14:val="standardContextual"/>
        </w:rPr>
        <w:t>Synthesis of 5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: To a solution of </w:t>
      </w:r>
      <w:r w:rsidRPr="00E62648">
        <w:rPr>
          <w:rFonts w:eastAsia="Calibri"/>
          <w:b/>
          <w:bCs/>
          <w:kern w:val="2"/>
          <w:szCs w:val="24"/>
          <w:lang w:val="en-IN"/>
          <w14:ligatures w14:val="standardContextual"/>
        </w:rPr>
        <w:t>2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(500 mg, 2.23 mmol) in dry DCM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 (50 mL)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>, triethylamine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 (1.2 mL, 8.9 mmol)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was added 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>under N</w:t>
      </w:r>
      <w:r w:rsidRPr="00E62648">
        <w:rPr>
          <w:rFonts w:eastAsia="Calibri"/>
          <w:kern w:val="2"/>
          <w:szCs w:val="24"/>
          <w:vertAlign w:val="subscript"/>
          <w:lang w:val="en-IN"/>
          <w14:ligatures w14:val="standardContextual"/>
        </w:rPr>
        <w:t>2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atmosphere and stirred for 15 min</w:t>
      </w:r>
      <w:r>
        <w:rPr>
          <w:rFonts w:eastAsia="Calibri"/>
          <w:kern w:val="2"/>
          <w:szCs w:val="24"/>
          <w:lang w:val="en-IN"/>
          <w14:ligatures w14:val="standardContextual"/>
        </w:rPr>
        <w:t>utes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. </w:t>
      </w:r>
      <w:r>
        <w:rPr>
          <w:rFonts w:eastAsia="Calibri"/>
          <w:kern w:val="2"/>
          <w:szCs w:val="24"/>
          <w:lang w:val="en-IN"/>
          <w14:ligatures w14:val="standardContextual"/>
        </w:rPr>
        <w:t>Intermediate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</w:t>
      </w:r>
      <w:r w:rsidRPr="00E62648">
        <w:rPr>
          <w:rFonts w:eastAsia="Calibri"/>
          <w:b/>
          <w:bCs/>
          <w:kern w:val="2"/>
          <w:szCs w:val="24"/>
          <w:lang w:val="en-IN"/>
          <w14:ligatures w14:val="standardContextual"/>
        </w:rPr>
        <w:t>4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in dry DCM was added dropwise to the reaction mixture at 0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 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°C and 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then stirred at 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room temperature. </w:t>
      </w:r>
      <w:bookmarkStart w:id="20" w:name="_Hlk159337306"/>
      <w:r w:rsidRPr="00E62648">
        <w:rPr>
          <w:rFonts w:eastAsia="Calibri"/>
          <w:kern w:val="2"/>
          <w:szCs w:val="24"/>
          <w:lang w:val="en-IN"/>
          <w14:ligatures w14:val="standardContextual"/>
        </w:rPr>
        <w:t>The reaction progress was monitored using TLC, which showed complete consumption of the starting material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 after 4 hours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. </w:t>
      </w:r>
      <w:bookmarkEnd w:id="20"/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After reaction completion, </w:t>
      </w:r>
      <w:bookmarkStart w:id="21" w:name="_Hlk151645073"/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solvent was evaporated under reduced pressure and the crude product was purified by </w:t>
      </w:r>
      <w:bookmarkStart w:id="22" w:name="_Hlk158415675"/>
      <w:r w:rsidRPr="00E62648">
        <w:rPr>
          <w:rFonts w:eastAsia="Calibri"/>
          <w:kern w:val="2"/>
          <w:szCs w:val="24"/>
          <w:lang w:val="en-IN"/>
          <w14:ligatures w14:val="standardContextual"/>
        </w:rPr>
        <w:t>column chromatography</w:t>
      </w:r>
      <w:bookmarkEnd w:id="22"/>
      <w:r>
        <w:rPr>
          <w:rFonts w:eastAsia="Calibri"/>
          <w:kern w:val="2"/>
          <w:szCs w:val="24"/>
          <w:lang w:val="en-IN"/>
          <w14:ligatures w14:val="standardContextual"/>
        </w:rPr>
        <w:t xml:space="preserve"> using silica gel as the stationary phase and a 1</w:t>
      </w:r>
      <w:r w:rsidRPr="002B01A2">
        <w:rPr>
          <w:rFonts w:eastAsia="Calibri"/>
          <w:kern w:val="2"/>
          <w:szCs w:val="24"/>
          <w:lang w:val="en-IN"/>
          <w14:ligatures w14:val="standardContextual"/>
        </w:rPr>
        <w:t>:</w:t>
      </w:r>
      <w:r>
        <w:rPr>
          <w:rFonts w:eastAsia="Calibri"/>
          <w:kern w:val="2"/>
          <w:szCs w:val="24"/>
          <w:lang w:val="en-IN"/>
          <w14:ligatures w14:val="standardContextual"/>
        </w:rPr>
        <w:t>9</w:t>
      </w:r>
      <w:r w:rsidRPr="002B01A2">
        <w:rPr>
          <w:rFonts w:eastAsia="Calibri"/>
          <w:kern w:val="2"/>
          <w:szCs w:val="24"/>
          <w:lang w:val="en-IN"/>
          <w14:ligatures w14:val="standardContextual"/>
        </w:rPr>
        <w:t xml:space="preserve"> v/v mixture of ethyl acetate and petroleum ether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 as eluent 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to afford compound </w:t>
      </w:r>
      <w:r w:rsidRPr="00E62648">
        <w:rPr>
          <w:rFonts w:eastAsia="Calibri"/>
          <w:b/>
          <w:bCs/>
          <w:kern w:val="2"/>
          <w:szCs w:val="24"/>
          <w:lang w:val="en-IN"/>
          <w14:ligatures w14:val="standardContextual"/>
        </w:rPr>
        <w:t>5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as a white solid in 84 % yield</w:t>
      </w:r>
      <w:r w:rsidRPr="00101CF1">
        <w:rPr>
          <w:rFonts w:eastAsia="Calibri"/>
          <w:kern w:val="2"/>
          <w:szCs w:val="24"/>
          <w:lang w:val="en-IN"/>
          <w14:ligatures w14:val="standardContextual"/>
        </w:rPr>
        <w:t xml:space="preserve">. </w:t>
      </w:r>
      <w:bookmarkStart w:id="23" w:name="_Hlk151643158"/>
      <w:r w:rsidRPr="00101CF1">
        <w:rPr>
          <w:rFonts w:eastAsia="Calibri"/>
          <w:kern w:val="2"/>
          <w:szCs w:val="24"/>
          <w:vertAlign w:val="superscript"/>
          <w:lang w:val="en-IN"/>
          <w14:ligatures w14:val="standardContextual"/>
        </w:rPr>
        <w:t>1</w:t>
      </w:r>
      <w:r w:rsidRPr="00101CF1">
        <w:rPr>
          <w:rFonts w:eastAsia="Calibri"/>
          <w:kern w:val="2"/>
          <w:szCs w:val="24"/>
          <w:lang w:val="en-IN"/>
          <w14:ligatures w14:val="standardContextual"/>
        </w:rPr>
        <w:t>H NMR (500 MHz, CDCl</w:t>
      </w:r>
      <w:r w:rsidRPr="00101CF1">
        <w:rPr>
          <w:rFonts w:eastAsia="Calibri"/>
          <w:kern w:val="2"/>
          <w:szCs w:val="24"/>
          <w:vertAlign w:val="subscript"/>
          <w:lang w:val="en-IN"/>
          <w14:ligatures w14:val="standardContextual"/>
        </w:rPr>
        <w:t>3</w:t>
      </w:r>
      <w:r w:rsidRPr="00101CF1">
        <w:rPr>
          <w:rFonts w:eastAsia="Calibri"/>
          <w:kern w:val="2"/>
          <w:szCs w:val="24"/>
          <w:lang w:val="en-IN"/>
          <w14:ligatures w14:val="standardContextual"/>
        </w:rPr>
        <w:t>) δ (ppm): 11.61 (s, 2 H), 9.39 (s, 2 H), 3.93 (s, 6 H), 1.57 (s, 12 H).</w:t>
      </w:r>
      <w:bookmarkEnd w:id="23"/>
      <w:r>
        <w:rPr>
          <w:rFonts w:eastAsia="Calibri"/>
          <w:kern w:val="2"/>
          <w:szCs w:val="24"/>
          <w:lang w:val="en-IN"/>
          <w14:ligatures w14:val="standardContextual"/>
        </w:rPr>
        <w:t xml:space="preserve"> </w:t>
      </w:r>
      <w:r w:rsidRPr="008C5FE4">
        <w:rPr>
          <w:rFonts w:eastAsia="Calibri"/>
          <w:kern w:val="2"/>
          <w:szCs w:val="24"/>
          <w:vertAlign w:val="superscript"/>
          <w:lang w:val="en-IN"/>
          <w14:ligatures w14:val="standardContextual"/>
        </w:rPr>
        <w:t>13</w:t>
      </w:r>
      <w:r w:rsidRPr="008C5FE4">
        <w:rPr>
          <w:rFonts w:eastAsia="Calibri"/>
          <w:kern w:val="2"/>
          <w:szCs w:val="24"/>
          <w:lang w:val="en-IN"/>
          <w14:ligatures w14:val="standardContextual"/>
        </w:rPr>
        <w:t>C NMR (125 MHz, CDCl</w:t>
      </w:r>
      <w:r w:rsidRPr="008C5FE4">
        <w:rPr>
          <w:rFonts w:eastAsia="Calibri"/>
          <w:kern w:val="2"/>
          <w:szCs w:val="24"/>
          <w:vertAlign w:val="subscript"/>
          <w:lang w:val="en-IN"/>
          <w14:ligatures w14:val="standardContextual"/>
        </w:rPr>
        <w:t>3</w:t>
      </w:r>
      <w:r w:rsidRPr="008C5FE4">
        <w:rPr>
          <w:rFonts w:eastAsia="Calibri"/>
          <w:kern w:val="2"/>
          <w:szCs w:val="24"/>
          <w:lang w:val="en-IN"/>
          <w14:ligatures w14:val="standardContextual"/>
        </w:rPr>
        <w:t>) δ (ppm):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 170.72, 166.51, 134.36, 121.66, 119.53, 63.81, 52.04, 23.66. </w:t>
      </w:r>
    </w:p>
    <w:bookmarkEnd w:id="21"/>
    <w:p w14:paraId="4AA407EC" w14:textId="77777777" w:rsidR="00D912D8" w:rsidRPr="00E62648" w:rsidRDefault="00D912D8" w:rsidP="00D912D8">
      <w:pPr>
        <w:spacing w:after="160"/>
        <w:jc w:val="both"/>
        <w:rPr>
          <w:rFonts w:eastAsia="Calibri"/>
          <w:kern w:val="2"/>
          <w:szCs w:val="24"/>
          <w:lang w:val="en-IN"/>
          <w14:ligatures w14:val="standardContextual"/>
        </w:rPr>
      </w:pPr>
      <w:r w:rsidRPr="00B47CF0">
        <w:rPr>
          <w:rFonts w:eastAsia="Calibri"/>
          <w:b/>
          <w:bCs/>
          <w:kern w:val="2"/>
          <w:szCs w:val="24"/>
          <w:lang w:val="en-IN"/>
          <w14:ligatures w14:val="standardContextual"/>
        </w:rPr>
        <w:t>Synthesis of 6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: </w:t>
      </w:r>
      <w:r>
        <w:rPr>
          <w:rFonts w:eastAsia="Calibri"/>
          <w:kern w:val="2"/>
          <w:szCs w:val="24"/>
          <w:lang w:val="en-IN"/>
          <w14:ligatures w14:val="standardContextual"/>
        </w:rPr>
        <w:t>To a solution of c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ompound </w:t>
      </w:r>
      <w:r w:rsidRPr="00E62648">
        <w:rPr>
          <w:rFonts w:eastAsia="Calibri"/>
          <w:b/>
          <w:bCs/>
          <w:kern w:val="2"/>
          <w:szCs w:val="24"/>
          <w:lang w:val="en-IN"/>
          <w14:ligatures w14:val="standardContextual"/>
        </w:rPr>
        <w:t>5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(360 mg, 0.8 mmol) in THF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 (50 mL), 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>LiOH.H</w:t>
      </w:r>
      <w:r w:rsidRPr="00E62648">
        <w:rPr>
          <w:rFonts w:eastAsia="Calibri"/>
          <w:kern w:val="2"/>
          <w:szCs w:val="24"/>
          <w:vertAlign w:val="subscript"/>
          <w:lang w:val="en-IN"/>
          <w14:ligatures w14:val="standardContextual"/>
        </w:rPr>
        <w:t>2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>O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 (336 mg, 8 mmol)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was added and 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the mixture was 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>stirred at room temperature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. </w:t>
      </w:r>
      <w:bookmarkStart w:id="24" w:name="_Hlk159337606"/>
      <w:r w:rsidRPr="0052626C">
        <w:rPr>
          <w:rFonts w:eastAsia="Calibri"/>
          <w:kern w:val="2"/>
          <w:szCs w:val="24"/>
          <w:lang w:val="en-IN"/>
          <w14:ligatures w14:val="standardContextual"/>
        </w:rPr>
        <w:t xml:space="preserve">The reaction progress was monitored using TLC, which showed complete consumption of the starting material after 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overnight stirring. </w:t>
      </w:r>
      <w:bookmarkEnd w:id="24"/>
      <w:r>
        <w:rPr>
          <w:rFonts w:eastAsia="Calibri"/>
          <w:kern w:val="2"/>
          <w:szCs w:val="24"/>
          <w:lang w:val="en-IN"/>
          <w14:ligatures w14:val="standardContextual"/>
        </w:rPr>
        <w:t xml:space="preserve">The 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>solvent was evaporated completely under reduced pressure. The residue was dissolved in water (20 mL) and was acidified using dilute HCl (pH 3-4). The result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ant 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white precipitate was extracted using ethyl acetate, washed with brine solution and dried over </w:t>
      </w:r>
      <w:bookmarkStart w:id="25" w:name="_Hlk151644959"/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anhydrous sodium </w:t>
      </w:r>
      <w:proofErr w:type="spellStart"/>
      <w:r w:rsidRPr="00E62648">
        <w:rPr>
          <w:rFonts w:eastAsia="Calibri"/>
          <w:kern w:val="2"/>
          <w:szCs w:val="24"/>
          <w:lang w:val="en-IN"/>
          <w14:ligatures w14:val="standardContextual"/>
        </w:rPr>
        <w:t>sulfate</w:t>
      </w:r>
      <w:proofErr w:type="spellEnd"/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. </w:t>
      </w:r>
      <w:bookmarkEnd w:id="25"/>
      <w:r w:rsidRPr="00E62648">
        <w:rPr>
          <w:rFonts w:eastAsia="Calibri"/>
          <w:kern w:val="2"/>
          <w:szCs w:val="24"/>
          <w:lang w:val="en-IN"/>
          <w14:ligatures w14:val="standardContextual"/>
        </w:rPr>
        <w:t>Solvent was evaporated to obtain compound</w:t>
      </w:r>
      <w:r w:rsidRPr="00E62648">
        <w:rPr>
          <w:rFonts w:eastAsia="Calibri"/>
          <w:b/>
          <w:bCs/>
          <w:kern w:val="2"/>
          <w:szCs w:val="24"/>
          <w:lang w:val="en-IN"/>
          <w14:ligatures w14:val="standardContextual"/>
        </w:rPr>
        <w:t xml:space="preserve"> 6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as 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a 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white solid in 96 % yield which was used for the next step without further purification. </w:t>
      </w:r>
      <w:r w:rsidRPr="00A01A26">
        <w:rPr>
          <w:rFonts w:eastAsia="Calibri"/>
          <w:kern w:val="2"/>
          <w:szCs w:val="24"/>
          <w:vertAlign w:val="superscript"/>
          <w:lang w:val="en-IN"/>
          <w14:ligatures w14:val="standardContextual"/>
        </w:rPr>
        <w:t>1</w:t>
      </w:r>
      <w:r w:rsidRPr="00A01A26">
        <w:rPr>
          <w:rFonts w:eastAsia="Calibri"/>
          <w:kern w:val="2"/>
          <w:szCs w:val="24"/>
          <w:lang w:val="en-IN"/>
          <w14:ligatures w14:val="standardContextual"/>
        </w:rPr>
        <w:t>H NMR (500 MHz, DMSO-d</w:t>
      </w:r>
      <w:r w:rsidRPr="00A01A26">
        <w:rPr>
          <w:rFonts w:eastAsia="Calibri"/>
          <w:kern w:val="2"/>
          <w:szCs w:val="24"/>
          <w:vertAlign w:val="subscript"/>
          <w:lang w:val="en-IN"/>
          <w14:ligatures w14:val="standardContextual"/>
        </w:rPr>
        <w:t>6</w:t>
      </w:r>
      <w:r w:rsidRPr="00A01A26">
        <w:rPr>
          <w:rFonts w:eastAsia="Calibri"/>
          <w:kern w:val="2"/>
          <w:szCs w:val="24"/>
          <w:lang w:val="en-IN"/>
          <w14:ligatures w14:val="standardContextual"/>
        </w:rPr>
        <w:t>) δ (ppm): 14.37-13.99 (</w:t>
      </w:r>
      <w:proofErr w:type="spellStart"/>
      <w:r w:rsidRPr="00A01A26">
        <w:rPr>
          <w:rFonts w:eastAsia="Calibri"/>
          <w:kern w:val="2"/>
          <w:szCs w:val="24"/>
          <w:lang w:val="en-IN"/>
          <w14:ligatures w14:val="standardContextual"/>
        </w:rPr>
        <w:t>br</w:t>
      </w:r>
      <w:proofErr w:type="spellEnd"/>
      <w:r w:rsidRPr="00A01A26">
        <w:rPr>
          <w:rFonts w:eastAsia="Calibri"/>
          <w:kern w:val="2"/>
          <w:szCs w:val="24"/>
          <w:lang w:val="en-IN"/>
          <w14:ligatures w14:val="standardContextual"/>
        </w:rPr>
        <w:t>, 2 H), 11.72 (s, 2 H), 9.21 (s, 2 H), 1.56 (s, 12 H).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 </w:t>
      </w:r>
    </w:p>
    <w:p w14:paraId="11D0D4C9" w14:textId="77777777" w:rsidR="00D912D8" w:rsidRDefault="00D912D8" w:rsidP="00D912D8">
      <w:pPr>
        <w:pStyle w:val="SMText"/>
        <w:ind w:firstLine="0"/>
        <w:jc w:val="both"/>
        <w:rPr>
          <w:rFonts w:eastAsia="Calibri"/>
          <w:kern w:val="2"/>
          <w:szCs w:val="24"/>
          <w:lang w:val="en-IN"/>
          <w14:ligatures w14:val="standardContextual"/>
        </w:rPr>
      </w:pPr>
      <w:r w:rsidRPr="00B47CF0">
        <w:rPr>
          <w:rFonts w:eastAsia="Calibri"/>
          <w:b/>
          <w:bCs/>
          <w:kern w:val="2"/>
          <w:szCs w:val="24"/>
          <w:lang w:val="en-IN"/>
          <w14:ligatures w14:val="standardContextual"/>
        </w:rPr>
        <w:t>Synthesis of monomer M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: </w:t>
      </w:r>
      <w:r>
        <w:rPr>
          <w:rFonts w:eastAsia="Calibri"/>
          <w:kern w:val="2"/>
          <w:szCs w:val="24"/>
          <w:lang w:val="en-IN"/>
          <w14:ligatures w14:val="standardContextual"/>
        </w:rPr>
        <w:t>To a solution of c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ompound </w:t>
      </w:r>
      <w:r w:rsidRPr="00E62648">
        <w:rPr>
          <w:rFonts w:eastAsia="Calibri"/>
          <w:b/>
          <w:bCs/>
          <w:kern w:val="2"/>
          <w:szCs w:val="24"/>
          <w:lang w:val="en-IN"/>
          <w14:ligatures w14:val="standardContextual"/>
        </w:rPr>
        <w:t>6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(300 mg, 0.71 mmol) in dry DMF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 (30 mL), </w:t>
      </w:r>
      <w:proofErr w:type="spellStart"/>
      <w:r w:rsidRPr="00E62648">
        <w:rPr>
          <w:rFonts w:eastAsia="Calibri"/>
          <w:kern w:val="2"/>
          <w:szCs w:val="24"/>
          <w:lang w:val="en-IN"/>
          <w14:ligatures w14:val="standardContextual"/>
        </w:rPr>
        <w:t>EDC.HCl</w:t>
      </w:r>
      <w:proofErr w:type="spellEnd"/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(325 mg, </w:t>
      </w:r>
      <w:r>
        <w:rPr>
          <w:rFonts w:eastAsia="Calibri"/>
          <w:kern w:val="2"/>
          <w:szCs w:val="24"/>
          <w:lang w:val="en-IN"/>
          <w14:ligatures w14:val="standardContextual"/>
        </w:rPr>
        <w:t>1.7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mmol) and </w:t>
      </w:r>
      <w:proofErr w:type="spellStart"/>
      <w:r w:rsidRPr="00E62648">
        <w:rPr>
          <w:rFonts w:eastAsia="Calibri"/>
          <w:kern w:val="2"/>
          <w:szCs w:val="24"/>
          <w:lang w:val="en-IN"/>
          <w14:ligatures w14:val="standardContextual"/>
        </w:rPr>
        <w:t>HOBt</w:t>
      </w:r>
      <w:proofErr w:type="spellEnd"/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(230 mg, </w:t>
      </w:r>
      <w:r>
        <w:rPr>
          <w:rFonts w:eastAsia="Calibri"/>
          <w:kern w:val="2"/>
          <w:szCs w:val="24"/>
          <w:lang w:val="en-IN"/>
          <w14:ligatures w14:val="standardContextual"/>
        </w:rPr>
        <w:t>1.7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mmol) were added and 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the mixture was 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>stirred at 0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 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>°C under N</w:t>
      </w:r>
      <w:r w:rsidRPr="00E62648">
        <w:rPr>
          <w:rFonts w:eastAsia="Calibri"/>
          <w:kern w:val="2"/>
          <w:szCs w:val="24"/>
          <w:vertAlign w:val="subscript"/>
          <w:lang w:val="en-IN"/>
          <w14:ligatures w14:val="standardContextual"/>
        </w:rPr>
        <w:t>2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atmosphere. After 30 min</w:t>
      </w:r>
      <w:r>
        <w:rPr>
          <w:rFonts w:eastAsia="Calibri"/>
          <w:kern w:val="2"/>
          <w:szCs w:val="24"/>
          <w:lang w:val="en-IN"/>
          <w14:ligatures w14:val="standardContextual"/>
        </w:rPr>
        <w:t>utes,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propargylamine (1</w:t>
      </w:r>
      <w:r>
        <w:rPr>
          <w:rFonts w:eastAsia="Calibri"/>
          <w:kern w:val="2"/>
          <w:szCs w:val="24"/>
          <w:lang w:val="en-IN"/>
          <w14:ligatures w14:val="standardContextual"/>
        </w:rPr>
        <w:t>10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µL, </w:t>
      </w:r>
      <w:r>
        <w:rPr>
          <w:rFonts w:eastAsia="Calibri"/>
          <w:kern w:val="2"/>
          <w:szCs w:val="24"/>
          <w:lang w:val="en-IN"/>
          <w14:ligatures w14:val="standardContextual"/>
        </w:rPr>
        <w:t>1.7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mmol) and triethylamine (0.4</w:t>
      </w:r>
      <w:r>
        <w:rPr>
          <w:rFonts w:eastAsia="Calibri"/>
          <w:kern w:val="2"/>
          <w:szCs w:val="24"/>
          <w:lang w:val="en-IN"/>
          <w14:ligatures w14:val="standardContextual"/>
        </w:rPr>
        <w:t>9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mL, </w:t>
      </w:r>
      <w:r>
        <w:rPr>
          <w:rFonts w:eastAsia="Calibri"/>
          <w:kern w:val="2"/>
          <w:szCs w:val="24"/>
          <w:lang w:val="en-IN"/>
          <w14:ligatures w14:val="standardContextual"/>
        </w:rPr>
        <w:t>3.5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mmol) were added dropwise to the reaction mixture and stirred at room temperature</w:t>
      </w:r>
      <w:r>
        <w:rPr>
          <w:rFonts w:eastAsia="Calibri"/>
          <w:kern w:val="2"/>
          <w:szCs w:val="24"/>
          <w:lang w:val="en-IN"/>
          <w14:ligatures w14:val="standardContextual"/>
        </w:rPr>
        <w:t>.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</w:t>
      </w:r>
      <w:r w:rsidRPr="008F3421">
        <w:rPr>
          <w:rFonts w:eastAsia="Calibri"/>
          <w:kern w:val="2"/>
          <w:szCs w:val="24"/>
          <w:lang w:val="en-IN"/>
          <w14:ligatures w14:val="standardContextual"/>
        </w:rPr>
        <w:t xml:space="preserve">The reaction progress was monitored using TLC, which showed complete consumption of the starting material after overnight stirring. 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Solvent was evaporated under reduced pressure. The crude product was dissolved in ethyl acetate, washed with saturated sodium bicarbonate and brine solution and dried over anhydrous sodium </w:t>
      </w:r>
      <w:proofErr w:type="spellStart"/>
      <w:r w:rsidRPr="00E62648">
        <w:rPr>
          <w:rFonts w:eastAsia="Calibri"/>
          <w:kern w:val="2"/>
          <w:szCs w:val="24"/>
          <w:lang w:val="en-IN"/>
          <w14:ligatures w14:val="standardContextual"/>
        </w:rPr>
        <w:t>sulfate</w:t>
      </w:r>
      <w:proofErr w:type="spellEnd"/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. </w:t>
      </w:r>
      <w:r>
        <w:rPr>
          <w:rFonts w:eastAsia="Calibri"/>
          <w:kern w:val="2"/>
          <w:szCs w:val="24"/>
          <w:lang w:val="en-IN"/>
          <w14:ligatures w14:val="standardContextual"/>
        </w:rPr>
        <w:t>S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>olvent was evaporated under reduced pressure and the crude product was purified by column chromatography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 using </w:t>
      </w:r>
      <w:r w:rsidRPr="008F3421">
        <w:rPr>
          <w:rFonts w:eastAsia="Calibri"/>
          <w:kern w:val="2"/>
          <w:szCs w:val="24"/>
          <w:lang w:val="en-IN"/>
          <w14:ligatures w14:val="standardContextual"/>
        </w:rPr>
        <w:t xml:space="preserve">silica gel </w:t>
      </w:r>
      <w:r>
        <w:rPr>
          <w:rFonts w:eastAsia="Calibri"/>
          <w:kern w:val="2"/>
          <w:szCs w:val="24"/>
          <w:lang w:val="en-IN"/>
          <w14:ligatures w14:val="standardContextual"/>
        </w:rPr>
        <w:t xml:space="preserve">as stationary phase and a </w:t>
      </w:r>
      <w:r w:rsidRPr="00B11E75">
        <w:rPr>
          <w:rFonts w:eastAsia="Calibri"/>
          <w:kern w:val="2"/>
          <w:szCs w:val="24"/>
          <w:lang w:val="en-IN"/>
          <w14:ligatures w14:val="standardContextual"/>
        </w:rPr>
        <w:t>1:</w:t>
      </w:r>
      <w:r>
        <w:rPr>
          <w:rFonts w:eastAsia="Calibri"/>
          <w:kern w:val="2"/>
          <w:szCs w:val="24"/>
          <w:lang w:val="en-IN"/>
          <w14:ligatures w14:val="standardContextual"/>
        </w:rPr>
        <w:t>2</w:t>
      </w:r>
      <w:r w:rsidRPr="00B11E75">
        <w:rPr>
          <w:rFonts w:eastAsia="Calibri"/>
          <w:kern w:val="2"/>
          <w:szCs w:val="24"/>
          <w:lang w:val="en-IN"/>
          <w14:ligatures w14:val="standardContextual"/>
        </w:rPr>
        <w:t xml:space="preserve"> v/v mixture of ethyl acetate and petroleum ether as eluent 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to afford </w:t>
      </w:r>
      <w:r w:rsidRPr="008450BE">
        <w:rPr>
          <w:rFonts w:eastAsia="Calibri"/>
          <w:kern w:val="2"/>
          <w:szCs w:val="24"/>
          <w:lang w:val="en-IN"/>
          <w14:ligatures w14:val="standardContextual"/>
        </w:rPr>
        <w:t>monomer</w:t>
      </w:r>
      <w:r w:rsidRPr="00E62648">
        <w:rPr>
          <w:rFonts w:eastAsia="Calibri"/>
          <w:b/>
          <w:bCs/>
          <w:kern w:val="2"/>
          <w:szCs w:val="24"/>
          <w:lang w:val="en-IN"/>
          <w14:ligatures w14:val="standardContextual"/>
        </w:rPr>
        <w:t xml:space="preserve"> M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as a white solid in </w:t>
      </w:r>
      <w:r w:rsidRPr="008D7777">
        <w:rPr>
          <w:rFonts w:eastAsia="Calibri"/>
          <w:kern w:val="2"/>
          <w:szCs w:val="24"/>
          <w:lang w:val="en-IN"/>
          <w14:ligatures w14:val="standardContextual"/>
        </w:rPr>
        <w:t>79 %</w:t>
      </w:r>
      <w:r w:rsidRPr="00E62648">
        <w:rPr>
          <w:rFonts w:eastAsia="Calibri"/>
          <w:kern w:val="2"/>
          <w:szCs w:val="24"/>
          <w:lang w:val="en-IN"/>
          <w14:ligatures w14:val="standardContextual"/>
        </w:rPr>
        <w:t xml:space="preserve"> yield.</w:t>
      </w:r>
      <w:r w:rsidRPr="00783DFF">
        <w:t xml:space="preserve"> </w:t>
      </w:r>
      <w:r w:rsidRPr="008C5FE4">
        <w:rPr>
          <w:rFonts w:eastAsia="Calibri"/>
          <w:kern w:val="2"/>
          <w:szCs w:val="24"/>
          <w:vertAlign w:val="superscript"/>
          <w:lang w:val="en-IN"/>
          <w14:ligatures w14:val="standardContextual"/>
        </w:rPr>
        <w:t>1</w:t>
      </w:r>
      <w:r w:rsidRPr="008C5FE4">
        <w:rPr>
          <w:rFonts w:eastAsia="Calibri"/>
          <w:kern w:val="2"/>
          <w:szCs w:val="24"/>
          <w:lang w:val="en-IN"/>
          <w14:ligatures w14:val="standardContextual"/>
        </w:rPr>
        <w:t>H NMR (500 MHz, CDCl</w:t>
      </w:r>
      <w:r w:rsidRPr="008C5FE4">
        <w:rPr>
          <w:rFonts w:eastAsia="Calibri"/>
          <w:kern w:val="2"/>
          <w:szCs w:val="24"/>
          <w:vertAlign w:val="subscript"/>
          <w:lang w:val="en-IN"/>
          <w14:ligatures w14:val="standardContextual"/>
        </w:rPr>
        <w:t>3</w:t>
      </w:r>
      <w:r w:rsidRPr="008C5FE4">
        <w:rPr>
          <w:rFonts w:eastAsia="Calibri"/>
          <w:kern w:val="2"/>
          <w:szCs w:val="24"/>
          <w:lang w:val="en-IN"/>
          <w14:ligatures w14:val="standardContextual"/>
        </w:rPr>
        <w:t>) δ (ppm): 11.75 (s, 2 H), 8.86 (s, 2 H), 7.08 (</w:t>
      </w:r>
      <w:proofErr w:type="spellStart"/>
      <w:r w:rsidRPr="008C5FE4">
        <w:rPr>
          <w:rFonts w:eastAsia="Calibri"/>
          <w:kern w:val="2"/>
          <w:szCs w:val="24"/>
          <w:lang w:val="en-IN"/>
          <w14:ligatures w14:val="standardContextual"/>
        </w:rPr>
        <w:t>br</w:t>
      </w:r>
      <w:proofErr w:type="spellEnd"/>
      <w:r w:rsidRPr="008C5FE4">
        <w:rPr>
          <w:rFonts w:eastAsia="Calibri"/>
          <w:kern w:val="2"/>
          <w:szCs w:val="24"/>
          <w:lang w:val="en-IN"/>
          <w14:ligatures w14:val="standardContextual"/>
        </w:rPr>
        <w:t>, 2 H), 4.23-4.22 (m, 4 H), 2.27 (</w:t>
      </w:r>
      <w:proofErr w:type="spellStart"/>
      <w:r w:rsidRPr="008C5FE4">
        <w:rPr>
          <w:rFonts w:eastAsia="Calibri"/>
          <w:kern w:val="2"/>
          <w:szCs w:val="24"/>
          <w:lang w:val="en-IN"/>
          <w14:ligatures w14:val="standardContextual"/>
        </w:rPr>
        <w:t>br</w:t>
      </w:r>
      <w:proofErr w:type="spellEnd"/>
      <w:r w:rsidRPr="008C5FE4">
        <w:rPr>
          <w:rFonts w:eastAsia="Calibri"/>
          <w:kern w:val="2"/>
          <w:szCs w:val="24"/>
          <w:lang w:val="en-IN"/>
          <w14:ligatures w14:val="standardContextual"/>
        </w:rPr>
        <w:t xml:space="preserve"> ,2 H), 1.60 (s, 12 H). </w:t>
      </w:r>
      <w:bookmarkStart w:id="26" w:name="_Hlk159269998"/>
      <w:r w:rsidRPr="008C5FE4">
        <w:rPr>
          <w:rFonts w:eastAsia="Calibri"/>
          <w:kern w:val="2"/>
          <w:szCs w:val="24"/>
          <w:vertAlign w:val="superscript"/>
          <w:lang w:val="en-IN"/>
          <w14:ligatures w14:val="standardContextual"/>
        </w:rPr>
        <w:t>13</w:t>
      </w:r>
      <w:r w:rsidRPr="008C5FE4">
        <w:rPr>
          <w:rFonts w:eastAsia="Calibri"/>
          <w:kern w:val="2"/>
          <w:szCs w:val="24"/>
          <w:lang w:val="en-IN"/>
          <w14:ligatures w14:val="standardContextual"/>
        </w:rPr>
        <w:t>C NMR (125 MHz, CDCl</w:t>
      </w:r>
      <w:r w:rsidRPr="008C5FE4">
        <w:rPr>
          <w:rFonts w:eastAsia="Calibri"/>
          <w:kern w:val="2"/>
          <w:szCs w:val="24"/>
          <w:vertAlign w:val="subscript"/>
          <w:lang w:val="en-IN"/>
          <w14:ligatures w14:val="standardContextual"/>
        </w:rPr>
        <w:t>3</w:t>
      </w:r>
      <w:r w:rsidRPr="008C5FE4">
        <w:rPr>
          <w:rFonts w:eastAsia="Calibri"/>
          <w:kern w:val="2"/>
          <w:szCs w:val="24"/>
          <w:lang w:val="en-IN"/>
          <w14:ligatures w14:val="standardContextual"/>
        </w:rPr>
        <w:t xml:space="preserve">) δ (ppm): </w:t>
      </w:r>
      <w:bookmarkEnd w:id="26"/>
      <w:r w:rsidRPr="008C5FE4">
        <w:rPr>
          <w:rFonts w:eastAsia="Calibri"/>
          <w:kern w:val="2"/>
          <w:szCs w:val="24"/>
          <w:lang w:val="en-IN"/>
          <w14:ligatures w14:val="standardContextual"/>
        </w:rPr>
        <w:t>172.45, 167.39, 134.61, 123.96, 119.96, 79.01, 72.68, 64.94, 30.20, and 25.00.</w:t>
      </w:r>
    </w:p>
    <w:p w14:paraId="744E68C8" w14:textId="77777777" w:rsidR="001511B3" w:rsidRDefault="001511B3" w:rsidP="00D912D8">
      <w:pPr>
        <w:pStyle w:val="SMText"/>
        <w:ind w:firstLine="0"/>
        <w:jc w:val="both"/>
        <w:rPr>
          <w:rFonts w:eastAsia="Calibri"/>
          <w:kern w:val="2"/>
          <w:szCs w:val="24"/>
          <w:lang w:val="en-IN"/>
          <w14:ligatures w14:val="standardContextual"/>
        </w:rPr>
      </w:pPr>
    </w:p>
    <w:p w14:paraId="34591105" w14:textId="77777777" w:rsidR="00E6541A" w:rsidRDefault="00E6541A" w:rsidP="009B1397">
      <w:pPr>
        <w:spacing w:after="160" w:line="259" w:lineRule="auto"/>
        <w:contextualSpacing/>
        <w:jc w:val="both"/>
        <w:rPr>
          <w:b/>
          <w:bCs/>
          <w:szCs w:val="24"/>
        </w:rPr>
      </w:pPr>
      <w:bookmarkStart w:id="27" w:name="_Hlk154769923"/>
    </w:p>
    <w:p w14:paraId="38526849" w14:textId="4F561E30" w:rsidR="00477809" w:rsidRPr="000C7BA8" w:rsidRDefault="00E6541A" w:rsidP="009B1397">
      <w:pPr>
        <w:spacing w:after="160" w:line="259" w:lineRule="auto"/>
        <w:contextualSpacing/>
        <w:jc w:val="both"/>
        <w:rPr>
          <w:b/>
          <w:bCs/>
          <w:szCs w:val="24"/>
        </w:rPr>
      </w:pPr>
      <w:r>
        <w:rPr>
          <w:b/>
          <w:bCs/>
          <w:szCs w:val="24"/>
        </w:rPr>
        <w:lastRenderedPageBreak/>
        <w:t>2</w:t>
      </w:r>
      <w:r w:rsidR="00477809">
        <w:rPr>
          <w:b/>
          <w:bCs/>
          <w:szCs w:val="24"/>
        </w:rPr>
        <w:t>. Thermogravimetric analysis</w:t>
      </w:r>
    </w:p>
    <w:bookmarkEnd w:id="27"/>
    <w:p w14:paraId="486878C9" w14:textId="736258EB" w:rsidR="00477809" w:rsidRDefault="00A00D0F" w:rsidP="000C7BA8">
      <w:pPr>
        <w:spacing w:after="160" w:line="259" w:lineRule="auto"/>
        <w:contextualSpacing/>
        <w:jc w:val="center"/>
        <w:rPr>
          <w:szCs w:val="24"/>
        </w:rPr>
      </w:pPr>
      <w:r>
        <w:rPr>
          <w:noProof/>
          <w:szCs w:val="24"/>
        </w:rPr>
        <w:drawing>
          <wp:inline distT="0" distB="0" distL="0" distR="0" wp14:anchorId="30D1BB28" wp14:editId="3FF349C8">
            <wp:extent cx="5145405" cy="2273935"/>
            <wp:effectExtent l="0" t="0" r="0" b="0"/>
            <wp:docPr id="159458165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405" cy="2273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6E068A" w14:textId="734C5585" w:rsidR="00477809" w:rsidRPr="002F3FCD" w:rsidRDefault="002F3FCD" w:rsidP="009B1397">
      <w:pPr>
        <w:spacing w:after="160" w:line="259" w:lineRule="auto"/>
        <w:contextualSpacing/>
        <w:jc w:val="both"/>
        <w:rPr>
          <w:sz w:val="20"/>
        </w:rPr>
      </w:pPr>
      <w:bookmarkStart w:id="28" w:name="_Hlk159851560"/>
      <w:bookmarkStart w:id="29" w:name="_Hlk152930344"/>
      <w:r w:rsidRPr="002F3FCD">
        <w:rPr>
          <w:rFonts w:eastAsia="Calibri"/>
          <w:b/>
          <w:bCs/>
          <w:sz w:val="20"/>
          <w:lang w:bidi="ta-IN"/>
        </w:rPr>
        <w:t>Supplementary</w:t>
      </w:r>
      <w:bookmarkEnd w:id="28"/>
      <w:r w:rsidRPr="002F3FCD">
        <w:rPr>
          <w:b/>
          <w:sz w:val="20"/>
        </w:rPr>
        <w:t xml:space="preserve"> </w:t>
      </w:r>
      <w:r w:rsidR="00477809" w:rsidRPr="002F3FCD">
        <w:rPr>
          <w:b/>
          <w:sz w:val="20"/>
        </w:rPr>
        <w:t>Figure 1</w:t>
      </w:r>
      <w:r w:rsidRPr="002F3FCD">
        <w:rPr>
          <w:b/>
          <w:sz w:val="20"/>
        </w:rPr>
        <w:t>.</w:t>
      </w:r>
      <w:r w:rsidR="000C643F" w:rsidRPr="002F3FCD">
        <w:rPr>
          <w:b/>
          <w:sz w:val="20"/>
        </w:rPr>
        <w:t xml:space="preserve"> </w:t>
      </w:r>
      <w:bookmarkStart w:id="30" w:name="_Hlk152927782"/>
      <w:r w:rsidR="000C7BA8">
        <w:rPr>
          <w:b/>
          <w:sz w:val="20"/>
        </w:rPr>
        <w:t>a</w:t>
      </w:r>
      <w:r w:rsidR="00F85332">
        <w:rPr>
          <w:sz w:val="20"/>
        </w:rPr>
        <w:t>,</w:t>
      </w:r>
      <w:r>
        <w:rPr>
          <w:sz w:val="20"/>
        </w:rPr>
        <w:t xml:space="preserve"> </w:t>
      </w:r>
      <w:r w:rsidR="00E33ABB" w:rsidRPr="002F3FCD">
        <w:rPr>
          <w:sz w:val="20"/>
        </w:rPr>
        <w:t>TGA thermogram of</w:t>
      </w:r>
      <w:r w:rsidR="00477809" w:rsidRPr="002F3FCD">
        <w:rPr>
          <w:sz w:val="20"/>
        </w:rPr>
        <w:t xml:space="preserve"> monomer </w:t>
      </w:r>
      <w:r w:rsidR="00477809" w:rsidRPr="002F3FCD">
        <w:rPr>
          <w:b/>
          <w:bCs/>
          <w:sz w:val="20"/>
        </w:rPr>
        <w:t>M</w:t>
      </w:r>
      <w:bookmarkEnd w:id="30"/>
      <w:r w:rsidR="00477809" w:rsidRPr="002F3FCD">
        <w:rPr>
          <w:sz w:val="20"/>
        </w:rPr>
        <w:t xml:space="preserve">. </w:t>
      </w:r>
      <w:r w:rsidR="00477809" w:rsidRPr="002F3FCD">
        <w:rPr>
          <w:b/>
          <w:bCs/>
          <w:sz w:val="20"/>
        </w:rPr>
        <w:t>b</w:t>
      </w:r>
      <w:r w:rsidR="00F85332">
        <w:rPr>
          <w:sz w:val="20"/>
        </w:rPr>
        <w:t>,</w:t>
      </w:r>
      <w:r>
        <w:rPr>
          <w:sz w:val="20"/>
        </w:rPr>
        <w:t xml:space="preserve"> </w:t>
      </w:r>
      <w:r w:rsidR="00E33ABB" w:rsidRPr="002F3FCD">
        <w:rPr>
          <w:sz w:val="20"/>
        </w:rPr>
        <w:t xml:space="preserve">TGA thermogram of </w:t>
      </w:r>
      <w:r w:rsidR="0025759A" w:rsidRPr="002F3FCD">
        <w:rPr>
          <w:sz w:val="20"/>
        </w:rPr>
        <w:t xml:space="preserve">2D </w:t>
      </w:r>
      <w:r w:rsidR="00865898" w:rsidRPr="002F3FCD">
        <w:rPr>
          <w:sz w:val="20"/>
        </w:rPr>
        <w:t>polymer</w:t>
      </w:r>
      <w:r w:rsidR="008450BE" w:rsidRPr="002F3FCD">
        <w:rPr>
          <w:sz w:val="20"/>
        </w:rPr>
        <w:t xml:space="preserve"> </w:t>
      </w:r>
      <w:r w:rsidR="008450BE" w:rsidRPr="002F3FCD">
        <w:rPr>
          <w:b/>
          <w:bCs/>
          <w:sz w:val="20"/>
        </w:rPr>
        <w:t>2D-P</w:t>
      </w:r>
      <w:r w:rsidR="00865898" w:rsidRPr="002F3FCD">
        <w:rPr>
          <w:sz w:val="20"/>
        </w:rPr>
        <w:t xml:space="preserve">. </w:t>
      </w:r>
      <w:r w:rsidR="00E33ABB" w:rsidRPr="002F3FCD">
        <w:rPr>
          <w:sz w:val="20"/>
        </w:rPr>
        <w:t xml:space="preserve"> </w:t>
      </w:r>
    </w:p>
    <w:bookmarkEnd w:id="29"/>
    <w:p w14:paraId="69F29D00" w14:textId="77777777" w:rsidR="00477809" w:rsidRPr="00477809" w:rsidRDefault="00477809" w:rsidP="009B1397">
      <w:pPr>
        <w:spacing w:after="160" w:line="259" w:lineRule="auto"/>
        <w:contextualSpacing/>
        <w:jc w:val="both"/>
        <w:rPr>
          <w:szCs w:val="24"/>
        </w:rPr>
      </w:pPr>
    </w:p>
    <w:p w14:paraId="771E6BAE" w14:textId="39B9A5B5" w:rsidR="002F48A9" w:rsidRDefault="00E6541A" w:rsidP="009B1397">
      <w:pPr>
        <w:spacing w:after="160" w:line="259" w:lineRule="auto"/>
        <w:contextualSpacing/>
        <w:jc w:val="both"/>
        <w:rPr>
          <w:b/>
          <w:bCs/>
          <w:szCs w:val="24"/>
        </w:rPr>
      </w:pPr>
      <w:bookmarkStart w:id="31" w:name="_Hlk155004175"/>
      <w:r>
        <w:rPr>
          <w:b/>
          <w:bCs/>
          <w:szCs w:val="24"/>
        </w:rPr>
        <w:t>3</w:t>
      </w:r>
      <w:r w:rsidR="002F48A9">
        <w:rPr>
          <w:b/>
          <w:bCs/>
          <w:szCs w:val="24"/>
        </w:rPr>
        <w:t>. Crystal packing diagrams</w:t>
      </w:r>
    </w:p>
    <w:bookmarkEnd w:id="31"/>
    <w:p w14:paraId="6EE13D13" w14:textId="479227FF" w:rsidR="002F48A9" w:rsidRDefault="003B46CB" w:rsidP="000C7BA8">
      <w:pPr>
        <w:spacing w:after="160" w:line="259" w:lineRule="auto"/>
        <w:contextualSpacing/>
        <w:jc w:val="center"/>
        <w:rPr>
          <w:szCs w:val="24"/>
        </w:rPr>
      </w:pPr>
      <w:r>
        <w:rPr>
          <w:noProof/>
          <w:szCs w:val="24"/>
        </w:rPr>
        <w:drawing>
          <wp:inline distT="0" distB="0" distL="0" distR="0" wp14:anchorId="139B4D90" wp14:editId="20FA90CF">
            <wp:extent cx="4901565" cy="2566670"/>
            <wp:effectExtent l="0" t="0" r="0" b="5080"/>
            <wp:docPr id="85487505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1565" cy="2566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1A50EA" w14:textId="29739297" w:rsidR="003060F7" w:rsidRDefault="000C7BA8" w:rsidP="00BB1B13">
      <w:pPr>
        <w:spacing w:after="160" w:line="259" w:lineRule="auto"/>
        <w:contextualSpacing/>
        <w:jc w:val="both"/>
        <w:rPr>
          <w:sz w:val="20"/>
        </w:rPr>
      </w:pPr>
      <w:bookmarkStart w:id="32" w:name="_Hlk159851729"/>
      <w:bookmarkStart w:id="33" w:name="_Hlk153209596"/>
      <w:r w:rsidRPr="008A0D86">
        <w:rPr>
          <w:rFonts w:eastAsia="Calibri"/>
          <w:b/>
          <w:bCs/>
          <w:sz w:val="20"/>
          <w:lang w:bidi="ta-IN"/>
        </w:rPr>
        <w:t>Supplementary</w:t>
      </w:r>
      <w:bookmarkEnd w:id="32"/>
      <w:r w:rsidRPr="008A0D86">
        <w:rPr>
          <w:b/>
          <w:sz w:val="20"/>
        </w:rPr>
        <w:t xml:space="preserve"> </w:t>
      </w:r>
      <w:r w:rsidR="00BB1B13" w:rsidRPr="008A0D86">
        <w:rPr>
          <w:b/>
          <w:sz w:val="20"/>
        </w:rPr>
        <w:t xml:space="preserve">Figure </w:t>
      </w:r>
      <w:r w:rsidR="0085739B" w:rsidRPr="008A0D86">
        <w:rPr>
          <w:b/>
          <w:sz w:val="20"/>
        </w:rPr>
        <w:t>2</w:t>
      </w:r>
      <w:r w:rsidRPr="008A0D86">
        <w:rPr>
          <w:b/>
          <w:sz w:val="20"/>
        </w:rPr>
        <w:t>.</w:t>
      </w:r>
      <w:r w:rsidR="00BB1B13" w:rsidRPr="008A0D86">
        <w:rPr>
          <w:b/>
          <w:sz w:val="20"/>
        </w:rPr>
        <w:t xml:space="preserve"> </w:t>
      </w:r>
      <w:bookmarkEnd w:id="33"/>
      <w:r w:rsidR="00F85332">
        <w:rPr>
          <w:b/>
          <w:sz w:val="20"/>
        </w:rPr>
        <w:t>a,</w:t>
      </w:r>
      <w:r w:rsidRPr="008A0D86">
        <w:rPr>
          <w:b/>
          <w:sz w:val="20"/>
        </w:rPr>
        <w:t xml:space="preserve"> </w:t>
      </w:r>
      <w:r w:rsidRPr="008A0D86">
        <w:rPr>
          <w:sz w:val="20"/>
        </w:rPr>
        <w:t xml:space="preserve">π…π </w:t>
      </w:r>
      <w:bookmarkStart w:id="34" w:name="_Hlk153193126"/>
      <w:r w:rsidRPr="008A0D86">
        <w:rPr>
          <w:sz w:val="20"/>
        </w:rPr>
        <w:t xml:space="preserve">stacking between the conformers down </w:t>
      </w:r>
      <w:proofErr w:type="gramStart"/>
      <w:r w:rsidRPr="008A0D86">
        <w:rPr>
          <w:i/>
          <w:iCs/>
          <w:sz w:val="20"/>
        </w:rPr>
        <w:t>a</w:t>
      </w:r>
      <w:proofErr w:type="gramEnd"/>
      <w:r w:rsidRPr="008A0D86">
        <w:rPr>
          <w:sz w:val="20"/>
        </w:rPr>
        <w:t xml:space="preserve"> axis</w:t>
      </w:r>
      <w:r w:rsidR="00BB1B13" w:rsidRPr="008A0D86">
        <w:rPr>
          <w:sz w:val="20"/>
        </w:rPr>
        <w:t xml:space="preserve">. </w:t>
      </w:r>
      <w:r w:rsidR="00BB1B13" w:rsidRPr="008A0D86">
        <w:rPr>
          <w:b/>
          <w:bCs/>
          <w:sz w:val="20"/>
        </w:rPr>
        <w:t>b</w:t>
      </w:r>
      <w:r w:rsidR="00F85332">
        <w:rPr>
          <w:sz w:val="20"/>
        </w:rPr>
        <w:t>,</w:t>
      </w:r>
      <w:r w:rsidR="00EB6169" w:rsidRPr="008A0D86">
        <w:rPr>
          <w:sz w:val="20"/>
        </w:rPr>
        <w:t xml:space="preserve"> </w:t>
      </w:r>
      <w:r w:rsidRPr="008A0D86">
        <w:rPr>
          <w:sz w:val="20"/>
        </w:rPr>
        <w:t xml:space="preserve">C-H…O hydrogen bonding interactions stabilizing the pi column along </w:t>
      </w:r>
      <w:proofErr w:type="gramStart"/>
      <w:r w:rsidRPr="008A0D86">
        <w:rPr>
          <w:i/>
          <w:iCs/>
          <w:sz w:val="20"/>
        </w:rPr>
        <w:t>a</w:t>
      </w:r>
      <w:proofErr w:type="gramEnd"/>
      <w:r w:rsidRPr="008A0D86">
        <w:rPr>
          <w:sz w:val="20"/>
        </w:rPr>
        <w:t xml:space="preserve"> axis.</w:t>
      </w:r>
    </w:p>
    <w:p w14:paraId="22E20CA7" w14:textId="20F4FCF4" w:rsidR="00561648" w:rsidRDefault="00561648" w:rsidP="00561648">
      <w:pPr>
        <w:spacing w:after="160" w:line="259" w:lineRule="auto"/>
        <w:contextualSpacing/>
        <w:jc w:val="center"/>
        <w:rPr>
          <w:sz w:val="20"/>
        </w:rPr>
      </w:pPr>
      <w:r>
        <w:rPr>
          <w:noProof/>
        </w:rPr>
        <w:drawing>
          <wp:inline distT="0" distB="0" distL="0" distR="0" wp14:anchorId="1B736EBB" wp14:editId="23C21E41">
            <wp:extent cx="3462893" cy="1744134"/>
            <wp:effectExtent l="0" t="0" r="0" b="0"/>
            <wp:docPr id="19233848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730" t="17801" r="20671" b="44740"/>
                    <a:stretch/>
                  </pic:blipFill>
                  <pic:spPr bwMode="auto">
                    <a:xfrm>
                      <a:off x="0" y="0"/>
                      <a:ext cx="3475756" cy="1750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D2E787" w14:textId="09712068" w:rsidR="00561648" w:rsidRPr="008A0D86" w:rsidRDefault="00561648" w:rsidP="00561648">
      <w:pPr>
        <w:spacing w:after="160" w:line="259" w:lineRule="auto"/>
        <w:contextualSpacing/>
        <w:jc w:val="both"/>
        <w:rPr>
          <w:sz w:val="20"/>
        </w:rPr>
      </w:pPr>
      <w:r w:rsidRPr="008A0D86">
        <w:rPr>
          <w:rFonts w:eastAsia="Calibri"/>
          <w:b/>
          <w:bCs/>
          <w:sz w:val="20"/>
          <w:lang w:bidi="ta-IN"/>
        </w:rPr>
        <w:t>Supplementary</w:t>
      </w:r>
      <w:r w:rsidRPr="008A0D86">
        <w:rPr>
          <w:b/>
          <w:sz w:val="20"/>
        </w:rPr>
        <w:t xml:space="preserve"> Figure </w:t>
      </w:r>
      <w:r w:rsidR="009D5A53">
        <w:rPr>
          <w:b/>
          <w:sz w:val="20"/>
        </w:rPr>
        <w:t>3</w:t>
      </w:r>
      <w:r w:rsidRPr="008A0D86">
        <w:rPr>
          <w:b/>
          <w:sz w:val="20"/>
        </w:rPr>
        <w:t xml:space="preserve">. </w:t>
      </w:r>
      <w:r w:rsidRPr="008A0D86">
        <w:rPr>
          <w:sz w:val="20"/>
        </w:rPr>
        <w:t xml:space="preserve">ORTEP diagram of the asymmetric unit of </w:t>
      </w:r>
      <w:r>
        <w:rPr>
          <w:sz w:val="20"/>
        </w:rPr>
        <w:t xml:space="preserve">monomer </w:t>
      </w:r>
      <w:r w:rsidRPr="00561648">
        <w:rPr>
          <w:b/>
          <w:bCs/>
          <w:sz w:val="20"/>
        </w:rPr>
        <w:t>M</w:t>
      </w:r>
      <w:r w:rsidRPr="008A0D86">
        <w:rPr>
          <w:sz w:val="20"/>
        </w:rPr>
        <w:t xml:space="preserve">. </w:t>
      </w:r>
    </w:p>
    <w:p w14:paraId="651C2F8E" w14:textId="77777777" w:rsidR="00561648" w:rsidRPr="008A0D86" w:rsidRDefault="00561648" w:rsidP="00561648">
      <w:pPr>
        <w:spacing w:after="160" w:line="259" w:lineRule="auto"/>
        <w:contextualSpacing/>
        <w:jc w:val="center"/>
        <w:rPr>
          <w:sz w:val="20"/>
        </w:rPr>
      </w:pPr>
    </w:p>
    <w:bookmarkEnd w:id="34"/>
    <w:p w14:paraId="328A58AC" w14:textId="6D07B8BB" w:rsidR="00BB1B13" w:rsidRDefault="00863465" w:rsidP="00863465">
      <w:pPr>
        <w:spacing w:after="160" w:line="259" w:lineRule="auto"/>
        <w:contextualSpacing/>
        <w:jc w:val="center"/>
        <w:rPr>
          <w:szCs w:val="24"/>
        </w:rPr>
      </w:pPr>
      <w:r>
        <w:rPr>
          <w:noProof/>
          <w:szCs w:val="24"/>
        </w:rPr>
        <w:lastRenderedPageBreak/>
        <w:drawing>
          <wp:inline distT="0" distB="0" distL="0" distR="0" wp14:anchorId="5C46D5E4" wp14:editId="248884B1">
            <wp:extent cx="4632960" cy="4069594"/>
            <wp:effectExtent l="0" t="0" r="0" b="0"/>
            <wp:docPr id="97800703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1327" cy="40945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1280DED" w14:textId="73B6F0E4" w:rsidR="003060F7" w:rsidRPr="008A0D86" w:rsidRDefault="00863465" w:rsidP="003060F7">
      <w:pPr>
        <w:spacing w:after="160" w:line="259" w:lineRule="auto"/>
        <w:contextualSpacing/>
        <w:jc w:val="both"/>
        <w:rPr>
          <w:sz w:val="22"/>
          <w:szCs w:val="22"/>
        </w:rPr>
      </w:pPr>
      <w:bookmarkStart w:id="35" w:name="_Hlk159851790"/>
      <w:bookmarkStart w:id="36" w:name="_Hlk153194333"/>
      <w:r w:rsidRPr="008A0D86">
        <w:rPr>
          <w:rFonts w:eastAsia="Calibri"/>
          <w:b/>
          <w:bCs/>
          <w:sz w:val="20"/>
          <w:lang w:bidi="ta-IN"/>
        </w:rPr>
        <w:t>Supplementary</w:t>
      </w:r>
      <w:r w:rsidRPr="008A0D86">
        <w:rPr>
          <w:b/>
          <w:sz w:val="20"/>
        </w:rPr>
        <w:t xml:space="preserve"> </w:t>
      </w:r>
      <w:r w:rsidR="003060F7" w:rsidRPr="008A0D86">
        <w:rPr>
          <w:b/>
          <w:sz w:val="20"/>
        </w:rPr>
        <w:t xml:space="preserve">Figure </w:t>
      </w:r>
      <w:bookmarkEnd w:id="35"/>
      <w:r w:rsidR="009D5A53">
        <w:rPr>
          <w:b/>
          <w:sz w:val="20"/>
        </w:rPr>
        <w:t>4</w:t>
      </w:r>
      <w:r w:rsidRPr="008A0D86">
        <w:rPr>
          <w:b/>
          <w:sz w:val="20"/>
        </w:rPr>
        <w:t xml:space="preserve">. </w:t>
      </w:r>
      <w:r w:rsidR="00DE656B" w:rsidRPr="008A0D86">
        <w:rPr>
          <w:sz w:val="20"/>
        </w:rPr>
        <w:t xml:space="preserve">Crystal packing of </w:t>
      </w:r>
      <w:r w:rsidR="003060F7" w:rsidRPr="008A0D86">
        <w:rPr>
          <w:sz w:val="20"/>
        </w:rPr>
        <w:t xml:space="preserve">monomer </w:t>
      </w:r>
      <w:r w:rsidR="003060F7" w:rsidRPr="008A0D86">
        <w:rPr>
          <w:b/>
          <w:bCs/>
          <w:sz w:val="20"/>
        </w:rPr>
        <w:t xml:space="preserve">M </w:t>
      </w:r>
      <w:r w:rsidR="00DE656B" w:rsidRPr="008A0D86">
        <w:rPr>
          <w:sz w:val="20"/>
        </w:rPr>
        <w:t xml:space="preserve">along </w:t>
      </w:r>
      <w:proofErr w:type="spellStart"/>
      <w:r w:rsidR="00DE656B" w:rsidRPr="008A0D86">
        <w:rPr>
          <w:i/>
          <w:iCs/>
          <w:sz w:val="20"/>
        </w:rPr>
        <w:t>bc</w:t>
      </w:r>
      <w:proofErr w:type="spellEnd"/>
      <w:r w:rsidR="00DE656B" w:rsidRPr="008A0D86">
        <w:rPr>
          <w:sz w:val="20"/>
        </w:rPr>
        <w:t xml:space="preserve"> plane</w:t>
      </w:r>
      <w:r w:rsidR="00215D17" w:rsidRPr="008A0D86">
        <w:rPr>
          <w:sz w:val="20"/>
        </w:rPr>
        <w:t xml:space="preserve"> depicting i</w:t>
      </w:r>
      <w:r w:rsidR="00DE656B" w:rsidRPr="008A0D86">
        <w:rPr>
          <w:sz w:val="20"/>
        </w:rPr>
        <w:t xml:space="preserve">ntermolecular </w:t>
      </w:r>
      <w:r w:rsidR="003060F7" w:rsidRPr="008A0D86">
        <w:rPr>
          <w:sz w:val="20"/>
        </w:rPr>
        <w:t>C-H…O hydrogen bonding</w:t>
      </w:r>
      <w:r w:rsidR="00DE656B" w:rsidRPr="008A0D86">
        <w:rPr>
          <w:sz w:val="20"/>
        </w:rPr>
        <w:t xml:space="preserve"> connecting molecules along </w:t>
      </w:r>
      <w:r w:rsidR="00DE656B" w:rsidRPr="008A0D86">
        <w:rPr>
          <w:i/>
          <w:iCs/>
          <w:sz w:val="20"/>
        </w:rPr>
        <w:t>c</w:t>
      </w:r>
      <w:r w:rsidR="00DE656B" w:rsidRPr="008A0D86">
        <w:rPr>
          <w:sz w:val="20"/>
        </w:rPr>
        <w:t xml:space="preserve"> axis.</w:t>
      </w:r>
      <w:r w:rsidR="008E2C93" w:rsidRPr="008A0D86">
        <w:rPr>
          <w:sz w:val="22"/>
          <w:szCs w:val="22"/>
        </w:rPr>
        <w:t xml:space="preserve"> </w:t>
      </w:r>
    </w:p>
    <w:p w14:paraId="17E2BBAF" w14:textId="77777777" w:rsidR="006A7441" w:rsidRDefault="006A7441" w:rsidP="003060F7">
      <w:pPr>
        <w:spacing w:after="160" w:line="259" w:lineRule="auto"/>
        <w:contextualSpacing/>
        <w:jc w:val="both"/>
        <w:rPr>
          <w:sz w:val="22"/>
          <w:szCs w:val="22"/>
        </w:rPr>
      </w:pPr>
    </w:p>
    <w:p w14:paraId="25F7D3DF" w14:textId="0CBCF827" w:rsidR="005A158D" w:rsidRDefault="005A158D" w:rsidP="005A158D">
      <w:pPr>
        <w:spacing w:after="160" w:line="259" w:lineRule="auto"/>
        <w:contextualSpacing/>
        <w:jc w:val="center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119436E4" wp14:editId="2AD99FA3">
            <wp:extent cx="4089400" cy="2314251"/>
            <wp:effectExtent l="0" t="0" r="0" b="0"/>
            <wp:docPr id="1267476365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1638" cy="23268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416DA2" w14:textId="72517716" w:rsidR="005A158D" w:rsidRPr="008A0D86" w:rsidRDefault="00215D17" w:rsidP="005A158D">
      <w:pPr>
        <w:spacing w:after="160" w:line="259" w:lineRule="auto"/>
        <w:contextualSpacing/>
        <w:jc w:val="both"/>
        <w:rPr>
          <w:sz w:val="20"/>
        </w:rPr>
      </w:pPr>
      <w:bookmarkStart w:id="37" w:name="_Hlk159851894"/>
      <w:bookmarkStart w:id="38" w:name="_Hlk153209768"/>
      <w:r w:rsidRPr="008A0D86">
        <w:rPr>
          <w:rFonts w:eastAsia="Calibri"/>
          <w:b/>
          <w:bCs/>
          <w:sz w:val="20"/>
          <w:lang w:bidi="ta-IN"/>
        </w:rPr>
        <w:t>Supplementary</w:t>
      </w:r>
      <w:bookmarkEnd w:id="37"/>
      <w:r w:rsidRPr="008A0D86">
        <w:rPr>
          <w:b/>
          <w:sz w:val="20"/>
        </w:rPr>
        <w:t xml:space="preserve"> Figure </w:t>
      </w:r>
      <w:r w:rsidR="009D5A53">
        <w:rPr>
          <w:b/>
          <w:sz w:val="20"/>
        </w:rPr>
        <w:t>5</w:t>
      </w:r>
      <w:r w:rsidRPr="008A0D86">
        <w:rPr>
          <w:b/>
          <w:sz w:val="20"/>
        </w:rPr>
        <w:t xml:space="preserve">. </w:t>
      </w:r>
      <w:r w:rsidR="005A158D" w:rsidRPr="008A0D86">
        <w:rPr>
          <w:sz w:val="20"/>
        </w:rPr>
        <w:t xml:space="preserve">ORTEP diagram of the asymmetric unit of polymer </w:t>
      </w:r>
      <w:r w:rsidR="005A158D" w:rsidRPr="008A0D86">
        <w:rPr>
          <w:b/>
          <w:bCs/>
          <w:sz w:val="20"/>
        </w:rPr>
        <w:t>1D-P</w:t>
      </w:r>
      <w:r w:rsidR="005A158D" w:rsidRPr="008A0D86">
        <w:rPr>
          <w:sz w:val="20"/>
        </w:rPr>
        <w:t>.</w:t>
      </w:r>
      <w:r w:rsidR="00AD0986" w:rsidRPr="008A0D86">
        <w:rPr>
          <w:sz w:val="20"/>
        </w:rPr>
        <w:t xml:space="preserve"> Triazole linkage is circled</w:t>
      </w:r>
      <w:r w:rsidR="002A0682" w:rsidRPr="008A0D86">
        <w:rPr>
          <w:sz w:val="20"/>
        </w:rPr>
        <w:t xml:space="preserve">. </w:t>
      </w:r>
    </w:p>
    <w:bookmarkEnd w:id="36"/>
    <w:bookmarkEnd w:id="38"/>
    <w:p w14:paraId="241EAC40" w14:textId="0475E1D9" w:rsidR="002F48A9" w:rsidRDefault="00683151" w:rsidP="00A52142">
      <w:pPr>
        <w:spacing w:after="160" w:line="259" w:lineRule="auto"/>
        <w:contextualSpacing/>
        <w:jc w:val="center"/>
        <w:rPr>
          <w:sz w:val="22"/>
          <w:szCs w:val="22"/>
        </w:rPr>
      </w:pPr>
      <w:r>
        <w:rPr>
          <w:noProof/>
          <w:sz w:val="22"/>
          <w:szCs w:val="22"/>
        </w:rPr>
        <w:lastRenderedPageBreak/>
        <w:drawing>
          <wp:inline distT="0" distB="0" distL="0" distR="0" wp14:anchorId="04A60A24" wp14:editId="5593A3EA">
            <wp:extent cx="4312920" cy="3179688"/>
            <wp:effectExtent l="0" t="0" r="0" b="0"/>
            <wp:docPr id="965091401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5167" cy="3181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0A3E16" w14:textId="08D1D518" w:rsidR="005A158D" w:rsidRPr="008A0D86" w:rsidRDefault="00215D17" w:rsidP="00A609E8">
      <w:pPr>
        <w:spacing w:after="160" w:line="259" w:lineRule="auto"/>
        <w:contextualSpacing/>
        <w:jc w:val="both"/>
        <w:rPr>
          <w:sz w:val="20"/>
        </w:rPr>
      </w:pPr>
      <w:bookmarkStart w:id="39" w:name="_Hlk159851927"/>
      <w:r w:rsidRPr="008A0D86">
        <w:rPr>
          <w:rFonts w:eastAsia="Calibri"/>
          <w:b/>
          <w:bCs/>
          <w:sz w:val="20"/>
          <w:lang w:bidi="ta-IN"/>
        </w:rPr>
        <w:t>Supplementary</w:t>
      </w:r>
      <w:bookmarkEnd w:id="39"/>
      <w:r w:rsidRPr="008A0D86">
        <w:rPr>
          <w:b/>
          <w:sz w:val="20"/>
        </w:rPr>
        <w:t xml:space="preserve"> </w:t>
      </w:r>
      <w:r w:rsidR="00A609E8" w:rsidRPr="008A0D86">
        <w:rPr>
          <w:b/>
          <w:sz w:val="20"/>
        </w:rPr>
        <w:t xml:space="preserve">Figure </w:t>
      </w:r>
      <w:r w:rsidR="009D5A53">
        <w:rPr>
          <w:b/>
          <w:sz w:val="20"/>
        </w:rPr>
        <w:t>6</w:t>
      </w:r>
      <w:r w:rsidRPr="008A0D86">
        <w:rPr>
          <w:b/>
          <w:sz w:val="20"/>
        </w:rPr>
        <w:t>.</w:t>
      </w:r>
      <w:r w:rsidR="00A609E8" w:rsidRPr="008A0D86">
        <w:rPr>
          <w:b/>
          <w:sz w:val="20"/>
        </w:rPr>
        <w:t xml:space="preserve"> </w:t>
      </w:r>
      <w:r w:rsidR="00A52142" w:rsidRPr="008A0D86">
        <w:rPr>
          <w:sz w:val="20"/>
        </w:rPr>
        <w:t xml:space="preserve">Crystal packing of </w:t>
      </w:r>
      <w:r w:rsidR="00A609E8" w:rsidRPr="008A0D86">
        <w:rPr>
          <w:sz w:val="20"/>
        </w:rPr>
        <w:t xml:space="preserve">1D polymer </w:t>
      </w:r>
      <w:r w:rsidR="00A609E8" w:rsidRPr="008A0D86">
        <w:rPr>
          <w:b/>
          <w:bCs/>
          <w:sz w:val="20"/>
        </w:rPr>
        <w:t>1D-P</w:t>
      </w:r>
      <w:r w:rsidR="00A52142" w:rsidRPr="008A0D86">
        <w:rPr>
          <w:b/>
          <w:bCs/>
          <w:sz w:val="20"/>
        </w:rPr>
        <w:t xml:space="preserve"> </w:t>
      </w:r>
      <w:r w:rsidR="00A52142" w:rsidRPr="008A0D86">
        <w:rPr>
          <w:sz w:val="20"/>
        </w:rPr>
        <w:t xml:space="preserve">along </w:t>
      </w:r>
      <w:proofErr w:type="spellStart"/>
      <w:r w:rsidR="00A52142" w:rsidRPr="008A0D86">
        <w:rPr>
          <w:i/>
          <w:iCs/>
          <w:sz w:val="20"/>
        </w:rPr>
        <w:t>bc</w:t>
      </w:r>
      <w:proofErr w:type="spellEnd"/>
      <w:r w:rsidR="00A52142" w:rsidRPr="008A0D86">
        <w:rPr>
          <w:sz w:val="20"/>
        </w:rPr>
        <w:t xml:space="preserve"> plane showing the </w:t>
      </w:r>
      <w:r w:rsidR="00804854" w:rsidRPr="008A0D86">
        <w:rPr>
          <w:sz w:val="20"/>
        </w:rPr>
        <w:t xml:space="preserve">largest </w:t>
      </w:r>
      <w:r w:rsidR="00A52142" w:rsidRPr="008A0D86">
        <w:rPr>
          <w:sz w:val="20"/>
        </w:rPr>
        <w:t>voids in the crystal lattice</w:t>
      </w:r>
      <w:r w:rsidR="00A609E8" w:rsidRPr="008A0D86">
        <w:rPr>
          <w:sz w:val="20"/>
        </w:rPr>
        <w:t>.</w:t>
      </w:r>
      <w:r w:rsidR="000356DE" w:rsidRPr="008A0D86">
        <w:rPr>
          <w:sz w:val="20"/>
        </w:rPr>
        <w:t xml:space="preserve"> (The voids account for 7.2% of the unit cell volume</w:t>
      </w:r>
      <w:r w:rsidR="002A0682" w:rsidRPr="008A0D86">
        <w:rPr>
          <w:sz w:val="20"/>
        </w:rPr>
        <w:t>, i.e.,</w:t>
      </w:r>
      <w:r w:rsidR="0038412C" w:rsidRPr="008A0D86">
        <w:rPr>
          <w:sz w:val="20"/>
        </w:rPr>
        <w:t xml:space="preserve"> </w:t>
      </w:r>
      <w:r w:rsidR="000356DE" w:rsidRPr="008A0D86">
        <w:rPr>
          <w:sz w:val="20"/>
        </w:rPr>
        <w:t>83.52 Å</w:t>
      </w:r>
      <w:r w:rsidR="000356DE" w:rsidRPr="008A0D86">
        <w:rPr>
          <w:sz w:val="20"/>
          <w:vertAlign w:val="superscript"/>
        </w:rPr>
        <w:t>3</w:t>
      </w:r>
      <w:r w:rsidR="000356DE" w:rsidRPr="008A0D86">
        <w:rPr>
          <w:sz w:val="20"/>
        </w:rPr>
        <w:t xml:space="preserve">). </w:t>
      </w:r>
    </w:p>
    <w:p w14:paraId="280105D4" w14:textId="1269A3DC" w:rsidR="00AD0986" w:rsidRPr="00A52142" w:rsidRDefault="00AD0986" w:rsidP="00AD0986">
      <w:pPr>
        <w:spacing w:after="160" w:line="259" w:lineRule="auto"/>
        <w:contextualSpacing/>
        <w:jc w:val="center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533513AA" wp14:editId="09BA8346">
            <wp:extent cx="4330700" cy="2640552"/>
            <wp:effectExtent l="0" t="0" r="0" b="0"/>
            <wp:docPr id="64861814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6946" cy="2644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D7E639" w14:textId="1C1B566B" w:rsidR="004D4CA4" w:rsidRPr="008A0D86" w:rsidRDefault="00215D17" w:rsidP="00E545AB">
      <w:pPr>
        <w:spacing w:after="160" w:line="259" w:lineRule="auto"/>
        <w:contextualSpacing/>
        <w:jc w:val="both"/>
        <w:rPr>
          <w:sz w:val="20"/>
        </w:rPr>
      </w:pPr>
      <w:bookmarkStart w:id="40" w:name="_Hlk159851947"/>
      <w:bookmarkStart w:id="41" w:name="_Hlk155004209"/>
      <w:bookmarkStart w:id="42" w:name="_Hlk153970083"/>
      <w:r w:rsidRPr="008A0D86">
        <w:rPr>
          <w:rFonts w:eastAsia="Calibri"/>
          <w:b/>
          <w:bCs/>
          <w:sz w:val="20"/>
          <w:lang w:bidi="ta-IN"/>
        </w:rPr>
        <w:t>Supplementary</w:t>
      </w:r>
      <w:bookmarkEnd w:id="40"/>
      <w:r w:rsidRPr="008A0D86">
        <w:rPr>
          <w:b/>
          <w:sz w:val="20"/>
        </w:rPr>
        <w:t xml:space="preserve"> </w:t>
      </w:r>
      <w:r w:rsidR="00AD0986" w:rsidRPr="008A0D86">
        <w:rPr>
          <w:b/>
          <w:sz w:val="20"/>
        </w:rPr>
        <w:t xml:space="preserve">Figure </w:t>
      </w:r>
      <w:r w:rsidR="009D5A53">
        <w:rPr>
          <w:b/>
          <w:sz w:val="20"/>
        </w:rPr>
        <w:t>7</w:t>
      </w:r>
      <w:r w:rsidRPr="008A0D86">
        <w:rPr>
          <w:b/>
          <w:sz w:val="20"/>
        </w:rPr>
        <w:t>.</w:t>
      </w:r>
      <w:r w:rsidR="00AD0986" w:rsidRPr="008A0D86">
        <w:rPr>
          <w:b/>
          <w:sz w:val="20"/>
        </w:rPr>
        <w:t xml:space="preserve"> </w:t>
      </w:r>
      <w:r w:rsidR="00AD0986" w:rsidRPr="008A0D86">
        <w:rPr>
          <w:sz w:val="20"/>
        </w:rPr>
        <w:t xml:space="preserve">ORTEP diagram of </w:t>
      </w:r>
      <w:bookmarkEnd w:id="41"/>
      <w:r w:rsidR="00AD0986" w:rsidRPr="008A0D86">
        <w:rPr>
          <w:sz w:val="20"/>
        </w:rPr>
        <w:t xml:space="preserve">the asymmetric unit of polymer </w:t>
      </w:r>
      <w:r w:rsidR="00AD0986" w:rsidRPr="008A0D86">
        <w:rPr>
          <w:b/>
          <w:bCs/>
          <w:sz w:val="20"/>
        </w:rPr>
        <w:t>2D-P</w:t>
      </w:r>
      <w:r w:rsidR="00AD0986" w:rsidRPr="008A0D86">
        <w:rPr>
          <w:sz w:val="20"/>
        </w:rPr>
        <w:t>. Triazole linkages are circled</w:t>
      </w:r>
      <w:r w:rsidR="00404EE0" w:rsidRPr="008A0D86">
        <w:rPr>
          <w:sz w:val="20"/>
        </w:rPr>
        <w:t xml:space="preserve">. </w:t>
      </w:r>
    </w:p>
    <w:p w14:paraId="14BE74EF" w14:textId="6BAC1747" w:rsidR="00DC5C87" w:rsidRDefault="004B5783" w:rsidP="00DC5C87">
      <w:pPr>
        <w:spacing w:after="160" w:line="259" w:lineRule="auto"/>
        <w:contextualSpacing/>
        <w:jc w:val="center"/>
        <w:rPr>
          <w:b/>
          <w:sz w:val="22"/>
          <w:szCs w:val="22"/>
        </w:rPr>
      </w:pPr>
      <w:r>
        <w:rPr>
          <w:b/>
          <w:noProof/>
          <w:sz w:val="22"/>
          <w:szCs w:val="22"/>
        </w:rPr>
        <w:lastRenderedPageBreak/>
        <w:drawing>
          <wp:inline distT="0" distB="0" distL="0" distR="0" wp14:anchorId="5A51EDA8" wp14:editId="4C2AE77D">
            <wp:extent cx="4724400" cy="2599629"/>
            <wp:effectExtent l="0" t="0" r="0" b="0"/>
            <wp:docPr id="44761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1996" cy="26038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6F0F9D" w14:textId="245A78D7" w:rsidR="00DC5C87" w:rsidRPr="008A0D86" w:rsidRDefault="00215D17" w:rsidP="00DC5C87">
      <w:pPr>
        <w:spacing w:after="160" w:line="259" w:lineRule="auto"/>
        <w:contextualSpacing/>
        <w:jc w:val="both"/>
        <w:rPr>
          <w:sz w:val="20"/>
        </w:rPr>
      </w:pPr>
      <w:bookmarkStart w:id="43" w:name="_Hlk159852027"/>
      <w:r w:rsidRPr="008A0D86">
        <w:rPr>
          <w:rFonts w:eastAsia="Calibri"/>
          <w:b/>
          <w:bCs/>
          <w:sz w:val="20"/>
          <w:lang w:bidi="ta-IN"/>
        </w:rPr>
        <w:t>Supplementary</w:t>
      </w:r>
      <w:bookmarkEnd w:id="43"/>
      <w:r w:rsidRPr="008A0D86">
        <w:rPr>
          <w:b/>
          <w:sz w:val="20"/>
        </w:rPr>
        <w:t xml:space="preserve"> </w:t>
      </w:r>
      <w:r w:rsidR="00DC5C87" w:rsidRPr="008A0D86">
        <w:rPr>
          <w:b/>
          <w:sz w:val="20"/>
        </w:rPr>
        <w:t xml:space="preserve">Figure </w:t>
      </w:r>
      <w:r w:rsidR="009D5A53">
        <w:rPr>
          <w:b/>
          <w:sz w:val="20"/>
        </w:rPr>
        <w:t>8</w:t>
      </w:r>
      <w:r w:rsidRPr="008A0D86">
        <w:rPr>
          <w:b/>
          <w:sz w:val="20"/>
        </w:rPr>
        <w:t>.</w:t>
      </w:r>
      <w:r w:rsidR="00DC5C87" w:rsidRPr="008A0D86">
        <w:rPr>
          <w:b/>
          <w:sz w:val="20"/>
        </w:rPr>
        <w:t xml:space="preserve"> </w:t>
      </w:r>
      <w:r w:rsidR="00DC5C87" w:rsidRPr="008A0D86">
        <w:rPr>
          <w:sz w:val="20"/>
        </w:rPr>
        <w:t>Overlay of 1D-P (</w:t>
      </w:r>
      <w:r w:rsidR="00FD4344">
        <w:rPr>
          <w:sz w:val="20"/>
        </w:rPr>
        <w:t>Green</w:t>
      </w:r>
      <w:r w:rsidR="00DC5C87" w:rsidRPr="008A0D86">
        <w:rPr>
          <w:sz w:val="20"/>
        </w:rPr>
        <w:t>) and 2D-P (</w:t>
      </w:r>
      <w:r w:rsidR="00FD4344">
        <w:rPr>
          <w:sz w:val="20"/>
        </w:rPr>
        <w:t>Purple</w:t>
      </w:r>
      <w:r w:rsidR="00DC5C87" w:rsidRPr="008A0D86">
        <w:rPr>
          <w:sz w:val="20"/>
        </w:rPr>
        <w:t xml:space="preserve">). </w:t>
      </w:r>
    </w:p>
    <w:p w14:paraId="3B36D5D2" w14:textId="77777777" w:rsidR="004D4CA4" w:rsidRDefault="004D4CA4" w:rsidP="00044DF5">
      <w:pPr>
        <w:spacing w:after="160" w:line="259" w:lineRule="auto"/>
        <w:contextualSpacing/>
        <w:jc w:val="both"/>
        <w:rPr>
          <w:b/>
          <w:bCs/>
          <w:szCs w:val="24"/>
        </w:rPr>
      </w:pPr>
    </w:p>
    <w:p w14:paraId="63200C1D" w14:textId="16F10C7B" w:rsidR="00AD0986" w:rsidRDefault="00E6541A" w:rsidP="009B1397">
      <w:pPr>
        <w:spacing w:after="160" w:line="259" w:lineRule="auto"/>
        <w:contextualSpacing/>
        <w:jc w:val="both"/>
        <w:rPr>
          <w:b/>
          <w:bCs/>
          <w:szCs w:val="24"/>
        </w:rPr>
      </w:pPr>
      <w:bookmarkStart w:id="44" w:name="_Hlk156390009"/>
      <w:bookmarkStart w:id="45" w:name="_Hlk158044777"/>
      <w:r>
        <w:rPr>
          <w:b/>
          <w:bCs/>
          <w:szCs w:val="24"/>
        </w:rPr>
        <w:t>4</w:t>
      </w:r>
      <w:r w:rsidR="00044DF5">
        <w:rPr>
          <w:b/>
          <w:bCs/>
          <w:szCs w:val="24"/>
        </w:rPr>
        <w:t xml:space="preserve">. </w:t>
      </w:r>
      <w:r w:rsidR="0044379A">
        <w:rPr>
          <w:b/>
          <w:bCs/>
          <w:szCs w:val="24"/>
        </w:rPr>
        <w:t>BFDH morphology and e</w:t>
      </w:r>
      <w:r w:rsidR="00044DF5">
        <w:rPr>
          <w:b/>
          <w:bCs/>
          <w:szCs w:val="24"/>
        </w:rPr>
        <w:t>xperimental face indexing</w:t>
      </w:r>
      <w:r w:rsidR="0044379A">
        <w:rPr>
          <w:b/>
          <w:bCs/>
          <w:szCs w:val="24"/>
        </w:rPr>
        <w:t xml:space="preserve"> </w:t>
      </w:r>
      <w:bookmarkEnd w:id="44"/>
    </w:p>
    <w:p w14:paraId="3BB4BC6A" w14:textId="77777777" w:rsidR="00E370A1" w:rsidRDefault="00E370A1" w:rsidP="009B1397">
      <w:pPr>
        <w:spacing w:after="160" w:line="259" w:lineRule="auto"/>
        <w:contextualSpacing/>
        <w:jc w:val="both"/>
        <w:rPr>
          <w:b/>
          <w:bCs/>
          <w:szCs w:val="24"/>
        </w:rPr>
      </w:pPr>
    </w:p>
    <w:p w14:paraId="76DFE56E" w14:textId="34183ED2" w:rsidR="007B290D" w:rsidRDefault="00A00D0F" w:rsidP="00F46CC0">
      <w:pPr>
        <w:spacing w:after="160" w:line="259" w:lineRule="auto"/>
        <w:contextualSpacing/>
        <w:rPr>
          <w:b/>
          <w:sz w:val="22"/>
          <w:szCs w:val="22"/>
        </w:rPr>
      </w:pPr>
      <w:bookmarkStart w:id="46" w:name="_Hlk154769992"/>
      <w:bookmarkStart w:id="47" w:name="_Hlk158045688"/>
      <w:bookmarkEnd w:id="42"/>
      <w:bookmarkEnd w:id="45"/>
      <w:r>
        <w:rPr>
          <w:b/>
          <w:noProof/>
          <w:sz w:val="22"/>
          <w:szCs w:val="22"/>
        </w:rPr>
        <w:drawing>
          <wp:inline distT="0" distB="0" distL="0" distR="0" wp14:anchorId="2DFD130B" wp14:editId="61216924">
            <wp:extent cx="5908245" cy="3087511"/>
            <wp:effectExtent l="0" t="0" r="0" b="0"/>
            <wp:docPr id="142545680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82"/>
                    <a:stretch/>
                  </pic:blipFill>
                  <pic:spPr bwMode="auto">
                    <a:xfrm>
                      <a:off x="0" y="0"/>
                      <a:ext cx="5921101" cy="3094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EE74F9" w14:textId="334BE352" w:rsidR="001445F7" w:rsidRPr="008A0D86" w:rsidRDefault="006E6402" w:rsidP="00560111">
      <w:pPr>
        <w:spacing w:after="160" w:line="259" w:lineRule="auto"/>
        <w:contextualSpacing/>
        <w:jc w:val="both"/>
        <w:rPr>
          <w:sz w:val="20"/>
        </w:rPr>
      </w:pPr>
      <w:bookmarkStart w:id="48" w:name="_Hlk159852133"/>
      <w:r w:rsidRPr="008A0D86">
        <w:rPr>
          <w:rFonts w:eastAsia="Calibri"/>
          <w:b/>
          <w:bCs/>
          <w:sz w:val="20"/>
          <w:lang w:bidi="ta-IN"/>
        </w:rPr>
        <w:t>Supplementary</w:t>
      </w:r>
      <w:bookmarkEnd w:id="48"/>
      <w:r w:rsidRPr="008A0D86">
        <w:rPr>
          <w:b/>
          <w:sz w:val="20"/>
        </w:rPr>
        <w:t xml:space="preserve"> </w:t>
      </w:r>
      <w:r w:rsidR="004125D8" w:rsidRPr="008A0D86">
        <w:rPr>
          <w:b/>
          <w:sz w:val="20"/>
        </w:rPr>
        <w:t xml:space="preserve">Figure </w:t>
      </w:r>
      <w:r w:rsidR="009D5A53">
        <w:rPr>
          <w:b/>
          <w:sz w:val="20"/>
        </w:rPr>
        <w:t>9</w:t>
      </w:r>
      <w:r w:rsidRPr="008A0D86">
        <w:rPr>
          <w:b/>
          <w:sz w:val="20"/>
        </w:rPr>
        <w:t>.</w:t>
      </w:r>
      <w:r w:rsidR="004125D8" w:rsidRPr="008A0D86">
        <w:rPr>
          <w:b/>
          <w:sz w:val="20"/>
        </w:rPr>
        <w:t xml:space="preserve"> </w:t>
      </w:r>
      <w:r w:rsidRPr="008A0D86">
        <w:rPr>
          <w:b/>
          <w:sz w:val="20"/>
        </w:rPr>
        <w:t>a</w:t>
      </w:r>
      <w:r w:rsidRPr="008A0D86">
        <w:rPr>
          <w:bCs/>
          <w:sz w:val="20"/>
        </w:rPr>
        <w:t>. BFDH morphology of 2D-P depicting (001) and (010) faces</w:t>
      </w:r>
      <w:r w:rsidR="00E43D1D" w:rsidRPr="008A0D86">
        <w:rPr>
          <w:bCs/>
          <w:sz w:val="20"/>
        </w:rPr>
        <w:t>.</w:t>
      </w:r>
      <w:r w:rsidR="00E43D1D" w:rsidRPr="008A0D86">
        <w:rPr>
          <w:b/>
          <w:sz w:val="20"/>
        </w:rPr>
        <w:t xml:space="preserve"> </w:t>
      </w:r>
      <w:r w:rsidRPr="008A0D86">
        <w:rPr>
          <w:b/>
          <w:bCs/>
          <w:sz w:val="20"/>
        </w:rPr>
        <w:t>b</w:t>
      </w:r>
      <w:r w:rsidRPr="008A0D86">
        <w:rPr>
          <w:sz w:val="20"/>
        </w:rPr>
        <w:t>.</w:t>
      </w:r>
      <w:r w:rsidR="00E43D1D" w:rsidRPr="008A0D86">
        <w:rPr>
          <w:sz w:val="20"/>
        </w:rPr>
        <w:t xml:space="preserve"> e</w:t>
      </w:r>
      <w:r w:rsidR="004125D8" w:rsidRPr="008A0D86">
        <w:rPr>
          <w:sz w:val="20"/>
        </w:rPr>
        <w:t xml:space="preserve">xperimental face indexing of the </w:t>
      </w:r>
      <w:r w:rsidR="00671C0A" w:rsidRPr="008A0D86">
        <w:rPr>
          <w:sz w:val="20"/>
        </w:rPr>
        <w:t>2</w:t>
      </w:r>
      <w:r w:rsidR="004125D8" w:rsidRPr="008A0D86">
        <w:rPr>
          <w:sz w:val="20"/>
        </w:rPr>
        <w:t xml:space="preserve">D-P crystal. </w:t>
      </w:r>
      <w:bookmarkEnd w:id="46"/>
      <w:bookmarkEnd w:id="47"/>
    </w:p>
    <w:p w14:paraId="143DFFCD" w14:textId="77777777" w:rsidR="006E6402" w:rsidRDefault="006E6402" w:rsidP="00560111">
      <w:pPr>
        <w:spacing w:after="160" w:line="259" w:lineRule="auto"/>
        <w:contextualSpacing/>
        <w:jc w:val="both"/>
        <w:rPr>
          <w:sz w:val="22"/>
          <w:szCs w:val="22"/>
        </w:rPr>
      </w:pPr>
    </w:p>
    <w:p w14:paraId="2469C375" w14:textId="77777777" w:rsidR="00034EB2" w:rsidRDefault="00034EB2" w:rsidP="00560111">
      <w:pPr>
        <w:spacing w:after="160" w:line="259" w:lineRule="auto"/>
        <w:contextualSpacing/>
        <w:jc w:val="both"/>
        <w:rPr>
          <w:sz w:val="22"/>
          <w:szCs w:val="22"/>
        </w:rPr>
      </w:pPr>
    </w:p>
    <w:p w14:paraId="1F60BC24" w14:textId="77777777" w:rsidR="00034EB2" w:rsidRDefault="00034EB2" w:rsidP="00560111">
      <w:pPr>
        <w:spacing w:after="160" w:line="259" w:lineRule="auto"/>
        <w:contextualSpacing/>
        <w:jc w:val="both"/>
        <w:rPr>
          <w:sz w:val="22"/>
          <w:szCs w:val="22"/>
        </w:rPr>
      </w:pPr>
    </w:p>
    <w:p w14:paraId="769098E1" w14:textId="77777777" w:rsidR="00034EB2" w:rsidRDefault="00034EB2" w:rsidP="00560111">
      <w:pPr>
        <w:spacing w:after="160" w:line="259" w:lineRule="auto"/>
        <w:contextualSpacing/>
        <w:jc w:val="both"/>
        <w:rPr>
          <w:sz w:val="22"/>
          <w:szCs w:val="22"/>
        </w:rPr>
      </w:pPr>
    </w:p>
    <w:p w14:paraId="271904A5" w14:textId="77777777" w:rsidR="00034EB2" w:rsidRDefault="00034EB2" w:rsidP="00560111">
      <w:pPr>
        <w:spacing w:after="160" w:line="259" w:lineRule="auto"/>
        <w:contextualSpacing/>
        <w:jc w:val="both"/>
        <w:rPr>
          <w:sz w:val="22"/>
          <w:szCs w:val="22"/>
        </w:rPr>
      </w:pPr>
    </w:p>
    <w:p w14:paraId="3130015B" w14:textId="77777777" w:rsidR="00034EB2" w:rsidRDefault="00034EB2" w:rsidP="00560111">
      <w:pPr>
        <w:spacing w:after="160" w:line="259" w:lineRule="auto"/>
        <w:contextualSpacing/>
        <w:jc w:val="both"/>
        <w:rPr>
          <w:sz w:val="22"/>
          <w:szCs w:val="22"/>
        </w:rPr>
      </w:pPr>
    </w:p>
    <w:p w14:paraId="6C4A6A77" w14:textId="77777777" w:rsidR="00034EB2" w:rsidRDefault="00034EB2" w:rsidP="00560111">
      <w:pPr>
        <w:spacing w:after="160" w:line="259" w:lineRule="auto"/>
        <w:contextualSpacing/>
        <w:jc w:val="both"/>
        <w:rPr>
          <w:sz w:val="22"/>
          <w:szCs w:val="22"/>
        </w:rPr>
      </w:pPr>
    </w:p>
    <w:p w14:paraId="08606647" w14:textId="77777777" w:rsidR="0082156F" w:rsidRPr="006E6402" w:rsidRDefault="0082156F" w:rsidP="00560111">
      <w:pPr>
        <w:spacing w:after="160" w:line="259" w:lineRule="auto"/>
        <w:contextualSpacing/>
        <w:jc w:val="both"/>
        <w:rPr>
          <w:sz w:val="22"/>
          <w:szCs w:val="22"/>
        </w:rPr>
      </w:pPr>
    </w:p>
    <w:p w14:paraId="4D3E8467" w14:textId="00A3E70C" w:rsidR="00560111" w:rsidRDefault="00E6541A" w:rsidP="00560111">
      <w:pPr>
        <w:spacing w:after="160" w:line="259" w:lineRule="auto"/>
        <w:contextualSpacing/>
        <w:jc w:val="both"/>
        <w:rPr>
          <w:b/>
          <w:bCs/>
          <w:szCs w:val="24"/>
        </w:rPr>
      </w:pPr>
      <w:bookmarkStart w:id="49" w:name="_Hlk160239552"/>
      <w:r>
        <w:rPr>
          <w:b/>
          <w:bCs/>
          <w:szCs w:val="24"/>
        </w:rPr>
        <w:lastRenderedPageBreak/>
        <w:t>5</w:t>
      </w:r>
      <w:r w:rsidR="00560111">
        <w:rPr>
          <w:b/>
          <w:bCs/>
          <w:szCs w:val="24"/>
        </w:rPr>
        <w:t xml:space="preserve">. </w:t>
      </w:r>
      <w:r w:rsidR="00E77A73">
        <w:rPr>
          <w:b/>
          <w:bCs/>
          <w:szCs w:val="24"/>
        </w:rPr>
        <w:t>Additional e</w:t>
      </w:r>
      <w:r w:rsidR="00560111">
        <w:rPr>
          <w:b/>
          <w:bCs/>
          <w:szCs w:val="24"/>
        </w:rPr>
        <w:t xml:space="preserve">xfoliation </w:t>
      </w:r>
      <w:r w:rsidR="00E77A73">
        <w:rPr>
          <w:b/>
          <w:bCs/>
          <w:szCs w:val="24"/>
        </w:rPr>
        <w:t xml:space="preserve">images </w:t>
      </w:r>
      <w:r w:rsidR="00560111">
        <w:rPr>
          <w:b/>
          <w:bCs/>
          <w:szCs w:val="24"/>
        </w:rPr>
        <w:t>of 2D-P</w:t>
      </w:r>
    </w:p>
    <w:p w14:paraId="53F16A6D" w14:textId="77777777" w:rsidR="00CA0CC4" w:rsidRDefault="00CA0CC4" w:rsidP="00560111">
      <w:pPr>
        <w:spacing w:after="160" w:line="259" w:lineRule="auto"/>
        <w:contextualSpacing/>
        <w:jc w:val="both"/>
        <w:rPr>
          <w:b/>
          <w:bCs/>
          <w:szCs w:val="24"/>
        </w:rPr>
      </w:pPr>
    </w:p>
    <w:bookmarkEnd w:id="49"/>
    <w:p w14:paraId="726A4B44" w14:textId="371AA368" w:rsidR="00560111" w:rsidRDefault="00CA0CC4" w:rsidP="00CA0CC4">
      <w:pPr>
        <w:spacing w:after="160" w:line="259" w:lineRule="auto"/>
        <w:contextualSpacing/>
        <w:jc w:val="center"/>
        <w:rPr>
          <w:b/>
          <w:bCs/>
          <w:szCs w:val="24"/>
        </w:rPr>
      </w:pPr>
      <w:r>
        <w:rPr>
          <w:b/>
          <w:bCs/>
          <w:noProof/>
          <w:szCs w:val="24"/>
        </w:rPr>
        <w:drawing>
          <wp:inline distT="0" distB="0" distL="0" distR="0" wp14:anchorId="24955094" wp14:editId="1FDC2CE7">
            <wp:extent cx="5091289" cy="3438324"/>
            <wp:effectExtent l="0" t="0" r="0" b="0"/>
            <wp:docPr id="155263937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1454" cy="34451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010661" w14:textId="3E99F677" w:rsidR="001A04FE" w:rsidRDefault="00C93215" w:rsidP="009B1397">
      <w:pPr>
        <w:spacing w:after="160" w:line="259" w:lineRule="auto"/>
        <w:contextualSpacing/>
        <w:jc w:val="both"/>
        <w:rPr>
          <w:sz w:val="20"/>
        </w:rPr>
      </w:pPr>
      <w:r w:rsidRPr="008A0D86">
        <w:rPr>
          <w:rFonts w:eastAsia="Calibri"/>
          <w:b/>
          <w:bCs/>
          <w:sz w:val="20"/>
          <w:lang w:bidi="ta-IN"/>
        </w:rPr>
        <w:t>Supplementary Figure</w:t>
      </w:r>
      <w:r w:rsidRPr="008A0D86">
        <w:rPr>
          <w:b/>
          <w:sz w:val="20"/>
        </w:rPr>
        <w:t xml:space="preserve"> </w:t>
      </w:r>
      <w:r>
        <w:rPr>
          <w:b/>
          <w:sz w:val="20"/>
        </w:rPr>
        <w:t>1</w:t>
      </w:r>
      <w:r w:rsidR="00F85332">
        <w:rPr>
          <w:b/>
          <w:sz w:val="20"/>
        </w:rPr>
        <w:t>0</w:t>
      </w:r>
      <w:r>
        <w:rPr>
          <w:b/>
          <w:sz w:val="20"/>
        </w:rPr>
        <w:t>.</w:t>
      </w:r>
      <w:r w:rsidR="00F85332">
        <w:rPr>
          <w:b/>
          <w:sz w:val="20"/>
        </w:rPr>
        <w:t xml:space="preserve"> </w:t>
      </w:r>
      <w:r w:rsidRPr="008A0D86">
        <w:rPr>
          <w:sz w:val="20"/>
        </w:rPr>
        <w:t>Microscopic images of exfoliating crystals</w:t>
      </w:r>
      <w:r>
        <w:rPr>
          <w:sz w:val="20"/>
        </w:rPr>
        <w:t xml:space="preserve">. </w:t>
      </w:r>
    </w:p>
    <w:p w14:paraId="351E5B54" w14:textId="77777777" w:rsidR="009A0661" w:rsidRDefault="009A0661" w:rsidP="009B1397">
      <w:pPr>
        <w:spacing w:after="160" w:line="259" w:lineRule="auto"/>
        <w:contextualSpacing/>
        <w:jc w:val="both"/>
        <w:rPr>
          <w:sz w:val="20"/>
        </w:rPr>
      </w:pPr>
    </w:p>
    <w:p w14:paraId="6CD443CD" w14:textId="064424B7" w:rsidR="00C93215" w:rsidRDefault="00C93215" w:rsidP="00C93215">
      <w:pPr>
        <w:spacing w:after="160" w:line="259" w:lineRule="auto"/>
        <w:contextualSpacing/>
        <w:jc w:val="center"/>
        <w:rPr>
          <w:sz w:val="20"/>
        </w:rPr>
      </w:pPr>
      <w:r>
        <w:rPr>
          <w:b/>
          <w:bCs/>
          <w:noProof/>
          <w:szCs w:val="24"/>
        </w:rPr>
        <w:drawing>
          <wp:inline distT="0" distB="0" distL="0" distR="0" wp14:anchorId="7F414230" wp14:editId="3D58C328">
            <wp:extent cx="5144003" cy="3694006"/>
            <wp:effectExtent l="0" t="0" r="0" b="1905"/>
            <wp:docPr id="104596562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730" cy="37074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F45261" w14:textId="219BDD77" w:rsidR="00C93215" w:rsidRPr="008A0D86" w:rsidRDefault="00C93215" w:rsidP="00C93215">
      <w:pPr>
        <w:spacing w:after="160" w:line="259" w:lineRule="auto"/>
        <w:contextualSpacing/>
        <w:jc w:val="both"/>
        <w:rPr>
          <w:sz w:val="20"/>
        </w:rPr>
      </w:pPr>
      <w:bookmarkStart w:id="50" w:name="_Hlk159852328"/>
      <w:bookmarkStart w:id="51" w:name="_Hlk159852855"/>
      <w:bookmarkStart w:id="52" w:name="_Hlk160273892"/>
      <w:r w:rsidRPr="008A0D86">
        <w:rPr>
          <w:rFonts w:eastAsia="Calibri"/>
          <w:b/>
          <w:bCs/>
          <w:sz w:val="20"/>
          <w:lang w:bidi="ta-IN"/>
        </w:rPr>
        <w:t>Supplementary</w:t>
      </w:r>
      <w:bookmarkEnd w:id="50"/>
      <w:r w:rsidRPr="008A0D86">
        <w:rPr>
          <w:rFonts w:eastAsia="Calibri"/>
          <w:b/>
          <w:bCs/>
          <w:sz w:val="20"/>
          <w:lang w:bidi="ta-IN"/>
        </w:rPr>
        <w:t xml:space="preserve"> Figure</w:t>
      </w:r>
      <w:r w:rsidRPr="008A0D86">
        <w:rPr>
          <w:b/>
          <w:sz w:val="20"/>
        </w:rPr>
        <w:t xml:space="preserve"> </w:t>
      </w:r>
      <w:r>
        <w:rPr>
          <w:b/>
          <w:sz w:val="20"/>
        </w:rPr>
        <w:t>1</w:t>
      </w:r>
      <w:bookmarkEnd w:id="51"/>
      <w:r w:rsidR="007316B5">
        <w:rPr>
          <w:b/>
          <w:sz w:val="20"/>
        </w:rPr>
        <w:t>1</w:t>
      </w:r>
      <w:r w:rsidRPr="008A0D86">
        <w:rPr>
          <w:b/>
          <w:sz w:val="20"/>
        </w:rPr>
        <w:t xml:space="preserve">. </w:t>
      </w:r>
      <w:r w:rsidRPr="008A0D86">
        <w:rPr>
          <w:sz w:val="20"/>
        </w:rPr>
        <w:t xml:space="preserve">SEM images of </w:t>
      </w:r>
      <w:r>
        <w:rPr>
          <w:sz w:val="20"/>
        </w:rPr>
        <w:t xml:space="preserve">exfoliating </w:t>
      </w:r>
      <w:r w:rsidRPr="008A0D86">
        <w:rPr>
          <w:sz w:val="20"/>
        </w:rPr>
        <w:t>crystals.</w:t>
      </w:r>
    </w:p>
    <w:bookmarkEnd w:id="52"/>
    <w:p w14:paraId="3F83F81C" w14:textId="77777777" w:rsidR="00C93215" w:rsidRDefault="00C93215" w:rsidP="00EB4996">
      <w:pPr>
        <w:spacing w:after="160" w:line="259" w:lineRule="auto"/>
        <w:contextualSpacing/>
        <w:jc w:val="both"/>
        <w:rPr>
          <w:b/>
          <w:bCs/>
          <w:szCs w:val="24"/>
        </w:rPr>
      </w:pPr>
    </w:p>
    <w:p w14:paraId="6B99295B" w14:textId="68DB7E07" w:rsidR="00EB4996" w:rsidRDefault="00EB4996" w:rsidP="00EB4996">
      <w:pPr>
        <w:spacing w:after="160" w:line="259" w:lineRule="auto"/>
        <w:contextualSpacing/>
        <w:jc w:val="both"/>
        <w:rPr>
          <w:b/>
          <w:bCs/>
          <w:szCs w:val="24"/>
        </w:rPr>
      </w:pPr>
      <w:r>
        <w:rPr>
          <w:b/>
          <w:bCs/>
          <w:szCs w:val="24"/>
        </w:rPr>
        <w:lastRenderedPageBreak/>
        <w:t>6. AFM images</w:t>
      </w:r>
      <w:r w:rsidR="001511B3">
        <w:rPr>
          <w:b/>
          <w:bCs/>
          <w:szCs w:val="24"/>
        </w:rPr>
        <w:t xml:space="preserve"> </w:t>
      </w:r>
    </w:p>
    <w:p w14:paraId="3AF2BDCE" w14:textId="77777777" w:rsidR="00FD40E6" w:rsidRDefault="00FD40E6" w:rsidP="00EB4996">
      <w:pPr>
        <w:spacing w:after="160" w:line="259" w:lineRule="auto"/>
        <w:contextualSpacing/>
        <w:jc w:val="both"/>
        <w:rPr>
          <w:b/>
          <w:bCs/>
          <w:szCs w:val="24"/>
        </w:rPr>
      </w:pPr>
    </w:p>
    <w:p w14:paraId="644C61CA" w14:textId="480E2003" w:rsidR="00EB4996" w:rsidRDefault="006D4780" w:rsidP="00F85332">
      <w:pPr>
        <w:spacing w:after="160" w:line="259" w:lineRule="auto"/>
        <w:contextualSpacing/>
        <w:rPr>
          <w:b/>
          <w:bCs/>
          <w:szCs w:val="24"/>
        </w:rPr>
      </w:pPr>
      <w:r>
        <w:rPr>
          <w:b/>
          <w:bCs/>
          <w:noProof/>
          <w:szCs w:val="24"/>
        </w:rPr>
        <w:drawing>
          <wp:inline distT="0" distB="0" distL="0" distR="0" wp14:anchorId="60EEE67C" wp14:editId="0F6F2546">
            <wp:extent cx="5943600" cy="4783455"/>
            <wp:effectExtent l="0" t="0" r="0" b="0"/>
            <wp:docPr id="70615372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6153724" name="Picture 706153724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8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81CE75" w14:textId="267416D2" w:rsidR="00FD40E6" w:rsidRPr="008A0D86" w:rsidRDefault="00FD40E6" w:rsidP="00FD40E6">
      <w:pPr>
        <w:spacing w:after="160" w:line="259" w:lineRule="auto"/>
        <w:contextualSpacing/>
        <w:jc w:val="both"/>
        <w:rPr>
          <w:sz w:val="20"/>
        </w:rPr>
      </w:pPr>
      <w:r w:rsidRPr="008A0D86">
        <w:rPr>
          <w:rFonts w:eastAsia="Calibri"/>
          <w:b/>
          <w:bCs/>
          <w:sz w:val="20"/>
          <w:lang w:bidi="ta-IN"/>
        </w:rPr>
        <w:t>Supplementary Figure</w:t>
      </w:r>
      <w:r w:rsidRPr="008A0D86">
        <w:rPr>
          <w:b/>
          <w:sz w:val="20"/>
        </w:rPr>
        <w:t xml:space="preserve"> </w:t>
      </w:r>
      <w:r>
        <w:rPr>
          <w:b/>
          <w:sz w:val="20"/>
        </w:rPr>
        <w:t>12</w:t>
      </w:r>
      <w:r w:rsidRPr="008A0D86">
        <w:rPr>
          <w:b/>
          <w:sz w:val="20"/>
        </w:rPr>
        <w:t xml:space="preserve">. </w:t>
      </w:r>
      <w:r>
        <w:rPr>
          <w:sz w:val="20"/>
        </w:rPr>
        <w:t>AF</w:t>
      </w:r>
      <w:r w:rsidRPr="008A0D86">
        <w:rPr>
          <w:sz w:val="20"/>
        </w:rPr>
        <w:t xml:space="preserve">M images </w:t>
      </w:r>
      <w:r>
        <w:rPr>
          <w:sz w:val="20"/>
        </w:rPr>
        <w:t xml:space="preserve">and height profiles of </w:t>
      </w:r>
      <w:r w:rsidRPr="008A0D86">
        <w:rPr>
          <w:sz w:val="20"/>
        </w:rPr>
        <w:t>exfoliated</w:t>
      </w:r>
      <w:r>
        <w:rPr>
          <w:sz w:val="20"/>
        </w:rPr>
        <w:t xml:space="preserve"> </w:t>
      </w:r>
      <w:r w:rsidRPr="00A60A31">
        <w:rPr>
          <w:b/>
          <w:bCs/>
          <w:sz w:val="20"/>
        </w:rPr>
        <w:t>2D</w:t>
      </w:r>
      <w:r w:rsidR="00A60A31" w:rsidRPr="00A60A31">
        <w:rPr>
          <w:b/>
          <w:bCs/>
          <w:sz w:val="20"/>
        </w:rPr>
        <w:t>-</w:t>
      </w:r>
      <w:r w:rsidRPr="00A60A31">
        <w:rPr>
          <w:b/>
          <w:bCs/>
          <w:sz w:val="20"/>
        </w:rPr>
        <w:t>P</w:t>
      </w:r>
      <w:r>
        <w:rPr>
          <w:sz w:val="20"/>
        </w:rPr>
        <w:t xml:space="preserve"> crystals</w:t>
      </w:r>
      <w:r w:rsidRPr="008A0D86">
        <w:rPr>
          <w:sz w:val="20"/>
        </w:rPr>
        <w:t>.</w:t>
      </w:r>
    </w:p>
    <w:p w14:paraId="26230104" w14:textId="77777777" w:rsidR="00FD40E6" w:rsidRDefault="00FD40E6" w:rsidP="009B1397">
      <w:pPr>
        <w:spacing w:after="160" w:line="259" w:lineRule="auto"/>
        <w:contextualSpacing/>
        <w:jc w:val="both"/>
        <w:rPr>
          <w:b/>
          <w:bCs/>
          <w:szCs w:val="24"/>
        </w:rPr>
      </w:pPr>
    </w:p>
    <w:p w14:paraId="59C040EE" w14:textId="53A77365" w:rsidR="008A0D86" w:rsidRDefault="00EB4996" w:rsidP="009B1397">
      <w:pPr>
        <w:spacing w:after="160" w:line="259" w:lineRule="auto"/>
        <w:contextualSpacing/>
        <w:jc w:val="both"/>
        <w:rPr>
          <w:b/>
          <w:bCs/>
          <w:szCs w:val="24"/>
        </w:rPr>
      </w:pPr>
      <w:r>
        <w:rPr>
          <w:b/>
          <w:bCs/>
          <w:szCs w:val="24"/>
        </w:rPr>
        <w:t>7</w:t>
      </w:r>
      <w:r w:rsidR="00BA6EF5" w:rsidRPr="007008FE">
        <w:rPr>
          <w:b/>
          <w:bCs/>
          <w:szCs w:val="24"/>
        </w:rPr>
        <w:t>.</w:t>
      </w:r>
      <w:r w:rsidR="008A0D86">
        <w:rPr>
          <w:b/>
          <w:bCs/>
          <w:szCs w:val="24"/>
        </w:rPr>
        <w:t xml:space="preserve"> </w:t>
      </w:r>
      <w:r w:rsidR="008A0D86" w:rsidRPr="008A0D86">
        <w:rPr>
          <w:b/>
          <w:bCs/>
          <w:szCs w:val="24"/>
        </w:rPr>
        <w:t>Crystallographic information table</w:t>
      </w:r>
    </w:p>
    <w:p w14:paraId="28A9F8E0" w14:textId="77777777" w:rsidR="008A0D86" w:rsidRDefault="008A0D86" w:rsidP="009B1397">
      <w:pPr>
        <w:spacing w:after="160" w:line="259" w:lineRule="auto"/>
        <w:contextualSpacing/>
        <w:jc w:val="both"/>
        <w:rPr>
          <w:b/>
          <w:bCs/>
          <w:szCs w:val="24"/>
        </w:rPr>
      </w:pPr>
    </w:p>
    <w:p w14:paraId="02DD2EF8" w14:textId="45C3C267" w:rsidR="009B1397" w:rsidRPr="008A0D86" w:rsidRDefault="008A0D86" w:rsidP="009B1397">
      <w:pPr>
        <w:spacing w:after="160" w:line="259" w:lineRule="auto"/>
        <w:contextualSpacing/>
        <w:jc w:val="both"/>
        <w:rPr>
          <w:b/>
          <w:bCs/>
          <w:sz w:val="20"/>
        </w:rPr>
      </w:pPr>
      <w:r w:rsidRPr="008A0D86">
        <w:rPr>
          <w:rFonts w:eastAsia="Calibri"/>
          <w:b/>
          <w:bCs/>
          <w:sz w:val="20"/>
          <w:lang w:bidi="ta-IN"/>
        </w:rPr>
        <w:t>Supplementary</w:t>
      </w:r>
      <w:r w:rsidRPr="008A0D86">
        <w:rPr>
          <w:b/>
          <w:bCs/>
          <w:sz w:val="20"/>
        </w:rPr>
        <w:t xml:space="preserve"> </w:t>
      </w:r>
      <w:r w:rsidR="00BA6EF5" w:rsidRPr="008A0D86">
        <w:rPr>
          <w:b/>
          <w:bCs/>
          <w:sz w:val="20"/>
        </w:rPr>
        <w:t>Table 1</w:t>
      </w:r>
      <w:r>
        <w:rPr>
          <w:b/>
          <w:bCs/>
          <w:sz w:val="20"/>
        </w:rPr>
        <w:t>.</w:t>
      </w:r>
      <w:r w:rsidR="008B3399" w:rsidRPr="008A0D86">
        <w:rPr>
          <w:b/>
          <w:bCs/>
          <w:sz w:val="20"/>
        </w:rPr>
        <w:t xml:space="preserve"> </w:t>
      </w:r>
      <w:r w:rsidR="009B1397" w:rsidRPr="008A0D86">
        <w:rPr>
          <w:sz w:val="20"/>
        </w:rPr>
        <w:t xml:space="preserve">Crystallographic </w:t>
      </w:r>
      <w:r w:rsidR="008B3399" w:rsidRPr="008A0D86">
        <w:rPr>
          <w:sz w:val="20"/>
        </w:rPr>
        <w:t xml:space="preserve">information </w:t>
      </w:r>
      <w:r w:rsidR="009B1397" w:rsidRPr="008A0D86">
        <w:rPr>
          <w:sz w:val="20"/>
        </w:rPr>
        <w:t>table for</w:t>
      </w:r>
      <w:r w:rsidR="009B1397" w:rsidRPr="008A0D86">
        <w:rPr>
          <w:b/>
          <w:bCs/>
          <w:sz w:val="20"/>
        </w:rPr>
        <w:t xml:space="preserve"> </w:t>
      </w:r>
      <w:r w:rsidR="008B3399" w:rsidRPr="008A0D86">
        <w:rPr>
          <w:b/>
          <w:bCs/>
          <w:sz w:val="20"/>
        </w:rPr>
        <w:t>M, 1D-P and 2D-P</w:t>
      </w:r>
    </w:p>
    <w:p w14:paraId="737E5E75" w14:textId="77777777" w:rsidR="009B1397" w:rsidRDefault="009B1397" w:rsidP="009B1397">
      <w:pPr>
        <w:spacing w:after="160" w:line="259" w:lineRule="auto"/>
        <w:contextualSpacing/>
        <w:jc w:val="both"/>
        <w:rPr>
          <w:b/>
          <w:bCs/>
          <w:szCs w:val="24"/>
          <w:u w:val="single"/>
        </w:rPr>
      </w:pPr>
    </w:p>
    <w:tbl>
      <w:tblPr>
        <w:tblStyle w:val="TableGrid"/>
        <w:tblW w:w="9590" w:type="dxa"/>
        <w:jc w:val="center"/>
        <w:tblLayout w:type="fixed"/>
        <w:tblLook w:val="04A0" w:firstRow="1" w:lastRow="0" w:firstColumn="1" w:lastColumn="0" w:noHBand="0" w:noVBand="1"/>
      </w:tblPr>
      <w:tblGrid>
        <w:gridCol w:w="1978"/>
        <w:gridCol w:w="1903"/>
        <w:gridCol w:w="1903"/>
        <w:gridCol w:w="1903"/>
        <w:gridCol w:w="1903"/>
      </w:tblGrid>
      <w:tr w:rsidR="00B11B57" w:rsidRPr="00171C95" w14:paraId="238C49F0" w14:textId="63C7ECC1" w:rsidTr="00B11B57">
        <w:trPr>
          <w:trHeight w:val="21"/>
          <w:jc w:val="center"/>
        </w:trPr>
        <w:tc>
          <w:tcPr>
            <w:tcW w:w="1978" w:type="dxa"/>
            <w:noWrap/>
            <w:hideMark/>
          </w:tcPr>
          <w:p w14:paraId="089DEA03" w14:textId="77777777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171C95">
              <w:rPr>
                <w:rFonts w:ascii="Times New Roman" w:eastAsia="Times New Roman" w:hAnsi="Times New Roman" w:cs="Times New Roman"/>
                <w:szCs w:val="24"/>
              </w:rPr>
              <w:t>Identification code</w:t>
            </w:r>
          </w:p>
        </w:tc>
        <w:tc>
          <w:tcPr>
            <w:tcW w:w="1903" w:type="dxa"/>
          </w:tcPr>
          <w:p w14:paraId="2D272412" w14:textId="40EE9894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171C95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M</w:t>
            </w:r>
          </w:p>
        </w:tc>
        <w:tc>
          <w:tcPr>
            <w:tcW w:w="1903" w:type="dxa"/>
          </w:tcPr>
          <w:p w14:paraId="519F9C1B" w14:textId="4EB7A181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171C95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1D-P</w:t>
            </w:r>
          </w:p>
        </w:tc>
        <w:tc>
          <w:tcPr>
            <w:tcW w:w="1903" w:type="dxa"/>
          </w:tcPr>
          <w:p w14:paraId="44EF6C81" w14:textId="2DCFCA23" w:rsidR="00B11B57" w:rsidRDefault="00B11B57" w:rsidP="00B947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171C95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2D-P</w:t>
            </w:r>
            <w:r w:rsidR="00003DBC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 xml:space="preserve"> (1)</w:t>
            </w:r>
          </w:p>
          <w:p w14:paraId="7334A247" w14:textId="58349BFE" w:rsidR="00B11B57" w:rsidRPr="00B11B57" w:rsidRDefault="00B11B57" w:rsidP="00B11B57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B11B5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(Polymerized from </w:t>
            </w:r>
            <w:r w:rsidRPr="00B11B5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1D-P</w:t>
            </w:r>
            <w:r w:rsidRPr="00B11B57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903" w:type="dxa"/>
          </w:tcPr>
          <w:p w14:paraId="3D005617" w14:textId="0A929FB2" w:rsidR="00B11B57" w:rsidRDefault="00B11B57" w:rsidP="00B947F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171C95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2D-P</w:t>
            </w:r>
            <w:r w:rsidR="00003DBC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 xml:space="preserve"> (2)</w:t>
            </w:r>
          </w:p>
          <w:p w14:paraId="07D2A014" w14:textId="114536A6" w:rsidR="00B11B57" w:rsidRPr="00171C95" w:rsidRDefault="00B11B57" w:rsidP="00B947FE">
            <w:pPr>
              <w:jc w:val="center"/>
              <w:rPr>
                <w:b/>
                <w:bCs/>
                <w:szCs w:val="24"/>
              </w:rPr>
            </w:pPr>
            <w:r w:rsidRPr="00B11B5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(Polymerized from </w:t>
            </w:r>
            <w:r w:rsidRPr="00B11B5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</w:t>
            </w:r>
            <w:r w:rsidRPr="00B11B57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B11B57" w:rsidRPr="00171C95" w14:paraId="1A43B4F1" w14:textId="3653CB53" w:rsidTr="00B11B57">
        <w:trPr>
          <w:trHeight w:val="21"/>
          <w:jc w:val="center"/>
        </w:trPr>
        <w:tc>
          <w:tcPr>
            <w:tcW w:w="1978" w:type="dxa"/>
            <w:noWrap/>
          </w:tcPr>
          <w:p w14:paraId="57FD50DB" w14:textId="77777777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171C95">
              <w:rPr>
                <w:rFonts w:ascii="Times New Roman" w:eastAsia="Times New Roman" w:hAnsi="Times New Roman" w:cs="Times New Roman"/>
                <w:color w:val="000000" w:themeColor="text1"/>
                <w:szCs w:val="24"/>
              </w:rPr>
              <w:t>CCDC</w:t>
            </w:r>
          </w:p>
        </w:tc>
        <w:tc>
          <w:tcPr>
            <w:tcW w:w="1903" w:type="dxa"/>
          </w:tcPr>
          <w:p w14:paraId="2C13C524" w14:textId="05F53A56" w:rsidR="00B11B57" w:rsidRPr="00171C95" w:rsidRDefault="002C03FF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2C03FF">
              <w:rPr>
                <w:rFonts w:ascii="Times New Roman" w:eastAsia="Times New Roman" w:hAnsi="Times New Roman" w:cs="Times New Roman"/>
                <w:szCs w:val="24"/>
              </w:rPr>
              <w:t>2332792</w:t>
            </w:r>
          </w:p>
        </w:tc>
        <w:tc>
          <w:tcPr>
            <w:tcW w:w="1903" w:type="dxa"/>
          </w:tcPr>
          <w:p w14:paraId="0D7EB8EB" w14:textId="1243E7EC" w:rsidR="00B11B57" w:rsidRPr="00171C95" w:rsidRDefault="002C03FF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2C03FF">
              <w:rPr>
                <w:rFonts w:ascii="Times New Roman" w:eastAsia="Times New Roman" w:hAnsi="Times New Roman" w:cs="Times New Roman"/>
                <w:szCs w:val="24"/>
              </w:rPr>
              <w:t>2332791</w:t>
            </w:r>
          </w:p>
        </w:tc>
        <w:tc>
          <w:tcPr>
            <w:tcW w:w="1903" w:type="dxa"/>
          </w:tcPr>
          <w:p w14:paraId="5188C3BF" w14:textId="465F6641" w:rsidR="00B11B57" w:rsidRPr="00171C95" w:rsidRDefault="002C03FF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2C03FF">
              <w:rPr>
                <w:rFonts w:ascii="Times New Roman" w:eastAsia="Times New Roman" w:hAnsi="Times New Roman" w:cs="Times New Roman"/>
                <w:szCs w:val="24"/>
              </w:rPr>
              <w:t>2332793</w:t>
            </w:r>
          </w:p>
        </w:tc>
        <w:tc>
          <w:tcPr>
            <w:tcW w:w="1903" w:type="dxa"/>
          </w:tcPr>
          <w:p w14:paraId="47AC0180" w14:textId="32D8FD3B" w:rsidR="00B11B57" w:rsidRPr="00F47230" w:rsidRDefault="00F47230" w:rsidP="00B947FE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47230">
              <w:rPr>
                <w:rFonts w:ascii="Times New Roman" w:hAnsi="Times New Roman" w:cs="Times New Roman"/>
                <w:szCs w:val="24"/>
              </w:rPr>
              <w:t>2337070</w:t>
            </w:r>
          </w:p>
        </w:tc>
      </w:tr>
      <w:tr w:rsidR="00B11B57" w:rsidRPr="00171C95" w14:paraId="42402C79" w14:textId="2CC256E1" w:rsidTr="00B11B57">
        <w:trPr>
          <w:trHeight w:val="21"/>
          <w:jc w:val="center"/>
        </w:trPr>
        <w:tc>
          <w:tcPr>
            <w:tcW w:w="1978" w:type="dxa"/>
            <w:noWrap/>
            <w:hideMark/>
          </w:tcPr>
          <w:p w14:paraId="32815446" w14:textId="77777777" w:rsidR="00B11B57" w:rsidRPr="00807754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807754">
              <w:rPr>
                <w:rFonts w:ascii="Times New Roman" w:eastAsia="Times New Roman" w:hAnsi="Times New Roman" w:cs="Times New Roman"/>
                <w:szCs w:val="24"/>
              </w:rPr>
              <w:t>Empirical formula</w:t>
            </w:r>
          </w:p>
        </w:tc>
        <w:tc>
          <w:tcPr>
            <w:tcW w:w="1903" w:type="dxa"/>
          </w:tcPr>
          <w:p w14:paraId="268AC94A" w14:textId="1985084E" w:rsidR="00B11B57" w:rsidRPr="00807754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807754">
              <w:rPr>
                <w:rFonts w:ascii="Times New Roman" w:eastAsia="Times New Roman" w:hAnsi="Times New Roman" w:cs="Times New Roman"/>
                <w:szCs w:val="24"/>
              </w:rPr>
              <w:t>C</w:t>
            </w:r>
            <w:r w:rsidRPr="00807754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22</w:t>
            </w:r>
            <w:r w:rsidRPr="00807754">
              <w:rPr>
                <w:rFonts w:ascii="Times New Roman" w:eastAsia="Times New Roman" w:hAnsi="Times New Roman" w:cs="Times New Roman"/>
                <w:szCs w:val="24"/>
              </w:rPr>
              <w:t>H</w:t>
            </w:r>
            <w:r w:rsidRPr="00807754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24</w:t>
            </w:r>
            <w:r w:rsidRPr="00807754">
              <w:rPr>
                <w:rFonts w:ascii="Times New Roman" w:eastAsia="Times New Roman" w:hAnsi="Times New Roman" w:cs="Times New Roman"/>
                <w:szCs w:val="24"/>
              </w:rPr>
              <w:t>N</w:t>
            </w:r>
            <w:r w:rsidRPr="00807754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10</w:t>
            </w:r>
            <w:r w:rsidRPr="00807754">
              <w:rPr>
                <w:rFonts w:ascii="Times New Roman" w:eastAsia="Times New Roman" w:hAnsi="Times New Roman" w:cs="Times New Roman"/>
                <w:szCs w:val="24"/>
              </w:rPr>
              <w:t>O</w:t>
            </w:r>
            <w:r w:rsidRPr="00807754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4</w:t>
            </w:r>
          </w:p>
        </w:tc>
        <w:tc>
          <w:tcPr>
            <w:tcW w:w="1903" w:type="dxa"/>
          </w:tcPr>
          <w:p w14:paraId="3558D6C7" w14:textId="79B282F1" w:rsidR="00B11B57" w:rsidRPr="00807754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807754">
              <w:rPr>
                <w:rFonts w:ascii="Times New Roman" w:eastAsia="Times New Roman" w:hAnsi="Times New Roman" w:cs="Times New Roman"/>
                <w:szCs w:val="24"/>
              </w:rPr>
              <w:t>C</w:t>
            </w:r>
            <w:r w:rsidRPr="00807754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22</w:t>
            </w:r>
            <w:r w:rsidRPr="00807754">
              <w:rPr>
                <w:rFonts w:ascii="Times New Roman" w:eastAsia="Times New Roman" w:hAnsi="Times New Roman" w:cs="Times New Roman"/>
                <w:szCs w:val="24"/>
              </w:rPr>
              <w:t>H</w:t>
            </w:r>
            <w:r w:rsidRPr="00807754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24</w:t>
            </w:r>
            <w:r w:rsidRPr="00807754">
              <w:rPr>
                <w:rFonts w:ascii="Times New Roman" w:eastAsia="Times New Roman" w:hAnsi="Times New Roman" w:cs="Times New Roman"/>
                <w:szCs w:val="24"/>
              </w:rPr>
              <w:t>N</w:t>
            </w:r>
            <w:r w:rsidRPr="00807754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10</w:t>
            </w:r>
            <w:r w:rsidRPr="00807754">
              <w:rPr>
                <w:rFonts w:ascii="Times New Roman" w:eastAsia="Times New Roman" w:hAnsi="Times New Roman" w:cs="Times New Roman"/>
                <w:szCs w:val="24"/>
              </w:rPr>
              <w:t>O</w:t>
            </w:r>
            <w:r w:rsidRPr="00807754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4</w:t>
            </w:r>
          </w:p>
        </w:tc>
        <w:tc>
          <w:tcPr>
            <w:tcW w:w="1903" w:type="dxa"/>
          </w:tcPr>
          <w:p w14:paraId="2C34614B" w14:textId="3A486949" w:rsidR="00B11B57" w:rsidRPr="00807754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807754">
              <w:rPr>
                <w:rFonts w:ascii="Times New Roman" w:eastAsia="Times New Roman" w:hAnsi="Times New Roman" w:cs="Times New Roman"/>
                <w:szCs w:val="24"/>
              </w:rPr>
              <w:t>C</w:t>
            </w:r>
            <w:r w:rsidRPr="00807754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22</w:t>
            </w:r>
            <w:r w:rsidRPr="00807754">
              <w:rPr>
                <w:rFonts w:ascii="Times New Roman" w:eastAsia="Times New Roman" w:hAnsi="Times New Roman" w:cs="Times New Roman"/>
                <w:szCs w:val="24"/>
              </w:rPr>
              <w:t>H</w:t>
            </w:r>
            <w:r w:rsidRPr="00807754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24</w:t>
            </w:r>
            <w:r w:rsidRPr="00807754">
              <w:rPr>
                <w:rFonts w:ascii="Times New Roman" w:eastAsia="Times New Roman" w:hAnsi="Times New Roman" w:cs="Times New Roman"/>
                <w:szCs w:val="24"/>
              </w:rPr>
              <w:t>N</w:t>
            </w:r>
            <w:r w:rsidRPr="00807754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10</w:t>
            </w:r>
            <w:r w:rsidRPr="00807754">
              <w:rPr>
                <w:rFonts w:ascii="Times New Roman" w:eastAsia="Times New Roman" w:hAnsi="Times New Roman" w:cs="Times New Roman"/>
                <w:szCs w:val="24"/>
              </w:rPr>
              <w:t>O</w:t>
            </w:r>
            <w:r w:rsidRPr="00807754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4</w:t>
            </w:r>
          </w:p>
        </w:tc>
        <w:tc>
          <w:tcPr>
            <w:tcW w:w="1903" w:type="dxa"/>
          </w:tcPr>
          <w:p w14:paraId="368BC53D" w14:textId="406CAFB4" w:rsidR="00B11B57" w:rsidRPr="00807754" w:rsidRDefault="00435FD5" w:rsidP="00B947FE">
            <w:pPr>
              <w:jc w:val="center"/>
              <w:rPr>
                <w:szCs w:val="24"/>
              </w:rPr>
            </w:pPr>
            <w:r w:rsidRPr="00807754">
              <w:rPr>
                <w:rFonts w:ascii="Times New Roman" w:eastAsia="Times New Roman" w:hAnsi="Times New Roman" w:cs="Times New Roman"/>
                <w:szCs w:val="24"/>
              </w:rPr>
              <w:t>C</w:t>
            </w:r>
            <w:r w:rsidRPr="00807754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22</w:t>
            </w:r>
            <w:r w:rsidRPr="00807754">
              <w:rPr>
                <w:rFonts w:ascii="Times New Roman" w:eastAsia="Times New Roman" w:hAnsi="Times New Roman" w:cs="Times New Roman"/>
                <w:szCs w:val="24"/>
              </w:rPr>
              <w:t>H</w:t>
            </w:r>
            <w:r w:rsidRPr="00807754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24</w:t>
            </w:r>
            <w:r w:rsidRPr="00807754">
              <w:rPr>
                <w:rFonts w:ascii="Times New Roman" w:eastAsia="Times New Roman" w:hAnsi="Times New Roman" w:cs="Times New Roman"/>
                <w:szCs w:val="24"/>
              </w:rPr>
              <w:t>N</w:t>
            </w:r>
            <w:r w:rsidRPr="00807754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10</w:t>
            </w:r>
            <w:r w:rsidRPr="00807754">
              <w:rPr>
                <w:rFonts w:ascii="Times New Roman" w:eastAsia="Times New Roman" w:hAnsi="Times New Roman" w:cs="Times New Roman"/>
                <w:szCs w:val="24"/>
              </w:rPr>
              <w:t>O</w:t>
            </w:r>
            <w:r w:rsidRPr="00807754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4</w:t>
            </w:r>
          </w:p>
        </w:tc>
      </w:tr>
      <w:tr w:rsidR="00B11B57" w:rsidRPr="00171C95" w14:paraId="05F48A93" w14:textId="2B1A8449" w:rsidTr="00B11B57">
        <w:trPr>
          <w:trHeight w:val="21"/>
          <w:jc w:val="center"/>
        </w:trPr>
        <w:tc>
          <w:tcPr>
            <w:tcW w:w="1978" w:type="dxa"/>
            <w:noWrap/>
            <w:hideMark/>
          </w:tcPr>
          <w:p w14:paraId="32F6E66A" w14:textId="77777777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171C95">
              <w:rPr>
                <w:rFonts w:ascii="Times New Roman" w:eastAsia="Times New Roman" w:hAnsi="Times New Roman" w:cs="Times New Roman"/>
                <w:szCs w:val="24"/>
              </w:rPr>
              <w:t>Formula weight</w:t>
            </w:r>
          </w:p>
        </w:tc>
        <w:tc>
          <w:tcPr>
            <w:tcW w:w="1903" w:type="dxa"/>
          </w:tcPr>
          <w:p w14:paraId="44F23CC9" w14:textId="00103BD8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171C95">
              <w:rPr>
                <w:rFonts w:ascii="Times New Roman" w:eastAsia="Times New Roman" w:hAnsi="Times New Roman" w:cs="Times New Roman"/>
                <w:szCs w:val="24"/>
              </w:rPr>
              <w:t>492.51</w:t>
            </w:r>
          </w:p>
        </w:tc>
        <w:tc>
          <w:tcPr>
            <w:tcW w:w="1903" w:type="dxa"/>
          </w:tcPr>
          <w:p w14:paraId="1C12C16A" w14:textId="75D43182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F452E8">
              <w:rPr>
                <w:rFonts w:ascii="Times New Roman" w:eastAsia="Times New Roman" w:hAnsi="Times New Roman" w:cs="Times New Roman"/>
                <w:szCs w:val="24"/>
              </w:rPr>
              <w:t>492.51</w:t>
            </w:r>
          </w:p>
        </w:tc>
        <w:tc>
          <w:tcPr>
            <w:tcW w:w="1903" w:type="dxa"/>
          </w:tcPr>
          <w:p w14:paraId="1692C38C" w14:textId="028FFC97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F452E8">
              <w:rPr>
                <w:rFonts w:ascii="Times New Roman" w:eastAsia="Times New Roman" w:hAnsi="Times New Roman" w:cs="Times New Roman"/>
                <w:szCs w:val="24"/>
              </w:rPr>
              <w:t>492.51</w:t>
            </w:r>
          </w:p>
        </w:tc>
        <w:tc>
          <w:tcPr>
            <w:tcW w:w="1903" w:type="dxa"/>
          </w:tcPr>
          <w:p w14:paraId="3351B72B" w14:textId="581892F8" w:rsidR="00B11B57" w:rsidRPr="00F452E8" w:rsidRDefault="00435FD5" w:rsidP="00B947FE">
            <w:pPr>
              <w:jc w:val="center"/>
              <w:rPr>
                <w:szCs w:val="24"/>
              </w:rPr>
            </w:pPr>
            <w:r w:rsidRPr="00F452E8">
              <w:rPr>
                <w:rFonts w:ascii="Times New Roman" w:eastAsia="Times New Roman" w:hAnsi="Times New Roman" w:cs="Times New Roman"/>
                <w:szCs w:val="24"/>
              </w:rPr>
              <w:t>492.51</w:t>
            </w:r>
          </w:p>
        </w:tc>
      </w:tr>
      <w:tr w:rsidR="00B11B57" w:rsidRPr="00171C95" w14:paraId="2D20563B" w14:textId="60ECAD82" w:rsidTr="00B11B57">
        <w:trPr>
          <w:trHeight w:val="19"/>
          <w:jc w:val="center"/>
        </w:trPr>
        <w:tc>
          <w:tcPr>
            <w:tcW w:w="1978" w:type="dxa"/>
            <w:noWrap/>
            <w:hideMark/>
          </w:tcPr>
          <w:p w14:paraId="1174D756" w14:textId="77777777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171C95">
              <w:rPr>
                <w:rFonts w:ascii="Times New Roman" w:eastAsia="Times New Roman" w:hAnsi="Times New Roman" w:cs="Times New Roman"/>
                <w:szCs w:val="24"/>
              </w:rPr>
              <w:t>Temperature/K</w:t>
            </w:r>
          </w:p>
        </w:tc>
        <w:tc>
          <w:tcPr>
            <w:tcW w:w="1903" w:type="dxa"/>
          </w:tcPr>
          <w:p w14:paraId="4A75BEFB" w14:textId="7DCE9433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100</w:t>
            </w:r>
            <w:r w:rsidRPr="00171C95">
              <w:rPr>
                <w:rFonts w:ascii="Times New Roman" w:eastAsia="Times New Roman" w:hAnsi="Times New Roman" w:cs="Times New Roman"/>
                <w:szCs w:val="24"/>
              </w:rPr>
              <w:t xml:space="preserve"> K</w:t>
            </w:r>
          </w:p>
        </w:tc>
        <w:tc>
          <w:tcPr>
            <w:tcW w:w="1903" w:type="dxa"/>
          </w:tcPr>
          <w:p w14:paraId="222C7AA1" w14:textId="15472756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903" w:type="dxa"/>
          </w:tcPr>
          <w:p w14:paraId="1F6924FE" w14:textId="2AFB07E9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  <w:tc>
          <w:tcPr>
            <w:tcW w:w="1903" w:type="dxa"/>
          </w:tcPr>
          <w:p w14:paraId="72C9399A" w14:textId="4B4D6254" w:rsidR="00B11B57" w:rsidRDefault="00435FD5" w:rsidP="00B947FE">
            <w:pPr>
              <w:jc w:val="center"/>
              <w:rPr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100</w:t>
            </w:r>
          </w:p>
        </w:tc>
      </w:tr>
      <w:tr w:rsidR="00B11B57" w:rsidRPr="00171C95" w14:paraId="465B6D02" w14:textId="2CB3BFEF" w:rsidTr="00B11B57">
        <w:trPr>
          <w:trHeight w:val="21"/>
          <w:jc w:val="center"/>
        </w:trPr>
        <w:tc>
          <w:tcPr>
            <w:tcW w:w="1978" w:type="dxa"/>
            <w:noWrap/>
            <w:hideMark/>
          </w:tcPr>
          <w:p w14:paraId="4C98DECA" w14:textId="77777777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171C95">
              <w:rPr>
                <w:rFonts w:ascii="Times New Roman" w:eastAsia="Times New Roman" w:hAnsi="Times New Roman" w:cs="Times New Roman"/>
                <w:szCs w:val="24"/>
              </w:rPr>
              <w:t>Crystal system</w:t>
            </w:r>
          </w:p>
        </w:tc>
        <w:tc>
          <w:tcPr>
            <w:tcW w:w="1903" w:type="dxa"/>
          </w:tcPr>
          <w:p w14:paraId="1FA7BE8E" w14:textId="1A0A68AA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725B7">
              <w:rPr>
                <w:rFonts w:ascii="Times New Roman" w:eastAsia="Times New Roman" w:hAnsi="Times New Roman" w:cs="Times New Roman"/>
                <w:szCs w:val="24"/>
              </w:rPr>
              <w:t>triclinic</w:t>
            </w:r>
          </w:p>
        </w:tc>
        <w:tc>
          <w:tcPr>
            <w:tcW w:w="1903" w:type="dxa"/>
          </w:tcPr>
          <w:p w14:paraId="014618E5" w14:textId="532984C3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725B7">
              <w:rPr>
                <w:rFonts w:ascii="Times New Roman" w:eastAsia="Times New Roman" w:hAnsi="Times New Roman" w:cs="Times New Roman"/>
                <w:szCs w:val="24"/>
              </w:rPr>
              <w:t>triclinic</w:t>
            </w:r>
          </w:p>
        </w:tc>
        <w:tc>
          <w:tcPr>
            <w:tcW w:w="1903" w:type="dxa"/>
          </w:tcPr>
          <w:p w14:paraId="7935AB5B" w14:textId="1755239F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725B7">
              <w:rPr>
                <w:rFonts w:ascii="Times New Roman" w:eastAsia="Times New Roman" w:hAnsi="Times New Roman" w:cs="Times New Roman"/>
                <w:szCs w:val="24"/>
              </w:rPr>
              <w:t>triclinic</w:t>
            </w:r>
          </w:p>
        </w:tc>
        <w:tc>
          <w:tcPr>
            <w:tcW w:w="1903" w:type="dxa"/>
          </w:tcPr>
          <w:p w14:paraId="06D6F863" w14:textId="42F10BA6" w:rsidR="00B11B57" w:rsidRPr="007725B7" w:rsidRDefault="00435FD5" w:rsidP="00B947FE">
            <w:pPr>
              <w:jc w:val="center"/>
              <w:rPr>
                <w:szCs w:val="24"/>
              </w:rPr>
            </w:pPr>
            <w:r w:rsidRPr="007725B7">
              <w:rPr>
                <w:rFonts w:ascii="Times New Roman" w:eastAsia="Times New Roman" w:hAnsi="Times New Roman" w:cs="Times New Roman"/>
                <w:szCs w:val="24"/>
              </w:rPr>
              <w:t>triclinic</w:t>
            </w:r>
          </w:p>
        </w:tc>
      </w:tr>
      <w:tr w:rsidR="00B11B57" w:rsidRPr="00171C95" w14:paraId="32C38464" w14:textId="0003A92A" w:rsidTr="00B11B57">
        <w:trPr>
          <w:trHeight w:val="21"/>
          <w:jc w:val="center"/>
        </w:trPr>
        <w:tc>
          <w:tcPr>
            <w:tcW w:w="1978" w:type="dxa"/>
            <w:noWrap/>
            <w:hideMark/>
          </w:tcPr>
          <w:p w14:paraId="3C71B00E" w14:textId="77777777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171C95">
              <w:rPr>
                <w:rFonts w:ascii="Times New Roman" w:eastAsia="Times New Roman" w:hAnsi="Times New Roman" w:cs="Times New Roman"/>
                <w:szCs w:val="24"/>
              </w:rPr>
              <w:t>Space group</w:t>
            </w:r>
          </w:p>
        </w:tc>
        <w:tc>
          <w:tcPr>
            <w:tcW w:w="1903" w:type="dxa"/>
          </w:tcPr>
          <w:p w14:paraId="707BEA1E" w14:textId="28B89A35" w:rsidR="00B11B57" w:rsidRPr="007725B7" w:rsidRDefault="00B11B57" w:rsidP="00B947FE">
            <w:pPr>
              <w:jc w:val="center"/>
              <w:rPr>
                <w:rFonts w:ascii="Times New Roman" w:eastAsia="Times New Roman" w:hAnsi="Times New Roman" w:cs="Times New Roman"/>
                <w:iCs/>
                <w:szCs w:val="24"/>
              </w:rPr>
            </w:pPr>
            <w:r w:rsidRPr="007725B7">
              <w:rPr>
                <w:rFonts w:ascii="Times New Roman" w:eastAsia="Times New Roman" w:hAnsi="Times New Roman" w:cs="Times New Roman"/>
                <w:iCs/>
                <w:szCs w:val="24"/>
              </w:rPr>
              <w:t>P-1</w:t>
            </w:r>
          </w:p>
        </w:tc>
        <w:tc>
          <w:tcPr>
            <w:tcW w:w="1903" w:type="dxa"/>
          </w:tcPr>
          <w:p w14:paraId="5CD1635A" w14:textId="0211E41A" w:rsidR="00B11B57" w:rsidRPr="007725B7" w:rsidRDefault="00B11B57" w:rsidP="00B947FE">
            <w:pPr>
              <w:jc w:val="center"/>
              <w:rPr>
                <w:rFonts w:ascii="Times New Roman" w:eastAsia="Times New Roman" w:hAnsi="Times New Roman" w:cs="Times New Roman"/>
                <w:iCs/>
                <w:szCs w:val="24"/>
              </w:rPr>
            </w:pPr>
            <w:r w:rsidRPr="007725B7">
              <w:rPr>
                <w:rFonts w:ascii="Times New Roman" w:eastAsia="Times New Roman" w:hAnsi="Times New Roman" w:cs="Times New Roman"/>
                <w:iCs/>
                <w:szCs w:val="24"/>
              </w:rPr>
              <w:t>P-1</w:t>
            </w:r>
          </w:p>
        </w:tc>
        <w:tc>
          <w:tcPr>
            <w:tcW w:w="1903" w:type="dxa"/>
          </w:tcPr>
          <w:p w14:paraId="67DD679B" w14:textId="6A3B934F" w:rsidR="00B11B57" w:rsidRPr="007725B7" w:rsidRDefault="00B11B57" w:rsidP="00B947FE">
            <w:pPr>
              <w:jc w:val="center"/>
              <w:rPr>
                <w:rFonts w:ascii="Times New Roman" w:eastAsia="Times New Roman" w:hAnsi="Times New Roman" w:cs="Times New Roman"/>
                <w:iCs/>
                <w:szCs w:val="24"/>
              </w:rPr>
            </w:pPr>
            <w:r w:rsidRPr="007725B7">
              <w:rPr>
                <w:rFonts w:ascii="Times New Roman" w:eastAsia="Times New Roman" w:hAnsi="Times New Roman" w:cs="Times New Roman"/>
                <w:iCs/>
                <w:szCs w:val="24"/>
              </w:rPr>
              <w:t>P-1</w:t>
            </w:r>
          </w:p>
        </w:tc>
        <w:tc>
          <w:tcPr>
            <w:tcW w:w="1903" w:type="dxa"/>
          </w:tcPr>
          <w:p w14:paraId="277D5067" w14:textId="1F8474F6" w:rsidR="00B11B57" w:rsidRPr="007725B7" w:rsidRDefault="00435FD5" w:rsidP="00B947FE">
            <w:pPr>
              <w:jc w:val="center"/>
              <w:rPr>
                <w:iCs/>
                <w:szCs w:val="24"/>
              </w:rPr>
            </w:pPr>
            <w:r w:rsidRPr="007725B7">
              <w:rPr>
                <w:rFonts w:ascii="Times New Roman" w:eastAsia="Times New Roman" w:hAnsi="Times New Roman" w:cs="Times New Roman"/>
                <w:iCs/>
                <w:szCs w:val="24"/>
              </w:rPr>
              <w:t>P-1</w:t>
            </w:r>
          </w:p>
        </w:tc>
      </w:tr>
      <w:tr w:rsidR="00B11B57" w:rsidRPr="00171C95" w14:paraId="2390611A" w14:textId="0D825657" w:rsidTr="00B11B57">
        <w:trPr>
          <w:trHeight w:val="21"/>
          <w:jc w:val="center"/>
        </w:trPr>
        <w:tc>
          <w:tcPr>
            <w:tcW w:w="1978" w:type="dxa"/>
            <w:noWrap/>
            <w:hideMark/>
          </w:tcPr>
          <w:p w14:paraId="11BACDD7" w14:textId="77777777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171C95">
              <w:rPr>
                <w:rFonts w:ascii="Times New Roman" w:eastAsia="Times New Roman" w:hAnsi="Times New Roman" w:cs="Times New Roman"/>
                <w:szCs w:val="24"/>
              </w:rPr>
              <w:t>a/Å</w:t>
            </w:r>
          </w:p>
        </w:tc>
        <w:tc>
          <w:tcPr>
            <w:tcW w:w="1903" w:type="dxa"/>
          </w:tcPr>
          <w:p w14:paraId="46777EF5" w14:textId="0EC2E789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725B7">
              <w:rPr>
                <w:rFonts w:ascii="Times New Roman" w:eastAsia="Times New Roman" w:hAnsi="Times New Roman" w:cs="Times New Roman"/>
                <w:szCs w:val="24"/>
              </w:rPr>
              <w:t>7.108(5)</w:t>
            </w:r>
          </w:p>
        </w:tc>
        <w:tc>
          <w:tcPr>
            <w:tcW w:w="1903" w:type="dxa"/>
          </w:tcPr>
          <w:p w14:paraId="714E4C46" w14:textId="1949825D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F452E8">
              <w:rPr>
                <w:rFonts w:ascii="Times New Roman" w:eastAsia="Times New Roman" w:hAnsi="Times New Roman" w:cs="Times New Roman"/>
                <w:szCs w:val="24"/>
              </w:rPr>
              <w:t>6.994(7)</w:t>
            </w:r>
          </w:p>
        </w:tc>
        <w:tc>
          <w:tcPr>
            <w:tcW w:w="1903" w:type="dxa"/>
          </w:tcPr>
          <w:p w14:paraId="63D12060" w14:textId="55F587A9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95560C">
              <w:rPr>
                <w:rFonts w:ascii="Times New Roman" w:eastAsia="Times New Roman" w:hAnsi="Times New Roman" w:cs="Times New Roman"/>
                <w:szCs w:val="24"/>
              </w:rPr>
              <w:t>7.626(8)</w:t>
            </w:r>
          </w:p>
        </w:tc>
        <w:tc>
          <w:tcPr>
            <w:tcW w:w="1903" w:type="dxa"/>
          </w:tcPr>
          <w:p w14:paraId="5C36FD84" w14:textId="13F74385" w:rsidR="00B11B57" w:rsidRPr="0095560C" w:rsidRDefault="00435FD5" w:rsidP="00B947FE">
            <w:pPr>
              <w:jc w:val="center"/>
              <w:rPr>
                <w:szCs w:val="24"/>
              </w:rPr>
            </w:pPr>
            <w:r w:rsidRPr="00435FD5">
              <w:rPr>
                <w:szCs w:val="24"/>
              </w:rPr>
              <w:t>7.597(14)</w:t>
            </w:r>
          </w:p>
        </w:tc>
      </w:tr>
      <w:tr w:rsidR="00B11B57" w:rsidRPr="00171C95" w14:paraId="0BCFAA72" w14:textId="44A89219" w:rsidTr="00B11B57">
        <w:trPr>
          <w:trHeight w:val="21"/>
          <w:jc w:val="center"/>
        </w:trPr>
        <w:tc>
          <w:tcPr>
            <w:tcW w:w="1978" w:type="dxa"/>
            <w:noWrap/>
            <w:hideMark/>
          </w:tcPr>
          <w:p w14:paraId="74E9E7E7" w14:textId="77777777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171C95">
              <w:rPr>
                <w:rFonts w:ascii="Times New Roman" w:eastAsia="Times New Roman" w:hAnsi="Times New Roman" w:cs="Times New Roman"/>
                <w:szCs w:val="24"/>
              </w:rPr>
              <w:lastRenderedPageBreak/>
              <w:t>b/Å</w:t>
            </w:r>
          </w:p>
        </w:tc>
        <w:tc>
          <w:tcPr>
            <w:tcW w:w="1903" w:type="dxa"/>
          </w:tcPr>
          <w:p w14:paraId="4C72715E" w14:textId="72AC4396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725B7">
              <w:rPr>
                <w:rFonts w:ascii="Times New Roman" w:eastAsia="Times New Roman" w:hAnsi="Times New Roman" w:cs="Times New Roman"/>
                <w:szCs w:val="24"/>
              </w:rPr>
              <w:t>13.864(9)</w:t>
            </w:r>
          </w:p>
        </w:tc>
        <w:tc>
          <w:tcPr>
            <w:tcW w:w="1903" w:type="dxa"/>
          </w:tcPr>
          <w:p w14:paraId="5D740514" w14:textId="061F762F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F452E8">
              <w:rPr>
                <w:rFonts w:ascii="Times New Roman" w:eastAsia="Times New Roman" w:hAnsi="Times New Roman" w:cs="Times New Roman"/>
                <w:szCs w:val="24"/>
              </w:rPr>
              <w:t>13.820(14)</w:t>
            </w:r>
          </w:p>
        </w:tc>
        <w:tc>
          <w:tcPr>
            <w:tcW w:w="1903" w:type="dxa"/>
          </w:tcPr>
          <w:p w14:paraId="46F3B99D" w14:textId="204C87A6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95560C">
              <w:rPr>
                <w:rFonts w:ascii="Times New Roman" w:eastAsia="Times New Roman" w:hAnsi="Times New Roman" w:cs="Times New Roman"/>
                <w:szCs w:val="24"/>
              </w:rPr>
              <w:t>12.386(13)</w:t>
            </w:r>
          </w:p>
        </w:tc>
        <w:tc>
          <w:tcPr>
            <w:tcW w:w="1903" w:type="dxa"/>
          </w:tcPr>
          <w:p w14:paraId="11F9A2D9" w14:textId="3E14D2B2" w:rsidR="00B11B57" w:rsidRPr="0095560C" w:rsidRDefault="00435FD5" w:rsidP="00B947FE">
            <w:pPr>
              <w:jc w:val="center"/>
              <w:rPr>
                <w:szCs w:val="24"/>
              </w:rPr>
            </w:pPr>
            <w:r w:rsidRPr="00435FD5">
              <w:rPr>
                <w:szCs w:val="24"/>
              </w:rPr>
              <w:t>12.34(2)</w:t>
            </w:r>
          </w:p>
        </w:tc>
      </w:tr>
      <w:tr w:rsidR="00B11B57" w:rsidRPr="00171C95" w14:paraId="40506E8F" w14:textId="30E92989" w:rsidTr="00B11B57">
        <w:trPr>
          <w:trHeight w:val="21"/>
          <w:jc w:val="center"/>
        </w:trPr>
        <w:tc>
          <w:tcPr>
            <w:tcW w:w="1978" w:type="dxa"/>
            <w:noWrap/>
            <w:hideMark/>
          </w:tcPr>
          <w:p w14:paraId="38CA801A" w14:textId="77777777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171C95">
              <w:rPr>
                <w:rFonts w:ascii="Times New Roman" w:eastAsia="Times New Roman" w:hAnsi="Times New Roman" w:cs="Times New Roman"/>
                <w:szCs w:val="24"/>
              </w:rPr>
              <w:t>c/Å</w:t>
            </w:r>
          </w:p>
        </w:tc>
        <w:tc>
          <w:tcPr>
            <w:tcW w:w="1903" w:type="dxa"/>
          </w:tcPr>
          <w:p w14:paraId="4BA1311F" w14:textId="515032FC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725B7">
              <w:rPr>
                <w:rFonts w:ascii="Times New Roman" w:eastAsia="Times New Roman" w:hAnsi="Times New Roman" w:cs="Times New Roman"/>
                <w:szCs w:val="24"/>
              </w:rPr>
              <w:t>13.961(9)</w:t>
            </w:r>
          </w:p>
        </w:tc>
        <w:tc>
          <w:tcPr>
            <w:tcW w:w="1903" w:type="dxa"/>
          </w:tcPr>
          <w:p w14:paraId="01E65DA3" w14:textId="3DC1AA13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F452E8">
              <w:rPr>
                <w:rFonts w:ascii="Times New Roman" w:eastAsia="Times New Roman" w:hAnsi="Times New Roman" w:cs="Times New Roman"/>
                <w:szCs w:val="24"/>
              </w:rPr>
              <w:t>14.080(15)</w:t>
            </w:r>
          </w:p>
        </w:tc>
        <w:tc>
          <w:tcPr>
            <w:tcW w:w="1903" w:type="dxa"/>
          </w:tcPr>
          <w:p w14:paraId="7DA2F4DA" w14:textId="510E5131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95560C">
              <w:rPr>
                <w:rFonts w:ascii="Times New Roman" w:eastAsia="Times New Roman" w:hAnsi="Times New Roman" w:cs="Times New Roman"/>
                <w:szCs w:val="24"/>
              </w:rPr>
              <w:t>12.460(13)</w:t>
            </w:r>
          </w:p>
        </w:tc>
        <w:tc>
          <w:tcPr>
            <w:tcW w:w="1903" w:type="dxa"/>
          </w:tcPr>
          <w:p w14:paraId="7BEB4A47" w14:textId="5FE89C96" w:rsidR="00B11B57" w:rsidRPr="0095560C" w:rsidRDefault="00435FD5" w:rsidP="00B947FE">
            <w:pPr>
              <w:jc w:val="center"/>
              <w:rPr>
                <w:szCs w:val="24"/>
              </w:rPr>
            </w:pPr>
            <w:r w:rsidRPr="00435FD5">
              <w:rPr>
                <w:szCs w:val="24"/>
              </w:rPr>
              <w:t>12.41(2)</w:t>
            </w:r>
          </w:p>
        </w:tc>
      </w:tr>
      <w:tr w:rsidR="00B11B57" w:rsidRPr="00171C95" w14:paraId="12D6F0D6" w14:textId="0C8D7A03" w:rsidTr="00B11B57">
        <w:trPr>
          <w:trHeight w:val="19"/>
          <w:jc w:val="center"/>
        </w:trPr>
        <w:tc>
          <w:tcPr>
            <w:tcW w:w="1978" w:type="dxa"/>
            <w:noWrap/>
            <w:hideMark/>
          </w:tcPr>
          <w:p w14:paraId="68AE3AA4" w14:textId="77777777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171C95">
              <w:rPr>
                <w:rFonts w:ascii="Times New Roman" w:eastAsia="Times New Roman" w:hAnsi="Times New Roman" w:cs="Times New Roman"/>
                <w:szCs w:val="24"/>
              </w:rPr>
              <w:t>α/°</w:t>
            </w:r>
          </w:p>
        </w:tc>
        <w:tc>
          <w:tcPr>
            <w:tcW w:w="1903" w:type="dxa"/>
          </w:tcPr>
          <w:p w14:paraId="7F0C857C" w14:textId="6A8078B2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725B7">
              <w:rPr>
                <w:rFonts w:ascii="Times New Roman" w:eastAsia="Times New Roman" w:hAnsi="Times New Roman" w:cs="Times New Roman"/>
                <w:szCs w:val="24"/>
              </w:rPr>
              <w:t>115.481(18)</w:t>
            </w:r>
          </w:p>
        </w:tc>
        <w:tc>
          <w:tcPr>
            <w:tcW w:w="1903" w:type="dxa"/>
          </w:tcPr>
          <w:p w14:paraId="1E69D312" w14:textId="06163663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F452E8">
              <w:rPr>
                <w:rFonts w:ascii="Times New Roman" w:eastAsia="Times New Roman" w:hAnsi="Times New Roman" w:cs="Times New Roman"/>
                <w:szCs w:val="24"/>
              </w:rPr>
              <w:t>116.74(3)</w:t>
            </w:r>
          </w:p>
        </w:tc>
        <w:tc>
          <w:tcPr>
            <w:tcW w:w="1903" w:type="dxa"/>
          </w:tcPr>
          <w:p w14:paraId="5CD3181A" w14:textId="2F6B8FB7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95560C">
              <w:rPr>
                <w:rFonts w:ascii="Times New Roman" w:eastAsia="Times New Roman" w:hAnsi="Times New Roman" w:cs="Times New Roman"/>
                <w:szCs w:val="24"/>
              </w:rPr>
              <w:t>105.98(3)</w:t>
            </w:r>
          </w:p>
        </w:tc>
        <w:tc>
          <w:tcPr>
            <w:tcW w:w="1903" w:type="dxa"/>
          </w:tcPr>
          <w:p w14:paraId="2A8E6E14" w14:textId="72FF76F8" w:rsidR="00B11B57" w:rsidRPr="0095560C" w:rsidRDefault="00435FD5" w:rsidP="00B947FE">
            <w:pPr>
              <w:jc w:val="center"/>
              <w:rPr>
                <w:szCs w:val="24"/>
              </w:rPr>
            </w:pPr>
            <w:r w:rsidRPr="00435FD5">
              <w:rPr>
                <w:szCs w:val="24"/>
              </w:rPr>
              <w:t>105.91(4)</w:t>
            </w:r>
          </w:p>
        </w:tc>
      </w:tr>
      <w:tr w:rsidR="00B11B57" w:rsidRPr="00171C95" w14:paraId="79DA4505" w14:textId="3521B674" w:rsidTr="00B11B57">
        <w:trPr>
          <w:trHeight w:val="21"/>
          <w:jc w:val="center"/>
        </w:trPr>
        <w:tc>
          <w:tcPr>
            <w:tcW w:w="1978" w:type="dxa"/>
            <w:noWrap/>
            <w:hideMark/>
          </w:tcPr>
          <w:p w14:paraId="5AE1FAB0" w14:textId="77777777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171C95">
              <w:rPr>
                <w:rFonts w:ascii="Times New Roman" w:eastAsia="Times New Roman" w:hAnsi="Times New Roman" w:cs="Times New Roman"/>
                <w:szCs w:val="24"/>
              </w:rPr>
              <w:t>β/°</w:t>
            </w:r>
          </w:p>
        </w:tc>
        <w:tc>
          <w:tcPr>
            <w:tcW w:w="1903" w:type="dxa"/>
          </w:tcPr>
          <w:p w14:paraId="2A5B0D94" w14:textId="666D160E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725B7">
              <w:rPr>
                <w:rFonts w:ascii="Times New Roman" w:eastAsia="Times New Roman" w:hAnsi="Times New Roman" w:cs="Times New Roman"/>
                <w:szCs w:val="24"/>
              </w:rPr>
              <w:t>101.63(2)</w:t>
            </w:r>
          </w:p>
        </w:tc>
        <w:tc>
          <w:tcPr>
            <w:tcW w:w="1903" w:type="dxa"/>
          </w:tcPr>
          <w:p w14:paraId="02249FDD" w14:textId="05F6FB78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F452E8">
              <w:rPr>
                <w:rFonts w:ascii="Times New Roman" w:eastAsia="Times New Roman" w:hAnsi="Times New Roman" w:cs="Times New Roman"/>
                <w:szCs w:val="24"/>
              </w:rPr>
              <w:t>102.35(3)</w:t>
            </w:r>
          </w:p>
        </w:tc>
        <w:tc>
          <w:tcPr>
            <w:tcW w:w="1903" w:type="dxa"/>
          </w:tcPr>
          <w:p w14:paraId="5215A47F" w14:textId="178AF18D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95560C">
              <w:rPr>
                <w:rFonts w:ascii="Times New Roman" w:eastAsia="Times New Roman" w:hAnsi="Times New Roman" w:cs="Times New Roman"/>
                <w:szCs w:val="24"/>
              </w:rPr>
              <w:t>97.75(3)</w:t>
            </w:r>
          </w:p>
        </w:tc>
        <w:tc>
          <w:tcPr>
            <w:tcW w:w="1903" w:type="dxa"/>
          </w:tcPr>
          <w:p w14:paraId="69615B07" w14:textId="205C2CD0" w:rsidR="00B11B57" w:rsidRPr="0095560C" w:rsidRDefault="00435FD5" w:rsidP="00B947FE">
            <w:pPr>
              <w:jc w:val="center"/>
              <w:rPr>
                <w:szCs w:val="24"/>
              </w:rPr>
            </w:pPr>
            <w:r w:rsidRPr="00435FD5">
              <w:rPr>
                <w:szCs w:val="24"/>
              </w:rPr>
              <w:t>97.41(5)</w:t>
            </w:r>
          </w:p>
        </w:tc>
      </w:tr>
      <w:tr w:rsidR="00B11B57" w:rsidRPr="00171C95" w14:paraId="34A4A365" w14:textId="56EE020B" w:rsidTr="00B11B57">
        <w:trPr>
          <w:trHeight w:val="21"/>
          <w:jc w:val="center"/>
        </w:trPr>
        <w:tc>
          <w:tcPr>
            <w:tcW w:w="1978" w:type="dxa"/>
            <w:noWrap/>
            <w:hideMark/>
          </w:tcPr>
          <w:p w14:paraId="4596BE49" w14:textId="77777777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171C95">
              <w:rPr>
                <w:rFonts w:ascii="Times New Roman" w:eastAsia="Times New Roman" w:hAnsi="Times New Roman" w:cs="Times New Roman"/>
                <w:szCs w:val="24"/>
              </w:rPr>
              <w:t>γ/°</w:t>
            </w:r>
          </w:p>
        </w:tc>
        <w:tc>
          <w:tcPr>
            <w:tcW w:w="1903" w:type="dxa"/>
          </w:tcPr>
          <w:p w14:paraId="430EDEE5" w14:textId="7DF22D42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725B7">
              <w:rPr>
                <w:rFonts w:ascii="Times New Roman" w:eastAsia="Times New Roman" w:hAnsi="Times New Roman" w:cs="Times New Roman"/>
                <w:szCs w:val="24"/>
              </w:rPr>
              <w:t>92.63(2)</w:t>
            </w:r>
          </w:p>
        </w:tc>
        <w:tc>
          <w:tcPr>
            <w:tcW w:w="1903" w:type="dxa"/>
          </w:tcPr>
          <w:p w14:paraId="2C89D202" w14:textId="704B57AD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F452E8">
              <w:rPr>
                <w:rFonts w:ascii="Times New Roman" w:eastAsia="Times New Roman" w:hAnsi="Times New Roman" w:cs="Times New Roman"/>
                <w:szCs w:val="24"/>
              </w:rPr>
              <w:t>95.34(3)</w:t>
            </w:r>
          </w:p>
        </w:tc>
        <w:tc>
          <w:tcPr>
            <w:tcW w:w="1903" w:type="dxa"/>
          </w:tcPr>
          <w:p w14:paraId="3E4A4FE6" w14:textId="52E70B6F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95560C">
              <w:rPr>
                <w:rFonts w:ascii="Times New Roman" w:eastAsia="Times New Roman" w:hAnsi="Times New Roman" w:cs="Times New Roman"/>
                <w:szCs w:val="24"/>
              </w:rPr>
              <w:t>93.00(2)</w:t>
            </w:r>
          </w:p>
        </w:tc>
        <w:tc>
          <w:tcPr>
            <w:tcW w:w="1903" w:type="dxa"/>
          </w:tcPr>
          <w:p w14:paraId="03D14C6C" w14:textId="61DF6BD6" w:rsidR="00B11B57" w:rsidRPr="0095560C" w:rsidRDefault="00435FD5" w:rsidP="00B947FE">
            <w:pPr>
              <w:jc w:val="center"/>
              <w:rPr>
                <w:szCs w:val="24"/>
              </w:rPr>
            </w:pPr>
            <w:r w:rsidRPr="00435FD5">
              <w:rPr>
                <w:szCs w:val="24"/>
              </w:rPr>
              <w:t>92.91(4)</w:t>
            </w:r>
          </w:p>
        </w:tc>
      </w:tr>
      <w:tr w:rsidR="00B11B57" w:rsidRPr="00171C95" w14:paraId="1D0787C4" w14:textId="0F6D7858" w:rsidTr="00B11B57">
        <w:trPr>
          <w:trHeight w:val="21"/>
          <w:jc w:val="center"/>
        </w:trPr>
        <w:tc>
          <w:tcPr>
            <w:tcW w:w="1978" w:type="dxa"/>
            <w:noWrap/>
            <w:hideMark/>
          </w:tcPr>
          <w:p w14:paraId="2B1D1E07" w14:textId="77777777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171C95">
              <w:rPr>
                <w:rFonts w:ascii="Times New Roman" w:eastAsia="Times New Roman" w:hAnsi="Times New Roman" w:cs="Times New Roman"/>
                <w:szCs w:val="24"/>
              </w:rPr>
              <w:t>Volume/Å</w:t>
            </w:r>
            <w:r w:rsidRPr="00171C95">
              <w:rPr>
                <w:rFonts w:ascii="Times New Roman" w:eastAsia="Times New Roman" w:hAnsi="Times New Roman" w:cs="Times New Roman"/>
                <w:szCs w:val="24"/>
                <w:vertAlign w:val="superscript"/>
              </w:rPr>
              <w:t>3</w:t>
            </w:r>
          </w:p>
        </w:tc>
        <w:tc>
          <w:tcPr>
            <w:tcW w:w="1903" w:type="dxa"/>
          </w:tcPr>
          <w:p w14:paraId="1715BF33" w14:textId="2D43B9A3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725B7">
              <w:rPr>
                <w:rFonts w:ascii="Times New Roman" w:eastAsia="Times New Roman" w:hAnsi="Times New Roman" w:cs="Times New Roman"/>
                <w:szCs w:val="24"/>
              </w:rPr>
              <w:t>1202.7(13)</w:t>
            </w:r>
          </w:p>
        </w:tc>
        <w:tc>
          <w:tcPr>
            <w:tcW w:w="1903" w:type="dxa"/>
          </w:tcPr>
          <w:p w14:paraId="3854B409" w14:textId="377E22A7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F452E8">
              <w:rPr>
                <w:rFonts w:ascii="Times New Roman" w:eastAsia="Times New Roman" w:hAnsi="Times New Roman" w:cs="Times New Roman"/>
                <w:szCs w:val="24"/>
              </w:rPr>
              <w:t>1159(2)</w:t>
            </w:r>
          </w:p>
        </w:tc>
        <w:tc>
          <w:tcPr>
            <w:tcW w:w="1903" w:type="dxa"/>
          </w:tcPr>
          <w:p w14:paraId="248B9310" w14:textId="2DCA6AE6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95560C">
              <w:rPr>
                <w:rFonts w:ascii="Times New Roman" w:eastAsia="Times New Roman" w:hAnsi="Times New Roman" w:cs="Times New Roman"/>
                <w:szCs w:val="24"/>
              </w:rPr>
              <w:t>1116(2)</w:t>
            </w:r>
          </w:p>
        </w:tc>
        <w:tc>
          <w:tcPr>
            <w:tcW w:w="1903" w:type="dxa"/>
          </w:tcPr>
          <w:p w14:paraId="75AE88C7" w14:textId="42619115" w:rsidR="00B11B57" w:rsidRPr="0095560C" w:rsidRDefault="00435FD5" w:rsidP="00B947FE">
            <w:pPr>
              <w:jc w:val="center"/>
              <w:rPr>
                <w:szCs w:val="24"/>
              </w:rPr>
            </w:pPr>
            <w:r w:rsidRPr="00435FD5">
              <w:rPr>
                <w:szCs w:val="24"/>
              </w:rPr>
              <w:t>1104(4)</w:t>
            </w:r>
          </w:p>
        </w:tc>
      </w:tr>
      <w:tr w:rsidR="00B11B57" w:rsidRPr="00171C95" w14:paraId="7A77F3F3" w14:textId="43C23F11" w:rsidTr="00B11B57">
        <w:trPr>
          <w:trHeight w:val="21"/>
          <w:jc w:val="center"/>
        </w:trPr>
        <w:tc>
          <w:tcPr>
            <w:tcW w:w="1978" w:type="dxa"/>
            <w:noWrap/>
            <w:hideMark/>
          </w:tcPr>
          <w:p w14:paraId="44F02433" w14:textId="77777777" w:rsidR="00B11B57" w:rsidRPr="00807754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807754">
              <w:rPr>
                <w:rFonts w:ascii="Times New Roman" w:eastAsia="Times New Roman" w:hAnsi="Times New Roman" w:cs="Times New Roman"/>
                <w:szCs w:val="24"/>
              </w:rPr>
              <w:t>Z</w:t>
            </w:r>
          </w:p>
        </w:tc>
        <w:tc>
          <w:tcPr>
            <w:tcW w:w="1903" w:type="dxa"/>
          </w:tcPr>
          <w:p w14:paraId="4BA982A2" w14:textId="0AE4D5FF" w:rsidR="00B11B57" w:rsidRPr="00807754" w:rsidRDefault="00435FD5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2</w:t>
            </w:r>
          </w:p>
        </w:tc>
        <w:tc>
          <w:tcPr>
            <w:tcW w:w="1903" w:type="dxa"/>
          </w:tcPr>
          <w:p w14:paraId="41054CFB" w14:textId="6D2753F6" w:rsidR="00B11B57" w:rsidRPr="00807754" w:rsidRDefault="00435FD5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2</w:t>
            </w:r>
          </w:p>
        </w:tc>
        <w:tc>
          <w:tcPr>
            <w:tcW w:w="1903" w:type="dxa"/>
          </w:tcPr>
          <w:p w14:paraId="036701A5" w14:textId="0DC64D6D" w:rsidR="00B11B57" w:rsidRPr="00807754" w:rsidRDefault="00435FD5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rFonts w:ascii="Times New Roman" w:eastAsia="Times New Roman" w:hAnsi="Times New Roman" w:cs="Times New Roman"/>
                <w:szCs w:val="24"/>
              </w:rPr>
              <w:t>2</w:t>
            </w:r>
          </w:p>
        </w:tc>
        <w:tc>
          <w:tcPr>
            <w:tcW w:w="1903" w:type="dxa"/>
          </w:tcPr>
          <w:p w14:paraId="0DFA43EC" w14:textId="1EFCF6CD" w:rsidR="00B11B57" w:rsidRPr="00807754" w:rsidRDefault="00435FD5" w:rsidP="00B947F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</w:tr>
      <w:tr w:rsidR="00B11B57" w:rsidRPr="00171C95" w14:paraId="4CD08A1A" w14:textId="550C78EB" w:rsidTr="00B11B57">
        <w:trPr>
          <w:trHeight w:val="19"/>
          <w:jc w:val="center"/>
        </w:trPr>
        <w:tc>
          <w:tcPr>
            <w:tcW w:w="1978" w:type="dxa"/>
            <w:noWrap/>
            <w:hideMark/>
          </w:tcPr>
          <w:p w14:paraId="66D69BAC" w14:textId="77777777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171C95">
              <w:rPr>
                <w:rFonts w:ascii="Times New Roman" w:eastAsia="Times New Roman" w:hAnsi="Times New Roman" w:cs="Times New Roman"/>
                <w:szCs w:val="24"/>
              </w:rPr>
              <w:t>ρ</w:t>
            </w:r>
            <w:r w:rsidRPr="00171C95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calc</w:t>
            </w:r>
            <w:r w:rsidRPr="00171C95">
              <w:rPr>
                <w:rFonts w:ascii="Times New Roman" w:eastAsia="Times New Roman" w:hAnsi="Times New Roman" w:cs="Times New Roman"/>
                <w:szCs w:val="24"/>
              </w:rPr>
              <w:t>g</w:t>
            </w:r>
            <w:proofErr w:type="spellEnd"/>
            <w:r w:rsidRPr="00171C95">
              <w:rPr>
                <w:rFonts w:ascii="Times New Roman" w:eastAsia="Times New Roman" w:hAnsi="Times New Roman" w:cs="Times New Roman"/>
                <w:szCs w:val="24"/>
              </w:rPr>
              <w:t>/cm</w:t>
            </w:r>
            <w:r w:rsidRPr="00171C95">
              <w:rPr>
                <w:rFonts w:ascii="Times New Roman" w:eastAsia="Times New Roman" w:hAnsi="Times New Roman" w:cs="Times New Roman"/>
                <w:szCs w:val="24"/>
                <w:vertAlign w:val="superscript"/>
              </w:rPr>
              <w:t>3</w:t>
            </w:r>
          </w:p>
        </w:tc>
        <w:tc>
          <w:tcPr>
            <w:tcW w:w="1903" w:type="dxa"/>
          </w:tcPr>
          <w:p w14:paraId="521F12FD" w14:textId="4895B856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725B7">
              <w:rPr>
                <w:rFonts w:ascii="Times New Roman" w:eastAsia="Times New Roman" w:hAnsi="Times New Roman" w:cs="Times New Roman"/>
                <w:szCs w:val="24"/>
              </w:rPr>
              <w:t>1.360</w:t>
            </w:r>
          </w:p>
        </w:tc>
        <w:tc>
          <w:tcPr>
            <w:tcW w:w="1903" w:type="dxa"/>
          </w:tcPr>
          <w:p w14:paraId="0D285745" w14:textId="2225F26D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F452E8">
              <w:rPr>
                <w:rFonts w:ascii="Times New Roman" w:eastAsia="Times New Roman" w:hAnsi="Times New Roman" w:cs="Times New Roman"/>
                <w:szCs w:val="24"/>
              </w:rPr>
              <w:t>1.411</w:t>
            </w:r>
          </w:p>
        </w:tc>
        <w:tc>
          <w:tcPr>
            <w:tcW w:w="1903" w:type="dxa"/>
          </w:tcPr>
          <w:p w14:paraId="5FA89FFF" w14:textId="3290EB3C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95560C">
              <w:rPr>
                <w:rFonts w:ascii="Times New Roman" w:eastAsia="Times New Roman" w:hAnsi="Times New Roman" w:cs="Times New Roman"/>
                <w:szCs w:val="24"/>
              </w:rPr>
              <w:t>1.465</w:t>
            </w:r>
          </w:p>
        </w:tc>
        <w:tc>
          <w:tcPr>
            <w:tcW w:w="1903" w:type="dxa"/>
          </w:tcPr>
          <w:p w14:paraId="5A87B473" w14:textId="1131299F" w:rsidR="00B11B57" w:rsidRPr="0095560C" w:rsidRDefault="00C7094C" w:rsidP="00B947FE">
            <w:pPr>
              <w:jc w:val="center"/>
              <w:rPr>
                <w:szCs w:val="24"/>
              </w:rPr>
            </w:pPr>
            <w:r w:rsidRPr="00C7094C">
              <w:rPr>
                <w:szCs w:val="24"/>
              </w:rPr>
              <w:t>1.481</w:t>
            </w:r>
          </w:p>
        </w:tc>
      </w:tr>
      <w:tr w:rsidR="00B11B57" w:rsidRPr="00171C95" w14:paraId="3D8D0C02" w14:textId="23227AE4" w:rsidTr="00B11B57">
        <w:trPr>
          <w:trHeight w:val="21"/>
          <w:jc w:val="center"/>
        </w:trPr>
        <w:tc>
          <w:tcPr>
            <w:tcW w:w="1978" w:type="dxa"/>
            <w:noWrap/>
            <w:hideMark/>
          </w:tcPr>
          <w:p w14:paraId="774EE04F" w14:textId="77777777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171C95">
              <w:rPr>
                <w:rFonts w:ascii="Times New Roman" w:eastAsia="Times New Roman" w:hAnsi="Times New Roman" w:cs="Times New Roman"/>
                <w:szCs w:val="24"/>
              </w:rPr>
              <w:t>μ/mm</w:t>
            </w:r>
            <w:r w:rsidRPr="00171C95">
              <w:rPr>
                <w:rFonts w:ascii="Times New Roman" w:eastAsia="Times New Roman" w:hAnsi="Times New Roman" w:cs="Times New Roman"/>
                <w:szCs w:val="24"/>
                <w:vertAlign w:val="superscript"/>
              </w:rPr>
              <w:noBreakHyphen/>
              <w:t>1</w:t>
            </w:r>
          </w:p>
        </w:tc>
        <w:tc>
          <w:tcPr>
            <w:tcW w:w="1903" w:type="dxa"/>
          </w:tcPr>
          <w:p w14:paraId="280020E0" w14:textId="7C1238C3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725B7">
              <w:rPr>
                <w:rFonts w:ascii="Times New Roman" w:eastAsia="Times New Roman" w:hAnsi="Times New Roman" w:cs="Times New Roman"/>
                <w:szCs w:val="24"/>
              </w:rPr>
              <w:t>0.099</w:t>
            </w:r>
          </w:p>
        </w:tc>
        <w:tc>
          <w:tcPr>
            <w:tcW w:w="1903" w:type="dxa"/>
          </w:tcPr>
          <w:p w14:paraId="27F9F3B0" w14:textId="1DF208CA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F452E8">
              <w:rPr>
                <w:rFonts w:ascii="Times New Roman" w:eastAsia="Times New Roman" w:hAnsi="Times New Roman" w:cs="Times New Roman"/>
                <w:szCs w:val="24"/>
              </w:rPr>
              <w:t>0.103</w:t>
            </w:r>
          </w:p>
        </w:tc>
        <w:tc>
          <w:tcPr>
            <w:tcW w:w="1903" w:type="dxa"/>
          </w:tcPr>
          <w:p w14:paraId="3B067743" w14:textId="10117A31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95560C">
              <w:rPr>
                <w:rFonts w:ascii="Times New Roman" w:eastAsia="Times New Roman" w:hAnsi="Times New Roman" w:cs="Times New Roman"/>
                <w:szCs w:val="24"/>
              </w:rPr>
              <w:t>0.106</w:t>
            </w:r>
          </w:p>
        </w:tc>
        <w:tc>
          <w:tcPr>
            <w:tcW w:w="1903" w:type="dxa"/>
          </w:tcPr>
          <w:p w14:paraId="7CD151DE" w14:textId="46AAC6A8" w:rsidR="00B11B57" w:rsidRPr="0095560C" w:rsidRDefault="00C7094C" w:rsidP="00B947F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0.108</w:t>
            </w:r>
          </w:p>
        </w:tc>
      </w:tr>
      <w:tr w:rsidR="00B11B57" w:rsidRPr="00171C95" w14:paraId="44C7CF68" w14:textId="053EB813" w:rsidTr="00B11B57">
        <w:trPr>
          <w:trHeight w:val="21"/>
          <w:jc w:val="center"/>
        </w:trPr>
        <w:tc>
          <w:tcPr>
            <w:tcW w:w="1978" w:type="dxa"/>
            <w:noWrap/>
            <w:hideMark/>
          </w:tcPr>
          <w:p w14:paraId="67126DBC" w14:textId="77777777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gramStart"/>
            <w:r w:rsidRPr="00171C95">
              <w:rPr>
                <w:rFonts w:ascii="Times New Roman" w:eastAsia="Times New Roman" w:hAnsi="Times New Roman" w:cs="Times New Roman"/>
                <w:szCs w:val="24"/>
              </w:rPr>
              <w:t>F(</w:t>
            </w:r>
            <w:proofErr w:type="gramEnd"/>
            <w:r w:rsidRPr="00171C95">
              <w:rPr>
                <w:rFonts w:ascii="Times New Roman" w:eastAsia="Times New Roman" w:hAnsi="Times New Roman" w:cs="Times New Roman"/>
                <w:szCs w:val="24"/>
              </w:rPr>
              <w:t>000)</w:t>
            </w:r>
          </w:p>
        </w:tc>
        <w:tc>
          <w:tcPr>
            <w:tcW w:w="1903" w:type="dxa"/>
          </w:tcPr>
          <w:p w14:paraId="4908C14E" w14:textId="11704587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725B7">
              <w:rPr>
                <w:rFonts w:ascii="Times New Roman" w:eastAsia="Times New Roman" w:hAnsi="Times New Roman" w:cs="Times New Roman"/>
                <w:szCs w:val="24"/>
              </w:rPr>
              <w:t>516.0</w:t>
            </w:r>
          </w:p>
        </w:tc>
        <w:tc>
          <w:tcPr>
            <w:tcW w:w="1903" w:type="dxa"/>
          </w:tcPr>
          <w:p w14:paraId="6FEC9869" w14:textId="2D119BDB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F452E8">
              <w:rPr>
                <w:rFonts w:ascii="Times New Roman" w:eastAsia="Times New Roman" w:hAnsi="Times New Roman" w:cs="Times New Roman"/>
                <w:szCs w:val="24"/>
              </w:rPr>
              <w:t>516.0</w:t>
            </w:r>
          </w:p>
        </w:tc>
        <w:tc>
          <w:tcPr>
            <w:tcW w:w="1903" w:type="dxa"/>
          </w:tcPr>
          <w:p w14:paraId="629FF47F" w14:textId="08DEB94D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95560C">
              <w:rPr>
                <w:rFonts w:ascii="Times New Roman" w:eastAsia="Times New Roman" w:hAnsi="Times New Roman" w:cs="Times New Roman"/>
                <w:szCs w:val="24"/>
              </w:rPr>
              <w:t>516.0</w:t>
            </w:r>
          </w:p>
        </w:tc>
        <w:tc>
          <w:tcPr>
            <w:tcW w:w="1903" w:type="dxa"/>
          </w:tcPr>
          <w:p w14:paraId="52285F48" w14:textId="2E9C81F6" w:rsidR="00B11B57" w:rsidRPr="0095560C" w:rsidRDefault="00C7094C" w:rsidP="00B947FE">
            <w:pPr>
              <w:jc w:val="center"/>
              <w:rPr>
                <w:szCs w:val="24"/>
              </w:rPr>
            </w:pPr>
            <w:r w:rsidRPr="00C7094C">
              <w:rPr>
                <w:szCs w:val="24"/>
              </w:rPr>
              <w:t>516.0</w:t>
            </w:r>
          </w:p>
        </w:tc>
      </w:tr>
      <w:tr w:rsidR="00B11B57" w:rsidRPr="00171C95" w14:paraId="208900EB" w14:textId="71DC37B4" w:rsidTr="00B11B57">
        <w:trPr>
          <w:trHeight w:val="21"/>
          <w:jc w:val="center"/>
        </w:trPr>
        <w:tc>
          <w:tcPr>
            <w:tcW w:w="1978" w:type="dxa"/>
            <w:noWrap/>
            <w:hideMark/>
          </w:tcPr>
          <w:p w14:paraId="406C93A3" w14:textId="77777777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171C95">
              <w:rPr>
                <w:rFonts w:ascii="Times New Roman" w:eastAsia="Times New Roman" w:hAnsi="Times New Roman" w:cs="Times New Roman"/>
                <w:szCs w:val="24"/>
              </w:rPr>
              <w:t>Crystal size/mm</w:t>
            </w:r>
            <w:r w:rsidRPr="00171C95">
              <w:rPr>
                <w:rFonts w:ascii="Times New Roman" w:eastAsia="Times New Roman" w:hAnsi="Times New Roman" w:cs="Times New Roman"/>
                <w:szCs w:val="24"/>
                <w:vertAlign w:val="superscript"/>
              </w:rPr>
              <w:t>3</w:t>
            </w:r>
          </w:p>
        </w:tc>
        <w:tc>
          <w:tcPr>
            <w:tcW w:w="1903" w:type="dxa"/>
          </w:tcPr>
          <w:p w14:paraId="2068994D" w14:textId="1F547E7C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725B7">
              <w:rPr>
                <w:rFonts w:ascii="Times New Roman" w:eastAsia="Times New Roman" w:hAnsi="Times New Roman" w:cs="Times New Roman"/>
                <w:szCs w:val="24"/>
              </w:rPr>
              <w:t>0.11 × 0.05 × 0.02</w:t>
            </w:r>
          </w:p>
        </w:tc>
        <w:tc>
          <w:tcPr>
            <w:tcW w:w="1903" w:type="dxa"/>
          </w:tcPr>
          <w:p w14:paraId="67CDE494" w14:textId="6D2FBC03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F452E8">
              <w:rPr>
                <w:rFonts w:ascii="Times New Roman" w:eastAsia="Times New Roman" w:hAnsi="Times New Roman" w:cs="Times New Roman"/>
                <w:szCs w:val="24"/>
              </w:rPr>
              <w:t>0.11 × 0.05 × 0.02</w:t>
            </w:r>
          </w:p>
        </w:tc>
        <w:tc>
          <w:tcPr>
            <w:tcW w:w="1903" w:type="dxa"/>
          </w:tcPr>
          <w:p w14:paraId="60C6F827" w14:textId="7D77EF7E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F452E8">
              <w:rPr>
                <w:rFonts w:ascii="Times New Roman" w:eastAsia="Times New Roman" w:hAnsi="Times New Roman" w:cs="Times New Roman"/>
                <w:szCs w:val="24"/>
              </w:rPr>
              <w:t>0.11 × 0.05 × 0.02</w:t>
            </w:r>
          </w:p>
        </w:tc>
        <w:tc>
          <w:tcPr>
            <w:tcW w:w="1903" w:type="dxa"/>
          </w:tcPr>
          <w:p w14:paraId="2851D978" w14:textId="13DD062F" w:rsidR="00B11B57" w:rsidRPr="00F452E8" w:rsidRDefault="00C7094C" w:rsidP="00B947FE">
            <w:pPr>
              <w:jc w:val="center"/>
              <w:rPr>
                <w:szCs w:val="24"/>
              </w:rPr>
            </w:pPr>
            <w:r w:rsidRPr="00C7094C">
              <w:rPr>
                <w:szCs w:val="24"/>
              </w:rPr>
              <w:t>0.1</w:t>
            </w:r>
            <w:r>
              <w:rPr>
                <w:szCs w:val="24"/>
              </w:rPr>
              <w:t>0</w:t>
            </w:r>
            <w:r w:rsidRPr="00C7094C">
              <w:rPr>
                <w:szCs w:val="24"/>
              </w:rPr>
              <w:t xml:space="preserve"> × 0.0</w:t>
            </w:r>
            <w:r>
              <w:rPr>
                <w:szCs w:val="24"/>
              </w:rPr>
              <w:t>4</w:t>
            </w:r>
            <w:r w:rsidRPr="00C7094C">
              <w:rPr>
                <w:szCs w:val="24"/>
              </w:rPr>
              <w:t xml:space="preserve"> × 0.02</w:t>
            </w:r>
          </w:p>
        </w:tc>
      </w:tr>
      <w:tr w:rsidR="00B11B57" w:rsidRPr="00171C95" w14:paraId="748AA9F3" w14:textId="6710ABC8" w:rsidTr="00B11B57">
        <w:trPr>
          <w:trHeight w:val="21"/>
          <w:jc w:val="center"/>
        </w:trPr>
        <w:tc>
          <w:tcPr>
            <w:tcW w:w="1978" w:type="dxa"/>
            <w:noWrap/>
            <w:hideMark/>
          </w:tcPr>
          <w:p w14:paraId="42F4FAE2" w14:textId="77777777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171C95">
              <w:rPr>
                <w:rFonts w:ascii="Times New Roman" w:eastAsia="Times New Roman" w:hAnsi="Times New Roman" w:cs="Times New Roman"/>
                <w:szCs w:val="24"/>
              </w:rPr>
              <w:t>Radiation</w:t>
            </w:r>
          </w:p>
        </w:tc>
        <w:tc>
          <w:tcPr>
            <w:tcW w:w="1903" w:type="dxa"/>
          </w:tcPr>
          <w:p w14:paraId="4B497CD4" w14:textId="77777777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171C95">
              <w:rPr>
                <w:rFonts w:ascii="Times New Roman" w:eastAsia="Times New Roman" w:hAnsi="Times New Roman" w:cs="Times New Roman"/>
                <w:szCs w:val="24"/>
              </w:rPr>
              <w:t>MoK</w:t>
            </w:r>
            <w:proofErr w:type="spellEnd"/>
            <w:r w:rsidRPr="00171C95">
              <w:rPr>
                <w:rFonts w:ascii="Times New Roman" w:eastAsia="Times New Roman" w:hAnsi="Times New Roman" w:cs="Times New Roman"/>
                <w:szCs w:val="24"/>
              </w:rPr>
              <w:t>α (λ = 0.71073)</w:t>
            </w:r>
          </w:p>
        </w:tc>
        <w:tc>
          <w:tcPr>
            <w:tcW w:w="1903" w:type="dxa"/>
          </w:tcPr>
          <w:p w14:paraId="5D46AADA" w14:textId="77777777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171C95">
              <w:rPr>
                <w:rFonts w:ascii="Times New Roman" w:eastAsia="Times New Roman" w:hAnsi="Times New Roman" w:cs="Times New Roman"/>
                <w:szCs w:val="24"/>
              </w:rPr>
              <w:t>MoK</w:t>
            </w:r>
            <w:proofErr w:type="spellEnd"/>
            <w:r w:rsidRPr="00171C95">
              <w:rPr>
                <w:rFonts w:ascii="Times New Roman" w:eastAsia="Times New Roman" w:hAnsi="Times New Roman" w:cs="Times New Roman"/>
                <w:szCs w:val="24"/>
              </w:rPr>
              <w:t>α (λ = 0.71073)</w:t>
            </w:r>
          </w:p>
        </w:tc>
        <w:tc>
          <w:tcPr>
            <w:tcW w:w="1903" w:type="dxa"/>
          </w:tcPr>
          <w:p w14:paraId="7B15653A" w14:textId="77777777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171C95">
              <w:rPr>
                <w:rFonts w:ascii="Times New Roman" w:eastAsia="Times New Roman" w:hAnsi="Times New Roman" w:cs="Times New Roman"/>
                <w:szCs w:val="24"/>
              </w:rPr>
              <w:t>MoK</w:t>
            </w:r>
            <w:proofErr w:type="spellEnd"/>
            <w:r w:rsidRPr="00171C95">
              <w:rPr>
                <w:rFonts w:ascii="Times New Roman" w:eastAsia="Times New Roman" w:hAnsi="Times New Roman" w:cs="Times New Roman"/>
                <w:szCs w:val="24"/>
              </w:rPr>
              <w:t>α (λ = 0.71073)</w:t>
            </w:r>
          </w:p>
        </w:tc>
        <w:tc>
          <w:tcPr>
            <w:tcW w:w="1903" w:type="dxa"/>
          </w:tcPr>
          <w:p w14:paraId="059AF3AC" w14:textId="4CBE6A13" w:rsidR="00B11B57" w:rsidRPr="00171C95" w:rsidRDefault="00C7094C" w:rsidP="00B947FE">
            <w:pPr>
              <w:jc w:val="center"/>
              <w:rPr>
                <w:szCs w:val="24"/>
              </w:rPr>
            </w:pPr>
            <w:proofErr w:type="spellStart"/>
            <w:r w:rsidRPr="00C7094C">
              <w:rPr>
                <w:szCs w:val="24"/>
              </w:rPr>
              <w:t>MoK</w:t>
            </w:r>
            <w:proofErr w:type="spellEnd"/>
            <w:r w:rsidRPr="00C7094C">
              <w:rPr>
                <w:szCs w:val="24"/>
              </w:rPr>
              <w:t>α (λ = 0.71073)</w:t>
            </w:r>
          </w:p>
        </w:tc>
      </w:tr>
      <w:tr w:rsidR="00B11B57" w:rsidRPr="00171C95" w14:paraId="37D983E9" w14:textId="2482C30F" w:rsidTr="00B11B57">
        <w:trPr>
          <w:trHeight w:val="21"/>
          <w:jc w:val="center"/>
        </w:trPr>
        <w:tc>
          <w:tcPr>
            <w:tcW w:w="1978" w:type="dxa"/>
            <w:noWrap/>
            <w:hideMark/>
          </w:tcPr>
          <w:p w14:paraId="06A6C871" w14:textId="77777777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171C95">
              <w:rPr>
                <w:rFonts w:ascii="Times New Roman" w:eastAsia="Times New Roman" w:hAnsi="Times New Roman" w:cs="Times New Roman"/>
                <w:szCs w:val="24"/>
              </w:rPr>
              <w:t>2Θ range for data collection/°</w:t>
            </w:r>
          </w:p>
        </w:tc>
        <w:tc>
          <w:tcPr>
            <w:tcW w:w="1903" w:type="dxa"/>
          </w:tcPr>
          <w:p w14:paraId="47643F96" w14:textId="653BA160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725B7">
              <w:rPr>
                <w:rFonts w:ascii="Times New Roman" w:eastAsia="Times New Roman" w:hAnsi="Times New Roman" w:cs="Times New Roman"/>
                <w:szCs w:val="24"/>
              </w:rPr>
              <w:t>3.334 to 55.756</w:t>
            </w:r>
          </w:p>
        </w:tc>
        <w:tc>
          <w:tcPr>
            <w:tcW w:w="1903" w:type="dxa"/>
          </w:tcPr>
          <w:p w14:paraId="6BE84198" w14:textId="7883DB3C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F452E8">
              <w:rPr>
                <w:rFonts w:ascii="Times New Roman" w:eastAsia="Times New Roman" w:hAnsi="Times New Roman" w:cs="Times New Roman"/>
                <w:szCs w:val="24"/>
              </w:rPr>
              <w:t>5.826 to 57.804</w:t>
            </w:r>
          </w:p>
        </w:tc>
        <w:tc>
          <w:tcPr>
            <w:tcW w:w="1903" w:type="dxa"/>
          </w:tcPr>
          <w:p w14:paraId="482957D5" w14:textId="0F03DFEE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95560C">
              <w:rPr>
                <w:rFonts w:ascii="Times New Roman" w:eastAsia="Times New Roman" w:hAnsi="Times New Roman" w:cs="Times New Roman"/>
                <w:szCs w:val="24"/>
              </w:rPr>
              <w:t>3.436 to 55.75</w:t>
            </w:r>
          </w:p>
        </w:tc>
        <w:tc>
          <w:tcPr>
            <w:tcW w:w="1903" w:type="dxa"/>
          </w:tcPr>
          <w:p w14:paraId="4781EB6B" w14:textId="3A9CC1E3" w:rsidR="00B11B57" w:rsidRPr="0095560C" w:rsidRDefault="00C7094C" w:rsidP="00B947FE">
            <w:pPr>
              <w:jc w:val="center"/>
              <w:rPr>
                <w:szCs w:val="24"/>
              </w:rPr>
            </w:pPr>
            <w:r w:rsidRPr="00C7094C">
              <w:rPr>
                <w:szCs w:val="24"/>
              </w:rPr>
              <w:t>4.13 to 52.744</w:t>
            </w:r>
          </w:p>
        </w:tc>
      </w:tr>
      <w:tr w:rsidR="00B11B57" w:rsidRPr="00171C95" w14:paraId="193F710D" w14:textId="5E3140F6" w:rsidTr="00B11B57">
        <w:trPr>
          <w:trHeight w:val="42"/>
          <w:jc w:val="center"/>
        </w:trPr>
        <w:tc>
          <w:tcPr>
            <w:tcW w:w="1978" w:type="dxa"/>
            <w:noWrap/>
            <w:hideMark/>
          </w:tcPr>
          <w:p w14:paraId="2EA659B0" w14:textId="77777777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171C95">
              <w:rPr>
                <w:rFonts w:ascii="Times New Roman" w:eastAsia="Times New Roman" w:hAnsi="Times New Roman" w:cs="Times New Roman"/>
                <w:szCs w:val="24"/>
              </w:rPr>
              <w:t>Index ranges</w:t>
            </w:r>
          </w:p>
        </w:tc>
        <w:tc>
          <w:tcPr>
            <w:tcW w:w="1903" w:type="dxa"/>
          </w:tcPr>
          <w:p w14:paraId="3ECB78D3" w14:textId="5DD598B6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725B7">
              <w:rPr>
                <w:rFonts w:ascii="Times New Roman" w:eastAsia="Times New Roman" w:hAnsi="Times New Roman" w:cs="Times New Roman"/>
                <w:szCs w:val="24"/>
              </w:rPr>
              <w:t>-9 ≤ h ≤ 9, -18 ≤ k ≤ 18, -18 ≤ l ≤ 18</w:t>
            </w:r>
          </w:p>
        </w:tc>
        <w:tc>
          <w:tcPr>
            <w:tcW w:w="1903" w:type="dxa"/>
          </w:tcPr>
          <w:p w14:paraId="1EE6FFDC" w14:textId="332EA217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F452E8">
              <w:rPr>
                <w:rFonts w:ascii="Times New Roman" w:eastAsia="Times New Roman" w:hAnsi="Times New Roman" w:cs="Times New Roman"/>
                <w:szCs w:val="24"/>
              </w:rPr>
              <w:t>-9 ≤ h ≤ 9, -18 ≤ k ≤ 18, -18 ≤ l ≤ 19</w:t>
            </w:r>
          </w:p>
        </w:tc>
        <w:tc>
          <w:tcPr>
            <w:tcW w:w="1903" w:type="dxa"/>
          </w:tcPr>
          <w:p w14:paraId="1EF26028" w14:textId="57A6C901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95560C">
              <w:rPr>
                <w:rFonts w:ascii="Times New Roman" w:eastAsia="Times New Roman" w:hAnsi="Times New Roman" w:cs="Times New Roman"/>
                <w:szCs w:val="24"/>
              </w:rPr>
              <w:t>-10 ≤ h ≤ 10, -16 ≤ k ≤ 16, -16 ≤ l ≤ 16</w:t>
            </w:r>
          </w:p>
        </w:tc>
        <w:tc>
          <w:tcPr>
            <w:tcW w:w="1903" w:type="dxa"/>
          </w:tcPr>
          <w:p w14:paraId="2295F616" w14:textId="6C5F1F17" w:rsidR="00B11B57" w:rsidRPr="0095560C" w:rsidRDefault="00C7094C" w:rsidP="00B947FE">
            <w:pPr>
              <w:jc w:val="center"/>
              <w:rPr>
                <w:szCs w:val="24"/>
              </w:rPr>
            </w:pPr>
            <w:r w:rsidRPr="00C7094C">
              <w:rPr>
                <w:szCs w:val="24"/>
              </w:rPr>
              <w:t>-9 ≤ h ≤ 9, -15 ≤ k ≤ 15, -15 ≤ l ≤ 15</w:t>
            </w:r>
          </w:p>
        </w:tc>
      </w:tr>
      <w:tr w:rsidR="00B11B57" w:rsidRPr="00171C95" w14:paraId="000AE0AA" w14:textId="6E0E5FDD" w:rsidTr="00B11B57">
        <w:trPr>
          <w:trHeight w:val="21"/>
          <w:jc w:val="center"/>
        </w:trPr>
        <w:tc>
          <w:tcPr>
            <w:tcW w:w="1978" w:type="dxa"/>
            <w:noWrap/>
            <w:hideMark/>
          </w:tcPr>
          <w:p w14:paraId="31E0B3A6" w14:textId="77777777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171C95">
              <w:rPr>
                <w:rFonts w:ascii="Times New Roman" w:eastAsia="Times New Roman" w:hAnsi="Times New Roman" w:cs="Times New Roman"/>
                <w:szCs w:val="24"/>
              </w:rPr>
              <w:t>Reflections collected</w:t>
            </w:r>
          </w:p>
        </w:tc>
        <w:tc>
          <w:tcPr>
            <w:tcW w:w="1903" w:type="dxa"/>
          </w:tcPr>
          <w:p w14:paraId="1458BC6D" w14:textId="2C220FF5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725B7">
              <w:rPr>
                <w:rFonts w:ascii="Times New Roman" w:eastAsia="Times New Roman" w:hAnsi="Times New Roman" w:cs="Times New Roman"/>
                <w:szCs w:val="24"/>
              </w:rPr>
              <w:t>32312</w:t>
            </w:r>
          </w:p>
        </w:tc>
        <w:tc>
          <w:tcPr>
            <w:tcW w:w="1903" w:type="dxa"/>
          </w:tcPr>
          <w:p w14:paraId="2B416243" w14:textId="52D4F34E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F452E8">
              <w:rPr>
                <w:rFonts w:ascii="Times New Roman" w:eastAsia="Times New Roman" w:hAnsi="Times New Roman" w:cs="Times New Roman"/>
                <w:szCs w:val="24"/>
              </w:rPr>
              <w:t>31745</w:t>
            </w:r>
          </w:p>
        </w:tc>
        <w:tc>
          <w:tcPr>
            <w:tcW w:w="1903" w:type="dxa"/>
          </w:tcPr>
          <w:p w14:paraId="066374D1" w14:textId="352A3D80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95560C">
              <w:rPr>
                <w:rFonts w:ascii="Times New Roman" w:eastAsia="Times New Roman" w:hAnsi="Times New Roman" w:cs="Times New Roman"/>
                <w:szCs w:val="24"/>
              </w:rPr>
              <w:t>37312</w:t>
            </w:r>
          </w:p>
        </w:tc>
        <w:tc>
          <w:tcPr>
            <w:tcW w:w="1903" w:type="dxa"/>
          </w:tcPr>
          <w:p w14:paraId="38809221" w14:textId="355427A8" w:rsidR="00B11B57" w:rsidRPr="0095560C" w:rsidRDefault="00C7094C" w:rsidP="00B947FE">
            <w:pPr>
              <w:jc w:val="center"/>
              <w:rPr>
                <w:szCs w:val="24"/>
              </w:rPr>
            </w:pPr>
            <w:r w:rsidRPr="00C7094C">
              <w:rPr>
                <w:szCs w:val="24"/>
              </w:rPr>
              <w:t>20877</w:t>
            </w:r>
          </w:p>
        </w:tc>
      </w:tr>
      <w:tr w:rsidR="00B11B57" w:rsidRPr="00171C95" w14:paraId="47FC7F45" w14:textId="3772C4BF" w:rsidTr="00B11B57">
        <w:trPr>
          <w:trHeight w:val="42"/>
          <w:jc w:val="center"/>
        </w:trPr>
        <w:tc>
          <w:tcPr>
            <w:tcW w:w="1978" w:type="dxa"/>
            <w:noWrap/>
            <w:hideMark/>
          </w:tcPr>
          <w:p w14:paraId="3C597927" w14:textId="77777777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171C95">
              <w:rPr>
                <w:rFonts w:ascii="Times New Roman" w:eastAsia="Times New Roman" w:hAnsi="Times New Roman" w:cs="Times New Roman"/>
                <w:szCs w:val="24"/>
              </w:rPr>
              <w:t>Independent reflections</w:t>
            </w:r>
          </w:p>
        </w:tc>
        <w:tc>
          <w:tcPr>
            <w:tcW w:w="1903" w:type="dxa"/>
          </w:tcPr>
          <w:p w14:paraId="4F89AB21" w14:textId="108172FD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725B7">
              <w:rPr>
                <w:rFonts w:ascii="Times New Roman" w:eastAsia="Times New Roman" w:hAnsi="Times New Roman" w:cs="Times New Roman"/>
                <w:szCs w:val="24"/>
              </w:rPr>
              <w:t>5739 [R</w:t>
            </w:r>
            <w:r w:rsidRPr="00C7094C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int</w:t>
            </w:r>
            <w:r w:rsidRPr="007725B7">
              <w:rPr>
                <w:rFonts w:ascii="Times New Roman" w:eastAsia="Times New Roman" w:hAnsi="Times New Roman" w:cs="Times New Roman"/>
                <w:szCs w:val="24"/>
              </w:rPr>
              <w:t xml:space="preserve"> = 0.1746, </w:t>
            </w:r>
            <w:proofErr w:type="spellStart"/>
            <w:r w:rsidRPr="007725B7">
              <w:rPr>
                <w:rFonts w:ascii="Times New Roman" w:eastAsia="Times New Roman" w:hAnsi="Times New Roman" w:cs="Times New Roman"/>
                <w:szCs w:val="24"/>
              </w:rPr>
              <w:t>R</w:t>
            </w:r>
            <w:r w:rsidRPr="00C7094C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sigma</w:t>
            </w:r>
            <w:proofErr w:type="spellEnd"/>
            <w:r w:rsidRPr="00C7094C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 xml:space="preserve"> </w:t>
            </w:r>
            <w:r w:rsidRPr="007725B7">
              <w:rPr>
                <w:rFonts w:ascii="Times New Roman" w:eastAsia="Times New Roman" w:hAnsi="Times New Roman" w:cs="Times New Roman"/>
                <w:szCs w:val="24"/>
              </w:rPr>
              <w:t>= 0.1799]</w:t>
            </w:r>
          </w:p>
        </w:tc>
        <w:tc>
          <w:tcPr>
            <w:tcW w:w="1903" w:type="dxa"/>
          </w:tcPr>
          <w:p w14:paraId="6F76EFEB" w14:textId="6A6A2DAC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F452E8">
              <w:rPr>
                <w:rFonts w:ascii="Times New Roman" w:eastAsia="Times New Roman" w:hAnsi="Times New Roman" w:cs="Times New Roman"/>
                <w:szCs w:val="24"/>
              </w:rPr>
              <w:t>6010 [R</w:t>
            </w:r>
            <w:r w:rsidRPr="00C7094C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int</w:t>
            </w:r>
            <w:r w:rsidRPr="00F452E8">
              <w:rPr>
                <w:rFonts w:ascii="Times New Roman" w:eastAsia="Times New Roman" w:hAnsi="Times New Roman" w:cs="Times New Roman"/>
                <w:szCs w:val="24"/>
              </w:rPr>
              <w:t xml:space="preserve"> = 0.2243, </w:t>
            </w:r>
            <w:proofErr w:type="spellStart"/>
            <w:r w:rsidRPr="00F452E8">
              <w:rPr>
                <w:rFonts w:ascii="Times New Roman" w:eastAsia="Times New Roman" w:hAnsi="Times New Roman" w:cs="Times New Roman"/>
                <w:szCs w:val="24"/>
              </w:rPr>
              <w:t>R</w:t>
            </w:r>
            <w:r w:rsidRPr="00C7094C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sigma</w:t>
            </w:r>
            <w:proofErr w:type="spellEnd"/>
            <w:r w:rsidRPr="00F452E8">
              <w:rPr>
                <w:rFonts w:ascii="Times New Roman" w:eastAsia="Times New Roman" w:hAnsi="Times New Roman" w:cs="Times New Roman"/>
                <w:szCs w:val="24"/>
              </w:rPr>
              <w:t xml:space="preserve"> = 0.2610]</w:t>
            </w:r>
          </w:p>
        </w:tc>
        <w:tc>
          <w:tcPr>
            <w:tcW w:w="1903" w:type="dxa"/>
          </w:tcPr>
          <w:p w14:paraId="40DF0FE5" w14:textId="43B8C082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95560C">
              <w:rPr>
                <w:rFonts w:ascii="Times New Roman" w:eastAsia="Times New Roman" w:hAnsi="Times New Roman" w:cs="Times New Roman"/>
                <w:szCs w:val="24"/>
              </w:rPr>
              <w:t>5333 [R</w:t>
            </w:r>
            <w:r w:rsidRPr="00C7094C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int</w:t>
            </w:r>
            <w:r w:rsidRPr="0095560C">
              <w:rPr>
                <w:rFonts w:ascii="Times New Roman" w:eastAsia="Times New Roman" w:hAnsi="Times New Roman" w:cs="Times New Roman"/>
                <w:szCs w:val="24"/>
              </w:rPr>
              <w:t xml:space="preserve"> = 0.3375, </w:t>
            </w:r>
            <w:proofErr w:type="spellStart"/>
            <w:r w:rsidRPr="0095560C">
              <w:rPr>
                <w:rFonts w:ascii="Times New Roman" w:eastAsia="Times New Roman" w:hAnsi="Times New Roman" w:cs="Times New Roman"/>
                <w:szCs w:val="24"/>
              </w:rPr>
              <w:t>R</w:t>
            </w:r>
            <w:r w:rsidRPr="00C7094C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sigma</w:t>
            </w:r>
            <w:proofErr w:type="spellEnd"/>
            <w:r w:rsidRPr="0095560C">
              <w:rPr>
                <w:rFonts w:ascii="Times New Roman" w:eastAsia="Times New Roman" w:hAnsi="Times New Roman" w:cs="Times New Roman"/>
                <w:szCs w:val="24"/>
              </w:rPr>
              <w:t xml:space="preserve"> = 0.3416]</w:t>
            </w:r>
          </w:p>
        </w:tc>
        <w:tc>
          <w:tcPr>
            <w:tcW w:w="1903" w:type="dxa"/>
          </w:tcPr>
          <w:p w14:paraId="48F2952C" w14:textId="52C6463C" w:rsidR="00B11B57" w:rsidRPr="0095560C" w:rsidRDefault="00C7094C" w:rsidP="00B947FE">
            <w:pPr>
              <w:jc w:val="center"/>
              <w:rPr>
                <w:szCs w:val="24"/>
              </w:rPr>
            </w:pPr>
            <w:r w:rsidRPr="00C7094C">
              <w:rPr>
                <w:szCs w:val="24"/>
              </w:rPr>
              <w:t>4532 [R</w:t>
            </w:r>
            <w:r w:rsidRPr="00C7094C">
              <w:rPr>
                <w:szCs w:val="24"/>
                <w:vertAlign w:val="subscript"/>
              </w:rPr>
              <w:t>int</w:t>
            </w:r>
            <w:r w:rsidRPr="00C7094C">
              <w:rPr>
                <w:szCs w:val="24"/>
              </w:rPr>
              <w:t xml:space="preserve"> = 0.3382, </w:t>
            </w:r>
            <w:proofErr w:type="spellStart"/>
            <w:r w:rsidRPr="00C7094C">
              <w:rPr>
                <w:szCs w:val="24"/>
              </w:rPr>
              <w:t>R</w:t>
            </w:r>
            <w:r w:rsidRPr="00C7094C">
              <w:rPr>
                <w:szCs w:val="24"/>
                <w:vertAlign w:val="subscript"/>
              </w:rPr>
              <w:t>sigma</w:t>
            </w:r>
            <w:proofErr w:type="spellEnd"/>
            <w:r w:rsidRPr="00C7094C">
              <w:rPr>
                <w:szCs w:val="24"/>
              </w:rPr>
              <w:t xml:space="preserve"> = 0.3707]</w:t>
            </w:r>
          </w:p>
        </w:tc>
      </w:tr>
      <w:tr w:rsidR="00B11B57" w:rsidRPr="00171C95" w14:paraId="3D3A885E" w14:textId="1D51A542" w:rsidTr="00B11B57">
        <w:trPr>
          <w:trHeight w:val="21"/>
          <w:jc w:val="center"/>
        </w:trPr>
        <w:tc>
          <w:tcPr>
            <w:tcW w:w="1978" w:type="dxa"/>
            <w:noWrap/>
            <w:hideMark/>
          </w:tcPr>
          <w:p w14:paraId="3CAB5AA6" w14:textId="77777777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171C95">
              <w:rPr>
                <w:rFonts w:ascii="Times New Roman" w:eastAsia="Times New Roman" w:hAnsi="Times New Roman" w:cs="Times New Roman"/>
                <w:szCs w:val="24"/>
              </w:rPr>
              <w:t>Data/restraints/parameters</w:t>
            </w:r>
          </w:p>
        </w:tc>
        <w:tc>
          <w:tcPr>
            <w:tcW w:w="1903" w:type="dxa"/>
          </w:tcPr>
          <w:p w14:paraId="14C17151" w14:textId="716870CC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725B7">
              <w:rPr>
                <w:rFonts w:ascii="Times New Roman" w:eastAsia="Times New Roman" w:hAnsi="Times New Roman" w:cs="Times New Roman"/>
                <w:szCs w:val="24"/>
              </w:rPr>
              <w:t>5739/0/329</w:t>
            </w:r>
          </w:p>
        </w:tc>
        <w:tc>
          <w:tcPr>
            <w:tcW w:w="1903" w:type="dxa"/>
          </w:tcPr>
          <w:p w14:paraId="5C24F030" w14:textId="417E5F92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F452E8">
              <w:rPr>
                <w:rFonts w:ascii="Times New Roman" w:eastAsia="Times New Roman" w:hAnsi="Times New Roman" w:cs="Times New Roman"/>
                <w:szCs w:val="24"/>
              </w:rPr>
              <w:t>6010/0/328</w:t>
            </w:r>
          </w:p>
        </w:tc>
        <w:tc>
          <w:tcPr>
            <w:tcW w:w="1903" w:type="dxa"/>
          </w:tcPr>
          <w:p w14:paraId="101F5162" w14:textId="78AED0DC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95560C">
              <w:rPr>
                <w:rFonts w:ascii="Times New Roman" w:eastAsia="Times New Roman" w:hAnsi="Times New Roman" w:cs="Times New Roman"/>
                <w:szCs w:val="24"/>
              </w:rPr>
              <w:t>5333/0/341</w:t>
            </w:r>
          </w:p>
        </w:tc>
        <w:tc>
          <w:tcPr>
            <w:tcW w:w="1903" w:type="dxa"/>
          </w:tcPr>
          <w:p w14:paraId="603D9A82" w14:textId="351220DB" w:rsidR="00B11B57" w:rsidRPr="0095560C" w:rsidRDefault="00C7094C" w:rsidP="00B947FE">
            <w:pPr>
              <w:jc w:val="center"/>
              <w:rPr>
                <w:szCs w:val="24"/>
              </w:rPr>
            </w:pPr>
            <w:r w:rsidRPr="00C7094C">
              <w:rPr>
                <w:szCs w:val="24"/>
              </w:rPr>
              <w:t>4532/0/3</w:t>
            </w:r>
            <w:r w:rsidR="006D21EA">
              <w:rPr>
                <w:szCs w:val="24"/>
              </w:rPr>
              <w:t>33</w:t>
            </w:r>
          </w:p>
        </w:tc>
      </w:tr>
      <w:tr w:rsidR="00B11B57" w:rsidRPr="00171C95" w14:paraId="336EC270" w14:textId="365D5CA5" w:rsidTr="00B11B57">
        <w:trPr>
          <w:trHeight w:val="21"/>
          <w:jc w:val="center"/>
        </w:trPr>
        <w:tc>
          <w:tcPr>
            <w:tcW w:w="1978" w:type="dxa"/>
            <w:noWrap/>
            <w:hideMark/>
          </w:tcPr>
          <w:p w14:paraId="098E47CE" w14:textId="77777777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171C95">
              <w:rPr>
                <w:rFonts w:ascii="Times New Roman" w:eastAsia="Times New Roman" w:hAnsi="Times New Roman" w:cs="Times New Roman"/>
                <w:szCs w:val="24"/>
              </w:rPr>
              <w:t>Goodness-of-fit on F</w:t>
            </w:r>
            <w:r w:rsidRPr="00171C95">
              <w:rPr>
                <w:rFonts w:ascii="Times New Roman" w:eastAsia="Times New Roman" w:hAnsi="Times New Roman" w:cs="Times New Roman"/>
                <w:szCs w:val="24"/>
                <w:vertAlign w:val="superscript"/>
              </w:rPr>
              <w:t>2</w:t>
            </w:r>
          </w:p>
        </w:tc>
        <w:tc>
          <w:tcPr>
            <w:tcW w:w="1903" w:type="dxa"/>
          </w:tcPr>
          <w:p w14:paraId="32657284" w14:textId="4393B393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725B7">
              <w:rPr>
                <w:rFonts w:ascii="Times New Roman" w:eastAsia="Times New Roman" w:hAnsi="Times New Roman" w:cs="Times New Roman"/>
                <w:szCs w:val="24"/>
              </w:rPr>
              <w:t>0.990</w:t>
            </w:r>
          </w:p>
        </w:tc>
        <w:tc>
          <w:tcPr>
            <w:tcW w:w="1903" w:type="dxa"/>
          </w:tcPr>
          <w:p w14:paraId="78E71322" w14:textId="40B784D8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F452E8">
              <w:rPr>
                <w:rFonts w:ascii="Times New Roman" w:eastAsia="Times New Roman" w:hAnsi="Times New Roman" w:cs="Times New Roman"/>
                <w:szCs w:val="24"/>
              </w:rPr>
              <w:t>0.946</w:t>
            </w:r>
          </w:p>
        </w:tc>
        <w:tc>
          <w:tcPr>
            <w:tcW w:w="1903" w:type="dxa"/>
          </w:tcPr>
          <w:p w14:paraId="53D5EFBE" w14:textId="4D512F3F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95560C">
              <w:rPr>
                <w:rFonts w:ascii="Times New Roman" w:eastAsia="Times New Roman" w:hAnsi="Times New Roman" w:cs="Times New Roman"/>
                <w:szCs w:val="24"/>
              </w:rPr>
              <w:t>0.917</w:t>
            </w:r>
          </w:p>
        </w:tc>
        <w:tc>
          <w:tcPr>
            <w:tcW w:w="1903" w:type="dxa"/>
          </w:tcPr>
          <w:p w14:paraId="36B8039A" w14:textId="35A9F8B6" w:rsidR="00B11B57" w:rsidRPr="0095560C" w:rsidRDefault="00C7094C" w:rsidP="00B947FE">
            <w:pPr>
              <w:jc w:val="center"/>
              <w:rPr>
                <w:szCs w:val="24"/>
              </w:rPr>
            </w:pPr>
            <w:r w:rsidRPr="00C7094C">
              <w:rPr>
                <w:szCs w:val="24"/>
              </w:rPr>
              <w:t>0.923</w:t>
            </w:r>
          </w:p>
        </w:tc>
      </w:tr>
      <w:tr w:rsidR="00B11B57" w:rsidRPr="00171C95" w14:paraId="2D0CE563" w14:textId="4C6F06BB" w:rsidTr="00B11B57">
        <w:trPr>
          <w:trHeight w:val="21"/>
          <w:jc w:val="center"/>
        </w:trPr>
        <w:tc>
          <w:tcPr>
            <w:tcW w:w="1978" w:type="dxa"/>
            <w:noWrap/>
            <w:hideMark/>
          </w:tcPr>
          <w:p w14:paraId="3B260E97" w14:textId="77777777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171C95">
              <w:rPr>
                <w:rFonts w:ascii="Times New Roman" w:eastAsia="Times New Roman" w:hAnsi="Times New Roman" w:cs="Times New Roman"/>
                <w:szCs w:val="24"/>
              </w:rPr>
              <w:t>Final R indexes [I&gt;=2σ (I)]</w:t>
            </w:r>
          </w:p>
        </w:tc>
        <w:tc>
          <w:tcPr>
            <w:tcW w:w="1903" w:type="dxa"/>
          </w:tcPr>
          <w:p w14:paraId="3E0A90C5" w14:textId="538D237F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725B7">
              <w:rPr>
                <w:rFonts w:ascii="Times New Roman" w:eastAsia="Times New Roman" w:hAnsi="Times New Roman" w:cs="Times New Roman"/>
                <w:szCs w:val="24"/>
              </w:rPr>
              <w:t>R</w:t>
            </w:r>
            <w:r w:rsidRPr="00C7094C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1</w:t>
            </w:r>
            <w:r w:rsidRPr="007725B7">
              <w:rPr>
                <w:rFonts w:ascii="Times New Roman" w:eastAsia="Times New Roman" w:hAnsi="Times New Roman" w:cs="Times New Roman"/>
                <w:szCs w:val="24"/>
              </w:rPr>
              <w:t xml:space="preserve"> = 0.0826, wR</w:t>
            </w:r>
            <w:r w:rsidRPr="00C7094C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2</w:t>
            </w:r>
            <w:r w:rsidRPr="007725B7">
              <w:rPr>
                <w:rFonts w:ascii="Times New Roman" w:eastAsia="Times New Roman" w:hAnsi="Times New Roman" w:cs="Times New Roman"/>
                <w:szCs w:val="24"/>
              </w:rPr>
              <w:t xml:space="preserve"> = 0.1990</w:t>
            </w:r>
          </w:p>
        </w:tc>
        <w:tc>
          <w:tcPr>
            <w:tcW w:w="1903" w:type="dxa"/>
          </w:tcPr>
          <w:p w14:paraId="3660AE35" w14:textId="4AF55B9C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F452E8">
              <w:rPr>
                <w:rFonts w:ascii="Times New Roman" w:eastAsia="Times New Roman" w:hAnsi="Times New Roman" w:cs="Times New Roman"/>
                <w:szCs w:val="24"/>
              </w:rPr>
              <w:t>R</w:t>
            </w:r>
            <w:r w:rsidRPr="00C7094C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1</w:t>
            </w:r>
            <w:r w:rsidRPr="00F452E8">
              <w:rPr>
                <w:rFonts w:ascii="Times New Roman" w:eastAsia="Times New Roman" w:hAnsi="Times New Roman" w:cs="Times New Roman"/>
                <w:szCs w:val="24"/>
              </w:rPr>
              <w:t xml:space="preserve"> = 0.0869, wR</w:t>
            </w:r>
            <w:r w:rsidRPr="00C7094C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2</w:t>
            </w:r>
            <w:r w:rsidRPr="00F452E8">
              <w:rPr>
                <w:rFonts w:ascii="Times New Roman" w:eastAsia="Times New Roman" w:hAnsi="Times New Roman" w:cs="Times New Roman"/>
                <w:szCs w:val="24"/>
              </w:rPr>
              <w:t xml:space="preserve"> = 0.1948</w:t>
            </w:r>
          </w:p>
        </w:tc>
        <w:tc>
          <w:tcPr>
            <w:tcW w:w="1903" w:type="dxa"/>
          </w:tcPr>
          <w:p w14:paraId="3607FC86" w14:textId="2CD46B75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95560C">
              <w:rPr>
                <w:rFonts w:ascii="Times New Roman" w:eastAsia="Times New Roman" w:hAnsi="Times New Roman" w:cs="Times New Roman"/>
                <w:szCs w:val="24"/>
              </w:rPr>
              <w:t>R</w:t>
            </w:r>
            <w:r w:rsidRPr="00C7094C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1</w:t>
            </w:r>
            <w:r w:rsidRPr="0095560C">
              <w:rPr>
                <w:rFonts w:ascii="Times New Roman" w:eastAsia="Times New Roman" w:hAnsi="Times New Roman" w:cs="Times New Roman"/>
                <w:szCs w:val="24"/>
              </w:rPr>
              <w:t xml:space="preserve"> = 0.1022, wR</w:t>
            </w:r>
            <w:r w:rsidRPr="00C7094C">
              <w:rPr>
                <w:rFonts w:ascii="Times New Roman" w:eastAsia="Times New Roman" w:hAnsi="Times New Roman" w:cs="Times New Roman"/>
                <w:szCs w:val="24"/>
                <w:vertAlign w:val="subscript"/>
              </w:rPr>
              <w:t>2</w:t>
            </w:r>
            <w:r w:rsidRPr="0095560C">
              <w:rPr>
                <w:rFonts w:ascii="Times New Roman" w:eastAsia="Times New Roman" w:hAnsi="Times New Roman" w:cs="Times New Roman"/>
                <w:szCs w:val="24"/>
              </w:rPr>
              <w:t xml:space="preserve"> = 0.2488</w:t>
            </w:r>
          </w:p>
        </w:tc>
        <w:tc>
          <w:tcPr>
            <w:tcW w:w="1903" w:type="dxa"/>
          </w:tcPr>
          <w:p w14:paraId="5A622154" w14:textId="18362FFF" w:rsidR="00B11B57" w:rsidRPr="0095560C" w:rsidRDefault="00C7094C" w:rsidP="00B947FE">
            <w:pPr>
              <w:jc w:val="center"/>
              <w:rPr>
                <w:szCs w:val="24"/>
              </w:rPr>
            </w:pPr>
            <w:r w:rsidRPr="00C7094C">
              <w:rPr>
                <w:szCs w:val="24"/>
              </w:rPr>
              <w:t>R</w:t>
            </w:r>
            <w:r w:rsidRPr="00C7094C">
              <w:rPr>
                <w:szCs w:val="24"/>
                <w:vertAlign w:val="subscript"/>
              </w:rPr>
              <w:t>1</w:t>
            </w:r>
            <w:r w:rsidRPr="00C7094C">
              <w:rPr>
                <w:szCs w:val="24"/>
              </w:rPr>
              <w:t xml:space="preserve"> = 0.0957, wR</w:t>
            </w:r>
            <w:r w:rsidRPr="00C7094C">
              <w:rPr>
                <w:szCs w:val="24"/>
                <w:vertAlign w:val="subscript"/>
              </w:rPr>
              <w:t>2</w:t>
            </w:r>
            <w:r w:rsidRPr="00C7094C">
              <w:rPr>
                <w:szCs w:val="24"/>
              </w:rPr>
              <w:t xml:space="preserve"> = 0.198</w:t>
            </w:r>
            <w:r w:rsidR="006D21EA">
              <w:rPr>
                <w:szCs w:val="24"/>
              </w:rPr>
              <w:t>4</w:t>
            </w:r>
          </w:p>
        </w:tc>
      </w:tr>
      <w:tr w:rsidR="00B11B57" w:rsidRPr="00171C95" w14:paraId="5CDEF36D" w14:textId="01A574DA" w:rsidTr="00B11B57">
        <w:trPr>
          <w:trHeight w:val="21"/>
          <w:jc w:val="center"/>
        </w:trPr>
        <w:tc>
          <w:tcPr>
            <w:tcW w:w="1978" w:type="dxa"/>
            <w:noWrap/>
          </w:tcPr>
          <w:p w14:paraId="09235DB5" w14:textId="263FFB1B" w:rsidR="00B11B57" w:rsidRPr="00171C95" w:rsidRDefault="00B11B57" w:rsidP="00B947FE">
            <w:pPr>
              <w:jc w:val="center"/>
              <w:rPr>
                <w:szCs w:val="24"/>
              </w:rPr>
            </w:pPr>
            <w:r w:rsidRPr="007725B7">
              <w:rPr>
                <w:szCs w:val="24"/>
              </w:rPr>
              <w:t>Final R indexes [all data]</w:t>
            </w:r>
          </w:p>
        </w:tc>
        <w:tc>
          <w:tcPr>
            <w:tcW w:w="1903" w:type="dxa"/>
          </w:tcPr>
          <w:p w14:paraId="2CCEA90B" w14:textId="1264403B" w:rsidR="00B11B57" w:rsidRPr="007725B7" w:rsidRDefault="00B11B57" w:rsidP="00B947FE">
            <w:pPr>
              <w:jc w:val="center"/>
              <w:rPr>
                <w:szCs w:val="24"/>
              </w:rPr>
            </w:pPr>
            <w:r w:rsidRPr="007725B7">
              <w:rPr>
                <w:szCs w:val="24"/>
              </w:rPr>
              <w:t>R</w:t>
            </w:r>
            <w:r w:rsidRPr="00C7094C">
              <w:rPr>
                <w:szCs w:val="24"/>
                <w:vertAlign w:val="subscript"/>
              </w:rPr>
              <w:t>1</w:t>
            </w:r>
            <w:r w:rsidRPr="007725B7">
              <w:rPr>
                <w:szCs w:val="24"/>
              </w:rPr>
              <w:t xml:space="preserve"> = 0.2090, wR</w:t>
            </w:r>
            <w:r w:rsidRPr="00C7094C">
              <w:rPr>
                <w:szCs w:val="24"/>
                <w:vertAlign w:val="subscript"/>
              </w:rPr>
              <w:t>2</w:t>
            </w:r>
            <w:r w:rsidRPr="007725B7">
              <w:rPr>
                <w:szCs w:val="24"/>
              </w:rPr>
              <w:t xml:space="preserve"> = 0.2616</w:t>
            </w:r>
          </w:p>
        </w:tc>
        <w:tc>
          <w:tcPr>
            <w:tcW w:w="1903" w:type="dxa"/>
          </w:tcPr>
          <w:p w14:paraId="0F37DEFE" w14:textId="1BA90E6A" w:rsidR="00B11B57" w:rsidRPr="00171C95" w:rsidRDefault="00B11B57" w:rsidP="00B947FE">
            <w:pPr>
              <w:jc w:val="center"/>
              <w:rPr>
                <w:szCs w:val="24"/>
              </w:rPr>
            </w:pPr>
            <w:r w:rsidRPr="00F452E8">
              <w:rPr>
                <w:szCs w:val="24"/>
              </w:rPr>
              <w:t>R</w:t>
            </w:r>
            <w:r w:rsidRPr="00C7094C">
              <w:rPr>
                <w:szCs w:val="24"/>
                <w:vertAlign w:val="subscript"/>
              </w:rPr>
              <w:t>1</w:t>
            </w:r>
            <w:r w:rsidRPr="00F452E8">
              <w:rPr>
                <w:szCs w:val="24"/>
              </w:rPr>
              <w:t xml:space="preserve"> = 0.2774, wR</w:t>
            </w:r>
            <w:r w:rsidRPr="00C7094C">
              <w:rPr>
                <w:szCs w:val="24"/>
                <w:vertAlign w:val="subscript"/>
              </w:rPr>
              <w:t>2</w:t>
            </w:r>
            <w:r w:rsidRPr="00F452E8">
              <w:rPr>
                <w:szCs w:val="24"/>
              </w:rPr>
              <w:t xml:space="preserve"> = 0.2794</w:t>
            </w:r>
          </w:p>
        </w:tc>
        <w:tc>
          <w:tcPr>
            <w:tcW w:w="1903" w:type="dxa"/>
          </w:tcPr>
          <w:p w14:paraId="6D728180" w14:textId="7DC0736A" w:rsidR="00B11B57" w:rsidRPr="00171C95" w:rsidRDefault="00B11B57" w:rsidP="00B947FE">
            <w:pPr>
              <w:jc w:val="center"/>
              <w:rPr>
                <w:szCs w:val="24"/>
              </w:rPr>
            </w:pPr>
            <w:r w:rsidRPr="0095560C">
              <w:rPr>
                <w:szCs w:val="24"/>
              </w:rPr>
              <w:t>R</w:t>
            </w:r>
            <w:r w:rsidRPr="00C7094C">
              <w:rPr>
                <w:szCs w:val="24"/>
                <w:vertAlign w:val="subscript"/>
              </w:rPr>
              <w:t>1</w:t>
            </w:r>
            <w:r w:rsidRPr="0095560C">
              <w:rPr>
                <w:szCs w:val="24"/>
              </w:rPr>
              <w:t xml:space="preserve"> = 0.3440, wR</w:t>
            </w:r>
            <w:r w:rsidRPr="00C7094C">
              <w:rPr>
                <w:szCs w:val="24"/>
                <w:vertAlign w:val="subscript"/>
              </w:rPr>
              <w:t>2</w:t>
            </w:r>
            <w:r w:rsidRPr="0095560C">
              <w:rPr>
                <w:szCs w:val="24"/>
              </w:rPr>
              <w:t xml:space="preserve"> = 0.3792</w:t>
            </w:r>
          </w:p>
        </w:tc>
        <w:tc>
          <w:tcPr>
            <w:tcW w:w="1903" w:type="dxa"/>
          </w:tcPr>
          <w:p w14:paraId="438080CC" w14:textId="7ABA88BB" w:rsidR="00B11B57" w:rsidRPr="0095560C" w:rsidRDefault="00C7094C" w:rsidP="00B947FE">
            <w:pPr>
              <w:jc w:val="center"/>
              <w:rPr>
                <w:szCs w:val="24"/>
              </w:rPr>
            </w:pPr>
            <w:r w:rsidRPr="00C7094C">
              <w:rPr>
                <w:szCs w:val="24"/>
              </w:rPr>
              <w:tab/>
              <w:t>R</w:t>
            </w:r>
            <w:r w:rsidRPr="00C7094C">
              <w:rPr>
                <w:szCs w:val="24"/>
                <w:vertAlign w:val="subscript"/>
              </w:rPr>
              <w:t>1</w:t>
            </w:r>
            <w:r w:rsidRPr="00C7094C">
              <w:rPr>
                <w:szCs w:val="24"/>
              </w:rPr>
              <w:t xml:space="preserve"> = 0.3255, wR</w:t>
            </w:r>
            <w:r w:rsidRPr="00C7094C">
              <w:rPr>
                <w:szCs w:val="24"/>
                <w:vertAlign w:val="subscript"/>
              </w:rPr>
              <w:t>2</w:t>
            </w:r>
            <w:r w:rsidRPr="00C7094C">
              <w:rPr>
                <w:szCs w:val="24"/>
              </w:rPr>
              <w:t xml:space="preserve"> = 0.2970</w:t>
            </w:r>
          </w:p>
        </w:tc>
      </w:tr>
      <w:tr w:rsidR="00B11B57" w:rsidRPr="00171C95" w14:paraId="61633F9F" w14:textId="33D9F564" w:rsidTr="00B11B57">
        <w:trPr>
          <w:trHeight w:val="21"/>
          <w:jc w:val="center"/>
        </w:trPr>
        <w:tc>
          <w:tcPr>
            <w:tcW w:w="1978" w:type="dxa"/>
            <w:noWrap/>
            <w:hideMark/>
          </w:tcPr>
          <w:p w14:paraId="7B556464" w14:textId="77777777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171C95">
              <w:rPr>
                <w:rFonts w:ascii="Times New Roman" w:eastAsia="Times New Roman" w:hAnsi="Times New Roman" w:cs="Times New Roman"/>
                <w:szCs w:val="24"/>
              </w:rPr>
              <w:t>Largest diff. peak/hole / e Å</w:t>
            </w:r>
            <w:r w:rsidRPr="00171C95">
              <w:rPr>
                <w:rFonts w:ascii="Times New Roman" w:eastAsia="Times New Roman" w:hAnsi="Times New Roman" w:cs="Times New Roman"/>
                <w:szCs w:val="24"/>
                <w:vertAlign w:val="superscript"/>
              </w:rPr>
              <w:t>-3</w:t>
            </w:r>
          </w:p>
        </w:tc>
        <w:tc>
          <w:tcPr>
            <w:tcW w:w="1903" w:type="dxa"/>
          </w:tcPr>
          <w:p w14:paraId="15F9504F" w14:textId="4A5E70C1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725B7">
              <w:rPr>
                <w:rFonts w:ascii="Times New Roman" w:eastAsia="Times New Roman" w:hAnsi="Times New Roman" w:cs="Times New Roman"/>
                <w:szCs w:val="24"/>
              </w:rPr>
              <w:t>0.55/-0.32</w:t>
            </w:r>
          </w:p>
        </w:tc>
        <w:tc>
          <w:tcPr>
            <w:tcW w:w="1903" w:type="dxa"/>
          </w:tcPr>
          <w:p w14:paraId="188AA378" w14:textId="2E450A66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F452E8">
              <w:rPr>
                <w:rFonts w:ascii="Times New Roman" w:eastAsia="Times New Roman" w:hAnsi="Times New Roman" w:cs="Times New Roman"/>
                <w:szCs w:val="24"/>
              </w:rPr>
              <w:t>0.37/-0.34</w:t>
            </w:r>
          </w:p>
        </w:tc>
        <w:tc>
          <w:tcPr>
            <w:tcW w:w="1903" w:type="dxa"/>
          </w:tcPr>
          <w:p w14:paraId="19ADF1FC" w14:textId="0C2C6B56" w:rsidR="00B11B57" w:rsidRPr="00171C95" w:rsidRDefault="00B11B57" w:rsidP="00B947FE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95560C">
              <w:rPr>
                <w:rFonts w:ascii="Times New Roman" w:eastAsia="Times New Roman" w:hAnsi="Times New Roman" w:cs="Times New Roman"/>
                <w:szCs w:val="24"/>
              </w:rPr>
              <w:t>0.42/-0.43</w:t>
            </w:r>
          </w:p>
        </w:tc>
        <w:tc>
          <w:tcPr>
            <w:tcW w:w="1903" w:type="dxa"/>
          </w:tcPr>
          <w:p w14:paraId="4BA7D61E" w14:textId="24906B05" w:rsidR="00B11B57" w:rsidRPr="0095560C" w:rsidRDefault="00C7094C" w:rsidP="00B947FE">
            <w:pPr>
              <w:jc w:val="center"/>
              <w:rPr>
                <w:szCs w:val="24"/>
              </w:rPr>
            </w:pPr>
            <w:r w:rsidRPr="00C7094C">
              <w:rPr>
                <w:szCs w:val="24"/>
              </w:rPr>
              <w:t>0.3</w:t>
            </w:r>
            <w:r w:rsidR="006D21EA">
              <w:rPr>
                <w:szCs w:val="24"/>
              </w:rPr>
              <w:t>8</w:t>
            </w:r>
            <w:r w:rsidRPr="00C7094C">
              <w:rPr>
                <w:szCs w:val="24"/>
              </w:rPr>
              <w:t>/-0.3</w:t>
            </w:r>
            <w:r w:rsidR="006D21EA">
              <w:rPr>
                <w:szCs w:val="24"/>
              </w:rPr>
              <w:t>3</w:t>
            </w:r>
          </w:p>
        </w:tc>
      </w:tr>
    </w:tbl>
    <w:p w14:paraId="748283EE" w14:textId="77777777" w:rsidR="004055AF" w:rsidRDefault="004055AF" w:rsidP="009B1397">
      <w:pPr>
        <w:spacing w:after="160" w:line="259" w:lineRule="auto"/>
        <w:contextualSpacing/>
        <w:jc w:val="both"/>
        <w:rPr>
          <w:b/>
          <w:bCs/>
          <w:szCs w:val="24"/>
        </w:rPr>
      </w:pPr>
    </w:p>
    <w:p w14:paraId="50C56EBE" w14:textId="4107EA2F" w:rsidR="002528AC" w:rsidRDefault="00EB4996" w:rsidP="009B1397">
      <w:pPr>
        <w:spacing w:after="160" w:line="259" w:lineRule="auto"/>
        <w:contextualSpacing/>
        <w:jc w:val="both"/>
        <w:rPr>
          <w:b/>
          <w:bCs/>
          <w:szCs w:val="24"/>
        </w:rPr>
      </w:pPr>
      <w:r>
        <w:rPr>
          <w:b/>
          <w:bCs/>
          <w:szCs w:val="24"/>
        </w:rPr>
        <w:t>8</w:t>
      </w:r>
      <w:r w:rsidR="00BA6EF5" w:rsidRPr="007008FE">
        <w:rPr>
          <w:b/>
          <w:bCs/>
          <w:szCs w:val="24"/>
        </w:rPr>
        <w:t xml:space="preserve">. </w:t>
      </w:r>
      <w:r w:rsidR="002528AC" w:rsidRPr="002528AC">
        <w:rPr>
          <w:b/>
          <w:bCs/>
        </w:rPr>
        <w:t>Interaction tables</w:t>
      </w:r>
    </w:p>
    <w:p w14:paraId="1D1F1EA8" w14:textId="4BE9DF26" w:rsidR="002528AC" w:rsidRPr="002528AC" w:rsidRDefault="002528AC" w:rsidP="002528AC">
      <w:pPr>
        <w:pStyle w:val="SMHeading"/>
        <w:rPr>
          <w:b w:val="0"/>
          <w:bCs w:val="0"/>
          <w:sz w:val="20"/>
          <w:szCs w:val="20"/>
        </w:rPr>
      </w:pPr>
      <w:bookmarkStart w:id="53" w:name="_Hlk155169656"/>
      <w:r w:rsidRPr="002528AC">
        <w:rPr>
          <w:rFonts w:eastAsia="Calibri"/>
          <w:sz w:val="20"/>
          <w:szCs w:val="20"/>
          <w:lang w:bidi="ta-IN"/>
        </w:rPr>
        <w:t>Supplementary</w:t>
      </w:r>
      <w:r w:rsidRPr="002528AC">
        <w:rPr>
          <w:sz w:val="20"/>
          <w:szCs w:val="20"/>
        </w:rPr>
        <w:t xml:space="preserve"> Table 2. </w:t>
      </w:r>
      <w:r w:rsidRPr="002528AC">
        <w:rPr>
          <w:b w:val="0"/>
          <w:bCs w:val="0"/>
          <w:sz w:val="20"/>
          <w:szCs w:val="20"/>
        </w:rPr>
        <w:t>Non-covalent interactions present in M, 1D-P and 2D-P.</w:t>
      </w:r>
    </w:p>
    <w:p w14:paraId="78219DB7" w14:textId="0DF57892" w:rsidR="009B1397" w:rsidRPr="00965160" w:rsidRDefault="00965160" w:rsidP="009B1397">
      <w:pPr>
        <w:spacing w:after="160" w:line="259" w:lineRule="auto"/>
        <w:contextualSpacing/>
        <w:jc w:val="both"/>
        <w:rPr>
          <w:szCs w:val="24"/>
        </w:rPr>
      </w:pPr>
      <w:r w:rsidRPr="00965160">
        <w:rPr>
          <w:szCs w:val="24"/>
        </w:rPr>
        <w:t>Monomer -</w:t>
      </w:r>
      <w:r w:rsidR="0008456D">
        <w:rPr>
          <w:b/>
          <w:bCs/>
          <w:szCs w:val="24"/>
        </w:rPr>
        <w:t>M</w:t>
      </w:r>
    </w:p>
    <w:tbl>
      <w:tblPr>
        <w:tblW w:w="951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8"/>
        <w:gridCol w:w="2004"/>
        <w:gridCol w:w="2836"/>
        <w:gridCol w:w="3690"/>
      </w:tblGrid>
      <w:tr w:rsidR="00965160" w:rsidRPr="00F0540D" w14:paraId="2736B25E" w14:textId="77777777" w:rsidTr="00A731AC">
        <w:trPr>
          <w:trHeight w:val="562"/>
          <w:jc w:val="center"/>
        </w:trPr>
        <w:tc>
          <w:tcPr>
            <w:tcW w:w="988" w:type="dxa"/>
          </w:tcPr>
          <w:p w14:paraId="0EC7BED2" w14:textId="77777777" w:rsidR="00965160" w:rsidRPr="00353C2A" w:rsidRDefault="00965160" w:rsidP="00B947FE">
            <w:pPr>
              <w:jc w:val="center"/>
              <w:rPr>
                <w:szCs w:val="24"/>
              </w:rPr>
            </w:pPr>
            <w:bookmarkStart w:id="54" w:name="_Hlk68703809"/>
            <w:bookmarkEnd w:id="53"/>
            <w:r w:rsidRPr="00353C2A">
              <w:rPr>
                <w:szCs w:val="24"/>
              </w:rPr>
              <w:t>Motifs</w:t>
            </w:r>
          </w:p>
        </w:tc>
        <w:tc>
          <w:tcPr>
            <w:tcW w:w="2004" w:type="dxa"/>
          </w:tcPr>
          <w:p w14:paraId="1FF0252E" w14:textId="77777777" w:rsidR="00965160" w:rsidRPr="00353C2A" w:rsidRDefault="00965160" w:rsidP="00B947FE">
            <w:pPr>
              <w:jc w:val="center"/>
              <w:rPr>
                <w:szCs w:val="24"/>
              </w:rPr>
            </w:pPr>
            <w:r w:rsidRPr="00353C2A">
              <w:rPr>
                <w:szCs w:val="24"/>
              </w:rPr>
              <w:t>Interactions</w:t>
            </w:r>
          </w:p>
        </w:tc>
        <w:tc>
          <w:tcPr>
            <w:tcW w:w="2835" w:type="dxa"/>
          </w:tcPr>
          <w:p w14:paraId="5ACF139A" w14:textId="77777777" w:rsidR="00965160" w:rsidRPr="00353C2A" w:rsidRDefault="00965160" w:rsidP="00B947FE">
            <w:pPr>
              <w:jc w:val="center"/>
              <w:rPr>
                <w:szCs w:val="24"/>
              </w:rPr>
            </w:pPr>
            <w:r w:rsidRPr="00353C2A">
              <w:rPr>
                <w:szCs w:val="24"/>
              </w:rPr>
              <w:t>Symmetry code</w:t>
            </w:r>
          </w:p>
        </w:tc>
        <w:tc>
          <w:tcPr>
            <w:tcW w:w="3690" w:type="dxa"/>
          </w:tcPr>
          <w:p w14:paraId="552FD622" w14:textId="77777777" w:rsidR="00965160" w:rsidRPr="00353C2A" w:rsidRDefault="00965160" w:rsidP="00B947FE">
            <w:pPr>
              <w:jc w:val="center"/>
              <w:rPr>
                <w:szCs w:val="24"/>
              </w:rPr>
            </w:pPr>
            <w:r w:rsidRPr="00353C2A">
              <w:rPr>
                <w:szCs w:val="24"/>
              </w:rPr>
              <w:t>D∙∙∙A (Å)/H…A(Å) /D-H…A (°)</w:t>
            </w:r>
          </w:p>
        </w:tc>
      </w:tr>
      <w:tr w:rsidR="00965160" w:rsidRPr="00F0540D" w14:paraId="3F747944" w14:textId="77777777" w:rsidTr="00A731AC">
        <w:trPr>
          <w:trHeight w:val="527"/>
          <w:jc w:val="center"/>
        </w:trPr>
        <w:tc>
          <w:tcPr>
            <w:tcW w:w="988" w:type="dxa"/>
            <w:vMerge w:val="restart"/>
          </w:tcPr>
          <w:p w14:paraId="786575B8" w14:textId="77777777" w:rsidR="00965160" w:rsidRPr="00F0540D" w:rsidRDefault="00965160" w:rsidP="00B947FE">
            <w:pPr>
              <w:jc w:val="center"/>
              <w:rPr>
                <w:szCs w:val="24"/>
                <w:highlight w:val="yellow"/>
              </w:rPr>
            </w:pPr>
            <w:r w:rsidRPr="00211103">
              <w:rPr>
                <w:szCs w:val="24"/>
              </w:rPr>
              <w:t>N-H…O</w:t>
            </w:r>
          </w:p>
        </w:tc>
        <w:tc>
          <w:tcPr>
            <w:tcW w:w="2004" w:type="dxa"/>
          </w:tcPr>
          <w:p w14:paraId="67620F2C" w14:textId="3D997E48" w:rsidR="00965160" w:rsidRPr="00F0540D" w:rsidRDefault="00AA167C" w:rsidP="00B947FE">
            <w:pPr>
              <w:jc w:val="center"/>
              <w:rPr>
                <w:szCs w:val="24"/>
                <w:highlight w:val="yellow"/>
              </w:rPr>
            </w:pPr>
            <w:r w:rsidRPr="00211103">
              <w:rPr>
                <w:szCs w:val="24"/>
              </w:rPr>
              <w:t>N</w:t>
            </w:r>
            <w:r>
              <w:rPr>
                <w:szCs w:val="24"/>
              </w:rPr>
              <w:t>8B</w:t>
            </w:r>
            <w:r w:rsidRPr="00211103">
              <w:rPr>
                <w:szCs w:val="24"/>
              </w:rPr>
              <w:t>-H</w:t>
            </w:r>
            <w:r>
              <w:rPr>
                <w:szCs w:val="24"/>
              </w:rPr>
              <w:t>8B</w:t>
            </w:r>
            <w:r w:rsidRPr="00211103">
              <w:rPr>
                <w:szCs w:val="24"/>
              </w:rPr>
              <w:t>…O</w:t>
            </w:r>
            <w:r>
              <w:rPr>
                <w:szCs w:val="24"/>
              </w:rPr>
              <w:t>2B</w:t>
            </w:r>
          </w:p>
        </w:tc>
        <w:tc>
          <w:tcPr>
            <w:tcW w:w="2835" w:type="dxa"/>
          </w:tcPr>
          <w:p w14:paraId="37ED0A97" w14:textId="216B348A" w:rsidR="00965160" w:rsidRPr="00F0540D" w:rsidRDefault="00397245" w:rsidP="00B947FE">
            <w:pPr>
              <w:jc w:val="center"/>
              <w:rPr>
                <w:szCs w:val="24"/>
                <w:highlight w:val="yellow"/>
              </w:rPr>
            </w:pPr>
            <w:r w:rsidRPr="00832489">
              <w:rPr>
                <w:szCs w:val="24"/>
              </w:rPr>
              <w:t>x, y, z</w:t>
            </w:r>
          </w:p>
        </w:tc>
        <w:tc>
          <w:tcPr>
            <w:tcW w:w="3690" w:type="dxa"/>
          </w:tcPr>
          <w:p w14:paraId="715405EE" w14:textId="499B05CF" w:rsidR="00965160" w:rsidRPr="00353C2A" w:rsidRDefault="00AA167C" w:rsidP="00B947F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2.74/2.08/134</w:t>
            </w:r>
          </w:p>
        </w:tc>
      </w:tr>
      <w:tr w:rsidR="00965160" w:rsidRPr="00F0540D" w14:paraId="48E88809" w14:textId="77777777" w:rsidTr="00A731AC">
        <w:trPr>
          <w:trHeight w:val="527"/>
          <w:jc w:val="center"/>
        </w:trPr>
        <w:tc>
          <w:tcPr>
            <w:tcW w:w="988" w:type="dxa"/>
            <w:vMerge/>
          </w:tcPr>
          <w:p w14:paraId="624DE462" w14:textId="77777777" w:rsidR="00965160" w:rsidRPr="00F0540D" w:rsidRDefault="00965160" w:rsidP="00B947FE">
            <w:pPr>
              <w:jc w:val="center"/>
              <w:rPr>
                <w:szCs w:val="24"/>
                <w:highlight w:val="yellow"/>
              </w:rPr>
            </w:pPr>
          </w:p>
        </w:tc>
        <w:tc>
          <w:tcPr>
            <w:tcW w:w="2004" w:type="dxa"/>
          </w:tcPr>
          <w:p w14:paraId="613F6515" w14:textId="417078E5" w:rsidR="00965160" w:rsidRPr="00F0540D" w:rsidRDefault="00AA167C" w:rsidP="00B947FE">
            <w:pPr>
              <w:jc w:val="center"/>
              <w:rPr>
                <w:szCs w:val="24"/>
                <w:highlight w:val="yellow"/>
              </w:rPr>
            </w:pPr>
            <w:r w:rsidRPr="00211103">
              <w:rPr>
                <w:szCs w:val="24"/>
              </w:rPr>
              <w:t>N</w:t>
            </w:r>
            <w:r>
              <w:rPr>
                <w:szCs w:val="24"/>
              </w:rPr>
              <w:t>13A</w:t>
            </w:r>
            <w:r w:rsidRPr="00211103">
              <w:rPr>
                <w:szCs w:val="24"/>
              </w:rPr>
              <w:t>-H</w:t>
            </w:r>
            <w:r>
              <w:rPr>
                <w:szCs w:val="24"/>
              </w:rPr>
              <w:t>13A</w:t>
            </w:r>
            <w:r w:rsidRPr="00211103">
              <w:rPr>
                <w:szCs w:val="24"/>
              </w:rPr>
              <w:t>…O</w:t>
            </w:r>
            <w:r>
              <w:rPr>
                <w:szCs w:val="24"/>
              </w:rPr>
              <w:t>2B</w:t>
            </w:r>
          </w:p>
        </w:tc>
        <w:tc>
          <w:tcPr>
            <w:tcW w:w="2835" w:type="dxa"/>
          </w:tcPr>
          <w:p w14:paraId="5815BC88" w14:textId="256F1248" w:rsidR="00965160" w:rsidRPr="00F0540D" w:rsidRDefault="006C2445" w:rsidP="00B947FE">
            <w:pPr>
              <w:jc w:val="center"/>
              <w:rPr>
                <w:szCs w:val="24"/>
                <w:highlight w:val="yellow"/>
              </w:rPr>
            </w:pPr>
            <w:r w:rsidRPr="006C2445">
              <w:rPr>
                <w:szCs w:val="24"/>
              </w:rPr>
              <w:t xml:space="preserve">  x+1,</w:t>
            </w:r>
            <w:r>
              <w:rPr>
                <w:szCs w:val="24"/>
              </w:rPr>
              <w:t xml:space="preserve"> </w:t>
            </w:r>
            <w:r w:rsidRPr="006C2445">
              <w:rPr>
                <w:szCs w:val="24"/>
              </w:rPr>
              <w:t>+y,</w:t>
            </w:r>
            <w:r>
              <w:rPr>
                <w:szCs w:val="24"/>
              </w:rPr>
              <w:t xml:space="preserve"> </w:t>
            </w:r>
            <w:r w:rsidRPr="006C2445">
              <w:rPr>
                <w:szCs w:val="24"/>
              </w:rPr>
              <w:t>+z</w:t>
            </w:r>
          </w:p>
        </w:tc>
        <w:tc>
          <w:tcPr>
            <w:tcW w:w="3690" w:type="dxa"/>
          </w:tcPr>
          <w:p w14:paraId="7A311B12" w14:textId="4A8B9D77" w:rsidR="00965160" w:rsidRPr="00F0540D" w:rsidRDefault="00AA167C" w:rsidP="00B947FE">
            <w:pPr>
              <w:jc w:val="center"/>
              <w:rPr>
                <w:szCs w:val="24"/>
                <w:highlight w:val="yellow"/>
              </w:rPr>
            </w:pPr>
            <w:r w:rsidRPr="00AA167C">
              <w:rPr>
                <w:szCs w:val="24"/>
              </w:rPr>
              <w:t>3.01/2.26/147</w:t>
            </w:r>
          </w:p>
        </w:tc>
      </w:tr>
      <w:tr w:rsidR="00965160" w:rsidRPr="00F0540D" w14:paraId="62F69839" w14:textId="77777777" w:rsidTr="00A731AC">
        <w:trPr>
          <w:trHeight w:val="527"/>
          <w:jc w:val="center"/>
        </w:trPr>
        <w:tc>
          <w:tcPr>
            <w:tcW w:w="988" w:type="dxa"/>
            <w:vMerge/>
          </w:tcPr>
          <w:p w14:paraId="1BB79CE9" w14:textId="77777777" w:rsidR="00965160" w:rsidRPr="00F0540D" w:rsidRDefault="00965160" w:rsidP="00B947FE">
            <w:pPr>
              <w:jc w:val="center"/>
              <w:rPr>
                <w:szCs w:val="24"/>
                <w:highlight w:val="yellow"/>
              </w:rPr>
            </w:pPr>
          </w:p>
        </w:tc>
        <w:tc>
          <w:tcPr>
            <w:tcW w:w="2004" w:type="dxa"/>
          </w:tcPr>
          <w:p w14:paraId="6E0B4FBD" w14:textId="0EADF182" w:rsidR="00965160" w:rsidRPr="00F0540D" w:rsidRDefault="00AA167C" w:rsidP="00B947FE">
            <w:pPr>
              <w:jc w:val="center"/>
              <w:rPr>
                <w:szCs w:val="24"/>
                <w:highlight w:val="yellow"/>
              </w:rPr>
            </w:pPr>
            <w:r w:rsidRPr="00211103">
              <w:rPr>
                <w:szCs w:val="24"/>
              </w:rPr>
              <w:t>N</w:t>
            </w:r>
            <w:r>
              <w:rPr>
                <w:szCs w:val="24"/>
              </w:rPr>
              <w:t>8A</w:t>
            </w:r>
            <w:r w:rsidRPr="00211103">
              <w:rPr>
                <w:szCs w:val="24"/>
              </w:rPr>
              <w:t>-H</w:t>
            </w:r>
            <w:r>
              <w:rPr>
                <w:szCs w:val="24"/>
              </w:rPr>
              <w:t>8A</w:t>
            </w:r>
            <w:r w:rsidRPr="00211103">
              <w:rPr>
                <w:szCs w:val="24"/>
              </w:rPr>
              <w:t>…O</w:t>
            </w:r>
            <w:r>
              <w:rPr>
                <w:szCs w:val="24"/>
              </w:rPr>
              <w:t>2A</w:t>
            </w:r>
          </w:p>
        </w:tc>
        <w:tc>
          <w:tcPr>
            <w:tcW w:w="2835" w:type="dxa"/>
          </w:tcPr>
          <w:p w14:paraId="42FEEF3C" w14:textId="1791A9F0" w:rsidR="00965160" w:rsidRPr="00832489" w:rsidRDefault="00397245" w:rsidP="00B947FE">
            <w:pPr>
              <w:jc w:val="center"/>
              <w:rPr>
                <w:szCs w:val="24"/>
              </w:rPr>
            </w:pPr>
            <w:r w:rsidRPr="00832489">
              <w:rPr>
                <w:szCs w:val="24"/>
              </w:rPr>
              <w:t>x, y, z</w:t>
            </w:r>
          </w:p>
        </w:tc>
        <w:tc>
          <w:tcPr>
            <w:tcW w:w="3690" w:type="dxa"/>
          </w:tcPr>
          <w:p w14:paraId="019241E5" w14:textId="135E8CF1" w:rsidR="00965160" w:rsidRPr="00F0540D" w:rsidRDefault="00AA167C" w:rsidP="00B947FE">
            <w:pPr>
              <w:jc w:val="center"/>
              <w:rPr>
                <w:szCs w:val="24"/>
                <w:highlight w:val="yellow"/>
              </w:rPr>
            </w:pPr>
            <w:r w:rsidRPr="00AA167C">
              <w:rPr>
                <w:szCs w:val="24"/>
              </w:rPr>
              <w:t>2.70/2.10/127</w:t>
            </w:r>
          </w:p>
        </w:tc>
      </w:tr>
      <w:tr w:rsidR="00A731AC" w:rsidRPr="00F0540D" w14:paraId="13C623F0" w14:textId="77777777" w:rsidTr="00A731AC">
        <w:trPr>
          <w:trHeight w:val="527"/>
          <w:jc w:val="center"/>
        </w:trPr>
        <w:tc>
          <w:tcPr>
            <w:tcW w:w="988" w:type="dxa"/>
          </w:tcPr>
          <w:p w14:paraId="0CE3D805" w14:textId="77777777" w:rsidR="00A731AC" w:rsidRPr="00F0540D" w:rsidRDefault="00A731AC" w:rsidP="00B947FE">
            <w:pPr>
              <w:jc w:val="center"/>
              <w:rPr>
                <w:szCs w:val="24"/>
                <w:highlight w:val="yellow"/>
              </w:rPr>
            </w:pPr>
          </w:p>
        </w:tc>
        <w:tc>
          <w:tcPr>
            <w:tcW w:w="2004" w:type="dxa"/>
          </w:tcPr>
          <w:p w14:paraId="1BE2E261" w14:textId="27BF8FAD" w:rsidR="00A731AC" w:rsidRPr="00211103" w:rsidRDefault="00A731AC" w:rsidP="00B947FE">
            <w:pPr>
              <w:jc w:val="center"/>
              <w:rPr>
                <w:szCs w:val="24"/>
              </w:rPr>
            </w:pPr>
            <w:r w:rsidRPr="00211103">
              <w:rPr>
                <w:szCs w:val="24"/>
              </w:rPr>
              <w:t>N</w:t>
            </w:r>
            <w:r>
              <w:rPr>
                <w:szCs w:val="24"/>
              </w:rPr>
              <w:t>13B</w:t>
            </w:r>
            <w:r w:rsidRPr="00211103">
              <w:rPr>
                <w:szCs w:val="24"/>
              </w:rPr>
              <w:t>-H</w:t>
            </w:r>
            <w:r>
              <w:rPr>
                <w:szCs w:val="24"/>
              </w:rPr>
              <w:t>13B</w:t>
            </w:r>
            <w:r w:rsidRPr="00211103">
              <w:rPr>
                <w:szCs w:val="24"/>
              </w:rPr>
              <w:t>…O</w:t>
            </w:r>
            <w:r>
              <w:rPr>
                <w:szCs w:val="24"/>
              </w:rPr>
              <w:t>1A</w:t>
            </w:r>
          </w:p>
        </w:tc>
        <w:tc>
          <w:tcPr>
            <w:tcW w:w="2835" w:type="dxa"/>
          </w:tcPr>
          <w:p w14:paraId="6A135D4E" w14:textId="0004C19C" w:rsidR="00A731AC" w:rsidRPr="00832489" w:rsidRDefault="00397245" w:rsidP="00B947FE">
            <w:pPr>
              <w:jc w:val="center"/>
              <w:rPr>
                <w:szCs w:val="24"/>
              </w:rPr>
            </w:pPr>
            <w:r w:rsidRPr="00832489">
              <w:rPr>
                <w:szCs w:val="24"/>
              </w:rPr>
              <w:t>x, y, z</w:t>
            </w:r>
          </w:p>
        </w:tc>
        <w:tc>
          <w:tcPr>
            <w:tcW w:w="3690" w:type="dxa"/>
          </w:tcPr>
          <w:p w14:paraId="03EF70C7" w14:textId="10F82F52" w:rsidR="00A731AC" w:rsidRPr="00AA167C" w:rsidRDefault="00A731AC" w:rsidP="00B947F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2.83/2.04/154</w:t>
            </w:r>
          </w:p>
        </w:tc>
      </w:tr>
      <w:tr w:rsidR="00965160" w:rsidRPr="00F0540D" w14:paraId="3EAF7613" w14:textId="77777777" w:rsidTr="00A731AC">
        <w:trPr>
          <w:trHeight w:val="527"/>
          <w:jc w:val="center"/>
        </w:trPr>
        <w:tc>
          <w:tcPr>
            <w:tcW w:w="988" w:type="dxa"/>
            <w:vMerge w:val="restart"/>
          </w:tcPr>
          <w:p w14:paraId="293ABF17" w14:textId="77777777" w:rsidR="00965160" w:rsidRPr="00F0540D" w:rsidRDefault="00965160" w:rsidP="00B947FE">
            <w:pPr>
              <w:jc w:val="center"/>
              <w:rPr>
                <w:szCs w:val="24"/>
                <w:highlight w:val="yellow"/>
              </w:rPr>
            </w:pPr>
            <w:r w:rsidRPr="00D0532B">
              <w:rPr>
                <w:szCs w:val="24"/>
              </w:rPr>
              <w:t>C-H…O</w:t>
            </w:r>
          </w:p>
        </w:tc>
        <w:tc>
          <w:tcPr>
            <w:tcW w:w="2004" w:type="dxa"/>
          </w:tcPr>
          <w:p w14:paraId="4DC1A860" w14:textId="1B94480F" w:rsidR="00965160" w:rsidRPr="00F0540D" w:rsidRDefault="00EA4F07" w:rsidP="00B947FE">
            <w:pPr>
              <w:jc w:val="center"/>
              <w:rPr>
                <w:szCs w:val="24"/>
                <w:highlight w:val="yellow"/>
              </w:rPr>
            </w:pPr>
            <w:r w:rsidRPr="00D0532B">
              <w:rPr>
                <w:szCs w:val="24"/>
              </w:rPr>
              <w:t>C</w:t>
            </w:r>
            <w:r>
              <w:rPr>
                <w:szCs w:val="24"/>
              </w:rPr>
              <w:t>11B</w:t>
            </w:r>
            <w:r w:rsidRPr="00D0532B">
              <w:rPr>
                <w:szCs w:val="24"/>
              </w:rPr>
              <w:t>-H</w:t>
            </w:r>
            <w:r>
              <w:rPr>
                <w:szCs w:val="24"/>
              </w:rPr>
              <w:t>11B</w:t>
            </w:r>
            <w:r w:rsidRPr="00D0532B">
              <w:rPr>
                <w:szCs w:val="24"/>
              </w:rPr>
              <w:t>…O</w:t>
            </w:r>
            <w:r>
              <w:rPr>
                <w:szCs w:val="24"/>
              </w:rPr>
              <w:t>1B</w:t>
            </w:r>
          </w:p>
        </w:tc>
        <w:tc>
          <w:tcPr>
            <w:tcW w:w="2835" w:type="dxa"/>
          </w:tcPr>
          <w:p w14:paraId="19654E9B" w14:textId="125DCF8D" w:rsidR="00965160" w:rsidRPr="00F0540D" w:rsidRDefault="00550C0B" w:rsidP="00B947FE">
            <w:pPr>
              <w:jc w:val="center"/>
              <w:rPr>
                <w:szCs w:val="24"/>
                <w:highlight w:val="yellow"/>
              </w:rPr>
            </w:pPr>
            <w:r w:rsidRPr="00550C0B">
              <w:rPr>
                <w:szCs w:val="24"/>
              </w:rPr>
              <w:t>-x,</w:t>
            </w:r>
            <w:r>
              <w:rPr>
                <w:szCs w:val="24"/>
              </w:rPr>
              <w:t xml:space="preserve"> </w:t>
            </w:r>
            <w:r w:rsidRPr="00550C0B">
              <w:rPr>
                <w:szCs w:val="24"/>
              </w:rPr>
              <w:t>-y+1,</w:t>
            </w:r>
            <w:r>
              <w:rPr>
                <w:szCs w:val="24"/>
              </w:rPr>
              <w:t xml:space="preserve"> </w:t>
            </w:r>
            <w:r w:rsidRPr="00550C0B">
              <w:rPr>
                <w:szCs w:val="24"/>
              </w:rPr>
              <w:t>-z+1</w:t>
            </w:r>
          </w:p>
        </w:tc>
        <w:tc>
          <w:tcPr>
            <w:tcW w:w="3690" w:type="dxa"/>
          </w:tcPr>
          <w:p w14:paraId="1FF615CF" w14:textId="4B2ECBF1" w:rsidR="00965160" w:rsidRPr="00F0540D" w:rsidRDefault="00EA4F07" w:rsidP="00B947FE">
            <w:pPr>
              <w:jc w:val="center"/>
              <w:rPr>
                <w:szCs w:val="24"/>
                <w:highlight w:val="yellow"/>
              </w:rPr>
            </w:pPr>
            <w:r w:rsidRPr="00EA4F07">
              <w:rPr>
                <w:szCs w:val="24"/>
              </w:rPr>
              <w:t>2.81/2.19/124</w:t>
            </w:r>
          </w:p>
        </w:tc>
      </w:tr>
      <w:tr w:rsidR="00965160" w:rsidRPr="00F0540D" w14:paraId="74B957DB" w14:textId="77777777" w:rsidTr="00A731AC">
        <w:trPr>
          <w:trHeight w:val="527"/>
          <w:jc w:val="center"/>
        </w:trPr>
        <w:tc>
          <w:tcPr>
            <w:tcW w:w="988" w:type="dxa"/>
            <w:vMerge/>
          </w:tcPr>
          <w:p w14:paraId="2F264D03" w14:textId="77777777" w:rsidR="00965160" w:rsidRPr="00F0540D" w:rsidRDefault="00965160" w:rsidP="00B947FE">
            <w:pPr>
              <w:jc w:val="center"/>
              <w:rPr>
                <w:szCs w:val="24"/>
                <w:highlight w:val="yellow"/>
              </w:rPr>
            </w:pPr>
          </w:p>
        </w:tc>
        <w:tc>
          <w:tcPr>
            <w:tcW w:w="2004" w:type="dxa"/>
          </w:tcPr>
          <w:p w14:paraId="6B65403B" w14:textId="79CD0239" w:rsidR="00965160" w:rsidRPr="00F0540D" w:rsidRDefault="00B844DC" w:rsidP="00B947FE">
            <w:pPr>
              <w:jc w:val="center"/>
              <w:rPr>
                <w:szCs w:val="24"/>
                <w:highlight w:val="yellow"/>
              </w:rPr>
            </w:pPr>
            <w:r w:rsidRPr="00D0532B">
              <w:rPr>
                <w:szCs w:val="24"/>
              </w:rPr>
              <w:t>C</w:t>
            </w:r>
            <w:r>
              <w:rPr>
                <w:szCs w:val="24"/>
              </w:rPr>
              <w:t>16</w:t>
            </w:r>
            <w:r w:rsidRPr="00D0532B">
              <w:rPr>
                <w:szCs w:val="24"/>
              </w:rPr>
              <w:t>-H</w:t>
            </w:r>
            <w:r>
              <w:rPr>
                <w:szCs w:val="24"/>
              </w:rPr>
              <w:t>16A</w:t>
            </w:r>
            <w:r w:rsidRPr="00D0532B">
              <w:rPr>
                <w:szCs w:val="24"/>
              </w:rPr>
              <w:t>…O</w:t>
            </w:r>
            <w:r>
              <w:rPr>
                <w:szCs w:val="24"/>
              </w:rPr>
              <w:t>2B</w:t>
            </w:r>
          </w:p>
        </w:tc>
        <w:tc>
          <w:tcPr>
            <w:tcW w:w="2835" w:type="dxa"/>
          </w:tcPr>
          <w:p w14:paraId="265E16F7" w14:textId="47D746F8" w:rsidR="00965160" w:rsidRPr="00F0540D" w:rsidRDefault="00832489" w:rsidP="00B947FE">
            <w:pPr>
              <w:jc w:val="center"/>
              <w:rPr>
                <w:szCs w:val="24"/>
                <w:highlight w:val="yellow"/>
              </w:rPr>
            </w:pPr>
            <w:r w:rsidRPr="00832489">
              <w:rPr>
                <w:szCs w:val="24"/>
              </w:rPr>
              <w:t xml:space="preserve">  -x+1,</w:t>
            </w:r>
            <w:r>
              <w:rPr>
                <w:szCs w:val="24"/>
              </w:rPr>
              <w:t xml:space="preserve"> </w:t>
            </w:r>
            <w:r w:rsidRPr="00832489">
              <w:rPr>
                <w:szCs w:val="24"/>
              </w:rPr>
              <w:t>-y+1,</w:t>
            </w:r>
            <w:r>
              <w:rPr>
                <w:szCs w:val="24"/>
              </w:rPr>
              <w:t xml:space="preserve"> </w:t>
            </w:r>
            <w:r w:rsidRPr="00832489">
              <w:rPr>
                <w:szCs w:val="24"/>
              </w:rPr>
              <w:t>-z+2</w:t>
            </w:r>
          </w:p>
        </w:tc>
        <w:tc>
          <w:tcPr>
            <w:tcW w:w="3690" w:type="dxa"/>
          </w:tcPr>
          <w:p w14:paraId="277954DD" w14:textId="0CDEA9CA" w:rsidR="00965160" w:rsidRPr="00F0540D" w:rsidRDefault="00AA167C" w:rsidP="00B947FE">
            <w:pPr>
              <w:jc w:val="center"/>
              <w:rPr>
                <w:szCs w:val="24"/>
                <w:highlight w:val="yellow"/>
              </w:rPr>
            </w:pPr>
            <w:r w:rsidRPr="00AA167C">
              <w:rPr>
                <w:szCs w:val="24"/>
              </w:rPr>
              <w:t>3.42/2.66/140</w:t>
            </w:r>
          </w:p>
        </w:tc>
      </w:tr>
      <w:tr w:rsidR="00EA4F07" w:rsidRPr="00F0540D" w14:paraId="593D291F" w14:textId="77777777" w:rsidTr="00A731AC">
        <w:trPr>
          <w:trHeight w:val="527"/>
          <w:jc w:val="center"/>
        </w:trPr>
        <w:tc>
          <w:tcPr>
            <w:tcW w:w="988" w:type="dxa"/>
          </w:tcPr>
          <w:p w14:paraId="77D49A78" w14:textId="77777777" w:rsidR="00EA4F07" w:rsidRPr="00F0540D" w:rsidRDefault="00EA4F07" w:rsidP="00B947FE">
            <w:pPr>
              <w:jc w:val="center"/>
              <w:rPr>
                <w:szCs w:val="24"/>
                <w:highlight w:val="yellow"/>
              </w:rPr>
            </w:pPr>
          </w:p>
        </w:tc>
        <w:tc>
          <w:tcPr>
            <w:tcW w:w="2004" w:type="dxa"/>
          </w:tcPr>
          <w:p w14:paraId="3236F6DD" w14:textId="5BE2B44A" w:rsidR="00EA4F07" w:rsidRPr="00D0532B" w:rsidRDefault="00EA4F07" w:rsidP="00B947FE">
            <w:pPr>
              <w:jc w:val="center"/>
              <w:rPr>
                <w:szCs w:val="24"/>
              </w:rPr>
            </w:pPr>
            <w:r w:rsidRPr="00D0532B">
              <w:rPr>
                <w:szCs w:val="24"/>
              </w:rPr>
              <w:t>C</w:t>
            </w:r>
            <w:r>
              <w:rPr>
                <w:szCs w:val="24"/>
              </w:rPr>
              <w:t>6B</w:t>
            </w:r>
            <w:r w:rsidRPr="00D0532B">
              <w:rPr>
                <w:szCs w:val="24"/>
              </w:rPr>
              <w:t>-H</w:t>
            </w:r>
            <w:r>
              <w:rPr>
                <w:szCs w:val="24"/>
              </w:rPr>
              <w:t>6BC</w:t>
            </w:r>
            <w:r w:rsidRPr="00D0532B">
              <w:rPr>
                <w:szCs w:val="24"/>
              </w:rPr>
              <w:t>…O</w:t>
            </w:r>
            <w:r>
              <w:rPr>
                <w:szCs w:val="24"/>
              </w:rPr>
              <w:t>2A</w:t>
            </w:r>
          </w:p>
        </w:tc>
        <w:tc>
          <w:tcPr>
            <w:tcW w:w="2835" w:type="dxa"/>
          </w:tcPr>
          <w:p w14:paraId="01A94D23" w14:textId="4513E955" w:rsidR="00EA4F07" w:rsidRPr="00F0540D" w:rsidRDefault="00397245" w:rsidP="00B947FE">
            <w:pPr>
              <w:jc w:val="center"/>
              <w:rPr>
                <w:szCs w:val="24"/>
                <w:highlight w:val="yellow"/>
              </w:rPr>
            </w:pPr>
            <w:r w:rsidRPr="00832489">
              <w:rPr>
                <w:szCs w:val="24"/>
              </w:rPr>
              <w:t>x, y, z</w:t>
            </w:r>
          </w:p>
        </w:tc>
        <w:tc>
          <w:tcPr>
            <w:tcW w:w="3690" w:type="dxa"/>
          </w:tcPr>
          <w:p w14:paraId="5700EAD1" w14:textId="01CA8958" w:rsidR="00EA4F07" w:rsidRPr="00AA167C" w:rsidRDefault="00EA4F07" w:rsidP="00B947F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3.29/2.55/134</w:t>
            </w:r>
          </w:p>
        </w:tc>
      </w:tr>
      <w:tr w:rsidR="006A50AB" w:rsidRPr="00F0540D" w14:paraId="64FBFD8E" w14:textId="77777777" w:rsidTr="00A731AC">
        <w:trPr>
          <w:trHeight w:val="527"/>
          <w:jc w:val="center"/>
        </w:trPr>
        <w:tc>
          <w:tcPr>
            <w:tcW w:w="988" w:type="dxa"/>
          </w:tcPr>
          <w:p w14:paraId="2A8EA097" w14:textId="77777777" w:rsidR="006A50AB" w:rsidRPr="00F0540D" w:rsidRDefault="006A50AB" w:rsidP="00B947FE">
            <w:pPr>
              <w:jc w:val="center"/>
              <w:rPr>
                <w:szCs w:val="24"/>
                <w:highlight w:val="yellow"/>
              </w:rPr>
            </w:pPr>
          </w:p>
        </w:tc>
        <w:tc>
          <w:tcPr>
            <w:tcW w:w="2004" w:type="dxa"/>
          </w:tcPr>
          <w:p w14:paraId="3CB381BE" w14:textId="0DC8FC87" w:rsidR="006A50AB" w:rsidRPr="00D0532B" w:rsidRDefault="006A50AB" w:rsidP="00B947FE">
            <w:pPr>
              <w:jc w:val="center"/>
              <w:rPr>
                <w:szCs w:val="24"/>
              </w:rPr>
            </w:pPr>
            <w:r w:rsidRPr="00D0532B">
              <w:rPr>
                <w:szCs w:val="24"/>
              </w:rPr>
              <w:t>C</w:t>
            </w:r>
            <w:r>
              <w:rPr>
                <w:szCs w:val="24"/>
              </w:rPr>
              <w:t>5B</w:t>
            </w:r>
            <w:r w:rsidRPr="00D0532B">
              <w:rPr>
                <w:szCs w:val="24"/>
              </w:rPr>
              <w:t>-H</w:t>
            </w:r>
            <w:r>
              <w:rPr>
                <w:szCs w:val="24"/>
              </w:rPr>
              <w:t>5BA</w:t>
            </w:r>
            <w:r w:rsidRPr="00D0532B">
              <w:rPr>
                <w:szCs w:val="24"/>
              </w:rPr>
              <w:t>…O</w:t>
            </w:r>
            <w:r>
              <w:rPr>
                <w:szCs w:val="24"/>
              </w:rPr>
              <w:t>2A</w:t>
            </w:r>
          </w:p>
        </w:tc>
        <w:tc>
          <w:tcPr>
            <w:tcW w:w="2835" w:type="dxa"/>
          </w:tcPr>
          <w:p w14:paraId="4D853B67" w14:textId="2117D5ED" w:rsidR="006A50AB" w:rsidRPr="00F0540D" w:rsidRDefault="00AF621E" w:rsidP="00B947FE">
            <w:pPr>
              <w:jc w:val="center"/>
              <w:rPr>
                <w:szCs w:val="24"/>
                <w:highlight w:val="yellow"/>
              </w:rPr>
            </w:pPr>
            <w:r w:rsidRPr="00AF621E">
              <w:rPr>
                <w:szCs w:val="24"/>
              </w:rPr>
              <w:t>x-1,</w:t>
            </w:r>
            <w:r w:rsidR="00832489">
              <w:rPr>
                <w:szCs w:val="24"/>
              </w:rPr>
              <w:t xml:space="preserve"> </w:t>
            </w:r>
            <w:r w:rsidRPr="00AF621E">
              <w:rPr>
                <w:szCs w:val="24"/>
              </w:rPr>
              <w:t>+y,</w:t>
            </w:r>
            <w:r w:rsidR="00832489">
              <w:rPr>
                <w:szCs w:val="24"/>
              </w:rPr>
              <w:t xml:space="preserve"> </w:t>
            </w:r>
            <w:r w:rsidRPr="00AF621E">
              <w:rPr>
                <w:szCs w:val="24"/>
              </w:rPr>
              <w:t>+z</w:t>
            </w:r>
          </w:p>
        </w:tc>
        <w:tc>
          <w:tcPr>
            <w:tcW w:w="3690" w:type="dxa"/>
          </w:tcPr>
          <w:p w14:paraId="0B44AF0B" w14:textId="3CBB9D83" w:rsidR="006A50AB" w:rsidRDefault="006A50AB" w:rsidP="00B947F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3.62/2.66/178</w:t>
            </w:r>
          </w:p>
        </w:tc>
      </w:tr>
      <w:tr w:rsidR="00965160" w:rsidRPr="00F0540D" w14:paraId="7B2CC950" w14:textId="77777777" w:rsidTr="00A731AC">
        <w:trPr>
          <w:trHeight w:val="633"/>
          <w:jc w:val="center"/>
        </w:trPr>
        <w:tc>
          <w:tcPr>
            <w:tcW w:w="988" w:type="dxa"/>
          </w:tcPr>
          <w:p w14:paraId="7E7468A1" w14:textId="632D6BF6" w:rsidR="00965160" w:rsidRPr="00F0540D" w:rsidRDefault="00965160" w:rsidP="00B947FE">
            <w:pPr>
              <w:jc w:val="center"/>
              <w:rPr>
                <w:szCs w:val="24"/>
                <w:highlight w:val="yellow"/>
              </w:rPr>
            </w:pPr>
            <w:r w:rsidRPr="00E61D0B">
              <w:rPr>
                <w:rFonts w:ascii="Calibri" w:hAnsi="Calibri" w:cs="Calibri"/>
                <w:szCs w:val="24"/>
              </w:rPr>
              <w:t>π…π</w:t>
            </w:r>
          </w:p>
        </w:tc>
        <w:tc>
          <w:tcPr>
            <w:tcW w:w="4840" w:type="dxa"/>
            <w:gridSpan w:val="2"/>
          </w:tcPr>
          <w:p w14:paraId="37F22EEA" w14:textId="77777777" w:rsidR="00965160" w:rsidRDefault="00965160" w:rsidP="00B947FE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C</w:t>
            </w:r>
            <w:r w:rsidRPr="00E61D0B">
              <w:rPr>
                <w:szCs w:val="24"/>
              </w:rPr>
              <w:t>entroid-to-centroid</w:t>
            </w:r>
          </w:p>
          <w:p w14:paraId="4BC2A95C" w14:textId="2DDEA5F9" w:rsidR="0090238F" w:rsidRPr="00F0540D" w:rsidRDefault="0090238F" w:rsidP="00B947FE">
            <w:pPr>
              <w:jc w:val="center"/>
              <w:rPr>
                <w:szCs w:val="24"/>
                <w:highlight w:val="yellow"/>
              </w:rPr>
            </w:pPr>
            <w:r>
              <w:rPr>
                <w:szCs w:val="24"/>
              </w:rPr>
              <w:t>(C</w:t>
            </w:r>
            <w:r w:rsidR="0008456D">
              <w:rPr>
                <w:szCs w:val="24"/>
              </w:rPr>
              <w:t>9B</w:t>
            </w:r>
            <w:r>
              <w:rPr>
                <w:szCs w:val="24"/>
              </w:rPr>
              <w:t>-C</w:t>
            </w:r>
            <w:r w:rsidR="0008456D">
              <w:rPr>
                <w:szCs w:val="24"/>
              </w:rPr>
              <w:t>11B</w:t>
            </w:r>
            <w:r>
              <w:rPr>
                <w:szCs w:val="24"/>
              </w:rPr>
              <w:t xml:space="preserve"> &amp; C9</w:t>
            </w:r>
            <w:r w:rsidR="0008456D">
              <w:rPr>
                <w:szCs w:val="24"/>
              </w:rPr>
              <w:t>A</w:t>
            </w:r>
            <w:r>
              <w:rPr>
                <w:szCs w:val="24"/>
              </w:rPr>
              <w:t>-C11</w:t>
            </w:r>
            <w:r w:rsidR="0008456D">
              <w:rPr>
                <w:szCs w:val="24"/>
              </w:rPr>
              <w:t>A</w:t>
            </w:r>
            <w:r>
              <w:rPr>
                <w:szCs w:val="24"/>
              </w:rPr>
              <w:t>)</w:t>
            </w:r>
          </w:p>
        </w:tc>
        <w:tc>
          <w:tcPr>
            <w:tcW w:w="3690" w:type="dxa"/>
          </w:tcPr>
          <w:p w14:paraId="0BC762FA" w14:textId="0D81CF01" w:rsidR="00965160" w:rsidRPr="00E84B5D" w:rsidRDefault="00B844DC" w:rsidP="00B947FE">
            <w:pPr>
              <w:jc w:val="center"/>
              <w:rPr>
                <w:szCs w:val="24"/>
                <w:highlight w:val="yellow"/>
              </w:rPr>
            </w:pPr>
            <w:r w:rsidRPr="00B844DC">
              <w:rPr>
                <w:szCs w:val="24"/>
              </w:rPr>
              <w:t>3.554</w:t>
            </w:r>
          </w:p>
        </w:tc>
      </w:tr>
      <w:bookmarkEnd w:id="54"/>
    </w:tbl>
    <w:p w14:paraId="747871FD" w14:textId="77777777" w:rsidR="00965160" w:rsidRDefault="00965160" w:rsidP="00965160">
      <w:pPr>
        <w:spacing w:after="160" w:line="259" w:lineRule="auto"/>
        <w:contextualSpacing/>
        <w:jc w:val="both"/>
        <w:rPr>
          <w:szCs w:val="24"/>
        </w:rPr>
      </w:pPr>
    </w:p>
    <w:p w14:paraId="33BCBF4D" w14:textId="4BB9E85A" w:rsidR="00C12D86" w:rsidRPr="00965160" w:rsidRDefault="00965160" w:rsidP="009B1397">
      <w:pPr>
        <w:spacing w:after="160" w:line="259" w:lineRule="auto"/>
        <w:contextualSpacing/>
        <w:jc w:val="both"/>
        <w:rPr>
          <w:szCs w:val="24"/>
        </w:rPr>
      </w:pPr>
      <w:r>
        <w:rPr>
          <w:szCs w:val="24"/>
        </w:rPr>
        <w:t>Polymer -</w:t>
      </w:r>
      <w:r>
        <w:rPr>
          <w:b/>
          <w:bCs/>
          <w:szCs w:val="24"/>
        </w:rPr>
        <w:t xml:space="preserve"> 1D-P</w:t>
      </w:r>
      <w:r w:rsidRPr="00965160">
        <w:rPr>
          <w:szCs w:val="24"/>
        </w:rPr>
        <w:t xml:space="preserve"> </w:t>
      </w:r>
    </w:p>
    <w:tbl>
      <w:tblPr>
        <w:tblW w:w="949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8"/>
        <w:gridCol w:w="1701"/>
        <w:gridCol w:w="2976"/>
        <w:gridCol w:w="3832"/>
      </w:tblGrid>
      <w:tr w:rsidR="00965160" w:rsidRPr="00F0540D" w14:paraId="5DC949B7" w14:textId="77777777" w:rsidTr="002267B6">
        <w:trPr>
          <w:trHeight w:val="562"/>
          <w:jc w:val="center"/>
        </w:trPr>
        <w:tc>
          <w:tcPr>
            <w:tcW w:w="988" w:type="dxa"/>
          </w:tcPr>
          <w:p w14:paraId="714C5709" w14:textId="77777777" w:rsidR="00965160" w:rsidRPr="00353C2A" w:rsidRDefault="00965160" w:rsidP="002267B6">
            <w:pPr>
              <w:jc w:val="center"/>
              <w:rPr>
                <w:szCs w:val="24"/>
              </w:rPr>
            </w:pPr>
            <w:r w:rsidRPr="00353C2A">
              <w:rPr>
                <w:szCs w:val="24"/>
              </w:rPr>
              <w:t>Motifs</w:t>
            </w:r>
          </w:p>
        </w:tc>
        <w:tc>
          <w:tcPr>
            <w:tcW w:w="1701" w:type="dxa"/>
          </w:tcPr>
          <w:p w14:paraId="18B3F0BA" w14:textId="77777777" w:rsidR="00965160" w:rsidRPr="00353C2A" w:rsidRDefault="00965160" w:rsidP="002267B6">
            <w:pPr>
              <w:jc w:val="center"/>
              <w:rPr>
                <w:szCs w:val="24"/>
              </w:rPr>
            </w:pPr>
            <w:r w:rsidRPr="00353C2A">
              <w:rPr>
                <w:szCs w:val="24"/>
              </w:rPr>
              <w:t>Interactions</w:t>
            </w:r>
          </w:p>
        </w:tc>
        <w:tc>
          <w:tcPr>
            <w:tcW w:w="2976" w:type="dxa"/>
          </w:tcPr>
          <w:p w14:paraId="4A26DE2B" w14:textId="77777777" w:rsidR="00965160" w:rsidRPr="00353C2A" w:rsidRDefault="00965160" w:rsidP="002267B6">
            <w:pPr>
              <w:jc w:val="center"/>
              <w:rPr>
                <w:szCs w:val="24"/>
              </w:rPr>
            </w:pPr>
            <w:r w:rsidRPr="00353C2A">
              <w:rPr>
                <w:szCs w:val="24"/>
              </w:rPr>
              <w:t>Symmetry code</w:t>
            </w:r>
          </w:p>
        </w:tc>
        <w:tc>
          <w:tcPr>
            <w:tcW w:w="3832" w:type="dxa"/>
          </w:tcPr>
          <w:p w14:paraId="50260637" w14:textId="77777777" w:rsidR="00965160" w:rsidRPr="00353C2A" w:rsidRDefault="00965160" w:rsidP="002267B6">
            <w:pPr>
              <w:jc w:val="center"/>
              <w:rPr>
                <w:szCs w:val="24"/>
              </w:rPr>
            </w:pPr>
            <w:r w:rsidRPr="00353C2A">
              <w:rPr>
                <w:szCs w:val="24"/>
              </w:rPr>
              <w:t>D∙∙∙A (Å)/H…A(Å) /D-H…A (°)</w:t>
            </w:r>
          </w:p>
        </w:tc>
      </w:tr>
      <w:tr w:rsidR="00965160" w:rsidRPr="00F0540D" w14:paraId="7B7967A0" w14:textId="77777777" w:rsidTr="002267B6">
        <w:trPr>
          <w:trHeight w:val="527"/>
          <w:jc w:val="center"/>
        </w:trPr>
        <w:tc>
          <w:tcPr>
            <w:tcW w:w="988" w:type="dxa"/>
            <w:vMerge w:val="restart"/>
          </w:tcPr>
          <w:p w14:paraId="0E1DD43D" w14:textId="77777777" w:rsidR="00965160" w:rsidRPr="00F0540D" w:rsidRDefault="00965160" w:rsidP="002267B6">
            <w:pPr>
              <w:jc w:val="center"/>
              <w:rPr>
                <w:szCs w:val="24"/>
                <w:highlight w:val="yellow"/>
              </w:rPr>
            </w:pPr>
            <w:r w:rsidRPr="00211103">
              <w:rPr>
                <w:szCs w:val="24"/>
              </w:rPr>
              <w:t>N-H…O</w:t>
            </w:r>
          </w:p>
        </w:tc>
        <w:tc>
          <w:tcPr>
            <w:tcW w:w="1701" w:type="dxa"/>
          </w:tcPr>
          <w:p w14:paraId="2963EB13" w14:textId="0592CFCE" w:rsidR="00965160" w:rsidRPr="00F0540D" w:rsidRDefault="00965160" w:rsidP="002267B6">
            <w:pPr>
              <w:jc w:val="center"/>
              <w:rPr>
                <w:szCs w:val="24"/>
                <w:highlight w:val="yellow"/>
              </w:rPr>
            </w:pPr>
            <w:r w:rsidRPr="00211103">
              <w:rPr>
                <w:szCs w:val="24"/>
              </w:rPr>
              <w:t>N13-H13…O</w:t>
            </w:r>
            <w:r w:rsidR="00BB036B">
              <w:rPr>
                <w:szCs w:val="24"/>
              </w:rPr>
              <w:t>4</w:t>
            </w:r>
          </w:p>
        </w:tc>
        <w:tc>
          <w:tcPr>
            <w:tcW w:w="2976" w:type="dxa"/>
          </w:tcPr>
          <w:p w14:paraId="793DF33E" w14:textId="01D62209" w:rsidR="00965160" w:rsidRPr="00F0540D" w:rsidRDefault="0089262F" w:rsidP="002267B6">
            <w:pPr>
              <w:jc w:val="center"/>
              <w:rPr>
                <w:szCs w:val="24"/>
                <w:highlight w:val="yellow"/>
              </w:rPr>
            </w:pPr>
            <w:r w:rsidRPr="0089262F">
              <w:rPr>
                <w:szCs w:val="24"/>
              </w:rPr>
              <w:t>x, y, z</w:t>
            </w:r>
          </w:p>
        </w:tc>
        <w:tc>
          <w:tcPr>
            <w:tcW w:w="3832" w:type="dxa"/>
          </w:tcPr>
          <w:p w14:paraId="58A98C54" w14:textId="026CCA4F" w:rsidR="00965160" w:rsidRPr="00353C2A" w:rsidRDefault="00BB036B" w:rsidP="002267B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3.00/2.22/148</w:t>
            </w:r>
          </w:p>
        </w:tc>
      </w:tr>
      <w:tr w:rsidR="00965160" w:rsidRPr="00F0540D" w14:paraId="27DAA57E" w14:textId="77777777" w:rsidTr="002267B6">
        <w:trPr>
          <w:trHeight w:val="527"/>
          <w:jc w:val="center"/>
        </w:trPr>
        <w:tc>
          <w:tcPr>
            <w:tcW w:w="988" w:type="dxa"/>
            <w:vMerge/>
          </w:tcPr>
          <w:p w14:paraId="7B8961A7" w14:textId="77777777" w:rsidR="00965160" w:rsidRPr="00F0540D" w:rsidRDefault="00965160" w:rsidP="002267B6">
            <w:pPr>
              <w:jc w:val="center"/>
              <w:rPr>
                <w:szCs w:val="24"/>
                <w:highlight w:val="yellow"/>
              </w:rPr>
            </w:pPr>
          </w:p>
        </w:tc>
        <w:tc>
          <w:tcPr>
            <w:tcW w:w="1701" w:type="dxa"/>
          </w:tcPr>
          <w:p w14:paraId="60743FAC" w14:textId="3D707045" w:rsidR="00965160" w:rsidRPr="00F0540D" w:rsidRDefault="00BB036B" w:rsidP="002267B6">
            <w:pPr>
              <w:jc w:val="center"/>
              <w:rPr>
                <w:szCs w:val="24"/>
                <w:highlight w:val="yellow"/>
              </w:rPr>
            </w:pPr>
            <w:r w:rsidRPr="00211103">
              <w:rPr>
                <w:szCs w:val="24"/>
              </w:rPr>
              <w:t>N</w:t>
            </w:r>
            <w:r>
              <w:rPr>
                <w:szCs w:val="24"/>
              </w:rPr>
              <w:t>24</w:t>
            </w:r>
            <w:r w:rsidRPr="00211103">
              <w:rPr>
                <w:szCs w:val="24"/>
              </w:rPr>
              <w:t>-H</w:t>
            </w:r>
            <w:r>
              <w:rPr>
                <w:szCs w:val="24"/>
              </w:rPr>
              <w:t>24</w:t>
            </w:r>
            <w:r w:rsidRPr="00211103">
              <w:rPr>
                <w:szCs w:val="24"/>
              </w:rPr>
              <w:t>…O</w:t>
            </w:r>
            <w:r>
              <w:rPr>
                <w:szCs w:val="24"/>
              </w:rPr>
              <w:t>4</w:t>
            </w:r>
          </w:p>
        </w:tc>
        <w:tc>
          <w:tcPr>
            <w:tcW w:w="2976" w:type="dxa"/>
          </w:tcPr>
          <w:p w14:paraId="66BB9B00" w14:textId="5632AA10" w:rsidR="00965160" w:rsidRPr="00F0540D" w:rsidRDefault="0089262F" w:rsidP="002267B6">
            <w:pPr>
              <w:jc w:val="center"/>
              <w:rPr>
                <w:szCs w:val="24"/>
                <w:highlight w:val="yellow"/>
              </w:rPr>
            </w:pPr>
            <w:r w:rsidRPr="0089262F">
              <w:rPr>
                <w:szCs w:val="24"/>
              </w:rPr>
              <w:t>x, y, z</w:t>
            </w:r>
          </w:p>
        </w:tc>
        <w:tc>
          <w:tcPr>
            <w:tcW w:w="3832" w:type="dxa"/>
          </w:tcPr>
          <w:p w14:paraId="46362FF5" w14:textId="62AA84C3" w:rsidR="00965160" w:rsidRPr="00F0540D" w:rsidRDefault="00BB036B" w:rsidP="002267B6">
            <w:pPr>
              <w:jc w:val="center"/>
              <w:rPr>
                <w:szCs w:val="24"/>
                <w:highlight w:val="yellow"/>
              </w:rPr>
            </w:pPr>
            <w:r w:rsidRPr="00BB036B">
              <w:rPr>
                <w:szCs w:val="24"/>
              </w:rPr>
              <w:t>2.69/2.02/131</w:t>
            </w:r>
          </w:p>
        </w:tc>
      </w:tr>
      <w:tr w:rsidR="00965160" w:rsidRPr="00F0540D" w14:paraId="40B7C3A8" w14:textId="77777777" w:rsidTr="002267B6">
        <w:trPr>
          <w:trHeight w:val="527"/>
          <w:jc w:val="center"/>
        </w:trPr>
        <w:tc>
          <w:tcPr>
            <w:tcW w:w="988" w:type="dxa"/>
            <w:vMerge/>
          </w:tcPr>
          <w:p w14:paraId="0A0BA44D" w14:textId="77777777" w:rsidR="00965160" w:rsidRPr="00F0540D" w:rsidRDefault="00965160" w:rsidP="002267B6">
            <w:pPr>
              <w:jc w:val="center"/>
              <w:rPr>
                <w:szCs w:val="24"/>
                <w:highlight w:val="yellow"/>
              </w:rPr>
            </w:pPr>
          </w:p>
        </w:tc>
        <w:tc>
          <w:tcPr>
            <w:tcW w:w="1701" w:type="dxa"/>
          </w:tcPr>
          <w:p w14:paraId="7BAAC30F" w14:textId="1F2637AA" w:rsidR="00965160" w:rsidRPr="00F0540D" w:rsidRDefault="00BB036B" w:rsidP="002267B6">
            <w:pPr>
              <w:jc w:val="center"/>
              <w:rPr>
                <w:szCs w:val="24"/>
                <w:highlight w:val="yellow"/>
              </w:rPr>
            </w:pPr>
            <w:r w:rsidRPr="00211103">
              <w:rPr>
                <w:szCs w:val="24"/>
              </w:rPr>
              <w:t>N</w:t>
            </w:r>
            <w:r>
              <w:rPr>
                <w:szCs w:val="24"/>
              </w:rPr>
              <w:t>29</w:t>
            </w:r>
            <w:r w:rsidRPr="00211103">
              <w:rPr>
                <w:szCs w:val="24"/>
              </w:rPr>
              <w:t>-H</w:t>
            </w:r>
            <w:r>
              <w:rPr>
                <w:szCs w:val="24"/>
              </w:rPr>
              <w:t>29</w:t>
            </w:r>
            <w:r w:rsidRPr="00211103">
              <w:rPr>
                <w:szCs w:val="24"/>
              </w:rPr>
              <w:t>…O</w:t>
            </w:r>
            <w:r>
              <w:rPr>
                <w:szCs w:val="24"/>
              </w:rPr>
              <w:t>1</w:t>
            </w:r>
          </w:p>
        </w:tc>
        <w:tc>
          <w:tcPr>
            <w:tcW w:w="2976" w:type="dxa"/>
          </w:tcPr>
          <w:p w14:paraId="610A1347" w14:textId="0B2C5FB5" w:rsidR="00965160" w:rsidRPr="00F0540D" w:rsidRDefault="00FF590E" w:rsidP="002267B6">
            <w:pPr>
              <w:jc w:val="center"/>
              <w:rPr>
                <w:szCs w:val="24"/>
                <w:highlight w:val="yellow"/>
              </w:rPr>
            </w:pPr>
            <w:r w:rsidRPr="00FF590E">
              <w:rPr>
                <w:szCs w:val="24"/>
              </w:rPr>
              <w:t>x-1,</w:t>
            </w:r>
            <w:r>
              <w:rPr>
                <w:szCs w:val="24"/>
              </w:rPr>
              <w:t xml:space="preserve"> </w:t>
            </w:r>
            <w:r w:rsidRPr="00FF590E">
              <w:rPr>
                <w:szCs w:val="24"/>
              </w:rPr>
              <w:t>+y,</w:t>
            </w:r>
            <w:r>
              <w:rPr>
                <w:szCs w:val="24"/>
              </w:rPr>
              <w:t xml:space="preserve"> </w:t>
            </w:r>
            <w:r w:rsidRPr="00FF590E">
              <w:rPr>
                <w:szCs w:val="24"/>
              </w:rPr>
              <w:t>+z</w:t>
            </w:r>
          </w:p>
        </w:tc>
        <w:tc>
          <w:tcPr>
            <w:tcW w:w="3832" w:type="dxa"/>
          </w:tcPr>
          <w:p w14:paraId="5A927C4F" w14:textId="6F9942D8" w:rsidR="00965160" w:rsidRPr="00F0540D" w:rsidRDefault="00BB036B" w:rsidP="002267B6">
            <w:pPr>
              <w:jc w:val="center"/>
              <w:rPr>
                <w:szCs w:val="24"/>
                <w:highlight w:val="yellow"/>
              </w:rPr>
            </w:pPr>
            <w:r w:rsidRPr="00BB036B">
              <w:rPr>
                <w:szCs w:val="24"/>
              </w:rPr>
              <w:t>2.77/1.99/148</w:t>
            </w:r>
          </w:p>
        </w:tc>
      </w:tr>
      <w:tr w:rsidR="0098457E" w:rsidRPr="00F0540D" w14:paraId="6E014C2F" w14:textId="77777777" w:rsidTr="002267B6">
        <w:trPr>
          <w:trHeight w:val="527"/>
          <w:jc w:val="center"/>
        </w:trPr>
        <w:tc>
          <w:tcPr>
            <w:tcW w:w="988" w:type="dxa"/>
          </w:tcPr>
          <w:p w14:paraId="5DC60B4A" w14:textId="77777777" w:rsidR="0098457E" w:rsidRPr="00F0540D" w:rsidRDefault="0098457E" w:rsidP="002267B6">
            <w:pPr>
              <w:jc w:val="center"/>
              <w:rPr>
                <w:szCs w:val="24"/>
                <w:highlight w:val="yellow"/>
              </w:rPr>
            </w:pPr>
          </w:p>
        </w:tc>
        <w:tc>
          <w:tcPr>
            <w:tcW w:w="1701" w:type="dxa"/>
          </w:tcPr>
          <w:p w14:paraId="11ABFF3C" w14:textId="02149CB9" w:rsidR="0098457E" w:rsidRPr="00211103" w:rsidRDefault="0098457E" w:rsidP="002267B6">
            <w:pPr>
              <w:jc w:val="center"/>
              <w:rPr>
                <w:szCs w:val="24"/>
              </w:rPr>
            </w:pPr>
            <w:r w:rsidRPr="00211103">
              <w:rPr>
                <w:szCs w:val="24"/>
              </w:rPr>
              <w:t>N</w:t>
            </w:r>
            <w:r>
              <w:rPr>
                <w:szCs w:val="24"/>
              </w:rPr>
              <w:t>8</w:t>
            </w:r>
            <w:r w:rsidRPr="00211103">
              <w:rPr>
                <w:szCs w:val="24"/>
              </w:rPr>
              <w:t>-H</w:t>
            </w:r>
            <w:r>
              <w:rPr>
                <w:szCs w:val="24"/>
              </w:rPr>
              <w:t>8</w:t>
            </w:r>
            <w:r w:rsidRPr="00211103">
              <w:rPr>
                <w:szCs w:val="24"/>
              </w:rPr>
              <w:t>…O</w:t>
            </w:r>
            <w:r>
              <w:rPr>
                <w:szCs w:val="24"/>
              </w:rPr>
              <w:t>2</w:t>
            </w:r>
          </w:p>
        </w:tc>
        <w:tc>
          <w:tcPr>
            <w:tcW w:w="2976" w:type="dxa"/>
          </w:tcPr>
          <w:p w14:paraId="0E6B631D" w14:textId="1C7EB5A7" w:rsidR="0098457E" w:rsidRPr="00F0540D" w:rsidRDefault="003066BD" w:rsidP="002267B6">
            <w:pPr>
              <w:jc w:val="center"/>
              <w:rPr>
                <w:szCs w:val="24"/>
                <w:highlight w:val="yellow"/>
              </w:rPr>
            </w:pPr>
            <w:r w:rsidRPr="003066BD">
              <w:rPr>
                <w:szCs w:val="24"/>
              </w:rPr>
              <w:t>-x+2,</w:t>
            </w:r>
            <w:r>
              <w:rPr>
                <w:szCs w:val="24"/>
              </w:rPr>
              <w:t xml:space="preserve"> </w:t>
            </w:r>
            <w:r w:rsidRPr="003066BD">
              <w:rPr>
                <w:szCs w:val="24"/>
              </w:rPr>
              <w:t>-y+1,</w:t>
            </w:r>
            <w:r>
              <w:rPr>
                <w:szCs w:val="24"/>
              </w:rPr>
              <w:t xml:space="preserve"> </w:t>
            </w:r>
            <w:r w:rsidRPr="003066BD">
              <w:rPr>
                <w:szCs w:val="24"/>
              </w:rPr>
              <w:t xml:space="preserve">-z+1  </w:t>
            </w:r>
          </w:p>
        </w:tc>
        <w:tc>
          <w:tcPr>
            <w:tcW w:w="3832" w:type="dxa"/>
          </w:tcPr>
          <w:p w14:paraId="48C5F97F" w14:textId="702A817A" w:rsidR="0098457E" w:rsidRPr="00BB036B" w:rsidRDefault="0098457E" w:rsidP="002267B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2.69/2.10/</w:t>
            </w:r>
            <w:r w:rsidR="00E10E9B">
              <w:rPr>
                <w:szCs w:val="24"/>
              </w:rPr>
              <w:t>124</w:t>
            </w:r>
          </w:p>
        </w:tc>
      </w:tr>
      <w:tr w:rsidR="00965160" w:rsidRPr="00F0540D" w14:paraId="43A9ACE0" w14:textId="77777777" w:rsidTr="002267B6">
        <w:trPr>
          <w:trHeight w:val="527"/>
          <w:jc w:val="center"/>
        </w:trPr>
        <w:tc>
          <w:tcPr>
            <w:tcW w:w="988" w:type="dxa"/>
            <w:vMerge w:val="restart"/>
          </w:tcPr>
          <w:p w14:paraId="64D9DF84" w14:textId="77777777" w:rsidR="00965160" w:rsidRPr="00F0540D" w:rsidRDefault="00965160" w:rsidP="002267B6">
            <w:pPr>
              <w:jc w:val="center"/>
              <w:rPr>
                <w:szCs w:val="24"/>
                <w:highlight w:val="yellow"/>
              </w:rPr>
            </w:pPr>
            <w:r w:rsidRPr="00D0532B">
              <w:rPr>
                <w:szCs w:val="24"/>
              </w:rPr>
              <w:t>C-H…O</w:t>
            </w:r>
          </w:p>
        </w:tc>
        <w:tc>
          <w:tcPr>
            <w:tcW w:w="1701" w:type="dxa"/>
          </w:tcPr>
          <w:p w14:paraId="1560C2D7" w14:textId="5F466DCB" w:rsidR="00965160" w:rsidRPr="00F0540D" w:rsidRDefault="00965160" w:rsidP="002267B6">
            <w:pPr>
              <w:jc w:val="center"/>
              <w:rPr>
                <w:szCs w:val="24"/>
                <w:highlight w:val="yellow"/>
              </w:rPr>
            </w:pPr>
            <w:r w:rsidRPr="00D0532B">
              <w:rPr>
                <w:szCs w:val="24"/>
              </w:rPr>
              <w:t>C2</w:t>
            </w:r>
            <w:r w:rsidR="00070D16">
              <w:rPr>
                <w:szCs w:val="24"/>
              </w:rPr>
              <w:t>1</w:t>
            </w:r>
            <w:r w:rsidRPr="00D0532B">
              <w:rPr>
                <w:szCs w:val="24"/>
              </w:rPr>
              <w:t>-H2</w:t>
            </w:r>
            <w:r w:rsidR="00070D16">
              <w:rPr>
                <w:szCs w:val="24"/>
              </w:rPr>
              <w:t>1A</w:t>
            </w:r>
            <w:r w:rsidRPr="00D0532B">
              <w:rPr>
                <w:szCs w:val="24"/>
              </w:rPr>
              <w:t>…O</w:t>
            </w:r>
            <w:r w:rsidR="00070D16">
              <w:rPr>
                <w:szCs w:val="24"/>
              </w:rPr>
              <w:t>2</w:t>
            </w:r>
          </w:p>
        </w:tc>
        <w:tc>
          <w:tcPr>
            <w:tcW w:w="2976" w:type="dxa"/>
          </w:tcPr>
          <w:p w14:paraId="3C1F7D8F" w14:textId="276D62EE" w:rsidR="00965160" w:rsidRPr="00F0540D" w:rsidRDefault="0089262F" w:rsidP="002267B6">
            <w:pPr>
              <w:jc w:val="center"/>
              <w:rPr>
                <w:szCs w:val="24"/>
                <w:highlight w:val="yellow"/>
              </w:rPr>
            </w:pPr>
            <w:r w:rsidRPr="0089262F">
              <w:rPr>
                <w:szCs w:val="24"/>
              </w:rPr>
              <w:t>x, y, z</w:t>
            </w:r>
          </w:p>
        </w:tc>
        <w:tc>
          <w:tcPr>
            <w:tcW w:w="3832" w:type="dxa"/>
          </w:tcPr>
          <w:p w14:paraId="1F20AD6B" w14:textId="1DC875B7" w:rsidR="00965160" w:rsidRPr="00F0540D" w:rsidRDefault="00070D16" w:rsidP="002267B6">
            <w:pPr>
              <w:jc w:val="center"/>
              <w:rPr>
                <w:szCs w:val="24"/>
                <w:highlight w:val="yellow"/>
              </w:rPr>
            </w:pPr>
            <w:r w:rsidRPr="00070D16">
              <w:rPr>
                <w:szCs w:val="24"/>
              </w:rPr>
              <w:t>3.31/2.36/163</w:t>
            </w:r>
          </w:p>
        </w:tc>
      </w:tr>
      <w:tr w:rsidR="00605102" w:rsidRPr="00F0540D" w14:paraId="4FEF9D20" w14:textId="77777777" w:rsidTr="002267B6">
        <w:trPr>
          <w:trHeight w:val="527"/>
          <w:jc w:val="center"/>
        </w:trPr>
        <w:tc>
          <w:tcPr>
            <w:tcW w:w="988" w:type="dxa"/>
            <w:vMerge/>
          </w:tcPr>
          <w:p w14:paraId="181EDA50" w14:textId="77777777" w:rsidR="00605102" w:rsidRPr="00D0532B" w:rsidRDefault="00605102" w:rsidP="002267B6">
            <w:pPr>
              <w:jc w:val="center"/>
              <w:rPr>
                <w:szCs w:val="24"/>
              </w:rPr>
            </w:pPr>
          </w:p>
        </w:tc>
        <w:tc>
          <w:tcPr>
            <w:tcW w:w="1701" w:type="dxa"/>
          </w:tcPr>
          <w:p w14:paraId="72A9EA41" w14:textId="01A6CC97" w:rsidR="00605102" w:rsidRPr="00D0532B" w:rsidRDefault="00605102" w:rsidP="002267B6">
            <w:pPr>
              <w:jc w:val="center"/>
              <w:rPr>
                <w:szCs w:val="24"/>
              </w:rPr>
            </w:pPr>
            <w:r w:rsidRPr="00D0532B">
              <w:rPr>
                <w:szCs w:val="24"/>
              </w:rPr>
              <w:t>C2</w:t>
            </w:r>
            <w:r>
              <w:rPr>
                <w:szCs w:val="24"/>
              </w:rPr>
              <w:t>2</w:t>
            </w:r>
            <w:r w:rsidRPr="00D0532B">
              <w:rPr>
                <w:szCs w:val="24"/>
              </w:rPr>
              <w:t>-H2</w:t>
            </w:r>
            <w:r>
              <w:rPr>
                <w:szCs w:val="24"/>
              </w:rPr>
              <w:t>2C</w:t>
            </w:r>
            <w:r w:rsidRPr="00D0532B">
              <w:rPr>
                <w:szCs w:val="24"/>
              </w:rPr>
              <w:t>…O</w:t>
            </w:r>
            <w:r>
              <w:rPr>
                <w:szCs w:val="24"/>
              </w:rPr>
              <w:t>2</w:t>
            </w:r>
          </w:p>
        </w:tc>
        <w:tc>
          <w:tcPr>
            <w:tcW w:w="2976" w:type="dxa"/>
          </w:tcPr>
          <w:p w14:paraId="7B8CAC7B" w14:textId="2CACB5C1" w:rsidR="00605102" w:rsidRPr="00F0540D" w:rsidRDefault="00D470C1" w:rsidP="002267B6">
            <w:pPr>
              <w:jc w:val="center"/>
              <w:rPr>
                <w:szCs w:val="24"/>
                <w:highlight w:val="yellow"/>
              </w:rPr>
            </w:pPr>
            <w:r w:rsidRPr="00D470C1">
              <w:rPr>
                <w:szCs w:val="24"/>
              </w:rPr>
              <w:t>x-1,</w:t>
            </w:r>
            <w:r>
              <w:rPr>
                <w:szCs w:val="24"/>
              </w:rPr>
              <w:t xml:space="preserve"> </w:t>
            </w:r>
            <w:r w:rsidRPr="00D470C1">
              <w:rPr>
                <w:szCs w:val="24"/>
              </w:rPr>
              <w:t>+y,</w:t>
            </w:r>
            <w:r>
              <w:rPr>
                <w:szCs w:val="24"/>
              </w:rPr>
              <w:t xml:space="preserve"> </w:t>
            </w:r>
            <w:r w:rsidRPr="00D470C1">
              <w:rPr>
                <w:szCs w:val="24"/>
              </w:rPr>
              <w:t>+z</w:t>
            </w:r>
          </w:p>
        </w:tc>
        <w:tc>
          <w:tcPr>
            <w:tcW w:w="3832" w:type="dxa"/>
          </w:tcPr>
          <w:p w14:paraId="5EC1E809" w14:textId="36E8CA3A" w:rsidR="00605102" w:rsidRPr="00070D16" w:rsidRDefault="00605102" w:rsidP="002267B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3.38/2.51/147</w:t>
            </w:r>
          </w:p>
        </w:tc>
      </w:tr>
      <w:tr w:rsidR="00965160" w:rsidRPr="00F0540D" w14:paraId="73F4A518" w14:textId="77777777" w:rsidTr="002267B6">
        <w:trPr>
          <w:trHeight w:val="527"/>
          <w:jc w:val="center"/>
        </w:trPr>
        <w:tc>
          <w:tcPr>
            <w:tcW w:w="988" w:type="dxa"/>
            <w:vMerge/>
          </w:tcPr>
          <w:p w14:paraId="5F59E065" w14:textId="77777777" w:rsidR="00965160" w:rsidRPr="00F0540D" w:rsidRDefault="00965160" w:rsidP="002267B6">
            <w:pPr>
              <w:jc w:val="center"/>
              <w:rPr>
                <w:szCs w:val="24"/>
                <w:highlight w:val="yellow"/>
              </w:rPr>
            </w:pPr>
          </w:p>
        </w:tc>
        <w:tc>
          <w:tcPr>
            <w:tcW w:w="1701" w:type="dxa"/>
          </w:tcPr>
          <w:p w14:paraId="1602666D" w14:textId="777207EE" w:rsidR="00965160" w:rsidRPr="00F0540D" w:rsidRDefault="00070D16" w:rsidP="002267B6">
            <w:pPr>
              <w:jc w:val="center"/>
              <w:rPr>
                <w:szCs w:val="24"/>
                <w:highlight w:val="yellow"/>
              </w:rPr>
            </w:pPr>
            <w:r w:rsidRPr="00D0532B">
              <w:rPr>
                <w:szCs w:val="24"/>
              </w:rPr>
              <w:t>C2</w:t>
            </w:r>
            <w:r>
              <w:rPr>
                <w:szCs w:val="24"/>
              </w:rPr>
              <w:t>7</w:t>
            </w:r>
            <w:r w:rsidRPr="00D0532B">
              <w:rPr>
                <w:szCs w:val="24"/>
              </w:rPr>
              <w:t>-H2</w:t>
            </w:r>
            <w:r>
              <w:rPr>
                <w:szCs w:val="24"/>
              </w:rPr>
              <w:t>7</w:t>
            </w:r>
            <w:r w:rsidRPr="00D0532B">
              <w:rPr>
                <w:szCs w:val="24"/>
              </w:rPr>
              <w:t>…O</w:t>
            </w:r>
            <w:r>
              <w:rPr>
                <w:szCs w:val="24"/>
              </w:rPr>
              <w:t>3</w:t>
            </w:r>
          </w:p>
        </w:tc>
        <w:tc>
          <w:tcPr>
            <w:tcW w:w="2976" w:type="dxa"/>
          </w:tcPr>
          <w:p w14:paraId="75200E01" w14:textId="47C18926" w:rsidR="00965160" w:rsidRPr="00F0540D" w:rsidRDefault="00D470C1" w:rsidP="002267B6">
            <w:pPr>
              <w:jc w:val="center"/>
              <w:rPr>
                <w:szCs w:val="24"/>
                <w:highlight w:val="yellow"/>
              </w:rPr>
            </w:pPr>
            <w:r w:rsidRPr="00D470C1">
              <w:rPr>
                <w:szCs w:val="24"/>
              </w:rPr>
              <w:t>-x+1,</w:t>
            </w:r>
            <w:r>
              <w:rPr>
                <w:szCs w:val="24"/>
              </w:rPr>
              <w:t xml:space="preserve"> </w:t>
            </w:r>
            <w:r w:rsidRPr="00D470C1">
              <w:rPr>
                <w:szCs w:val="24"/>
              </w:rPr>
              <w:t>-y+1,</w:t>
            </w:r>
            <w:r>
              <w:rPr>
                <w:szCs w:val="24"/>
              </w:rPr>
              <w:t xml:space="preserve"> </w:t>
            </w:r>
            <w:r w:rsidRPr="00D470C1">
              <w:rPr>
                <w:szCs w:val="24"/>
              </w:rPr>
              <w:t>-z+1</w:t>
            </w:r>
          </w:p>
        </w:tc>
        <w:tc>
          <w:tcPr>
            <w:tcW w:w="3832" w:type="dxa"/>
          </w:tcPr>
          <w:p w14:paraId="69C63538" w14:textId="6B5DCCA6" w:rsidR="00965160" w:rsidRPr="00F0540D" w:rsidRDefault="00070D16" w:rsidP="002267B6">
            <w:pPr>
              <w:jc w:val="center"/>
              <w:rPr>
                <w:szCs w:val="24"/>
                <w:highlight w:val="yellow"/>
              </w:rPr>
            </w:pPr>
            <w:r w:rsidRPr="00070D16">
              <w:rPr>
                <w:szCs w:val="24"/>
              </w:rPr>
              <w:t>2.83/2.20/123</w:t>
            </w:r>
          </w:p>
        </w:tc>
      </w:tr>
      <w:tr w:rsidR="00965160" w:rsidRPr="00F0540D" w14:paraId="2965BDC8" w14:textId="77777777" w:rsidTr="002267B6">
        <w:trPr>
          <w:trHeight w:val="633"/>
          <w:jc w:val="center"/>
        </w:trPr>
        <w:tc>
          <w:tcPr>
            <w:tcW w:w="988" w:type="dxa"/>
          </w:tcPr>
          <w:p w14:paraId="0B6E7E50" w14:textId="77777777" w:rsidR="00965160" w:rsidRPr="00F0540D" w:rsidRDefault="00965160" w:rsidP="002267B6">
            <w:pPr>
              <w:jc w:val="center"/>
              <w:rPr>
                <w:szCs w:val="24"/>
                <w:highlight w:val="yellow"/>
              </w:rPr>
            </w:pPr>
            <w:r w:rsidRPr="00E61D0B">
              <w:rPr>
                <w:rFonts w:ascii="Calibri" w:hAnsi="Calibri" w:cs="Calibri"/>
                <w:szCs w:val="24"/>
              </w:rPr>
              <w:t>π…π</w:t>
            </w:r>
          </w:p>
        </w:tc>
        <w:tc>
          <w:tcPr>
            <w:tcW w:w="4677" w:type="dxa"/>
            <w:gridSpan w:val="2"/>
          </w:tcPr>
          <w:p w14:paraId="6092F46E" w14:textId="77777777" w:rsidR="00965160" w:rsidRDefault="00965160" w:rsidP="002267B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C</w:t>
            </w:r>
            <w:r w:rsidRPr="00E61D0B">
              <w:rPr>
                <w:szCs w:val="24"/>
              </w:rPr>
              <w:t>entroid-to-centroid</w:t>
            </w:r>
          </w:p>
          <w:p w14:paraId="28F06874" w14:textId="63F9D637" w:rsidR="00641BC4" w:rsidRPr="00F0540D" w:rsidRDefault="00641BC4" w:rsidP="002267B6">
            <w:pPr>
              <w:jc w:val="center"/>
              <w:rPr>
                <w:szCs w:val="24"/>
                <w:highlight w:val="yellow"/>
              </w:rPr>
            </w:pPr>
            <w:r>
              <w:rPr>
                <w:szCs w:val="24"/>
              </w:rPr>
              <w:t>(C25-C27 &amp; C9-C11)</w:t>
            </w:r>
          </w:p>
        </w:tc>
        <w:tc>
          <w:tcPr>
            <w:tcW w:w="3832" w:type="dxa"/>
          </w:tcPr>
          <w:p w14:paraId="29E3F61F" w14:textId="2D272D34" w:rsidR="00965160" w:rsidRPr="00E84B5D" w:rsidRDefault="00641BC4" w:rsidP="002267B6">
            <w:pPr>
              <w:jc w:val="center"/>
              <w:rPr>
                <w:szCs w:val="24"/>
                <w:highlight w:val="yellow"/>
              </w:rPr>
            </w:pPr>
            <w:r w:rsidRPr="00641BC4">
              <w:rPr>
                <w:szCs w:val="24"/>
              </w:rPr>
              <w:t>3.497</w:t>
            </w:r>
          </w:p>
        </w:tc>
      </w:tr>
    </w:tbl>
    <w:p w14:paraId="0A2E53E7" w14:textId="77777777" w:rsidR="00C12D86" w:rsidRDefault="00C12D86" w:rsidP="009B1397">
      <w:pPr>
        <w:spacing w:after="160" w:line="259" w:lineRule="auto"/>
        <w:contextualSpacing/>
        <w:jc w:val="both"/>
        <w:rPr>
          <w:b/>
          <w:bCs/>
          <w:szCs w:val="24"/>
        </w:rPr>
      </w:pPr>
    </w:p>
    <w:p w14:paraId="5F0B1771" w14:textId="009592BD" w:rsidR="0008456D" w:rsidRPr="00965160" w:rsidRDefault="0008456D" w:rsidP="0008456D">
      <w:pPr>
        <w:spacing w:after="160" w:line="259" w:lineRule="auto"/>
        <w:contextualSpacing/>
        <w:jc w:val="both"/>
        <w:rPr>
          <w:szCs w:val="24"/>
        </w:rPr>
      </w:pPr>
      <w:r>
        <w:rPr>
          <w:szCs w:val="24"/>
        </w:rPr>
        <w:t>Polymer</w:t>
      </w:r>
      <w:r w:rsidRPr="00965160">
        <w:rPr>
          <w:szCs w:val="24"/>
        </w:rPr>
        <w:t xml:space="preserve"> -</w:t>
      </w:r>
      <w:r>
        <w:rPr>
          <w:b/>
          <w:bCs/>
          <w:szCs w:val="24"/>
        </w:rPr>
        <w:t>2D-P</w:t>
      </w:r>
      <w:r w:rsidR="00003DBC">
        <w:rPr>
          <w:b/>
          <w:bCs/>
          <w:szCs w:val="24"/>
        </w:rPr>
        <w:t xml:space="preserve"> (2)</w:t>
      </w:r>
    </w:p>
    <w:tbl>
      <w:tblPr>
        <w:tblW w:w="949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8"/>
        <w:gridCol w:w="1701"/>
        <w:gridCol w:w="2976"/>
        <w:gridCol w:w="3832"/>
      </w:tblGrid>
      <w:tr w:rsidR="0008456D" w:rsidRPr="00F0540D" w14:paraId="5D394FB0" w14:textId="77777777" w:rsidTr="002267B6">
        <w:trPr>
          <w:trHeight w:val="562"/>
          <w:jc w:val="center"/>
        </w:trPr>
        <w:tc>
          <w:tcPr>
            <w:tcW w:w="988" w:type="dxa"/>
          </w:tcPr>
          <w:p w14:paraId="48C15A1F" w14:textId="77777777" w:rsidR="0008456D" w:rsidRPr="00353C2A" w:rsidRDefault="0008456D" w:rsidP="002267B6">
            <w:pPr>
              <w:jc w:val="center"/>
              <w:rPr>
                <w:szCs w:val="24"/>
              </w:rPr>
            </w:pPr>
            <w:r w:rsidRPr="00353C2A">
              <w:rPr>
                <w:szCs w:val="24"/>
              </w:rPr>
              <w:t>Motifs</w:t>
            </w:r>
          </w:p>
        </w:tc>
        <w:tc>
          <w:tcPr>
            <w:tcW w:w="1701" w:type="dxa"/>
          </w:tcPr>
          <w:p w14:paraId="3CAB3094" w14:textId="77777777" w:rsidR="0008456D" w:rsidRPr="00353C2A" w:rsidRDefault="0008456D" w:rsidP="002267B6">
            <w:pPr>
              <w:jc w:val="center"/>
              <w:rPr>
                <w:szCs w:val="24"/>
              </w:rPr>
            </w:pPr>
            <w:r w:rsidRPr="00353C2A">
              <w:rPr>
                <w:szCs w:val="24"/>
              </w:rPr>
              <w:t>Interactions</w:t>
            </w:r>
          </w:p>
        </w:tc>
        <w:tc>
          <w:tcPr>
            <w:tcW w:w="2976" w:type="dxa"/>
          </w:tcPr>
          <w:p w14:paraId="0E736507" w14:textId="77777777" w:rsidR="0008456D" w:rsidRPr="00353C2A" w:rsidRDefault="0008456D" w:rsidP="002267B6">
            <w:pPr>
              <w:jc w:val="center"/>
              <w:rPr>
                <w:szCs w:val="24"/>
              </w:rPr>
            </w:pPr>
            <w:r w:rsidRPr="00353C2A">
              <w:rPr>
                <w:szCs w:val="24"/>
              </w:rPr>
              <w:t>Symmetry code</w:t>
            </w:r>
          </w:p>
        </w:tc>
        <w:tc>
          <w:tcPr>
            <w:tcW w:w="3832" w:type="dxa"/>
          </w:tcPr>
          <w:p w14:paraId="7BF7670D" w14:textId="77777777" w:rsidR="0008456D" w:rsidRPr="00353C2A" w:rsidRDefault="0008456D" w:rsidP="002267B6">
            <w:pPr>
              <w:jc w:val="center"/>
              <w:rPr>
                <w:szCs w:val="24"/>
              </w:rPr>
            </w:pPr>
            <w:r w:rsidRPr="00353C2A">
              <w:rPr>
                <w:szCs w:val="24"/>
              </w:rPr>
              <w:t>D∙∙∙A (Å)/H…A(Å) /D-H…A (°)</w:t>
            </w:r>
          </w:p>
        </w:tc>
      </w:tr>
      <w:tr w:rsidR="0008456D" w:rsidRPr="00F0540D" w14:paraId="1B4324B6" w14:textId="77777777" w:rsidTr="002267B6">
        <w:trPr>
          <w:trHeight w:val="527"/>
          <w:jc w:val="center"/>
        </w:trPr>
        <w:tc>
          <w:tcPr>
            <w:tcW w:w="988" w:type="dxa"/>
            <w:vMerge w:val="restart"/>
          </w:tcPr>
          <w:p w14:paraId="7AB2F76A" w14:textId="77777777" w:rsidR="0008456D" w:rsidRPr="00F0540D" w:rsidRDefault="0008456D" w:rsidP="002267B6">
            <w:pPr>
              <w:jc w:val="center"/>
              <w:rPr>
                <w:szCs w:val="24"/>
                <w:highlight w:val="yellow"/>
              </w:rPr>
            </w:pPr>
            <w:r w:rsidRPr="00211103">
              <w:rPr>
                <w:szCs w:val="24"/>
              </w:rPr>
              <w:t>N-H…O</w:t>
            </w:r>
          </w:p>
        </w:tc>
        <w:tc>
          <w:tcPr>
            <w:tcW w:w="1701" w:type="dxa"/>
          </w:tcPr>
          <w:p w14:paraId="3ECA8D9A" w14:textId="77777777" w:rsidR="0008456D" w:rsidRPr="00F0540D" w:rsidRDefault="0008456D" w:rsidP="002267B6">
            <w:pPr>
              <w:jc w:val="center"/>
              <w:rPr>
                <w:szCs w:val="24"/>
                <w:highlight w:val="yellow"/>
              </w:rPr>
            </w:pPr>
            <w:r w:rsidRPr="00211103">
              <w:rPr>
                <w:szCs w:val="24"/>
              </w:rPr>
              <w:t>N13-H13…O3</w:t>
            </w:r>
          </w:p>
        </w:tc>
        <w:tc>
          <w:tcPr>
            <w:tcW w:w="2976" w:type="dxa"/>
          </w:tcPr>
          <w:p w14:paraId="7BA71C97" w14:textId="2856B09C" w:rsidR="0008456D" w:rsidRPr="00F0540D" w:rsidRDefault="00D34985" w:rsidP="002267B6">
            <w:pPr>
              <w:jc w:val="center"/>
              <w:rPr>
                <w:szCs w:val="24"/>
                <w:highlight w:val="yellow"/>
              </w:rPr>
            </w:pPr>
            <w:r w:rsidRPr="00D34985">
              <w:rPr>
                <w:szCs w:val="24"/>
              </w:rPr>
              <w:t>x, y, z</w:t>
            </w:r>
          </w:p>
        </w:tc>
        <w:tc>
          <w:tcPr>
            <w:tcW w:w="3832" w:type="dxa"/>
          </w:tcPr>
          <w:p w14:paraId="5500D047" w14:textId="77777777" w:rsidR="0008456D" w:rsidRPr="00353C2A" w:rsidRDefault="0008456D" w:rsidP="002267B6">
            <w:pPr>
              <w:jc w:val="center"/>
              <w:rPr>
                <w:szCs w:val="24"/>
              </w:rPr>
            </w:pPr>
            <w:r w:rsidRPr="00211103">
              <w:rPr>
                <w:szCs w:val="24"/>
              </w:rPr>
              <w:t>2.87/2.05/156</w:t>
            </w:r>
          </w:p>
        </w:tc>
      </w:tr>
      <w:tr w:rsidR="0008456D" w:rsidRPr="00F0540D" w14:paraId="47DD750E" w14:textId="77777777" w:rsidTr="002267B6">
        <w:trPr>
          <w:trHeight w:val="527"/>
          <w:jc w:val="center"/>
        </w:trPr>
        <w:tc>
          <w:tcPr>
            <w:tcW w:w="988" w:type="dxa"/>
            <w:vMerge/>
          </w:tcPr>
          <w:p w14:paraId="79E429B0" w14:textId="77777777" w:rsidR="0008456D" w:rsidRPr="00F0540D" w:rsidRDefault="0008456D" w:rsidP="002267B6">
            <w:pPr>
              <w:jc w:val="center"/>
              <w:rPr>
                <w:szCs w:val="24"/>
                <w:highlight w:val="yellow"/>
              </w:rPr>
            </w:pPr>
          </w:p>
        </w:tc>
        <w:tc>
          <w:tcPr>
            <w:tcW w:w="1701" w:type="dxa"/>
          </w:tcPr>
          <w:p w14:paraId="41204165" w14:textId="77777777" w:rsidR="0008456D" w:rsidRPr="00F0540D" w:rsidRDefault="0008456D" w:rsidP="002267B6">
            <w:pPr>
              <w:jc w:val="center"/>
              <w:rPr>
                <w:szCs w:val="24"/>
                <w:highlight w:val="yellow"/>
              </w:rPr>
            </w:pPr>
            <w:r w:rsidRPr="00211103">
              <w:rPr>
                <w:szCs w:val="24"/>
              </w:rPr>
              <w:t>N</w:t>
            </w:r>
            <w:r>
              <w:rPr>
                <w:szCs w:val="24"/>
              </w:rPr>
              <w:t>29</w:t>
            </w:r>
            <w:r w:rsidRPr="00211103">
              <w:rPr>
                <w:szCs w:val="24"/>
              </w:rPr>
              <w:t>-H</w:t>
            </w:r>
            <w:r>
              <w:rPr>
                <w:szCs w:val="24"/>
              </w:rPr>
              <w:t>29</w:t>
            </w:r>
            <w:r w:rsidRPr="00211103">
              <w:rPr>
                <w:szCs w:val="24"/>
              </w:rPr>
              <w:t>…O</w:t>
            </w:r>
            <w:r>
              <w:rPr>
                <w:szCs w:val="24"/>
              </w:rPr>
              <w:t>2</w:t>
            </w:r>
          </w:p>
        </w:tc>
        <w:tc>
          <w:tcPr>
            <w:tcW w:w="2976" w:type="dxa"/>
          </w:tcPr>
          <w:p w14:paraId="0D798E4B" w14:textId="03D49123" w:rsidR="0008456D" w:rsidRPr="00F0540D" w:rsidRDefault="00954740" w:rsidP="002267B6">
            <w:pPr>
              <w:jc w:val="center"/>
              <w:rPr>
                <w:szCs w:val="24"/>
                <w:highlight w:val="yellow"/>
              </w:rPr>
            </w:pPr>
            <w:r w:rsidRPr="00954740">
              <w:rPr>
                <w:szCs w:val="24"/>
              </w:rPr>
              <w:t>-x+1,</w:t>
            </w:r>
            <w:r>
              <w:rPr>
                <w:szCs w:val="24"/>
              </w:rPr>
              <w:t xml:space="preserve"> </w:t>
            </w:r>
            <w:r w:rsidRPr="00954740">
              <w:rPr>
                <w:szCs w:val="24"/>
              </w:rPr>
              <w:t>-y+1,</w:t>
            </w:r>
            <w:r>
              <w:rPr>
                <w:szCs w:val="24"/>
              </w:rPr>
              <w:t xml:space="preserve"> </w:t>
            </w:r>
            <w:r w:rsidRPr="00954740">
              <w:rPr>
                <w:szCs w:val="24"/>
              </w:rPr>
              <w:t>-z</w:t>
            </w:r>
          </w:p>
        </w:tc>
        <w:tc>
          <w:tcPr>
            <w:tcW w:w="3832" w:type="dxa"/>
          </w:tcPr>
          <w:p w14:paraId="0B549B7B" w14:textId="77777777" w:rsidR="0008456D" w:rsidRPr="00F0540D" w:rsidRDefault="0008456D" w:rsidP="002267B6">
            <w:pPr>
              <w:jc w:val="center"/>
              <w:rPr>
                <w:szCs w:val="24"/>
                <w:highlight w:val="yellow"/>
              </w:rPr>
            </w:pPr>
            <w:r w:rsidRPr="00950445">
              <w:rPr>
                <w:szCs w:val="24"/>
              </w:rPr>
              <w:t>2.91/2.13/147</w:t>
            </w:r>
          </w:p>
        </w:tc>
      </w:tr>
      <w:tr w:rsidR="0008456D" w:rsidRPr="00F0540D" w14:paraId="0C1B6B1A" w14:textId="77777777" w:rsidTr="002267B6">
        <w:trPr>
          <w:trHeight w:val="527"/>
          <w:jc w:val="center"/>
        </w:trPr>
        <w:tc>
          <w:tcPr>
            <w:tcW w:w="988" w:type="dxa"/>
            <w:vMerge/>
          </w:tcPr>
          <w:p w14:paraId="15E07CD8" w14:textId="77777777" w:rsidR="0008456D" w:rsidRPr="00F0540D" w:rsidRDefault="0008456D" w:rsidP="002267B6">
            <w:pPr>
              <w:jc w:val="center"/>
              <w:rPr>
                <w:szCs w:val="24"/>
                <w:highlight w:val="yellow"/>
              </w:rPr>
            </w:pPr>
          </w:p>
        </w:tc>
        <w:tc>
          <w:tcPr>
            <w:tcW w:w="1701" w:type="dxa"/>
          </w:tcPr>
          <w:p w14:paraId="60222D61" w14:textId="77777777" w:rsidR="0008456D" w:rsidRPr="00F0540D" w:rsidRDefault="0008456D" w:rsidP="002267B6">
            <w:pPr>
              <w:jc w:val="center"/>
              <w:rPr>
                <w:szCs w:val="24"/>
                <w:highlight w:val="yellow"/>
              </w:rPr>
            </w:pPr>
            <w:r w:rsidRPr="00211103">
              <w:rPr>
                <w:szCs w:val="24"/>
              </w:rPr>
              <w:t>N</w:t>
            </w:r>
            <w:r>
              <w:rPr>
                <w:szCs w:val="24"/>
              </w:rPr>
              <w:t>8</w:t>
            </w:r>
            <w:r w:rsidRPr="00211103">
              <w:rPr>
                <w:szCs w:val="24"/>
              </w:rPr>
              <w:t>-H</w:t>
            </w:r>
            <w:r>
              <w:rPr>
                <w:szCs w:val="24"/>
              </w:rPr>
              <w:t>8</w:t>
            </w:r>
            <w:r w:rsidRPr="00211103">
              <w:rPr>
                <w:szCs w:val="24"/>
              </w:rPr>
              <w:t>…O</w:t>
            </w:r>
            <w:r>
              <w:rPr>
                <w:szCs w:val="24"/>
              </w:rPr>
              <w:t>4</w:t>
            </w:r>
          </w:p>
        </w:tc>
        <w:tc>
          <w:tcPr>
            <w:tcW w:w="2976" w:type="dxa"/>
          </w:tcPr>
          <w:p w14:paraId="1A33C3F3" w14:textId="1F1E29A2" w:rsidR="0008456D" w:rsidRPr="00F0540D" w:rsidRDefault="00A45D51" w:rsidP="002267B6">
            <w:pPr>
              <w:jc w:val="center"/>
              <w:rPr>
                <w:szCs w:val="24"/>
                <w:highlight w:val="yellow"/>
              </w:rPr>
            </w:pPr>
            <w:r w:rsidRPr="00A45D51">
              <w:rPr>
                <w:szCs w:val="24"/>
              </w:rPr>
              <w:t xml:space="preserve">   x+1,</w:t>
            </w:r>
            <w:r>
              <w:rPr>
                <w:szCs w:val="24"/>
              </w:rPr>
              <w:t xml:space="preserve"> </w:t>
            </w:r>
            <w:r w:rsidRPr="00A45D51">
              <w:rPr>
                <w:szCs w:val="24"/>
              </w:rPr>
              <w:t>+y,</w:t>
            </w:r>
            <w:r>
              <w:rPr>
                <w:szCs w:val="24"/>
              </w:rPr>
              <w:t xml:space="preserve"> </w:t>
            </w:r>
            <w:r w:rsidRPr="00A45D51">
              <w:rPr>
                <w:szCs w:val="24"/>
              </w:rPr>
              <w:t>+z</w:t>
            </w:r>
          </w:p>
        </w:tc>
        <w:tc>
          <w:tcPr>
            <w:tcW w:w="3832" w:type="dxa"/>
          </w:tcPr>
          <w:p w14:paraId="4EF0EF5C" w14:textId="77777777" w:rsidR="0008456D" w:rsidRPr="00F0540D" w:rsidRDefault="0008456D" w:rsidP="002267B6">
            <w:pPr>
              <w:jc w:val="center"/>
              <w:rPr>
                <w:szCs w:val="24"/>
                <w:highlight w:val="yellow"/>
              </w:rPr>
            </w:pPr>
            <w:r w:rsidRPr="009667E0">
              <w:rPr>
                <w:szCs w:val="24"/>
              </w:rPr>
              <w:t>2.90/2.17/14</w:t>
            </w:r>
            <w:r>
              <w:rPr>
                <w:szCs w:val="24"/>
              </w:rPr>
              <w:t>1</w:t>
            </w:r>
          </w:p>
        </w:tc>
      </w:tr>
      <w:tr w:rsidR="0008456D" w:rsidRPr="00F0540D" w14:paraId="7EA993D7" w14:textId="77777777" w:rsidTr="002267B6">
        <w:trPr>
          <w:trHeight w:val="527"/>
          <w:jc w:val="center"/>
        </w:trPr>
        <w:tc>
          <w:tcPr>
            <w:tcW w:w="988" w:type="dxa"/>
            <w:vMerge w:val="restart"/>
          </w:tcPr>
          <w:p w14:paraId="12E86D49" w14:textId="77777777" w:rsidR="0008456D" w:rsidRPr="00F0540D" w:rsidRDefault="0008456D" w:rsidP="002267B6">
            <w:pPr>
              <w:jc w:val="center"/>
              <w:rPr>
                <w:szCs w:val="24"/>
                <w:highlight w:val="yellow"/>
              </w:rPr>
            </w:pPr>
            <w:r w:rsidRPr="00D0532B">
              <w:rPr>
                <w:szCs w:val="24"/>
              </w:rPr>
              <w:lastRenderedPageBreak/>
              <w:t>C-H…O</w:t>
            </w:r>
          </w:p>
        </w:tc>
        <w:tc>
          <w:tcPr>
            <w:tcW w:w="1701" w:type="dxa"/>
          </w:tcPr>
          <w:p w14:paraId="79B53CC4" w14:textId="77777777" w:rsidR="0008456D" w:rsidRPr="00F0540D" w:rsidRDefault="0008456D" w:rsidP="002267B6">
            <w:pPr>
              <w:jc w:val="center"/>
              <w:rPr>
                <w:szCs w:val="24"/>
                <w:highlight w:val="yellow"/>
              </w:rPr>
            </w:pPr>
            <w:r w:rsidRPr="00D0532B">
              <w:rPr>
                <w:szCs w:val="24"/>
              </w:rPr>
              <w:t>C22-H22B…O1</w:t>
            </w:r>
          </w:p>
        </w:tc>
        <w:tc>
          <w:tcPr>
            <w:tcW w:w="2976" w:type="dxa"/>
          </w:tcPr>
          <w:p w14:paraId="38E934B3" w14:textId="274D4B78" w:rsidR="0008456D" w:rsidRPr="00F0540D" w:rsidRDefault="000B1F5F" w:rsidP="002267B6">
            <w:pPr>
              <w:jc w:val="center"/>
              <w:rPr>
                <w:szCs w:val="24"/>
                <w:highlight w:val="yellow"/>
              </w:rPr>
            </w:pPr>
            <w:r w:rsidRPr="000B1F5F">
              <w:rPr>
                <w:szCs w:val="24"/>
              </w:rPr>
              <w:t>-x+1,</w:t>
            </w:r>
            <w:r>
              <w:rPr>
                <w:szCs w:val="24"/>
              </w:rPr>
              <w:t xml:space="preserve"> </w:t>
            </w:r>
            <w:r w:rsidRPr="000B1F5F">
              <w:rPr>
                <w:szCs w:val="24"/>
              </w:rPr>
              <w:t>-y+1,</w:t>
            </w:r>
            <w:r>
              <w:rPr>
                <w:szCs w:val="24"/>
              </w:rPr>
              <w:t xml:space="preserve"> </w:t>
            </w:r>
            <w:r w:rsidRPr="000B1F5F">
              <w:rPr>
                <w:szCs w:val="24"/>
              </w:rPr>
              <w:t>-z+1</w:t>
            </w:r>
          </w:p>
        </w:tc>
        <w:tc>
          <w:tcPr>
            <w:tcW w:w="3832" w:type="dxa"/>
          </w:tcPr>
          <w:p w14:paraId="6597767D" w14:textId="77777777" w:rsidR="0008456D" w:rsidRPr="00F0540D" w:rsidRDefault="0008456D" w:rsidP="002267B6">
            <w:pPr>
              <w:jc w:val="center"/>
              <w:rPr>
                <w:szCs w:val="24"/>
                <w:highlight w:val="yellow"/>
              </w:rPr>
            </w:pPr>
            <w:r>
              <w:rPr>
                <w:szCs w:val="24"/>
              </w:rPr>
              <w:t>3.36</w:t>
            </w:r>
            <w:r w:rsidRPr="00211103">
              <w:rPr>
                <w:szCs w:val="24"/>
              </w:rPr>
              <w:t>/2.</w:t>
            </w:r>
            <w:r>
              <w:rPr>
                <w:szCs w:val="24"/>
              </w:rPr>
              <w:t>60</w:t>
            </w:r>
            <w:r w:rsidRPr="00211103">
              <w:rPr>
                <w:szCs w:val="24"/>
              </w:rPr>
              <w:t>/1</w:t>
            </w:r>
            <w:r>
              <w:rPr>
                <w:szCs w:val="24"/>
              </w:rPr>
              <w:t>34</w:t>
            </w:r>
          </w:p>
        </w:tc>
      </w:tr>
      <w:tr w:rsidR="0008456D" w:rsidRPr="00F0540D" w14:paraId="2F6EB339" w14:textId="77777777" w:rsidTr="002267B6">
        <w:trPr>
          <w:trHeight w:val="527"/>
          <w:jc w:val="center"/>
        </w:trPr>
        <w:tc>
          <w:tcPr>
            <w:tcW w:w="988" w:type="dxa"/>
            <w:vMerge/>
          </w:tcPr>
          <w:p w14:paraId="4A9997AA" w14:textId="77777777" w:rsidR="0008456D" w:rsidRPr="00F0540D" w:rsidRDefault="0008456D" w:rsidP="002267B6">
            <w:pPr>
              <w:jc w:val="center"/>
              <w:rPr>
                <w:szCs w:val="24"/>
                <w:highlight w:val="yellow"/>
              </w:rPr>
            </w:pPr>
          </w:p>
        </w:tc>
        <w:tc>
          <w:tcPr>
            <w:tcW w:w="1701" w:type="dxa"/>
          </w:tcPr>
          <w:p w14:paraId="015C38A4" w14:textId="77777777" w:rsidR="0008456D" w:rsidRPr="00F0540D" w:rsidRDefault="0008456D" w:rsidP="002267B6">
            <w:pPr>
              <w:jc w:val="center"/>
              <w:rPr>
                <w:szCs w:val="24"/>
                <w:highlight w:val="yellow"/>
              </w:rPr>
            </w:pPr>
            <w:r w:rsidRPr="00D0532B">
              <w:rPr>
                <w:szCs w:val="24"/>
              </w:rPr>
              <w:t>C</w:t>
            </w:r>
            <w:r>
              <w:rPr>
                <w:szCs w:val="24"/>
              </w:rPr>
              <w:t>5</w:t>
            </w:r>
            <w:r w:rsidRPr="00D0532B">
              <w:rPr>
                <w:szCs w:val="24"/>
              </w:rPr>
              <w:t>-H</w:t>
            </w:r>
            <w:r>
              <w:rPr>
                <w:szCs w:val="24"/>
              </w:rPr>
              <w:t>5A</w:t>
            </w:r>
            <w:r w:rsidRPr="00D0532B">
              <w:rPr>
                <w:szCs w:val="24"/>
              </w:rPr>
              <w:t>…O</w:t>
            </w:r>
            <w:r>
              <w:rPr>
                <w:szCs w:val="24"/>
              </w:rPr>
              <w:t>4</w:t>
            </w:r>
          </w:p>
        </w:tc>
        <w:tc>
          <w:tcPr>
            <w:tcW w:w="2976" w:type="dxa"/>
          </w:tcPr>
          <w:p w14:paraId="49F5A3ED" w14:textId="090D71DF" w:rsidR="0008456D" w:rsidRPr="00F0540D" w:rsidRDefault="000B1F5F" w:rsidP="002267B6">
            <w:pPr>
              <w:jc w:val="center"/>
              <w:rPr>
                <w:szCs w:val="24"/>
                <w:highlight w:val="yellow"/>
              </w:rPr>
            </w:pPr>
            <w:r w:rsidRPr="000B1F5F">
              <w:rPr>
                <w:szCs w:val="24"/>
              </w:rPr>
              <w:t xml:space="preserve">   x+1,</w:t>
            </w:r>
            <w:r>
              <w:rPr>
                <w:szCs w:val="24"/>
              </w:rPr>
              <w:t xml:space="preserve"> </w:t>
            </w:r>
            <w:r w:rsidRPr="000B1F5F">
              <w:rPr>
                <w:szCs w:val="24"/>
              </w:rPr>
              <w:t>+y,</w:t>
            </w:r>
            <w:r>
              <w:rPr>
                <w:szCs w:val="24"/>
              </w:rPr>
              <w:t xml:space="preserve"> </w:t>
            </w:r>
            <w:r w:rsidRPr="000B1F5F">
              <w:rPr>
                <w:szCs w:val="24"/>
              </w:rPr>
              <w:t xml:space="preserve">+z  </w:t>
            </w:r>
          </w:p>
        </w:tc>
        <w:tc>
          <w:tcPr>
            <w:tcW w:w="3832" w:type="dxa"/>
          </w:tcPr>
          <w:p w14:paraId="6F9E855A" w14:textId="77777777" w:rsidR="0008456D" w:rsidRPr="00F0540D" w:rsidRDefault="0008456D" w:rsidP="002267B6">
            <w:pPr>
              <w:jc w:val="center"/>
              <w:rPr>
                <w:szCs w:val="24"/>
                <w:highlight w:val="yellow"/>
              </w:rPr>
            </w:pPr>
            <w:r w:rsidRPr="004A435F">
              <w:rPr>
                <w:szCs w:val="24"/>
              </w:rPr>
              <w:t>3.26/2.32/160</w:t>
            </w:r>
          </w:p>
        </w:tc>
      </w:tr>
      <w:tr w:rsidR="0008456D" w:rsidRPr="00F0540D" w14:paraId="56E5479C" w14:textId="77777777" w:rsidTr="002267B6">
        <w:trPr>
          <w:trHeight w:val="633"/>
          <w:jc w:val="center"/>
        </w:trPr>
        <w:tc>
          <w:tcPr>
            <w:tcW w:w="988" w:type="dxa"/>
          </w:tcPr>
          <w:p w14:paraId="44DE7057" w14:textId="77777777" w:rsidR="0008456D" w:rsidRPr="00F0540D" w:rsidRDefault="0008456D" w:rsidP="002267B6">
            <w:pPr>
              <w:jc w:val="center"/>
              <w:rPr>
                <w:szCs w:val="24"/>
                <w:highlight w:val="yellow"/>
              </w:rPr>
            </w:pPr>
            <w:r w:rsidRPr="00E61D0B">
              <w:rPr>
                <w:rFonts w:ascii="Calibri" w:hAnsi="Calibri" w:cs="Calibri"/>
                <w:szCs w:val="24"/>
              </w:rPr>
              <w:t>π…π</w:t>
            </w:r>
          </w:p>
        </w:tc>
        <w:tc>
          <w:tcPr>
            <w:tcW w:w="4677" w:type="dxa"/>
            <w:gridSpan w:val="2"/>
          </w:tcPr>
          <w:p w14:paraId="2488A342" w14:textId="77777777" w:rsidR="0008456D" w:rsidRDefault="0008456D" w:rsidP="002267B6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C</w:t>
            </w:r>
            <w:r w:rsidRPr="00E61D0B">
              <w:rPr>
                <w:szCs w:val="24"/>
              </w:rPr>
              <w:t>entroid-to-centroid</w:t>
            </w:r>
          </w:p>
          <w:p w14:paraId="28EBD2CD" w14:textId="77777777" w:rsidR="0008456D" w:rsidRPr="00F0540D" w:rsidRDefault="0008456D" w:rsidP="002267B6">
            <w:pPr>
              <w:jc w:val="center"/>
              <w:rPr>
                <w:szCs w:val="24"/>
                <w:highlight w:val="yellow"/>
              </w:rPr>
            </w:pPr>
            <w:r>
              <w:rPr>
                <w:szCs w:val="24"/>
              </w:rPr>
              <w:t>(C25-C27 &amp; C9-C11)</w:t>
            </w:r>
          </w:p>
        </w:tc>
        <w:tc>
          <w:tcPr>
            <w:tcW w:w="3832" w:type="dxa"/>
          </w:tcPr>
          <w:p w14:paraId="7A02C24F" w14:textId="77777777" w:rsidR="0008456D" w:rsidRPr="00E84B5D" w:rsidRDefault="0008456D" w:rsidP="002267B6">
            <w:pPr>
              <w:jc w:val="center"/>
              <w:rPr>
                <w:szCs w:val="24"/>
                <w:highlight w:val="yellow"/>
              </w:rPr>
            </w:pPr>
            <w:r w:rsidRPr="00E84B5D">
              <w:rPr>
                <w:szCs w:val="24"/>
              </w:rPr>
              <w:t>3.81</w:t>
            </w:r>
            <w:r>
              <w:rPr>
                <w:szCs w:val="24"/>
              </w:rPr>
              <w:t>3</w:t>
            </w:r>
          </w:p>
        </w:tc>
      </w:tr>
    </w:tbl>
    <w:p w14:paraId="56DCE8F6" w14:textId="77777777" w:rsidR="00034EB2" w:rsidRDefault="00034EB2" w:rsidP="009B1397">
      <w:pPr>
        <w:spacing w:after="160" w:line="259" w:lineRule="auto"/>
        <w:contextualSpacing/>
        <w:jc w:val="both"/>
        <w:rPr>
          <w:b/>
          <w:bCs/>
          <w:szCs w:val="24"/>
        </w:rPr>
      </w:pPr>
    </w:p>
    <w:p w14:paraId="41EB5033" w14:textId="77777777" w:rsidR="00034EB2" w:rsidRDefault="00034EB2" w:rsidP="009B1397">
      <w:pPr>
        <w:spacing w:after="160" w:line="259" w:lineRule="auto"/>
        <w:contextualSpacing/>
        <w:jc w:val="both"/>
        <w:rPr>
          <w:b/>
          <w:bCs/>
          <w:szCs w:val="24"/>
        </w:rPr>
      </w:pPr>
    </w:p>
    <w:p w14:paraId="29E859CC" w14:textId="63C43EF6" w:rsidR="009B1397" w:rsidRPr="0027239C" w:rsidRDefault="00EB4996" w:rsidP="0027239C">
      <w:pPr>
        <w:spacing w:after="160" w:line="259" w:lineRule="auto"/>
        <w:contextualSpacing/>
        <w:jc w:val="both"/>
        <w:rPr>
          <w:b/>
          <w:bCs/>
          <w:szCs w:val="24"/>
        </w:rPr>
      </w:pPr>
      <w:r>
        <w:rPr>
          <w:b/>
          <w:bCs/>
          <w:szCs w:val="24"/>
        </w:rPr>
        <w:t>9</w:t>
      </w:r>
      <w:r w:rsidR="00BA6EF5" w:rsidRPr="008C75DF">
        <w:rPr>
          <w:b/>
          <w:bCs/>
          <w:szCs w:val="24"/>
        </w:rPr>
        <w:t xml:space="preserve">. </w:t>
      </w:r>
      <w:r w:rsidR="009B1397" w:rsidRPr="008C75DF">
        <w:rPr>
          <w:b/>
          <w:bCs/>
          <w:szCs w:val="24"/>
        </w:rPr>
        <w:t>Spectral Information</w:t>
      </w:r>
    </w:p>
    <w:p w14:paraId="51C9BBDA" w14:textId="449C8EC8" w:rsidR="009B1397" w:rsidRPr="00C7301B" w:rsidRDefault="009B1397" w:rsidP="0027239C">
      <w:pPr>
        <w:jc w:val="center"/>
        <w:rPr>
          <w:szCs w:val="24"/>
        </w:rPr>
      </w:pPr>
    </w:p>
    <w:p w14:paraId="102E0005" w14:textId="77777777" w:rsidR="009D5A53" w:rsidRDefault="009D5A53" w:rsidP="008E18DA">
      <w:pPr>
        <w:jc w:val="both"/>
        <w:rPr>
          <w:b/>
          <w:bCs/>
          <w:szCs w:val="24"/>
        </w:rPr>
      </w:pPr>
    </w:p>
    <w:p w14:paraId="16E60489" w14:textId="00E4D204" w:rsidR="009D5A53" w:rsidRDefault="0014294F" w:rsidP="00C71B92">
      <w:pPr>
        <w:jc w:val="center"/>
        <w:rPr>
          <w:b/>
          <w:bCs/>
          <w:szCs w:val="24"/>
        </w:rPr>
      </w:pPr>
      <w:r>
        <w:rPr>
          <w:noProof/>
        </w:rPr>
        <w:drawing>
          <wp:inline distT="0" distB="0" distL="0" distR="0" wp14:anchorId="65599C06" wp14:editId="39C37157">
            <wp:extent cx="5113020" cy="3614621"/>
            <wp:effectExtent l="0" t="0" r="0" b="5080"/>
            <wp:docPr id="3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DA92A394-DE4A-BBFC-8158-85095268493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DA92A394-DE4A-BBFC-8158-85095268493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3996" cy="3622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495219" w14:textId="0A3139C6" w:rsidR="009B1397" w:rsidRPr="0014294F" w:rsidRDefault="009D5A53" w:rsidP="009D5A53">
      <w:pPr>
        <w:rPr>
          <w:sz w:val="20"/>
        </w:rPr>
      </w:pPr>
      <w:bookmarkStart w:id="55" w:name="_Hlk159852958"/>
      <w:r w:rsidRPr="0014294F">
        <w:rPr>
          <w:rFonts w:eastAsia="Calibri"/>
          <w:b/>
          <w:bCs/>
          <w:sz w:val="20"/>
          <w:lang w:bidi="ta-IN"/>
        </w:rPr>
        <w:t>Supplementary Figure</w:t>
      </w:r>
      <w:r w:rsidRPr="0014294F">
        <w:rPr>
          <w:b/>
          <w:sz w:val="20"/>
        </w:rPr>
        <w:t xml:space="preserve"> 1</w:t>
      </w:r>
      <w:r w:rsidR="00F85332">
        <w:rPr>
          <w:b/>
          <w:sz w:val="20"/>
        </w:rPr>
        <w:t>3</w:t>
      </w:r>
      <w:r w:rsidRPr="0014294F">
        <w:rPr>
          <w:b/>
          <w:sz w:val="20"/>
        </w:rPr>
        <w:t xml:space="preserve">. </w:t>
      </w:r>
      <w:r w:rsidR="0014294F" w:rsidRPr="0014294F">
        <w:rPr>
          <w:sz w:val="20"/>
          <w:vertAlign w:val="superscript"/>
        </w:rPr>
        <w:t>1</w:t>
      </w:r>
      <w:r w:rsidR="0014294F" w:rsidRPr="0014294F">
        <w:rPr>
          <w:sz w:val="20"/>
        </w:rPr>
        <w:t xml:space="preserve">H NMR spectrum of </w:t>
      </w:r>
      <w:bookmarkStart w:id="56" w:name="_Hlk158422548"/>
      <w:r w:rsidR="0014294F" w:rsidRPr="0014294F">
        <w:rPr>
          <w:sz w:val="20"/>
        </w:rPr>
        <w:t xml:space="preserve">compound </w:t>
      </w:r>
      <w:r w:rsidR="0014294F" w:rsidRPr="00DE639B">
        <w:rPr>
          <w:b/>
          <w:bCs/>
          <w:sz w:val="20"/>
        </w:rPr>
        <w:t>5</w:t>
      </w:r>
      <w:bookmarkEnd w:id="56"/>
      <w:r w:rsidR="0014294F" w:rsidRPr="0014294F">
        <w:rPr>
          <w:sz w:val="20"/>
        </w:rPr>
        <w:t xml:space="preserve"> in CDCl</w:t>
      </w:r>
      <w:r w:rsidR="0014294F" w:rsidRPr="0014294F">
        <w:rPr>
          <w:sz w:val="20"/>
          <w:vertAlign w:val="subscript"/>
        </w:rPr>
        <w:t>3</w:t>
      </w:r>
      <w:r w:rsidR="0014294F" w:rsidRPr="0014294F">
        <w:rPr>
          <w:sz w:val="20"/>
        </w:rPr>
        <w:t>.</w:t>
      </w:r>
    </w:p>
    <w:bookmarkEnd w:id="55"/>
    <w:p w14:paraId="2D589639" w14:textId="08CC1962" w:rsidR="0014294F" w:rsidRDefault="0014294F" w:rsidP="009D5A53">
      <w:pPr>
        <w:rPr>
          <w:szCs w:val="24"/>
        </w:rPr>
      </w:pPr>
      <w:r>
        <w:rPr>
          <w:noProof/>
        </w:rPr>
        <w:lastRenderedPageBreak/>
        <w:drawing>
          <wp:inline distT="0" distB="0" distL="0" distR="0" wp14:anchorId="18F66B91" wp14:editId="40895E89">
            <wp:extent cx="5626100" cy="3759200"/>
            <wp:effectExtent l="0" t="0" r="0" b="0"/>
            <wp:docPr id="1206743194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77A83C8D-4186-A481-02D0-4B8C14D8263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77A83C8D-4186-A481-02D0-4B8C14D8263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484"/>
                    <a:stretch/>
                  </pic:blipFill>
                  <pic:spPr bwMode="auto">
                    <a:xfrm>
                      <a:off x="0" y="0"/>
                      <a:ext cx="5633793" cy="3764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3812DA" w14:textId="23893D9E" w:rsidR="0014294F" w:rsidRPr="00D17431" w:rsidRDefault="0014294F" w:rsidP="0014294F">
      <w:pPr>
        <w:jc w:val="both"/>
        <w:rPr>
          <w:sz w:val="22"/>
          <w:szCs w:val="22"/>
        </w:rPr>
      </w:pPr>
      <w:bookmarkStart w:id="57" w:name="_Hlk159853023"/>
      <w:r w:rsidRPr="0014294F">
        <w:rPr>
          <w:rFonts w:eastAsia="Calibri"/>
          <w:b/>
          <w:bCs/>
          <w:sz w:val="20"/>
          <w:lang w:bidi="ta-IN"/>
        </w:rPr>
        <w:t>Supplementary Figure</w:t>
      </w:r>
      <w:r w:rsidRPr="0014294F">
        <w:rPr>
          <w:b/>
          <w:sz w:val="20"/>
        </w:rPr>
        <w:t xml:space="preserve"> 1</w:t>
      </w:r>
      <w:r w:rsidR="00F85332">
        <w:rPr>
          <w:b/>
          <w:sz w:val="20"/>
        </w:rPr>
        <w:t>4</w:t>
      </w:r>
      <w:r w:rsidRPr="0014294F">
        <w:rPr>
          <w:b/>
          <w:sz w:val="20"/>
        </w:rPr>
        <w:t xml:space="preserve">. </w:t>
      </w:r>
      <w:r w:rsidRPr="0014294F">
        <w:rPr>
          <w:sz w:val="20"/>
          <w:vertAlign w:val="superscript"/>
        </w:rPr>
        <w:t>13</w:t>
      </w:r>
      <w:r w:rsidRPr="0014294F">
        <w:rPr>
          <w:sz w:val="20"/>
        </w:rPr>
        <w:t xml:space="preserve">C spectrum of compound </w:t>
      </w:r>
      <w:r w:rsidRPr="00DE639B">
        <w:rPr>
          <w:b/>
          <w:bCs/>
          <w:sz w:val="20"/>
        </w:rPr>
        <w:t>5</w:t>
      </w:r>
      <w:r w:rsidRPr="0014294F">
        <w:rPr>
          <w:sz w:val="20"/>
        </w:rPr>
        <w:t xml:space="preserve"> in CDCl</w:t>
      </w:r>
      <w:r w:rsidRPr="0014294F">
        <w:rPr>
          <w:sz w:val="20"/>
          <w:vertAlign w:val="subscript"/>
        </w:rPr>
        <w:t>3</w:t>
      </w:r>
      <w:r w:rsidRPr="0014294F">
        <w:rPr>
          <w:sz w:val="20"/>
        </w:rPr>
        <w:t>.</w:t>
      </w:r>
    </w:p>
    <w:bookmarkEnd w:id="57"/>
    <w:p w14:paraId="7ED6F06C" w14:textId="61259C20" w:rsidR="0025543B" w:rsidRDefault="0014294F" w:rsidP="009D5A53">
      <w:pPr>
        <w:rPr>
          <w:b/>
          <w:bCs/>
          <w:szCs w:val="24"/>
        </w:rPr>
      </w:pPr>
      <w:r>
        <w:rPr>
          <w:noProof/>
        </w:rPr>
        <w:drawing>
          <wp:inline distT="0" distB="0" distL="0" distR="0" wp14:anchorId="7AE36C23" wp14:editId="01B865DE">
            <wp:extent cx="5532120" cy="3910902"/>
            <wp:effectExtent l="0" t="0" r="0" b="0"/>
            <wp:docPr id="13" name="Picture 12">
              <a:extLst xmlns:a="http://schemas.openxmlformats.org/drawingml/2006/main">
                <a:ext uri="{FF2B5EF4-FFF2-40B4-BE49-F238E27FC236}">
                  <a16:creationId xmlns:a16="http://schemas.microsoft.com/office/drawing/2014/main" id="{2AFBFEEC-4E96-595B-0A21-411F7216E27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2">
                      <a:extLst>
                        <a:ext uri="{FF2B5EF4-FFF2-40B4-BE49-F238E27FC236}">
                          <a16:creationId xmlns:a16="http://schemas.microsoft.com/office/drawing/2014/main" id="{2AFBFEEC-4E96-595B-0A21-411F7216E27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8669" cy="3915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4C0AC6" w14:textId="1C466754" w:rsidR="001D098D" w:rsidRPr="001D098D" w:rsidRDefault="0014294F" w:rsidP="001D098D">
      <w:pPr>
        <w:jc w:val="both"/>
        <w:rPr>
          <w:sz w:val="20"/>
        </w:rPr>
      </w:pPr>
      <w:bookmarkStart w:id="58" w:name="_Hlk159853085"/>
      <w:r w:rsidRPr="0014294F">
        <w:rPr>
          <w:rFonts w:eastAsia="Calibri"/>
          <w:b/>
          <w:bCs/>
          <w:sz w:val="20"/>
          <w:lang w:bidi="ta-IN"/>
        </w:rPr>
        <w:t>Supplementary Figure</w:t>
      </w:r>
      <w:r w:rsidRPr="0014294F">
        <w:rPr>
          <w:b/>
          <w:sz w:val="20"/>
        </w:rPr>
        <w:t xml:space="preserve"> 1</w:t>
      </w:r>
      <w:r w:rsidR="00F85332">
        <w:rPr>
          <w:b/>
          <w:sz w:val="20"/>
        </w:rPr>
        <w:t>5</w:t>
      </w:r>
      <w:r w:rsidRPr="0014294F">
        <w:rPr>
          <w:b/>
          <w:sz w:val="20"/>
        </w:rPr>
        <w:t xml:space="preserve">. </w:t>
      </w:r>
      <w:bookmarkEnd w:id="58"/>
      <w:r w:rsidR="001D098D" w:rsidRPr="001D098D">
        <w:rPr>
          <w:sz w:val="20"/>
        </w:rPr>
        <w:t xml:space="preserve">DEPT 135 spectrum of compound </w:t>
      </w:r>
      <w:r w:rsidR="001D098D" w:rsidRPr="00DE639B">
        <w:rPr>
          <w:b/>
          <w:bCs/>
          <w:sz w:val="20"/>
        </w:rPr>
        <w:t>5</w:t>
      </w:r>
      <w:r w:rsidR="001D098D" w:rsidRPr="001D098D">
        <w:rPr>
          <w:sz w:val="20"/>
        </w:rPr>
        <w:t xml:space="preserve"> in CDCl</w:t>
      </w:r>
      <w:r w:rsidR="001D098D" w:rsidRPr="001D098D">
        <w:rPr>
          <w:sz w:val="20"/>
          <w:vertAlign w:val="subscript"/>
        </w:rPr>
        <w:t>3</w:t>
      </w:r>
      <w:r w:rsidR="001D098D" w:rsidRPr="001D098D">
        <w:rPr>
          <w:sz w:val="20"/>
        </w:rPr>
        <w:t>.</w:t>
      </w:r>
    </w:p>
    <w:p w14:paraId="6671B86A" w14:textId="57F0E0A7" w:rsidR="00C83A20" w:rsidRDefault="00722CB3" w:rsidP="00C71B92">
      <w:pPr>
        <w:jc w:val="center"/>
        <w:rPr>
          <w:szCs w:val="24"/>
        </w:rPr>
      </w:pPr>
      <w:r>
        <w:rPr>
          <w:noProof/>
        </w:rPr>
        <w:lastRenderedPageBreak/>
        <w:drawing>
          <wp:inline distT="0" distB="0" distL="0" distR="0" wp14:anchorId="4EE73F88" wp14:editId="187D2E95">
            <wp:extent cx="5055250" cy="3573780"/>
            <wp:effectExtent l="0" t="0" r="0" b="7620"/>
            <wp:docPr id="11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005C71E5-44D2-620F-FD38-459EB31F6E1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>
                      <a:extLst>
                        <a:ext uri="{FF2B5EF4-FFF2-40B4-BE49-F238E27FC236}">
                          <a16:creationId xmlns:a16="http://schemas.microsoft.com/office/drawing/2014/main" id="{005C71E5-44D2-620F-FD38-459EB31F6E1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2150" cy="3578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A1274D" w14:textId="3F333047" w:rsidR="00722CB3" w:rsidRPr="00722CB3" w:rsidRDefault="00722CB3" w:rsidP="00722CB3">
      <w:pPr>
        <w:jc w:val="both"/>
        <w:rPr>
          <w:sz w:val="20"/>
        </w:rPr>
      </w:pPr>
      <w:bookmarkStart w:id="59" w:name="_Hlk159853157"/>
      <w:r w:rsidRPr="0014294F">
        <w:rPr>
          <w:rFonts w:eastAsia="Calibri"/>
          <w:b/>
          <w:bCs/>
          <w:sz w:val="20"/>
          <w:lang w:bidi="ta-IN"/>
        </w:rPr>
        <w:t>Supplementary Figure</w:t>
      </w:r>
      <w:r w:rsidRPr="0014294F">
        <w:rPr>
          <w:b/>
          <w:sz w:val="20"/>
        </w:rPr>
        <w:t xml:space="preserve"> 1</w:t>
      </w:r>
      <w:r w:rsidR="00F85332">
        <w:rPr>
          <w:b/>
          <w:sz w:val="20"/>
        </w:rPr>
        <w:t>6</w:t>
      </w:r>
      <w:r w:rsidRPr="0014294F">
        <w:rPr>
          <w:b/>
          <w:sz w:val="20"/>
        </w:rPr>
        <w:t>.</w:t>
      </w:r>
      <w:r>
        <w:rPr>
          <w:b/>
          <w:sz w:val="20"/>
        </w:rPr>
        <w:t xml:space="preserve"> </w:t>
      </w:r>
      <w:r w:rsidRPr="00722CB3">
        <w:rPr>
          <w:sz w:val="20"/>
        </w:rPr>
        <w:t xml:space="preserve">COSY spectrum of compound </w:t>
      </w:r>
      <w:r w:rsidRPr="00DE639B">
        <w:rPr>
          <w:b/>
          <w:bCs/>
          <w:sz w:val="20"/>
        </w:rPr>
        <w:t>5</w:t>
      </w:r>
      <w:r w:rsidRPr="00722CB3">
        <w:rPr>
          <w:sz w:val="20"/>
        </w:rPr>
        <w:t xml:space="preserve"> in CDCl</w:t>
      </w:r>
      <w:r w:rsidRPr="00722CB3">
        <w:rPr>
          <w:sz w:val="20"/>
          <w:vertAlign w:val="subscript"/>
        </w:rPr>
        <w:t>3</w:t>
      </w:r>
      <w:r w:rsidRPr="00722CB3">
        <w:rPr>
          <w:sz w:val="20"/>
        </w:rPr>
        <w:t>.</w:t>
      </w:r>
    </w:p>
    <w:bookmarkEnd w:id="59"/>
    <w:p w14:paraId="7361E9B1" w14:textId="176DA571" w:rsidR="0025543B" w:rsidRDefault="0025543B" w:rsidP="00722CB3">
      <w:pPr>
        <w:rPr>
          <w:b/>
          <w:sz w:val="20"/>
        </w:rPr>
      </w:pPr>
    </w:p>
    <w:p w14:paraId="24064A28" w14:textId="048854EF" w:rsidR="00722CB3" w:rsidRDefault="009636B0" w:rsidP="00C71B92">
      <w:pPr>
        <w:jc w:val="center"/>
        <w:rPr>
          <w:szCs w:val="24"/>
        </w:rPr>
      </w:pPr>
      <w:r>
        <w:rPr>
          <w:noProof/>
        </w:rPr>
        <w:drawing>
          <wp:inline distT="0" distB="0" distL="0" distR="0" wp14:anchorId="7D2EFDA8" wp14:editId="0EC61603">
            <wp:extent cx="5346275" cy="3779520"/>
            <wp:effectExtent l="0" t="0" r="6985" b="0"/>
            <wp:docPr id="9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1B2AF8A4-94FB-6CC8-77D6-E02F06C8628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>
                      <a:extLst>
                        <a:ext uri="{FF2B5EF4-FFF2-40B4-BE49-F238E27FC236}">
                          <a16:creationId xmlns:a16="http://schemas.microsoft.com/office/drawing/2014/main" id="{1B2AF8A4-94FB-6CC8-77D6-E02F06C8628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0145" cy="3782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7B08D3" w14:textId="257538B6" w:rsidR="009636B0" w:rsidRPr="00722CB3" w:rsidRDefault="009636B0" w:rsidP="009636B0">
      <w:pPr>
        <w:jc w:val="both"/>
        <w:rPr>
          <w:sz w:val="20"/>
        </w:rPr>
      </w:pPr>
      <w:bookmarkStart w:id="60" w:name="_Hlk159853219"/>
      <w:r w:rsidRPr="0014294F">
        <w:rPr>
          <w:rFonts w:eastAsia="Calibri"/>
          <w:b/>
          <w:bCs/>
          <w:sz w:val="20"/>
          <w:lang w:bidi="ta-IN"/>
        </w:rPr>
        <w:t>Supplementary Figure</w:t>
      </w:r>
      <w:r w:rsidRPr="0014294F">
        <w:rPr>
          <w:b/>
          <w:sz w:val="20"/>
        </w:rPr>
        <w:t xml:space="preserve"> 1</w:t>
      </w:r>
      <w:r w:rsidR="00F85332">
        <w:rPr>
          <w:b/>
          <w:sz w:val="20"/>
        </w:rPr>
        <w:t>7</w:t>
      </w:r>
      <w:r w:rsidRPr="0014294F">
        <w:rPr>
          <w:b/>
          <w:sz w:val="20"/>
        </w:rPr>
        <w:t>.</w:t>
      </w:r>
      <w:r>
        <w:rPr>
          <w:b/>
          <w:sz w:val="20"/>
        </w:rPr>
        <w:t xml:space="preserve"> </w:t>
      </w:r>
      <w:r w:rsidRPr="009636B0">
        <w:rPr>
          <w:sz w:val="20"/>
        </w:rPr>
        <w:t xml:space="preserve">HMQC spectrum of compound </w:t>
      </w:r>
      <w:r w:rsidRPr="00DE639B">
        <w:rPr>
          <w:b/>
          <w:bCs/>
          <w:sz w:val="20"/>
        </w:rPr>
        <w:t>5</w:t>
      </w:r>
      <w:r w:rsidRPr="009636B0">
        <w:rPr>
          <w:sz w:val="20"/>
        </w:rPr>
        <w:t xml:space="preserve"> CDCl</w:t>
      </w:r>
      <w:r w:rsidRPr="009636B0">
        <w:rPr>
          <w:sz w:val="20"/>
          <w:vertAlign w:val="subscript"/>
        </w:rPr>
        <w:t>3</w:t>
      </w:r>
      <w:r w:rsidRPr="009636B0">
        <w:rPr>
          <w:sz w:val="20"/>
        </w:rPr>
        <w:t>.</w:t>
      </w:r>
    </w:p>
    <w:bookmarkEnd w:id="60"/>
    <w:p w14:paraId="5315D5C0" w14:textId="2FB6C4F1" w:rsidR="0025543B" w:rsidRDefault="009636B0" w:rsidP="0027239C">
      <w:pPr>
        <w:jc w:val="center"/>
        <w:rPr>
          <w:szCs w:val="24"/>
        </w:rPr>
      </w:pPr>
      <w:r>
        <w:rPr>
          <w:noProof/>
        </w:rPr>
        <w:lastRenderedPageBreak/>
        <w:drawing>
          <wp:inline distT="0" distB="0" distL="0" distR="0" wp14:anchorId="11AE12AB" wp14:editId="5E0ED7AD">
            <wp:extent cx="5311065" cy="3754628"/>
            <wp:effectExtent l="0" t="0" r="4445" b="0"/>
            <wp:docPr id="7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07826BE9-30EF-D33D-5CFB-DB8442CDF37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07826BE9-30EF-D33D-5CFB-DB8442CDF37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3544" cy="376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B025D7" w14:textId="26168254" w:rsidR="009636B0" w:rsidRPr="009636B0" w:rsidRDefault="009636B0" w:rsidP="009636B0">
      <w:pPr>
        <w:jc w:val="both"/>
        <w:rPr>
          <w:sz w:val="20"/>
        </w:rPr>
      </w:pPr>
      <w:bookmarkStart w:id="61" w:name="_Hlk159853277"/>
      <w:r w:rsidRPr="0014294F">
        <w:rPr>
          <w:rFonts w:eastAsia="Calibri"/>
          <w:b/>
          <w:bCs/>
          <w:sz w:val="20"/>
          <w:lang w:bidi="ta-IN"/>
        </w:rPr>
        <w:t>Supplementary Figure</w:t>
      </w:r>
      <w:r w:rsidRPr="0014294F">
        <w:rPr>
          <w:b/>
          <w:sz w:val="20"/>
        </w:rPr>
        <w:t xml:space="preserve"> 1</w:t>
      </w:r>
      <w:r w:rsidR="00F85332">
        <w:rPr>
          <w:b/>
          <w:sz w:val="20"/>
        </w:rPr>
        <w:t>8</w:t>
      </w:r>
      <w:r w:rsidRPr="0014294F">
        <w:rPr>
          <w:b/>
          <w:sz w:val="20"/>
        </w:rPr>
        <w:t>.</w:t>
      </w:r>
      <w:r>
        <w:rPr>
          <w:b/>
          <w:sz w:val="20"/>
        </w:rPr>
        <w:t xml:space="preserve"> </w:t>
      </w:r>
      <w:r w:rsidRPr="009636B0">
        <w:rPr>
          <w:sz w:val="20"/>
        </w:rPr>
        <w:t xml:space="preserve">HMBC spectrum of compound </w:t>
      </w:r>
      <w:r w:rsidRPr="00DE639B">
        <w:rPr>
          <w:b/>
          <w:bCs/>
          <w:sz w:val="20"/>
        </w:rPr>
        <w:t>5</w:t>
      </w:r>
      <w:r w:rsidRPr="009636B0">
        <w:rPr>
          <w:sz w:val="20"/>
        </w:rPr>
        <w:t xml:space="preserve"> CDCl</w:t>
      </w:r>
      <w:r w:rsidRPr="009636B0">
        <w:rPr>
          <w:sz w:val="20"/>
          <w:vertAlign w:val="subscript"/>
        </w:rPr>
        <w:t>3</w:t>
      </w:r>
      <w:r w:rsidRPr="009636B0">
        <w:rPr>
          <w:sz w:val="20"/>
        </w:rPr>
        <w:t>.</w:t>
      </w:r>
    </w:p>
    <w:bookmarkEnd w:id="61"/>
    <w:p w14:paraId="2DD378ED" w14:textId="76A89F57" w:rsidR="009636B0" w:rsidRPr="00722CB3" w:rsidRDefault="009636B0" w:rsidP="009636B0">
      <w:pPr>
        <w:jc w:val="both"/>
        <w:rPr>
          <w:sz w:val="20"/>
        </w:rPr>
      </w:pPr>
    </w:p>
    <w:p w14:paraId="19DF8A90" w14:textId="66909D1B" w:rsidR="009B1397" w:rsidRDefault="003A70D4" w:rsidP="00FE512E">
      <w:pPr>
        <w:jc w:val="center"/>
        <w:rPr>
          <w:szCs w:val="24"/>
        </w:rPr>
      </w:pPr>
      <w:r>
        <w:rPr>
          <w:noProof/>
          <w:szCs w:val="24"/>
        </w:rPr>
        <w:drawing>
          <wp:inline distT="0" distB="0" distL="0" distR="0" wp14:anchorId="54E805F3" wp14:editId="4A8DCF5B">
            <wp:extent cx="5409649" cy="3764406"/>
            <wp:effectExtent l="0" t="0" r="635" b="7620"/>
            <wp:docPr id="1520089787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14" t="6788" r="5014" b="4018"/>
                    <a:stretch/>
                  </pic:blipFill>
                  <pic:spPr bwMode="auto">
                    <a:xfrm>
                      <a:off x="0" y="0"/>
                      <a:ext cx="5422211" cy="3773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B5471F" w14:textId="3A70BB55" w:rsidR="003A70D4" w:rsidRPr="003A70D4" w:rsidRDefault="003A70D4" w:rsidP="003A70D4">
      <w:pPr>
        <w:jc w:val="both"/>
        <w:rPr>
          <w:sz w:val="20"/>
        </w:rPr>
      </w:pPr>
      <w:bookmarkStart w:id="62" w:name="_Hlk159853353"/>
      <w:r w:rsidRPr="0014294F">
        <w:rPr>
          <w:rFonts w:eastAsia="Calibri"/>
          <w:b/>
          <w:bCs/>
          <w:sz w:val="20"/>
          <w:lang w:bidi="ta-IN"/>
        </w:rPr>
        <w:t>Supplementary Figure</w:t>
      </w:r>
      <w:r w:rsidRPr="0014294F">
        <w:rPr>
          <w:b/>
          <w:sz w:val="20"/>
        </w:rPr>
        <w:t xml:space="preserve"> 1</w:t>
      </w:r>
      <w:r w:rsidR="00F85332">
        <w:rPr>
          <w:b/>
          <w:sz w:val="20"/>
        </w:rPr>
        <w:t>9</w:t>
      </w:r>
      <w:r w:rsidRPr="0014294F">
        <w:rPr>
          <w:b/>
          <w:sz w:val="20"/>
        </w:rPr>
        <w:t>.</w:t>
      </w:r>
      <w:r>
        <w:rPr>
          <w:b/>
          <w:sz w:val="20"/>
        </w:rPr>
        <w:t xml:space="preserve"> </w:t>
      </w:r>
      <w:r w:rsidRPr="003A70D4">
        <w:rPr>
          <w:sz w:val="20"/>
          <w:vertAlign w:val="superscript"/>
        </w:rPr>
        <w:t>1</w:t>
      </w:r>
      <w:r w:rsidRPr="003A70D4">
        <w:rPr>
          <w:sz w:val="20"/>
        </w:rPr>
        <w:t xml:space="preserve">H NMR spectrum of monomer </w:t>
      </w:r>
      <w:r w:rsidRPr="00DE639B">
        <w:rPr>
          <w:b/>
          <w:bCs/>
          <w:sz w:val="20"/>
        </w:rPr>
        <w:t>M</w:t>
      </w:r>
      <w:r w:rsidRPr="003A70D4">
        <w:rPr>
          <w:sz w:val="20"/>
        </w:rPr>
        <w:t xml:space="preserve"> in CDCl</w:t>
      </w:r>
      <w:r w:rsidRPr="003A70D4">
        <w:rPr>
          <w:sz w:val="20"/>
          <w:vertAlign w:val="subscript"/>
        </w:rPr>
        <w:t>3</w:t>
      </w:r>
      <w:r w:rsidRPr="003A70D4">
        <w:rPr>
          <w:sz w:val="20"/>
        </w:rPr>
        <w:t>.</w:t>
      </w:r>
    </w:p>
    <w:bookmarkEnd w:id="62"/>
    <w:p w14:paraId="3CF6FE9C" w14:textId="2D87DC44" w:rsidR="009B1397" w:rsidRPr="00C7301B" w:rsidRDefault="003A70D4" w:rsidP="00C71B92">
      <w:pPr>
        <w:jc w:val="center"/>
        <w:rPr>
          <w:b/>
          <w:bCs/>
          <w:szCs w:val="24"/>
        </w:rPr>
      </w:pPr>
      <w:r>
        <w:rPr>
          <w:b/>
          <w:bCs/>
          <w:noProof/>
          <w:szCs w:val="24"/>
        </w:rPr>
        <w:lastRenderedPageBreak/>
        <w:drawing>
          <wp:inline distT="0" distB="0" distL="0" distR="0" wp14:anchorId="5019D832" wp14:editId="255860FF">
            <wp:extent cx="5086350" cy="3560445"/>
            <wp:effectExtent l="0" t="0" r="0" b="1905"/>
            <wp:docPr id="139684342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31" t="6397" r="4659" b="4041"/>
                    <a:stretch/>
                  </pic:blipFill>
                  <pic:spPr bwMode="auto">
                    <a:xfrm>
                      <a:off x="0" y="0"/>
                      <a:ext cx="5092312" cy="3564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B8A8F2" w14:textId="1E0C88BB" w:rsidR="003A70D4" w:rsidRPr="009217BA" w:rsidRDefault="003A70D4" w:rsidP="003A70D4">
      <w:pPr>
        <w:jc w:val="both"/>
        <w:rPr>
          <w:b/>
          <w:bCs/>
          <w:sz w:val="22"/>
          <w:szCs w:val="22"/>
        </w:rPr>
      </w:pPr>
      <w:bookmarkStart w:id="63" w:name="_Hlk158419501"/>
      <w:bookmarkStart w:id="64" w:name="_Hlk159853450"/>
      <w:r w:rsidRPr="0014294F">
        <w:rPr>
          <w:rFonts w:eastAsia="Calibri"/>
          <w:b/>
          <w:bCs/>
          <w:sz w:val="20"/>
          <w:lang w:bidi="ta-IN"/>
        </w:rPr>
        <w:t>Supplementary Figure</w:t>
      </w:r>
      <w:r w:rsidRPr="0014294F">
        <w:rPr>
          <w:b/>
          <w:sz w:val="20"/>
        </w:rPr>
        <w:t xml:space="preserve"> </w:t>
      </w:r>
      <w:r w:rsidR="00F85332">
        <w:rPr>
          <w:b/>
          <w:sz w:val="20"/>
        </w:rPr>
        <w:t>20</w:t>
      </w:r>
      <w:r w:rsidRPr="0014294F">
        <w:rPr>
          <w:b/>
          <w:sz w:val="20"/>
        </w:rPr>
        <w:t>.</w:t>
      </w:r>
      <w:r>
        <w:rPr>
          <w:b/>
          <w:sz w:val="20"/>
        </w:rPr>
        <w:t xml:space="preserve"> </w:t>
      </w:r>
      <w:bookmarkEnd w:id="63"/>
      <w:r w:rsidRPr="003A70D4">
        <w:rPr>
          <w:sz w:val="20"/>
          <w:vertAlign w:val="superscript"/>
        </w:rPr>
        <w:t xml:space="preserve">13 </w:t>
      </w:r>
      <w:r w:rsidRPr="003A70D4">
        <w:rPr>
          <w:sz w:val="20"/>
        </w:rPr>
        <w:t xml:space="preserve">C spectrum of monomer </w:t>
      </w:r>
      <w:r w:rsidRPr="00DE639B">
        <w:rPr>
          <w:b/>
          <w:bCs/>
          <w:sz w:val="20"/>
        </w:rPr>
        <w:t>M</w:t>
      </w:r>
      <w:r w:rsidRPr="003A70D4">
        <w:rPr>
          <w:sz w:val="20"/>
        </w:rPr>
        <w:t xml:space="preserve"> in CDCl</w:t>
      </w:r>
      <w:r w:rsidRPr="003A70D4">
        <w:rPr>
          <w:sz w:val="20"/>
          <w:vertAlign w:val="subscript"/>
        </w:rPr>
        <w:t>3</w:t>
      </w:r>
      <w:r w:rsidRPr="003A70D4">
        <w:rPr>
          <w:sz w:val="20"/>
        </w:rPr>
        <w:t>.</w:t>
      </w:r>
    </w:p>
    <w:bookmarkEnd w:id="64"/>
    <w:p w14:paraId="49108888" w14:textId="489B7DA7" w:rsidR="003A70D4" w:rsidRPr="003A70D4" w:rsidRDefault="00DE639B" w:rsidP="00C71B92">
      <w:pPr>
        <w:jc w:val="center"/>
        <w:rPr>
          <w:sz w:val="20"/>
        </w:rPr>
      </w:pPr>
      <w:r>
        <w:rPr>
          <w:noProof/>
        </w:rPr>
        <w:drawing>
          <wp:inline distT="0" distB="0" distL="0" distR="0" wp14:anchorId="10303F2C" wp14:editId="25F423BF">
            <wp:extent cx="5234940" cy="3739663"/>
            <wp:effectExtent l="0" t="0" r="3810" b="0"/>
            <wp:docPr id="720407665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52" t="5877" r="3475"/>
                    <a:stretch/>
                  </pic:blipFill>
                  <pic:spPr bwMode="auto">
                    <a:xfrm>
                      <a:off x="0" y="0"/>
                      <a:ext cx="5245572" cy="3747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A8AE91" w14:textId="680F8091" w:rsidR="00DE639B" w:rsidRPr="009217BA" w:rsidRDefault="00DE639B" w:rsidP="00DE639B">
      <w:pPr>
        <w:jc w:val="both"/>
        <w:rPr>
          <w:b/>
          <w:bCs/>
          <w:sz w:val="22"/>
          <w:szCs w:val="22"/>
        </w:rPr>
      </w:pPr>
      <w:bookmarkStart w:id="65" w:name="_Hlk159853551"/>
      <w:r w:rsidRPr="0014294F">
        <w:rPr>
          <w:rFonts w:eastAsia="Calibri"/>
          <w:b/>
          <w:bCs/>
          <w:sz w:val="20"/>
          <w:lang w:bidi="ta-IN"/>
        </w:rPr>
        <w:t>Supplementary Figure</w:t>
      </w:r>
      <w:r w:rsidRPr="0014294F">
        <w:rPr>
          <w:b/>
          <w:sz w:val="20"/>
        </w:rPr>
        <w:t xml:space="preserve"> </w:t>
      </w:r>
      <w:r w:rsidR="00F85332">
        <w:rPr>
          <w:b/>
          <w:sz w:val="20"/>
        </w:rPr>
        <w:t>21</w:t>
      </w:r>
      <w:r w:rsidRPr="0014294F">
        <w:rPr>
          <w:b/>
          <w:sz w:val="20"/>
        </w:rPr>
        <w:t>.</w:t>
      </w:r>
      <w:r>
        <w:rPr>
          <w:b/>
          <w:sz w:val="20"/>
        </w:rPr>
        <w:t xml:space="preserve"> </w:t>
      </w:r>
      <w:r w:rsidRPr="00DE639B">
        <w:rPr>
          <w:sz w:val="20"/>
        </w:rPr>
        <w:t xml:space="preserve">DEPT 135 spectrum of monomer </w:t>
      </w:r>
      <w:r w:rsidRPr="00DE639B">
        <w:rPr>
          <w:b/>
          <w:bCs/>
          <w:sz w:val="20"/>
        </w:rPr>
        <w:t>M</w:t>
      </w:r>
      <w:r w:rsidRPr="00DE639B">
        <w:rPr>
          <w:sz w:val="20"/>
        </w:rPr>
        <w:t xml:space="preserve"> in CDCl</w:t>
      </w:r>
      <w:r w:rsidRPr="00DE639B">
        <w:rPr>
          <w:sz w:val="20"/>
          <w:vertAlign w:val="subscript"/>
        </w:rPr>
        <w:t>3</w:t>
      </w:r>
      <w:r w:rsidRPr="00DE639B">
        <w:rPr>
          <w:sz w:val="20"/>
        </w:rPr>
        <w:t>.</w:t>
      </w:r>
    </w:p>
    <w:bookmarkEnd w:id="65"/>
    <w:p w14:paraId="2B66F1B8" w14:textId="5886079B" w:rsidR="009B1397" w:rsidRPr="00C7301B" w:rsidRDefault="00DE639B" w:rsidP="00C71B92">
      <w:pPr>
        <w:jc w:val="center"/>
        <w:rPr>
          <w:b/>
          <w:bCs/>
          <w:szCs w:val="24"/>
        </w:rPr>
      </w:pPr>
      <w:r>
        <w:rPr>
          <w:b/>
          <w:bCs/>
          <w:noProof/>
          <w:szCs w:val="24"/>
        </w:rPr>
        <w:lastRenderedPageBreak/>
        <w:drawing>
          <wp:inline distT="0" distB="0" distL="0" distR="0" wp14:anchorId="28DEA18C" wp14:editId="128F7A6D">
            <wp:extent cx="5268595" cy="3633514"/>
            <wp:effectExtent l="0" t="0" r="8255" b="5080"/>
            <wp:docPr id="767831806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26" t="5916" r="3199" b="4709"/>
                    <a:stretch/>
                  </pic:blipFill>
                  <pic:spPr bwMode="auto">
                    <a:xfrm>
                      <a:off x="0" y="0"/>
                      <a:ext cx="5278802" cy="3640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4D597E" w14:textId="4102DEB7" w:rsidR="00206719" w:rsidRDefault="00DE639B" w:rsidP="00DE639B">
      <w:pPr>
        <w:jc w:val="both"/>
        <w:rPr>
          <w:b/>
          <w:bCs/>
          <w:sz w:val="22"/>
          <w:szCs w:val="22"/>
        </w:rPr>
      </w:pPr>
      <w:bookmarkStart w:id="66" w:name="_Hlk159853623"/>
      <w:r w:rsidRPr="0014294F">
        <w:rPr>
          <w:rFonts w:eastAsia="Calibri"/>
          <w:b/>
          <w:bCs/>
          <w:sz w:val="20"/>
          <w:lang w:bidi="ta-IN"/>
        </w:rPr>
        <w:t>Supplementary Figure</w:t>
      </w:r>
      <w:r w:rsidRPr="0014294F">
        <w:rPr>
          <w:b/>
          <w:sz w:val="20"/>
        </w:rPr>
        <w:t xml:space="preserve"> </w:t>
      </w:r>
      <w:r>
        <w:rPr>
          <w:b/>
          <w:sz w:val="20"/>
        </w:rPr>
        <w:t>2</w:t>
      </w:r>
      <w:r w:rsidR="00F85332">
        <w:rPr>
          <w:b/>
          <w:sz w:val="20"/>
        </w:rPr>
        <w:t>2</w:t>
      </w:r>
      <w:r w:rsidRPr="0014294F">
        <w:rPr>
          <w:b/>
          <w:sz w:val="20"/>
        </w:rPr>
        <w:t>.</w:t>
      </w:r>
      <w:r>
        <w:rPr>
          <w:b/>
          <w:sz w:val="20"/>
        </w:rPr>
        <w:t xml:space="preserve"> </w:t>
      </w:r>
      <w:r w:rsidRPr="00DE639B">
        <w:rPr>
          <w:sz w:val="20"/>
        </w:rPr>
        <w:t xml:space="preserve">COSY spectrum of monomer </w:t>
      </w:r>
      <w:r w:rsidRPr="00DE639B">
        <w:rPr>
          <w:b/>
          <w:bCs/>
          <w:sz w:val="20"/>
        </w:rPr>
        <w:t>M</w:t>
      </w:r>
      <w:r w:rsidRPr="00DE639B">
        <w:rPr>
          <w:sz w:val="20"/>
        </w:rPr>
        <w:t xml:space="preserve"> in CDCl</w:t>
      </w:r>
      <w:r w:rsidRPr="00DE639B">
        <w:rPr>
          <w:sz w:val="20"/>
          <w:vertAlign w:val="subscript"/>
        </w:rPr>
        <w:t>3</w:t>
      </w:r>
      <w:r w:rsidRPr="00DE639B">
        <w:rPr>
          <w:sz w:val="20"/>
        </w:rPr>
        <w:t>.</w:t>
      </w:r>
    </w:p>
    <w:bookmarkEnd w:id="66"/>
    <w:p w14:paraId="7D060D6F" w14:textId="5582390B" w:rsidR="00DE639B" w:rsidRDefault="00DE639B" w:rsidP="00C71B92">
      <w:pPr>
        <w:jc w:val="center"/>
        <w:rPr>
          <w:b/>
          <w:bCs/>
          <w:szCs w:val="24"/>
        </w:rPr>
      </w:pPr>
      <w:r>
        <w:rPr>
          <w:noProof/>
        </w:rPr>
        <w:drawing>
          <wp:inline distT="0" distB="0" distL="0" distR="0" wp14:anchorId="7FD3453E" wp14:editId="67144B17">
            <wp:extent cx="5463540" cy="3771900"/>
            <wp:effectExtent l="0" t="0" r="3810" b="0"/>
            <wp:docPr id="43735020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31" t="7070" r="3847" b="3188"/>
                    <a:stretch/>
                  </pic:blipFill>
                  <pic:spPr bwMode="auto">
                    <a:xfrm>
                      <a:off x="0" y="0"/>
                      <a:ext cx="546354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A4FD7A" w14:textId="4013A2A4" w:rsidR="00DE639B" w:rsidRPr="00DE639B" w:rsidRDefault="00DE639B" w:rsidP="00DE639B">
      <w:pPr>
        <w:jc w:val="both"/>
        <w:rPr>
          <w:sz w:val="20"/>
        </w:rPr>
      </w:pPr>
      <w:bookmarkStart w:id="67" w:name="_Hlk159853637"/>
      <w:r w:rsidRPr="0014294F">
        <w:rPr>
          <w:rFonts w:eastAsia="Calibri"/>
          <w:b/>
          <w:bCs/>
          <w:sz w:val="20"/>
          <w:lang w:bidi="ta-IN"/>
        </w:rPr>
        <w:t>Supplementary Figure</w:t>
      </w:r>
      <w:r w:rsidRPr="0014294F">
        <w:rPr>
          <w:b/>
          <w:sz w:val="20"/>
        </w:rPr>
        <w:t xml:space="preserve"> </w:t>
      </w:r>
      <w:r>
        <w:rPr>
          <w:b/>
          <w:sz w:val="20"/>
        </w:rPr>
        <w:t>2</w:t>
      </w:r>
      <w:r w:rsidR="00F85332">
        <w:rPr>
          <w:b/>
          <w:sz w:val="20"/>
        </w:rPr>
        <w:t>3</w:t>
      </w:r>
      <w:r w:rsidRPr="0014294F">
        <w:rPr>
          <w:b/>
          <w:sz w:val="20"/>
        </w:rPr>
        <w:t>.</w:t>
      </w:r>
      <w:r>
        <w:rPr>
          <w:b/>
          <w:sz w:val="20"/>
        </w:rPr>
        <w:t xml:space="preserve"> </w:t>
      </w:r>
      <w:r w:rsidRPr="00DE639B">
        <w:rPr>
          <w:sz w:val="20"/>
        </w:rPr>
        <w:t xml:space="preserve">HMQC spectrum of monomer </w:t>
      </w:r>
      <w:r w:rsidRPr="00DE639B">
        <w:rPr>
          <w:b/>
          <w:bCs/>
          <w:sz w:val="20"/>
        </w:rPr>
        <w:t>M</w:t>
      </w:r>
      <w:r w:rsidRPr="00DE639B">
        <w:rPr>
          <w:sz w:val="20"/>
        </w:rPr>
        <w:t xml:space="preserve"> CDCl</w:t>
      </w:r>
      <w:r w:rsidRPr="00DE639B">
        <w:rPr>
          <w:sz w:val="20"/>
          <w:vertAlign w:val="subscript"/>
        </w:rPr>
        <w:t>3</w:t>
      </w:r>
      <w:r w:rsidRPr="00DE639B">
        <w:rPr>
          <w:sz w:val="20"/>
        </w:rPr>
        <w:t>.</w:t>
      </w:r>
    </w:p>
    <w:bookmarkEnd w:id="67"/>
    <w:p w14:paraId="73BEA635" w14:textId="762008EC" w:rsidR="00C62DCB" w:rsidRPr="00C7301B" w:rsidRDefault="00DE639B" w:rsidP="00C62DCB">
      <w:pPr>
        <w:jc w:val="center"/>
        <w:rPr>
          <w:b/>
          <w:bCs/>
          <w:szCs w:val="24"/>
        </w:rPr>
      </w:pPr>
      <w:r>
        <w:rPr>
          <w:b/>
          <w:bCs/>
          <w:noProof/>
          <w:szCs w:val="24"/>
        </w:rPr>
        <w:lastRenderedPageBreak/>
        <w:drawing>
          <wp:inline distT="0" distB="0" distL="0" distR="0" wp14:anchorId="4603360D" wp14:editId="69663F18">
            <wp:extent cx="5353050" cy="3779624"/>
            <wp:effectExtent l="0" t="0" r="0" b="0"/>
            <wp:docPr id="1253990636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13" t="7091" r="4470" b="2965"/>
                    <a:stretch/>
                  </pic:blipFill>
                  <pic:spPr bwMode="auto">
                    <a:xfrm>
                      <a:off x="0" y="0"/>
                      <a:ext cx="5364943" cy="3788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11C78" w14:textId="302459D9" w:rsidR="00DE639B" w:rsidRDefault="00DE639B" w:rsidP="00DE639B">
      <w:pPr>
        <w:jc w:val="both"/>
        <w:rPr>
          <w:b/>
          <w:bCs/>
          <w:sz w:val="22"/>
          <w:szCs w:val="22"/>
        </w:rPr>
      </w:pPr>
      <w:r w:rsidRPr="0014294F">
        <w:rPr>
          <w:rFonts w:eastAsia="Calibri"/>
          <w:b/>
          <w:bCs/>
          <w:sz w:val="20"/>
          <w:lang w:bidi="ta-IN"/>
        </w:rPr>
        <w:t>Supplementary Figure</w:t>
      </w:r>
      <w:r w:rsidRPr="0014294F">
        <w:rPr>
          <w:b/>
          <w:sz w:val="20"/>
        </w:rPr>
        <w:t xml:space="preserve"> </w:t>
      </w:r>
      <w:r>
        <w:rPr>
          <w:b/>
          <w:sz w:val="20"/>
        </w:rPr>
        <w:t>2</w:t>
      </w:r>
      <w:r w:rsidR="00F85332">
        <w:rPr>
          <w:b/>
          <w:sz w:val="20"/>
        </w:rPr>
        <w:t>4</w:t>
      </w:r>
      <w:r w:rsidRPr="0014294F">
        <w:rPr>
          <w:b/>
          <w:sz w:val="20"/>
        </w:rPr>
        <w:t>.</w:t>
      </w:r>
      <w:r>
        <w:rPr>
          <w:b/>
          <w:sz w:val="20"/>
        </w:rPr>
        <w:t xml:space="preserve"> </w:t>
      </w:r>
      <w:r w:rsidRPr="00DE639B">
        <w:rPr>
          <w:sz w:val="20"/>
        </w:rPr>
        <w:t>HMBC spectrum of monomer M CDCl</w:t>
      </w:r>
      <w:r w:rsidRPr="00DE639B">
        <w:rPr>
          <w:sz w:val="20"/>
          <w:vertAlign w:val="subscript"/>
        </w:rPr>
        <w:t>3</w:t>
      </w:r>
      <w:r w:rsidRPr="00DE639B">
        <w:rPr>
          <w:sz w:val="20"/>
        </w:rPr>
        <w:t>.</w:t>
      </w:r>
    </w:p>
    <w:p w14:paraId="504E77F0" w14:textId="77777777" w:rsidR="00882D46" w:rsidRDefault="00882D46" w:rsidP="00265E76">
      <w:pPr>
        <w:jc w:val="both"/>
        <w:rPr>
          <w:b/>
          <w:bCs/>
          <w:szCs w:val="24"/>
        </w:rPr>
      </w:pPr>
    </w:p>
    <w:p w14:paraId="453AA51C" w14:textId="77777777" w:rsidR="00034EB2" w:rsidRPr="00265E76" w:rsidRDefault="00034EB2" w:rsidP="00265E76">
      <w:pPr>
        <w:jc w:val="both"/>
        <w:rPr>
          <w:b/>
          <w:bCs/>
          <w:szCs w:val="24"/>
        </w:rPr>
      </w:pPr>
    </w:p>
    <w:p w14:paraId="18564BDF" w14:textId="7391F425" w:rsidR="00D5308B" w:rsidRDefault="00EB4996" w:rsidP="002462E4">
      <w:pPr>
        <w:pStyle w:val="SMText"/>
        <w:ind w:firstLine="0"/>
        <w:rPr>
          <w:b/>
          <w:bCs/>
        </w:rPr>
      </w:pPr>
      <w:r>
        <w:rPr>
          <w:b/>
          <w:bCs/>
        </w:rPr>
        <w:t>10</w:t>
      </w:r>
      <w:r w:rsidR="00BA6EF5" w:rsidRPr="00700741">
        <w:rPr>
          <w:b/>
          <w:bCs/>
        </w:rPr>
        <w:t>. References</w:t>
      </w:r>
    </w:p>
    <w:p w14:paraId="70D19F10" w14:textId="1DB2D87A" w:rsidR="00DD7EDF" w:rsidRPr="00DD7EDF" w:rsidRDefault="00A65616" w:rsidP="00DD7EDF">
      <w:pPr>
        <w:pStyle w:val="Referencesandnotes"/>
        <w:ind w:left="360" w:firstLine="0"/>
        <w:jc w:val="both"/>
        <w:rPr>
          <w:sz w:val="20"/>
          <w:szCs w:val="20"/>
        </w:rPr>
      </w:pPr>
      <w:r>
        <w:rPr>
          <w:sz w:val="20"/>
          <w:szCs w:val="20"/>
        </w:rPr>
        <w:t>1</w:t>
      </w:r>
      <w:r w:rsidR="00DD7EDF">
        <w:rPr>
          <w:sz w:val="20"/>
          <w:szCs w:val="20"/>
        </w:rPr>
        <w:t xml:space="preserve">. </w:t>
      </w:r>
      <w:r w:rsidR="00DD7EDF" w:rsidRPr="00DD7EDF">
        <w:rPr>
          <w:sz w:val="20"/>
          <w:szCs w:val="20"/>
        </w:rPr>
        <w:t>Huang,</w:t>
      </w:r>
      <w:r w:rsidR="00DD7EDF">
        <w:rPr>
          <w:sz w:val="20"/>
          <w:szCs w:val="20"/>
        </w:rPr>
        <w:t xml:space="preserve"> R., </w:t>
      </w:r>
      <w:r w:rsidR="00DD7EDF" w:rsidRPr="00DD7EDF">
        <w:rPr>
          <w:sz w:val="20"/>
          <w:szCs w:val="20"/>
        </w:rPr>
        <w:t>Tang,</w:t>
      </w:r>
      <w:r w:rsidR="00DD7EDF">
        <w:rPr>
          <w:sz w:val="20"/>
          <w:szCs w:val="20"/>
        </w:rPr>
        <w:t xml:space="preserve"> B., </w:t>
      </w:r>
      <w:r w:rsidR="00DD7EDF" w:rsidRPr="00DD7EDF">
        <w:rPr>
          <w:sz w:val="20"/>
          <w:szCs w:val="20"/>
        </w:rPr>
        <w:t>Ye,</w:t>
      </w:r>
      <w:r w:rsidR="00DD7EDF">
        <w:rPr>
          <w:sz w:val="20"/>
          <w:szCs w:val="20"/>
        </w:rPr>
        <w:t xml:space="preserve"> K., </w:t>
      </w:r>
      <w:r w:rsidR="00DD7EDF" w:rsidRPr="00DD7EDF">
        <w:rPr>
          <w:sz w:val="20"/>
          <w:szCs w:val="20"/>
        </w:rPr>
        <w:t>Wang,</w:t>
      </w:r>
      <w:r w:rsidR="00DD7EDF">
        <w:rPr>
          <w:sz w:val="20"/>
          <w:szCs w:val="20"/>
        </w:rPr>
        <w:t xml:space="preserve"> C. &amp; </w:t>
      </w:r>
      <w:r w:rsidR="00DD7EDF" w:rsidRPr="00DD7EDF">
        <w:rPr>
          <w:sz w:val="20"/>
          <w:szCs w:val="20"/>
        </w:rPr>
        <w:t>Zhang,</w:t>
      </w:r>
      <w:r w:rsidR="00DD7EDF">
        <w:rPr>
          <w:sz w:val="20"/>
          <w:szCs w:val="20"/>
        </w:rPr>
        <w:t xml:space="preserve"> H.</w:t>
      </w:r>
      <w:r w:rsidR="00DD7EDF" w:rsidRPr="00DD7EDF">
        <w:rPr>
          <w:sz w:val="20"/>
          <w:szCs w:val="20"/>
        </w:rPr>
        <w:t xml:space="preserve"> Flexible Luminescent Organic Bulk Crystal: 2D Elasticity toward 3D Optical Waveguide. </w:t>
      </w:r>
      <w:r w:rsidR="00DD7EDF" w:rsidRPr="00DD7EDF">
        <w:rPr>
          <w:i/>
          <w:iCs/>
          <w:sz w:val="20"/>
          <w:szCs w:val="20"/>
        </w:rPr>
        <w:t>Adv. Optical Mater</w:t>
      </w:r>
      <w:r w:rsidR="00DD7EDF" w:rsidRPr="00DD7EDF">
        <w:rPr>
          <w:sz w:val="20"/>
          <w:szCs w:val="20"/>
        </w:rPr>
        <w:t xml:space="preserve">. </w:t>
      </w:r>
      <w:r w:rsidR="00DD7EDF" w:rsidRPr="00DD7EDF">
        <w:rPr>
          <w:b/>
          <w:bCs/>
          <w:sz w:val="20"/>
          <w:szCs w:val="20"/>
        </w:rPr>
        <w:t>7,</w:t>
      </w:r>
      <w:r w:rsidR="00DD7EDF" w:rsidRPr="00DD7EDF">
        <w:rPr>
          <w:sz w:val="20"/>
          <w:szCs w:val="20"/>
        </w:rPr>
        <w:t xml:space="preserve"> 1900927 (2019).</w:t>
      </w:r>
    </w:p>
    <w:p w14:paraId="34D022B9" w14:textId="142C63A2" w:rsidR="00DD7EDF" w:rsidRPr="00DD7EDF" w:rsidRDefault="00DD7EDF" w:rsidP="00DD7EDF">
      <w:pPr>
        <w:pStyle w:val="Referencesandnotes"/>
        <w:ind w:left="360" w:firstLine="0"/>
        <w:jc w:val="both"/>
        <w:rPr>
          <w:sz w:val="20"/>
          <w:szCs w:val="20"/>
        </w:rPr>
      </w:pPr>
      <w:r w:rsidRPr="00DD7EDF">
        <w:rPr>
          <w:sz w:val="20"/>
          <w:szCs w:val="20"/>
        </w:rPr>
        <w:t xml:space="preserve"> </w:t>
      </w:r>
      <w:r w:rsidR="00A65616">
        <w:rPr>
          <w:sz w:val="20"/>
          <w:szCs w:val="20"/>
        </w:rPr>
        <w:t>2</w:t>
      </w:r>
      <w:r>
        <w:rPr>
          <w:sz w:val="20"/>
          <w:szCs w:val="20"/>
        </w:rPr>
        <w:t xml:space="preserve">. </w:t>
      </w:r>
      <w:r w:rsidRPr="00DD7EDF">
        <w:rPr>
          <w:sz w:val="20"/>
          <w:szCs w:val="20"/>
        </w:rPr>
        <w:t>Jo,</w:t>
      </w:r>
      <w:r>
        <w:rPr>
          <w:sz w:val="20"/>
          <w:szCs w:val="20"/>
        </w:rPr>
        <w:t xml:space="preserve"> H. Y. </w:t>
      </w:r>
      <w:r w:rsidR="00786542" w:rsidRPr="00786542">
        <w:rPr>
          <w:sz w:val="20"/>
          <w:szCs w:val="20"/>
        </w:rPr>
        <w:t>et al.</w:t>
      </w:r>
      <w:r w:rsidR="00786542">
        <w:rPr>
          <w:sz w:val="20"/>
          <w:szCs w:val="20"/>
        </w:rPr>
        <w:t xml:space="preserve"> </w:t>
      </w:r>
      <w:r w:rsidRPr="00DD7EDF">
        <w:rPr>
          <w:sz w:val="20"/>
          <w:szCs w:val="20"/>
        </w:rPr>
        <w:t>Generation of N–H Imines from α-</w:t>
      </w:r>
      <w:proofErr w:type="spellStart"/>
      <w:r w:rsidRPr="00DD7EDF">
        <w:rPr>
          <w:sz w:val="20"/>
          <w:szCs w:val="20"/>
        </w:rPr>
        <w:t>Azidocarboxylic</w:t>
      </w:r>
      <w:proofErr w:type="spellEnd"/>
      <w:r w:rsidRPr="00DD7EDF">
        <w:rPr>
          <w:sz w:val="20"/>
          <w:szCs w:val="20"/>
        </w:rPr>
        <w:t xml:space="preserve"> Acids through Ru-Catalyzed Decarboxylation. </w:t>
      </w:r>
      <w:r w:rsidRPr="00DD7EDF">
        <w:rPr>
          <w:i/>
          <w:iCs/>
          <w:sz w:val="20"/>
          <w:szCs w:val="20"/>
        </w:rPr>
        <w:t>J. Org. Chem</w:t>
      </w:r>
      <w:r w:rsidRPr="00DD7EDF">
        <w:rPr>
          <w:sz w:val="20"/>
          <w:szCs w:val="20"/>
        </w:rPr>
        <w:t xml:space="preserve">. </w:t>
      </w:r>
      <w:r w:rsidRPr="00DD7EDF">
        <w:rPr>
          <w:b/>
          <w:bCs/>
          <w:sz w:val="20"/>
          <w:szCs w:val="20"/>
        </w:rPr>
        <w:t>86,</w:t>
      </w:r>
      <w:r w:rsidRPr="00DD7EDF">
        <w:rPr>
          <w:sz w:val="20"/>
          <w:szCs w:val="20"/>
        </w:rPr>
        <w:t xml:space="preserve"> 17409–17417 (2021).</w:t>
      </w:r>
    </w:p>
    <w:p w14:paraId="5EFBBB1E" w14:textId="77777777" w:rsidR="00DD7EDF" w:rsidRPr="002462E4" w:rsidRDefault="00DD7EDF" w:rsidP="002462E4">
      <w:pPr>
        <w:pStyle w:val="SMText"/>
        <w:ind w:firstLine="0"/>
        <w:rPr>
          <w:b/>
          <w:bCs/>
        </w:rPr>
      </w:pPr>
    </w:p>
    <w:sectPr w:rsidR="00DD7EDF" w:rsidRPr="002462E4" w:rsidSect="00995F5C">
      <w:headerReference w:type="default" r:id="rId34"/>
      <w:footerReference w:type="default" r:id="rId35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F42776" w14:textId="77777777" w:rsidR="00995F5C" w:rsidRDefault="00995F5C">
      <w:r>
        <w:separator/>
      </w:r>
    </w:p>
  </w:endnote>
  <w:endnote w:type="continuationSeparator" w:id="0">
    <w:p w14:paraId="1F691566" w14:textId="77777777" w:rsidR="00995F5C" w:rsidRDefault="00995F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8EA3E" w14:textId="32DFF1A6" w:rsidR="00F125EE" w:rsidRDefault="00114193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92B22">
      <w:rPr>
        <w:noProof/>
      </w:rPr>
      <w:t>3</w:t>
    </w:r>
    <w:r>
      <w:fldChar w:fldCharType="end"/>
    </w:r>
  </w:p>
  <w:p w14:paraId="211F3547" w14:textId="77777777" w:rsidR="00F125EE" w:rsidRDefault="00F125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E36FA4" w14:textId="77777777" w:rsidR="00995F5C" w:rsidRDefault="00995F5C">
      <w:r>
        <w:separator/>
      </w:r>
    </w:p>
  </w:footnote>
  <w:footnote w:type="continuationSeparator" w:id="0">
    <w:p w14:paraId="59D93807" w14:textId="77777777" w:rsidR="00995F5C" w:rsidRDefault="00995F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01F95" w14:textId="77777777" w:rsidR="003A2FD8" w:rsidRPr="005001AC" w:rsidRDefault="003A2FD8" w:rsidP="005001AC">
    <w:pPr>
      <w:jc w:val="right"/>
      <w:rPr>
        <w:sz w:val="20"/>
      </w:rPr>
    </w:pPr>
  </w:p>
  <w:p w14:paraId="3CD866EE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478067D"/>
    <w:multiLevelType w:val="hybridMultilevel"/>
    <w:tmpl w:val="9FB67F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7F665EC"/>
    <w:multiLevelType w:val="hybridMultilevel"/>
    <w:tmpl w:val="067039D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A07D1C"/>
    <w:multiLevelType w:val="hybridMultilevel"/>
    <w:tmpl w:val="0C800842"/>
    <w:lvl w:ilvl="0" w:tplc="6F00D9C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E05A7E"/>
    <w:multiLevelType w:val="hybridMultilevel"/>
    <w:tmpl w:val="E1B4532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F826D8"/>
    <w:multiLevelType w:val="hybridMultilevel"/>
    <w:tmpl w:val="360A82D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360E33"/>
    <w:multiLevelType w:val="hybridMultilevel"/>
    <w:tmpl w:val="B7D6210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DE389E"/>
    <w:multiLevelType w:val="hybridMultilevel"/>
    <w:tmpl w:val="EFCC0B4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0E10E4"/>
    <w:multiLevelType w:val="hybridMultilevel"/>
    <w:tmpl w:val="3FA40AC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2796278">
    <w:abstractNumId w:val="9"/>
  </w:num>
  <w:num w:numId="2" w16cid:durableId="1388921362">
    <w:abstractNumId w:val="7"/>
  </w:num>
  <w:num w:numId="3" w16cid:durableId="552035742">
    <w:abstractNumId w:val="6"/>
  </w:num>
  <w:num w:numId="4" w16cid:durableId="748381877">
    <w:abstractNumId w:val="5"/>
  </w:num>
  <w:num w:numId="5" w16cid:durableId="1419597494">
    <w:abstractNumId w:val="4"/>
  </w:num>
  <w:num w:numId="6" w16cid:durableId="473108779">
    <w:abstractNumId w:val="8"/>
  </w:num>
  <w:num w:numId="7" w16cid:durableId="325476729">
    <w:abstractNumId w:val="3"/>
  </w:num>
  <w:num w:numId="8" w16cid:durableId="1775320888">
    <w:abstractNumId w:val="2"/>
  </w:num>
  <w:num w:numId="9" w16cid:durableId="1414008578">
    <w:abstractNumId w:val="1"/>
  </w:num>
  <w:num w:numId="10" w16cid:durableId="226041621">
    <w:abstractNumId w:val="0"/>
  </w:num>
  <w:num w:numId="11" w16cid:durableId="535503849">
    <w:abstractNumId w:val="14"/>
  </w:num>
  <w:num w:numId="12" w16cid:durableId="1486628098">
    <w:abstractNumId w:val="12"/>
  </w:num>
  <w:num w:numId="13" w16cid:durableId="454177085">
    <w:abstractNumId w:val="11"/>
  </w:num>
  <w:num w:numId="14" w16cid:durableId="308292437">
    <w:abstractNumId w:val="17"/>
  </w:num>
  <w:num w:numId="15" w16cid:durableId="1047146822">
    <w:abstractNumId w:val="16"/>
  </w:num>
  <w:num w:numId="16" w16cid:durableId="1238973749">
    <w:abstractNumId w:val="15"/>
  </w:num>
  <w:num w:numId="17" w16cid:durableId="635258693">
    <w:abstractNumId w:val="13"/>
  </w:num>
  <w:num w:numId="18" w16cid:durableId="140275237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oNotTrackMoves/>
  <w:doNotTrackFormatting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03DBC"/>
    <w:rsid w:val="00012B99"/>
    <w:rsid w:val="00015F74"/>
    <w:rsid w:val="000261F4"/>
    <w:rsid w:val="00031282"/>
    <w:rsid w:val="00033BF9"/>
    <w:rsid w:val="00034EB2"/>
    <w:rsid w:val="00035621"/>
    <w:rsid w:val="000356DE"/>
    <w:rsid w:val="00044DF5"/>
    <w:rsid w:val="00050DE9"/>
    <w:rsid w:val="00054136"/>
    <w:rsid w:val="00063198"/>
    <w:rsid w:val="00065EBD"/>
    <w:rsid w:val="000709CF"/>
    <w:rsid w:val="00070D16"/>
    <w:rsid w:val="00076313"/>
    <w:rsid w:val="0008302E"/>
    <w:rsid w:val="00083B44"/>
    <w:rsid w:val="0008456D"/>
    <w:rsid w:val="000850DC"/>
    <w:rsid w:val="000852B8"/>
    <w:rsid w:val="000961BD"/>
    <w:rsid w:val="000A7918"/>
    <w:rsid w:val="000B1F5F"/>
    <w:rsid w:val="000B426F"/>
    <w:rsid w:val="000B4405"/>
    <w:rsid w:val="000C128F"/>
    <w:rsid w:val="000C1CD3"/>
    <w:rsid w:val="000C2771"/>
    <w:rsid w:val="000C643F"/>
    <w:rsid w:val="000C7BA8"/>
    <w:rsid w:val="000D1DC1"/>
    <w:rsid w:val="000D46F4"/>
    <w:rsid w:val="000D5D09"/>
    <w:rsid w:val="000E7E5E"/>
    <w:rsid w:val="000F0DCE"/>
    <w:rsid w:val="000F6BE3"/>
    <w:rsid w:val="00101CF1"/>
    <w:rsid w:val="001039C4"/>
    <w:rsid w:val="00103F98"/>
    <w:rsid w:val="00112C5B"/>
    <w:rsid w:val="00114193"/>
    <w:rsid w:val="00115A38"/>
    <w:rsid w:val="0011687B"/>
    <w:rsid w:val="00124111"/>
    <w:rsid w:val="00124F82"/>
    <w:rsid w:val="00127F24"/>
    <w:rsid w:val="001301BF"/>
    <w:rsid w:val="001322C6"/>
    <w:rsid w:val="0013357F"/>
    <w:rsid w:val="0014294F"/>
    <w:rsid w:val="001445F7"/>
    <w:rsid w:val="001511B3"/>
    <w:rsid w:val="0016337A"/>
    <w:rsid w:val="00164269"/>
    <w:rsid w:val="0016563A"/>
    <w:rsid w:val="00171C95"/>
    <w:rsid w:val="001855A6"/>
    <w:rsid w:val="00185CC8"/>
    <w:rsid w:val="001A04FE"/>
    <w:rsid w:val="001A1BDE"/>
    <w:rsid w:val="001B06DB"/>
    <w:rsid w:val="001B6FCC"/>
    <w:rsid w:val="001C5797"/>
    <w:rsid w:val="001D098D"/>
    <w:rsid w:val="001D0F81"/>
    <w:rsid w:val="001E5C52"/>
    <w:rsid w:val="001F0876"/>
    <w:rsid w:val="001F167C"/>
    <w:rsid w:val="001F5E91"/>
    <w:rsid w:val="001F60BF"/>
    <w:rsid w:val="002012DF"/>
    <w:rsid w:val="00206719"/>
    <w:rsid w:val="002077B9"/>
    <w:rsid w:val="00211103"/>
    <w:rsid w:val="00215D17"/>
    <w:rsid w:val="002202B7"/>
    <w:rsid w:val="00220352"/>
    <w:rsid w:val="00230314"/>
    <w:rsid w:val="00243238"/>
    <w:rsid w:val="002462E4"/>
    <w:rsid w:val="002528AC"/>
    <w:rsid w:val="00254F2F"/>
    <w:rsid w:val="0025543B"/>
    <w:rsid w:val="00256E72"/>
    <w:rsid w:val="0025759A"/>
    <w:rsid w:val="002628F1"/>
    <w:rsid w:val="00262D72"/>
    <w:rsid w:val="00264865"/>
    <w:rsid w:val="00265E76"/>
    <w:rsid w:val="002710BC"/>
    <w:rsid w:val="0027239C"/>
    <w:rsid w:val="002816FE"/>
    <w:rsid w:val="00282255"/>
    <w:rsid w:val="0028493B"/>
    <w:rsid w:val="00284D2D"/>
    <w:rsid w:val="00294FBB"/>
    <w:rsid w:val="002960C4"/>
    <w:rsid w:val="002A0682"/>
    <w:rsid w:val="002B24CD"/>
    <w:rsid w:val="002B5804"/>
    <w:rsid w:val="002C030F"/>
    <w:rsid w:val="002C03FF"/>
    <w:rsid w:val="002C13E3"/>
    <w:rsid w:val="002C7A90"/>
    <w:rsid w:val="002D284E"/>
    <w:rsid w:val="002E454F"/>
    <w:rsid w:val="002E783A"/>
    <w:rsid w:val="002F3FCD"/>
    <w:rsid w:val="002F48A9"/>
    <w:rsid w:val="002F4BD9"/>
    <w:rsid w:val="003060F7"/>
    <w:rsid w:val="003066BD"/>
    <w:rsid w:val="00311162"/>
    <w:rsid w:val="003146A9"/>
    <w:rsid w:val="003209E8"/>
    <w:rsid w:val="003227A1"/>
    <w:rsid w:val="00330B84"/>
    <w:rsid w:val="00331D75"/>
    <w:rsid w:val="00335018"/>
    <w:rsid w:val="003364D3"/>
    <w:rsid w:val="00336637"/>
    <w:rsid w:val="00340D63"/>
    <w:rsid w:val="00353C2A"/>
    <w:rsid w:val="00355362"/>
    <w:rsid w:val="003620C5"/>
    <w:rsid w:val="003622A1"/>
    <w:rsid w:val="00363E44"/>
    <w:rsid w:val="0038169D"/>
    <w:rsid w:val="0038412C"/>
    <w:rsid w:val="00391F2A"/>
    <w:rsid w:val="00395E86"/>
    <w:rsid w:val="00397245"/>
    <w:rsid w:val="003A2FD8"/>
    <w:rsid w:val="003A3AC7"/>
    <w:rsid w:val="003A70D4"/>
    <w:rsid w:val="003B40E6"/>
    <w:rsid w:val="003B46CB"/>
    <w:rsid w:val="003C0540"/>
    <w:rsid w:val="003C5135"/>
    <w:rsid w:val="003D3A40"/>
    <w:rsid w:val="003E10F2"/>
    <w:rsid w:val="003E3EBF"/>
    <w:rsid w:val="003E4946"/>
    <w:rsid w:val="003E74FB"/>
    <w:rsid w:val="003F6E14"/>
    <w:rsid w:val="00402F48"/>
    <w:rsid w:val="00403D2C"/>
    <w:rsid w:val="00404EE0"/>
    <w:rsid w:val="00405336"/>
    <w:rsid w:val="004055AF"/>
    <w:rsid w:val="004125D8"/>
    <w:rsid w:val="00426DBE"/>
    <w:rsid w:val="00430B59"/>
    <w:rsid w:val="00435FD5"/>
    <w:rsid w:val="0044379A"/>
    <w:rsid w:val="004571D5"/>
    <w:rsid w:val="00461D81"/>
    <w:rsid w:val="0046356B"/>
    <w:rsid w:val="004744F1"/>
    <w:rsid w:val="00477182"/>
    <w:rsid w:val="00477809"/>
    <w:rsid w:val="004779CB"/>
    <w:rsid w:val="00483C53"/>
    <w:rsid w:val="00491641"/>
    <w:rsid w:val="00491E47"/>
    <w:rsid w:val="00493AE5"/>
    <w:rsid w:val="004A0CC7"/>
    <w:rsid w:val="004A2607"/>
    <w:rsid w:val="004A435F"/>
    <w:rsid w:val="004A43E6"/>
    <w:rsid w:val="004B4BC1"/>
    <w:rsid w:val="004B5783"/>
    <w:rsid w:val="004C30BF"/>
    <w:rsid w:val="004D4CA4"/>
    <w:rsid w:val="004E1FB7"/>
    <w:rsid w:val="004E42D8"/>
    <w:rsid w:val="004E7BA2"/>
    <w:rsid w:val="004F2F22"/>
    <w:rsid w:val="004F7EDF"/>
    <w:rsid w:val="005001AC"/>
    <w:rsid w:val="00525289"/>
    <w:rsid w:val="00527D71"/>
    <w:rsid w:val="005422D1"/>
    <w:rsid w:val="00550C0B"/>
    <w:rsid w:val="005520A8"/>
    <w:rsid w:val="00560111"/>
    <w:rsid w:val="005607DD"/>
    <w:rsid w:val="00561648"/>
    <w:rsid w:val="00562B30"/>
    <w:rsid w:val="00582320"/>
    <w:rsid w:val="00583DB9"/>
    <w:rsid w:val="005902AD"/>
    <w:rsid w:val="0059470A"/>
    <w:rsid w:val="005A158D"/>
    <w:rsid w:val="005A558C"/>
    <w:rsid w:val="005C1022"/>
    <w:rsid w:val="005C1377"/>
    <w:rsid w:val="005C60C2"/>
    <w:rsid w:val="005D3CE1"/>
    <w:rsid w:val="005D6327"/>
    <w:rsid w:val="005E28F8"/>
    <w:rsid w:val="005E3AF9"/>
    <w:rsid w:val="005E43AA"/>
    <w:rsid w:val="005E5608"/>
    <w:rsid w:val="005E6513"/>
    <w:rsid w:val="005F1D4F"/>
    <w:rsid w:val="00605102"/>
    <w:rsid w:val="006066A8"/>
    <w:rsid w:val="00607B8D"/>
    <w:rsid w:val="00630499"/>
    <w:rsid w:val="00635357"/>
    <w:rsid w:val="006357F6"/>
    <w:rsid w:val="006401DC"/>
    <w:rsid w:val="00641BC4"/>
    <w:rsid w:val="0064470F"/>
    <w:rsid w:val="00645C8A"/>
    <w:rsid w:val="00651114"/>
    <w:rsid w:val="006533C9"/>
    <w:rsid w:val="00664560"/>
    <w:rsid w:val="00670299"/>
    <w:rsid w:val="00671C0A"/>
    <w:rsid w:val="006745AB"/>
    <w:rsid w:val="00677B45"/>
    <w:rsid w:val="00682B58"/>
    <w:rsid w:val="00683151"/>
    <w:rsid w:val="00691985"/>
    <w:rsid w:val="00692EB7"/>
    <w:rsid w:val="006A0FF6"/>
    <w:rsid w:val="006A1B64"/>
    <w:rsid w:val="006A457E"/>
    <w:rsid w:val="006A4AE1"/>
    <w:rsid w:val="006A50AB"/>
    <w:rsid w:val="006A7441"/>
    <w:rsid w:val="006A7DAA"/>
    <w:rsid w:val="006B024D"/>
    <w:rsid w:val="006B02C3"/>
    <w:rsid w:val="006B268C"/>
    <w:rsid w:val="006C2445"/>
    <w:rsid w:val="006D06DC"/>
    <w:rsid w:val="006D21EA"/>
    <w:rsid w:val="006D4329"/>
    <w:rsid w:val="006D4780"/>
    <w:rsid w:val="006E2383"/>
    <w:rsid w:val="006E30F0"/>
    <w:rsid w:val="006E6402"/>
    <w:rsid w:val="006F3EFD"/>
    <w:rsid w:val="006F6E0F"/>
    <w:rsid w:val="00700741"/>
    <w:rsid w:val="007008FE"/>
    <w:rsid w:val="007108F5"/>
    <w:rsid w:val="00713E5B"/>
    <w:rsid w:val="00722CB3"/>
    <w:rsid w:val="007316B5"/>
    <w:rsid w:val="007402FC"/>
    <w:rsid w:val="007411A1"/>
    <w:rsid w:val="00766021"/>
    <w:rsid w:val="007725B7"/>
    <w:rsid w:val="00774901"/>
    <w:rsid w:val="00776D9E"/>
    <w:rsid w:val="00777202"/>
    <w:rsid w:val="00784E98"/>
    <w:rsid w:val="00786542"/>
    <w:rsid w:val="0078712B"/>
    <w:rsid w:val="00787EAE"/>
    <w:rsid w:val="00790D86"/>
    <w:rsid w:val="00793072"/>
    <w:rsid w:val="007B290D"/>
    <w:rsid w:val="007B69F8"/>
    <w:rsid w:val="007C15F2"/>
    <w:rsid w:val="007C5DB9"/>
    <w:rsid w:val="007C5F1F"/>
    <w:rsid w:val="007D09F8"/>
    <w:rsid w:val="007D5D32"/>
    <w:rsid w:val="007E5B2F"/>
    <w:rsid w:val="007F33C1"/>
    <w:rsid w:val="0080047E"/>
    <w:rsid w:val="00803801"/>
    <w:rsid w:val="00804854"/>
    <w:rsid w:val="00807754"/>
    <w:rsid w:val="00807D35"/>
    <w:rsid w:val="0082156F"/>
    <w:rsid w:val="008218C4"/>
    <w:rsid w:val="00825ED9"/>
    <w:rsid w:val="00832489"/>
    <w:rsid w:val="0083457E"/>
    <w:rsid w:val="00841846"/>
    <w:rsid w:val="008450BE"/>
    <w:rsid w:val="008500A0"/>
    <w:rsid w:val="0085739B"/>
    <w:rsid w:val="00863465"/>
    <w:rsid w:val="00865898"/>
    <w:rsid w:val="00866904"/>
    <w:rsid w:val="00867A98"/>
    <w:rsid w:val="00870867"/>
    <w:rsid w:val="00882D46"/>
    <w:rsid w:val="00883BEC"/>
    <w:rsid w:val="00885C9B"/>
    <w:rsid w:val="008876B7"/>
    <w:rsid w:val="0089262F"/>
    <w:rsid w:val="00892B0C"/>
    <w:rsid w:val="008A0243"/>
    <w:rsid w:val="008A0D86"/>
    <w:rsid w:val="008B3399"/>
    <w:rsid w:val="008B3F47"/>
    <w:rsid w:val="008C5FE4"/>
    <w:rsid w:val="008C75DF"/>
    <w:rsid w:val="008C7DB6"/>
    <w:rsid w:val="008D0D35"/>
    <w:rsid w:val="008D51B3"/>
    <w:rsid w:val="008D5D2A"/>
    <w:rsid w:val="008D7777"/>
    <w:rsid w:val="008E18DA"/>
    <w:rsid w:val="008E2663"/>
    <w:rsid w:val="008E2C93"/>
    <w:rsid w:val="008F3489"/>
    <w:rsid w:val="008F65FA"/>
    <w:rsid w:val="0090238F"/>
    <w:rsid w:val="00902CAC"/>
    <w:rsid w:val="00907F15"/>
    <w:rsid w:val="0091158A"/>
    <w:rsid w:val="00914B63"/>
    <w:rsid w:val="00921ECE"/>
    <w:rsid w:val="0092651C"/>
    <w:rsid w:val="009354F3"/>
    <w:rsid w:val="00942B86"/>
    <w:rsid w:val="009447DC"/>
    <w:rsid w:val="00950445"/>
    <w:rsid w:val="00950BC2"/>
    <w:rsid w:val="00954740"/>
    <w:rsid w:val="0095560C"/>
    <w:rsid w:val="00961BA5"/>
    <w:rsid w:val="009636B0"/>
    <w:rsid w:val="00964BA0"/>
    <w:rsid w:val="00965160"/>
    <w:rsid w:val="009667E0"/>
    <w:rsid w:val="009716FF"/>
    <w:rsid w:val="009743A9"/>
    <w:rsid w:val="00981122"/>
    <w:rsid w:val="00981CBB"/>
    <w:rsid w:val="0098457E"/>
    <w:rsid w:val="00995F5C"/>
    <w:rsid w:val="009A0661"/>
    <w:rsid w:val="009A322E"/>
    <w:rsid w:val="009A3406"/>
    <w:rsid w:val="009A451F"/>
    <w:rsid w:val="009A5287"/>
    <w:rsid w:val="009B1397"/>
    <w:rsid w:val="009B2AC5"/>
    <w:rsid w:val="009B4E40"/>
    <w:rsid w:val="009B7984"/>
    <w:rsid w:val="009D0E46"/>
    <w:rsid w:val="009D5A53"/>
    <w:rsid w:val="009D651E"/>
    <w:rsid w:val="009F33A1"/>
    <w:rsid w:val="009F4BED"/>
    <w:rsid w:val="009F5849"/>
    <w:rsid w:val="009F7D93"/>
    <w:rsid w:val="00A00D0F"/>
    <w:rsid w:val="00A01A26"/>
    <w:rsid w:val="00A17423"/>
    <w:rsid w:val="00A2062B"/>
    <w:rsid w:val="00A2270B"/>
    <w:rsid w:val="00A3403B"/>
    <w:rsid w:val="00A400BC"/>
    <w:rsid w:val="00A45D51"/>
    <w:rsid w:val="00A51A12"/>
    <w:rsid w:val="00A52142"/>
    <w:rsid w:val="00A52A1D"/>
    <w:rsid w:val="00A609E8"/>
    <w:rsid w:val="00A60A31"/>
    <w:rsid w:val="00A627D4"/>
    <w:rsid w:val="00A65616"/>
    <w:rsid w:val="00A70CB0"/>
    <w:rsid w:val="00A731AC"/>
    <w:rsid w:val="00A74DA2"/>
    <w:rsid w:val="00A8427E"/>
    <w:rsid w:val="00A929C0"/>
    <w:rsid w:val="00AA167C"/>
    <w:rsid w:val="00AB09F6"/>
    <w:rsid w:val="00AB34A6"/>
    <w:rsid w:val="00AB399E"/>
    <w:rsid w:val="00AB5F62"/>
    <w:rsid w:val="00AC59D0"/>
    <w:rsid w:val="00AD0986"/>
    <w:rsid w:val="00AD16B1"/>
    <w:rsid w:val="00AD3054"/>
    <w:rsid w:val="00AD499C"/>
    <w:rsid w:val="00AF621E"/>
    <w:rsid w:val="00B0071D"/>
    <w:rsid w:val="00B078BE"/>
    <w:rsid w:val="00B114D0"/>
    <w:rsid w:val="00B11B57"/>
    <w:rsid w:val="00B13B88"/>
    <w:rsid w:val="00B27BA9"/>
    <w:rsid w:val="00B3186E"/>
    <w:rsid w:val="00B36869"/>
    <w:rsid w:val="00B43B31"/>
    <w:rsid w:val="00B45DCC"/>
    <w:rsid w:val="00B47CFA"/>
    <w:rsid w:val="00B51680"/>
    <w:rsid w:val="00B5227D"/>
    <w:rsid w:val="00B5282F"/>
    <w:rsid w:val="00B57F00"/>
    <w:rsid w:val="00B633AD"/>
    <w:rsid w:val="00B64CE8"/>
    <w:rsid w:val="00B76308"/>
    <w:rsid w:val="00B77B2A"/>
    <w:rsid w:val="00B82C22"/>
    <w:rsid w:val="00B82D39"/>
    <w:rsid w:val="00B844DC"/>
    <w:rsid w:val="00B9070D"/>
    <w:rsid w:val="00B93DBA"/>
    <w:rsid w:val="00B9440A"/>
    <w:rsid w:val="00B949FC"/>
    <w:rsid w:val="00BA6EF5"/>
    <w:rsid w:val="00BB036B"/>
    <w:rsid w:val="00BB1B13"/>
    <w:rsid w:val="00BB2D2A"/>
    <w:rsid w:val="00BC3E04"/>
    <w:rsid w:val="00BC6433"/>
    <w:rsid w:val="00BD2EBA"/>
    <w:rsid w:val="00BD58CF"/>
    <w:rsid w:val="00BF0C92"/>
    <w:rsid w:val="00C00FA2"/>
    <w:rsid w:val="00C04CC1"/>
    <w:rsid w:val="00C10F9D"/>
    <w:rsid w:val="00C12D86"/>
    <w:rsid w:val="00C21E6E"/>
    <w:rsid w:val="00C4096C"/>
    <w:rsid w:val="00C46F5D"/>
    <w:rsid w:val="00C50C6D"/>
    <w:rsid w:val="00C600D9"/>
    <w:rsid w:val="00C62DCB"/>
    <w:rsid w:val="00C63E81"/>
    <w:rsid w:val="00C6429F"/>
    <w:rsid w:val="00C7094C"/>
    <w:rsid w:val="00C71B92"/>
    <w:rsid w:val="00C8025F"/>
    <w:rsid w:val="00C82975"/>
    <w:rsid w:val="00C83A20"/>
    <w:rsid w:val="00C86324"/>
    <w:rsid w:val="00C92B22"/>
    <w:rsid w:val="00C93215"/>
    <w:rsid w:val="00C97927"/>
    <w:rsid w:val="00CA0CC4"/>
    <w:rsid w:val="00CC1384"/>
    <w:rsid w:val="00CC7AA1"/>
    <w:rsid w:val="00CD3720"/>
    <w:rsid w:val="00CF1848"/>
    <w:rsid w:val="00CF30B0"/>
    <w:rsid w:val="00CF5C2F"/>
    <w:rsid w:val="00D01755"/>
    <w:rsid w:val="00D039FD"/>
    <w:rsid w:val="00D04BCF"/>
    <w:rsid w:val="00D0532B"/>
    <w:rsid w:val="00D143D9"/>
    <w:rsid w:val="00D147D4"/>
    <w:rsid w:val="00D1544C"/>
    <w:rsid w:val="00D32950"/>
    <w:rsid w:val="00D34985"/>
    <w:rsid w:val="00D43E33"/>
    <w:rsid w:val="00D470C1"/>
    <w:rsid w:val="00D5308B"/>
    <w:rsid w:val="00D5511B"/>
    <w:rsid w:val="00D733A3"/>
    <w:rsid w:val="00D766F1"/>
    <w:rsid w:val="00D85FEE"/>
    <w:rsid w:val="00D912D8"/>
    <w:rsid w:val="00DA7151"/>
    <w:rsid w:val="00DB628D"/>
    <w:rsid w:val="00DC5C87"/>
    <w:rsid w:val="00DC6B90"/>
    <w:rsid w:val="00DD7EDF"/>
    <w:rsid w:val="00DE639B"/>
    <w:rsid w:val="00DE656B"/>
    <w:rsid w:val="00DF0867"/>
    <w:rsid w:val="00DF0A5E"/>
    <w:rsid w:val="00DF7345"/>
    <w:rsid w:val="00DF7A18"/>
    <w:rsid w:val="00E01CFF"/>
    <w:rsid w:val="00E0375D"/>
    <w:rsid w:val="00E07216"/>
    <w:rsid w:val="00E10E9B"/>
    <w:rsid w:val="00E146A7"/>
    <w:rsid w:val="00E257C8"/>
    <w:rsid w:val="00E26C85"/>
    <w:rsid w:val="00E321A8"/>
    <w:rsid w:val="00E33ABB"/>
    <w:rsid w:val="00E370A1"/>
    <w:rsid w:val="00E41512"/>
    <w:rsid w:val="00E43D1D"/>
    <w:rsid w:val="00E4519A"/>
    <w:rsid w:val="00E545AB"/>
    <w:rsid w:val="00E61D0B"/>
    <w:rsid w:val="00E62648"/>
    <w:rsid w:val="00E62920"/>
    <w:rsid w:val="00E6541A"/>
    <w:rsid w:val="00E72569"/>
    <w:rsid w:val="00E771FE"/>
    <w:rsid w:val="00E77A73"/>
    <w:rsid w:val="00E805BF"/>
    <w:rsid w:val="00E84B5D"/>
    <w:rsid w:val="00E853D5"/>
    <w:rsid w:val="00E97215"/>
    <w:rsid w:val="00E9773B"/>
    <w:rsid w:val="00EA1635"/>
    <w:rsid w:val="00EA1B89"/>
    <w:rsid w:val="00EA4F07"/>
    <w:rsid w:val="00EA6F42"/>
    <w:rsid w:val="00EB4996"/>
    <w:rsid w:val="00EB4C6D"/>
    <w:rsid w:val="00EB5EFF"/>
    <w:rsid w:val="00EB6169"/>
    <w:rsid w:val="00EC13A3"/>
    <w:rsid w:val="00EC6E9D"/>
    <w:rsid w:val="00EC7C85"/>
    <w:rsid w:val="00ED01D4"/>
    <w:rsid w:val="00ED7606"/>
    <w:rsid w:val="00ED7CFD"/>
    <w:rsid w:val="00EE391A"/>
    <w:rsid w:val="00EE396E"/>
    <w:rsid w:val="00EF26CF"/>
    <w:rsid w:val="00F0540D"/>
    <w:rsid w:val="00F0639B"/>
    <w:rsid w:val="00F065A9"/>
    <w:rsid w:val="00F125EE"/>
    <w:rsid w:val="00F12E98"/>
    <w:rsid w:val="00F22029"/>
    <w:rsid w:val="00F224E0"/>
    <w:rsid w:val="00F266A8"/>
    <w:rsid w:val="00F30221"/>
    <w:rsid w:val="00F4427B"/>
    <w:rsid w:val="00F452E8"/>
    <w:rsid w:val="00F46CC0"/>
    <w:rsid w:val="00F4708D"/>
    <w:rsid w:val="00F47230"/>
    <w:rsid w:val="00F515FB"/>
    <w:rsid w:val="00F52060"/>
    <w:rsid w:val="00F630EA"/>
    <w:rsid w:val="00F7007E"/>
    <w:rsid w:val="00F73193"/>
    <w:rsid w:val="00F74F95"/>
    <w:rsid w:val="00F80705"/>
    <w:rsid w:val="00F84BD9"/>
    <w:rsid w:val="00F85332"/>
    <w:rsid w:val="00FA1481"/>
    <w:rsid w:val="00FA7221"/>
    <w:rsid w:val="00FB5BA1"/>
    <w:rsid w:val="00FB5BF1"/>
    <w:rsid w:val="00FC1DBC"/>
    <w:rsid w:val="00FC2E8C"/>
    <w:rsid w:val="00FD40E6"/>
    <w:rsid w:val="00FD4344"/>
    <w:rsid w:val="00FE512E"/>
    <w:rsid w:val="00FF04E3"/>
    <w:rsid w:val="00FF5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597622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E18D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rsid w:val="007402FC"/>
    <w:rPr>
      <w:color w:val="0000FF"/>
      <w:u w:val="single"/>
    </w:rPr>
  </w:style>
  <w:style w:type="character" w:styleId="FollowedHyperlink">
    <w:name w:val="FollowedHyperlink"/>
    <w:semiHidden/>
    <w:unhideWhenUsed/>
    <w:rsid w:val="00793072"/>
    <w:rPr>
      <w:color w:val="800080"/>
      <w:u w:val="single"/>
    </w:rPr>
  </w:style>
  <w:style w:type="character" w:styleId="CommentReference">
    <w:name w:val="annotation reference"/>
    <w:semiHidden/>
    <w:unhideWhenUsed/>
    <w:rsid w:val="00793072"/>
    <w:rPr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8218C4"/>
    <w:rPr>
      <w:color w:val="808080"/>
      <w:shd w:val="clear" w:color="auto" w:fill="E6E6E6"/>
    </w:rPr>
  </w:style>
  <w:style w:type="paragraph" w:styleId="Revision">
    <w:name w:val="Revision"/>
    <w:hidden/>
    <w:uiPriority w:val="99"/>
    <w:semiHidden/>
    <w:rsid w:val="003227A1"/>
    <w:rPr>
      <w:sz w:val="24"/>
    </w:rPr>
  </w:style>
  <w:style w:type="table" w:styleId="TableGrid">
    <w:name w:val="Table Grid"/>
    <w:basedOn w:val="TableNormal"/>
    <w:uiPriority w:val="39"/>
    <w:rsid w:val="009B1397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uthors">
    <w:name w:val="Authors"/>
    <w:basedOn w:val="Normal"/>
    <w:rsid w:val="00284D2D"/>
    <w:pPr>
      <w:spacing w:before="120" w:after="360"/>
      <w:jc w:val="center"/>
    </w:pPr>
    <w:rPr>
      <w:szCs w:val="24"/>
    </w:rPr>
  </w:style>
  <w:style w:type="paragraph" w:customStyle="1" w:styleId="Paragraph">
    <w:name w:val="Paragraph"/>
    <w:basedOn w:val="Normal"/>
    <w:rsid w:val="00284D2D"/>
    <w:pPr>
      <w:spacing w:before="120"/>
      <w:ind w:firstLine="720"/>
    </w:pPr>
    <w:rPr>
      <w:szCs w:val="24"/>
    </w:rPr>
  </w:style>
  <w:style w:type="character" w:styleId="EndnoteReference">
    <w:name w:val="endnote reference"/>
    <w:basedOn w:val="DefaultParagraphFont"/>
    <w:semiHidden/>
    <w:unhideWhenUsed/>
    <w:rsid w:val="002710BC"/>
    <w:rPr>
      <w:vertAlign w:val="superscript"/>
    </w:rPr>
  </w:style>
  <w:style w:type="paragraph" w:customStyle="1" w:styleId="Referencesandnotes">
    <w:name w:val="References and notes"/>
    <w:basedOn w:val="Normal"/>
    <w:rsid w:val="00DD7EDF"/>
    <w:pPr>
      <w:spacing w:before="120"/>
      <w:ind w:left="720" w:hanging="720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987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21" Type="http://schemas.openxmlformats.org/officeDocument/2006/relationships/image" Target="media/image13.tiff"/><Relationship Id="rId34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footer" Target="footer1.xml"/><Relationship Id="rId8" Type="http://schemas.openxmlformats.org/officeDocument/2006/relationships/hyperlink" Target="mailto:kms@iisertvm.ac.in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649A7A-FD05-4371-A3E6-7599028BE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979</TotalTime>
  <Pages>19</Pages>
  <Words>2389</Words>
  <Characters>13618</Characters>
  <Application>Microsoft Office Word</Application>
  <DocSecurity>0</DocSecurity>
  <Lines>113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15976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Haripriya.minnu Haripriya.minnu</cp:lastModifiedBy>
  <cp:revision>48</cp:revision>
  <cp:lastPrinted>2018-01-11T19:53:00Z</cp:lastPrinted>
  <dcterms:created xsi:type="dcterms:W3CDTF">2024-02-26T10:07:00Z</dcterms:created>
  <dcterms:modified xsi:type="dcterms:W3CDTF">2024-03-03T06:13:00Z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bab8afebaddefd3d8ed3506e423e092e53a8e3ff81317e8987f94fdc8c144460</vt:lpwstr>
  </property>
</Properties>
</file>