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5F10E" w14:textId="77777777" w:rsidR="007C4E5A" w:rsidRPr="00D366F2" w:rsidRDefault="007C4E5A" w:rsidP="007C4E5A">
      <w:pPr>
        <w:pStyle w:val="Titrededocument"/>
        <w:spacing w:line="480" w:lineRule="auto"/>
      </w:pPr>
      <w:r w:rsidRPr="00D366F2">
        <w:t>HAEMODYNAMIC EFFECT OF DEXMEDETOMIDINE DURING PEDIATRIC KIDNEY TRANSPLANTATION: A SINGLE-CENTER RETROSPECTIVE STUDY</w:t>
      </w:r>
    </w:p>
    <w:p w14:paraId="32BD7224" w14:textId="77777777" w:rsidR="007C4E5A" w:rsidRPr="00D366F2" w:rsidRDefault="007C4E5A" w:rsidP="007C4E5A">
      <w:pPr>
        <w:spacing w:after="0" w:line="480" w:lineRule="auto"/>
        <w:jc w:val="both"/>
        <w:rPr>
          <w:rFonts w:eastAsia="Times New Roman" w:cs="Times New Roman"/>
          <w:sz w:val="20"/>
          <w:szCs w:val="20"/>
          <w:lang w:val="en-GB" w:eastAsia="fr-FR"/>
        </w:rPr>
      </w:pPr>
    </w:p>
    <w:p w14:paraId="0D4F3DEC" w14:textId="77777777" w:rsidR="007C4E5A" w:rsidRPr="00D366F2" w:rsidRDefault="007C4E5A" w:rsidP="007C4E5A">
      <w:pPr>
        <w:spacing w:after="0" w:line="480" w:lineRule="auto"/>
        <w:jc w:val="both"/>
        <w:rPr>
          <w:rFonts w:eastAsia="Times New Roman" w:cs="Times New Roman"/>
          <w:sz w:val="20"/>
          <w:szCs w:val="20"/>
          <w:lang w:val="en-GB" w:eastAsia="fr-FR"/>
        </w:rPr>
      </w:pPr>
    </w:p>
    <w:p w14:paraId="34074E4B" w14:textId="77777777" w:rsidR="007C4E5A" w:rsidRPr="00D366F2" w:rsidRDefault="007C4E5A" w:rsidP="007C4E5A">
      <w:pPr>
        <w:spacing w:after="0" w:line="480" w:lineRule="auto"/>
        <w:jc w:val="both"/>
        <w:rPr>
          <w:rFonts w:eastAsia="Times New Roman" w:cs="Times New Roman"/>
          <w:b/>
          <w:bCs/>
          <w:sz w:val="20"/>
          <w:szCs w:val="20"/>
          <w:vertAlign w:val="superscript"/>
          <w:lang w:eastAsia="fr-FR"/>
        </w:rPr>
      </w:pPr>
      <w:r w:rsidRPr="00D366F2">
        <w:rPr>
          <w:rFonts w:eastAsia="Times New Roman" w:cs="Times New Roman"/>
          <w:b/>
          <w:bCs/>
          <w:sz w:val="20"/>
          <w:szCs w:val="20"/>
          <w:lang w:eastAsia="fr-FR"/>
        </w:rPr>
        <w:t>MONTEIL Matéo</w:t>
      </w:r>
      <w:r w:rsidRPr="00D366F2">
        <w:rPr>
          <w:rFonts w:eastAsia="Times New Roman" w:cs="Times New Roman"/>
          <w:b/>
          <w:bCs/>
          <w:sz w:val="20"/>
          <w:szCs w:val="20"/>
          <w:vertAlign w:val="superscript"/>
          <w:lang w:eastAsia="fr-FR"/>
        </w:rPr>
        <w:t>1*</w:t>
      </w:r>
      <w:r w:rsidRPr="00D366F2">
        <w:rPr>
          <w:rFonts w:eastAsia="Times New Roman" w:cs="Times New Roman"/>
          <w:b/>
          <w:bCs/>
          <w:sz w:val="20"/>
          <w:szCs w:val="20"/>
          <w:lang w:eastAsia="fr-FR"/>
        </w:rPr>
        <w:t>, Dr CHENOUARD Alexis</w:t>
      </w:r>
      <w:r w:rsidRPr="00D366F2">
        <w:rPr>
          <w:rFonts w:eastAsia="Times New Roman" w:cs="Times New Roman"/>
          <w:b/>
          <w:bCs/>
          <w:sz w:val="20"/>
          <w:szCs w:val="20"/>
          <w:vertAlign w:val="superscript"/>
          <w:lang w:eastAsia="fr-FR"/>
        </w:rPr>
        <w:t>1</w:t>
      </w:r>
      <w:r w:rsidRPr="00D366F2">
        <w:rPr>
          <w:rFonts w:eastAsia="Times New Roman" w:cs="Times New Roman"/>
          <w:b/>
          <w:bCs/>
          <w:sz w:val="20"/>
          <w:szCs w:val="20"/>
          <w:lang w:eastAsia="fr-FR"/>
        </w:rPr>
        <w:t>, Dr ROUSSEY Gwenaëlle</w:t>
      </w:r>
      <w:r w:rsidRPr="00D366F2">
        <w:rPr>
          <w:rFonts w:eastAsia="Times New Roman" w:cs="Times New Roman"/>
          <w:b/>
          <w:bCs/>
          <w:sz w:val="20"/>
          <w:szCs w:val="20"/>
          <w:vertAlign w:val="superscript"/>
          <w:lang w:eastAsia="fr-FR"/>
        </w:rPr>
        <w:t>2</w:t>
      </w:r>
      <w:r w:rsidRPr="00D366F2">
        <w:rPr>
          <w:rFonts w:eastAsia="Times New Roman" w:cs="Times New Roman"/>
          <w:b/>
          <w:bCs/>
          <w:sz w:val="20"/>
          <w:szCs w:val="20"/>
          <w:lang w:eastAsia="fr-FR"/>
        </w:rPr>
        <w:t>, Dr BERNARDON Rémi</w:t>
      </w:r>
      <w:r w:rsidRPr="00D366F2">
        <w:rPr>
          <w:rFonts w:eastAsia="Times New Roman" w:cs="Times New Roman"/>
          <w:b/>
          <w:bCs/>
          <w:sz w:val="20"/>
          <w:szCs w:val="20"/>
          <w:vertAlign w:val="superscript"/>
          <w:lang w:eastAsia="fr-FR"/>
        </w:rPr>
        <w:t>3</w:t>
      </w:r>
      <w:r w:rsidRPr="00D366F2">
        <w:rPr>
          <w:rFonts w:eastAsia="Times New Roman" w:cs="Times New Roman"/>
          <w:b/>
          <w:bCs/>
          <w:sz w:val="20"/>
          <w:szCs w:val="20"/>
          <w:lang w:eastAsia="fr-FR"/>
        </w:rPr>
        <w:t>, GAULTIER Aurélie</w:t>
      </w:r>
      <w:r w:rsidRPr="00D366F2">
        <w:rPr>
          <w:rFonts w:eastAsia="Times New Roman" w:cs="Times New Roman"/>
          <w:b/>
          <w:bCs/>
          <w:sz w:val="20"/>
          <w:szCs w:val="20"/>
          <w:vertAlign w:val="superscript"/>
          <w:lang w:eastAsia="fr-FR"/>
        </w:rPr>
        <w:t>4</w:t>
      </w:r>
      <w:r w:rsidRPr="00D366F2">
        <w:rPr>
          <w:rFonts w:eastAsia="Times New Roman" w:cs="Times New Roman"/>
          <w:b/>
          <w:bCs/>
          <w:sz w:val="20"/>
          <w:szCs w:val="20"/>
          <w:lang w:eastAsia="fr-FR"/>
        </w:rPr>
        <w:t>, Dr PORCHERET Florence</w:t>
      </w:r>
      <w:r w:rsidRPr="00D366F2">
        <w:rPr>
          <w:rFonts w:eastAsia="Times New Roman" w:cs="Times New Roman"/>
          <w:b/>
          <w:bCs/>
          <w:sz w:val="20"/>
          <w:szCs w:val="20"/>
          <w:vertAlign w:val="superscript"/>
          <w:lang w:eastAsia="fr-FR"/>
        </w:rPr>
        <w:t>2</w:t>
      </w:r>
    </w:p>
    <w:p w14:paraId="175358A2" w14:textId="77777777" w:rsidR="007C4E5A" w:rsidRPr="00D366F2" w:rsidRDefault="007C4E5A" w:rsidP="007C4E5A">
      <w:pPr>
        <w:spacing w:after="0" w:line="480" w:lineRule="auto"/>
        <w:jc w:val="both"/>
        <w:rPr>
          <w:rFonts w:eastAsia="Times New Roman" w:cs="Times New Roman"/>
          <w:b/>
          <w:bCs/>
          <w:sz w:val="20"/>
          <w:szCs w:val="20"/>
          <w:lang w:eastAsia="fr-FR"/>
        </w:rPr>
      </w:pPr>
    </w:p>
    <w:p w14:paraId="737BF9F8" w14:textId="77777777" w:rsidR="007C4E5A" w:rsidRPr="00D366F2" w:rsidRDefault="007C4E5A" w:rsidP="007C4E5A">
      <w:pPr>
        <w:spacing w:after="0" w:line="480" w:lineRule="auto"/>
        <w:jc w:val="both"/>
        <w:rPr>
          <w:rFonts w:eastAsia="Times New Roman" w:cs="Times New Roman"/>
          <w:i/>
          <w:iCs/>
          <w:sz w:val="20"/>
          <w:szCs w:val="20"/>
          <w:lang w:eastAsia="fr-FR"/>
        </w:rPr>
      </w:pPr>
      <w:r w:rsidRPr="00D366F2">
        <w:rPr>
          <w:rFonts w:eastAsia="Times New Roman" w:cs="Times New Roman"/>
          <w:i/>
          <w:iCs/>
          <w:sz w:val="20"/>
          <w:szCs w:val="20"/>
          <w:vertAlign w:val="superscript"/>
          <w:lang w:eastAsia="fr-FR"/>
        </w:rPr>
        <w:t xml:space="preserve">1 </w:t>
      </w:r>
      <w:proofErr w:type="spellStart"/>
      <w:r w:rsidRPr="00D366F2">
        <w:rPr>
          <w:rFonts w:eastAsia="Times New Roman" w:cs="Times New Roman"/>
          <w:i/>
          <w:iCs/>
          <w:sz w:val="20"/>
          <w:szCs w:val="20"/>
          <w:lang w:eastAsia="fr-FR"/>
        </w:rPr>
        <w:t>Department</w:t>
      </w:r>
      <w:proofErr w:type="spellEnd"/>
      <w:r w:rsidRPr="00D366F2">
        <w:rPr>
          <w:rFonts w:eastAsia="Times New Roman" w:cs="Times New Roman"/>
          <w:i/>
          <w:iCs/>
          <w:sz w:val="20"/>
          <w:szCs w:val="20"/>
          <w:lang w:eastAsia="fr-FR"/>
        </w:rPr>
        <w:t xml:space="preserve"> of Pediatric Intensive Care Unit, Hôpital mère-enfant, CHU de Nantes, F-44000 Nantes, France. </w:t>
      </w:r>
      <w:proofErr w:type="gramStart"/>
      <w:r w:rsidRPr="00D366F2">
        <w:rPr>
          <w:rFonts w:eastAsia="Times New Roman" w:cs="Times New Roman"/>
          <w:i/>
          <w:iCs/>
          <w:sz w:val="20"/>
          <w:szCs w:val="20"/>
          <w:lang w:eastAsia="fr-FR"/>
        </w:rPr>
        <w:t>ORCID:</w:t>
      </w:r>
      <w:proofErr w:type="gramEnd"/>
      <w:r w:rsidRPr="00D366F2">
        <w:rPr>
          <w:rFonts w:eastAsia="Times New Roman" w:cs="Times New Roman"/>
          <w:i/>
          <w:iCs/>
          <w:sz w:val="20"/>
          <w:szCs w:val="20"/>
          <w:lang w:eastAsia="fr-FR"/>
        </w:rPr>
        <w:t xml:space="preserve"> 0000-0003-4200-4838</w:t>
      </w:r>
    </w:p>
    <w:p w14:paraId="763184FE" w14:textId="77777777" w:rsidR="007C4E5A" w:rsidRPr="00D366F2" w:rsidRDefault="007C4E5A" w:rsidP="007C4E5A">
      <w:pPr>
        <w:spacing w:after="0" w:line="480" w:lineRule="auto"/>
        <w:jc w:val="both"/>
        <w:rPr>
          <w:rFonts w:eastAsia="Times New Roman" w:cs="Times New Roman"/>
          <w:i/>
          <w:iCs/>
          <w:sz w:val="20"/>
          <w:szCs w:val="20"/>
          <w:lang w:eastAsia="fr-FR"/>
        </w:rPr>
      </w:pPr>
      <w:r w:rsidRPr="00D366F2">
        <w:rPr>
          <w:rFonts w:eastAsia="Times New Roman" w:cs="Times New Roman"/>
          <w:i/>
          <w:iCs/>
          <w:sz w:val="20"/>
          <w:szCs w:val="20"/>
          <w:vertAlign w:val="superscript"/>
          <w:lang w:eastAsia="fr-FR"/>
        </w:rPr>
        <w:t xml:space="preserve">2 </w:t>
      </w:r>
      <w:proofErr w:type="spellStart"/>
      <w:r w:rsidRPr="00D366F2">
        <w:rPr>
          <w:rFonts w:eastAsia="Times New Roman" w:cs="Times New Roman"/>
          <w:i/>
          <w:iCs/>
          <w:sz w:val="20"/>
          <w:szCs w:val="20"/>
          <w:lang w:eastAsia="fr-FR"/>
        </w:rPr>
        <w:t>Department</w:t>
      </w:r>
      <w:proofErr w:type="spellEnd"/>
      <w:r w:rsidRPr="00D366F2">
        <w:rPr>
          <w:rFonts w:eastAsia="Times New Roman" w:cs="Times New Roman"/>
          <w:i/>
          <w:iCs/>
          <w:sz w:val="20"/>
          <w:szCs w:val="20"/>
          <w:lang w:eastAsia="fr-FR"/>
        </w:rPr>
        <w:t xml:space="preserve"> of Pediatric </w:t>
      </w:r>
      <w:proofErr w:type="spellStart"/>
      <w:r w:rsidRPr="00D366F2">
        <w:rPr>
          <w:rFonts w:eastAsia="Times New Roman" w:cs="Times New Roman"/>
          <w:i/>
          <w:iCs/>
          <w:sz w:val="20"/>
          <w:szCs w:val="20"/>
          <w:lang w:eastAsia="fr-FR"/>
        </w:rPr>
        <w:t>Nephrology</w:t>
      </w:r>
      <w:proofErr w:type="spellEnd"/>
      <w:r w:rsidRPr="00D366F2">
        <w:rPr>
          <w:rFonts w:eastAsia="Times New Roman" w:cs="Times New Roman"/>
          <w:i/>
          <w:iCs/>
          <w:sz w:val="20"/>
          <w:szCs w:val="20"/>
          <w:lang w:eastAsia="fr-FR"/>
        </w:rPr>
        <w:t>, Hôpital mère-enfant, CHU de Nantes, F-44000 Nantes, France</w:t>
      </w:r>
    </w:p>
    <w:p w14:paraId="64C805AC" w14:textId="77777777" w:rsidR="007C4E5A" w:rsidRPr="00D366F2" w:rsidRDefault="007C4E5A" w:rsidP="007C4E5A">
      <w:pPr>
        <w:spacing w:after="0" w:line="480" w:lineRule="auto"/>
        <w:jc w:val="both"/>
        <w:rPr>
          <w:rFonts w:eastAsia="Times New Roman" w:cs="Times New Roman"/>
          <w:i/>
          <w:iCs/>
          <w:sz w:val="20"/>
          <w:szCs w:val="20"/>
          <w:lang w:val="en-GB" w:eastAsia="fr-FR"/>
        </w:rPr>
      </w:pPr>
      <w:r w:rsidRPr="00D366F2">
        <w:rPr>
          <w:rFonts w:eastAsia="Times New Roman" w:cs="Times New Roman"/>
          <w:i/>
          <w:iCs/>
          <w:sz w:val="20"/>
          <w:szCs w:val="20"/>
          <w:vertAlign w:val="superscript"/>
          <w:lang w:val="en-GB" w:eastAsia="fr-FR"/>
        </w:rPr>
        <w:t xml:space="preserve">3 </w:t>
      </w:r>
      <w:r w:rsidRPr="00D366F2">
        <w:rPr>
          <w:rFonts w:eastAsia="Times New Roman" w:cs="Times New Roman"/>
          <w:i/>
          <w:iCs/>
          <w:sz w:val="20"/>
          <w:szCs w:val="20"/>
          <w:lang w:val="en-GB" w:eastAsia="fr-FR"/>
        </w:rPr>
        <w:t xml:space="preserve">Department of Pediatric Anesthesia and Intensive Care, </w:t>
      </w:r>
      <w:proofErr w:type="spellStart"/>
      <w:r w:rsidRPr="00D366F2">
        <w:rPr>
          <w:rFonts w:eastAsia="Times New Roman" w:cs="Times New Roman"/>
          <w:i/>
          <w:iCs/>
          <w:sz w:val="20"/>
          <w:szCs w:val="20"/>
          <w:lang w:val="en-GB" w:eastAsia="fr-FR"/>
        </w:rPr>
        <w:t>Hôpital</w:t>
      </w:r>
      <w:proofErr w:type="spellEnd"/>
      <w:r w:rsidRPr="00D366F2">
        <w:rPr>
          <w:rFonts w:eastAsia="Times New Roman" w:cs="Times New Roman"/>
          <w:i/>
          <w:iCs/>
          <w:sz w:val="20"/>
          <w:szCs w:val="20"/>
          <w:lang w:val="en-GB" w:eastAsia="fr-FR"/>
        </w:rPr>
        <w:t xml:space="preserve"> </w:t>
      </w:r>
      <w:proofErr w:type="spellStart"/>
      <w:r w:rsidRPr="00D366F2">
        <w:rPr>
          <w:rFonts w:eastAsia="Times New Roman" w:cs="Times New Roman"/>
          <w:i/>
          <w:iCs/>
          <w:sz w:val="20"/>
          <w:szCs w:val="20"/>
          <w:lang w:val="en-GB" w:eastAsia="fr-FR"/>
        </w:rPr>
        <w:t>mère</w:t>
      </w:r>
      <w:proofErr w:type="spellEnd"/>
      <w:r w:rsidRPr="00D366F2">
        <w:rPr>
          <w:rFonts w:eastAsia="Times New Roman" w:cs="Times New Roman"/>
          <w:i/>
          <w:iCs/>
          <w:sz w:val="20"/>
          <w:szCs w:val="20"/>
          <w:lang w:val="en-GB" w:eastAsia="fr-FR"/>
        </w:rPr>
        <w:t>-enfant, CHU de Nantes, F-44000 Nantes, France</w:t>
      </w:r>
    </w:p>
    <w:p w14:paraId="688E8BFF" w14:textId="77777777" w:rsidR="007C4E5A" w:rsidRPr="00D366F2" w:rsidRDefault="007C4E5A" w:rsidP="007C4E5A">
      <w:pPr>
        <w:spacing w:after="0" w:line="480" w:lineRule="auto"/>
        <w:jc w:val="both"/>
        <w:rPr>
          <w:rFonts w:eastAsia="Times New Roman" w:cs="Times New Roman"/>
          <w:i/>
          <w:iCs/>
          <w:sz w:val="20"/>
          <w:szCs w:val="20"/>
          <w:lang w:eastAsia="fr-FR"/>
        </w:rPr>
      </w:pPr>
      <w:r w:rsidRPr="00D366F2">
        <w:rPr>
          <w:rFonts w:eastAsia="Times New Roman" w:cs="Times New Roman"/>
          <w:i/>
          <w:iCs/>
          <w:sz w:val="20"/>
          <w:szCs w:val="20"/>
          <w:vertAlign w:val="superscript"/>
          <w:lang w:eastAsia="fr-FR"/>
        </w:rPr>
        <w:t xml:space="preserve">4 </w:t>
      </w:r>
      <w:r w:rsidRPr="00D366F2">
        <w:rPr>
          <w:rFonts w:eastAsia="Times New Roman" w:cs="Times New Roman"/>
          <w:i/>
          <w:iCs/>
          <w:sz w:val="20"/>
          <w:szCs w:val="20"/>
          <w:lang w:eastAsia="fr-FR"/>
        </w:rPr>
        <w:t>Nantes Université, CHU Nantes, Direction de la Recherche et de l'innovation, Plateforme de méthodologie et biostatistique, F-44000 Nantes, France. ORCID : 0000-0002-8266-1210</w:t>
      </w:r>
    </w:p>
    <w:p w14:paraId="3F9DA0C9" w14:textId="77777777" w:rsidR="007C4E5A" w:rsidRPr="00D366F2" w:rsidRDefault="007C4E5A" w:rsidP="007C4E5A">
      <w:pPr>
        <w:spacing w:after="0" w:line="480" w:lineRule="auto"/>
        <w:jc w:val="both"/>
        <w:rPr>
          <w:rFonts w:eastAsia="Times New Roman" w:cs="Times New Roman"/>
          <w:i/>
          <w:iCs/>
          <w:sz w:val="20"/>
          <w:szCs w:val="20"/>
          <w:lang w:eastAsia="fr-FR"/>
        </w:rPr>
      </w:pPr>
    </w:p>
    <w:p w14:paraId="1D2E0F1F" w14:textId="77777777" w:rsidR="007C4E5A" w:rsidRPr="00D366F2" w:rsidRDefault="007C4E5A" w:rsidP="007C4E5A">
      <w:pPr>
        <w:spacing w:after="0" w:line="480" w:lineRule="auto"/>
        <w:jc w:val="both"/>
        <w:rPr>
          <w:rFonts w:eastAsia="Times New Roman" w:cs="Times New Roman"/>
          <w:sz w:val="20"/>
          <w:szCs w:val="20"/>
          <w:lang w:eastAsia="fr-FR"/>
        </w:rPr>
      </w:pPr>
      <w:r w:rsidRPr="00D366F2">
        <w:rPr>
          <w:rFonts w:eastAsia="Times New Roman" w:cs="Times New Roman"/>
          <w:sz w:val="20"/>
          <w:szCs w:val="20"/>
          <w:lang w:eastAsia="fr-FR"/>
        </w:rPr>
        <w:t xml:space="preserve">* </w:t>
      </w:r>
      <w:proofErr w:type="spellStart"/>
      <w:r w:rsidRPr="00D366F2">
        <w:rPr>
          <w:rFonts w:eastAsia="Times New Roman" w:cs="Times New Roman"/>
          <w:sz w:val="20"/>
          <w:szCs w:val="20"/>
          <w:lang w:eastAsia="fr-FR"/>
        </w:rPr>
        <w:t>Corresponding</w:t>
      </w:r>
      <w:proofErr w:type="spellEnd"/>
      <w:r w:rsidRPr="00D366F2">
        <w:rPr>
          <w:rFonts w:eastAsia="Times New Roman" w:cs="Times New Roman"/>
          <w:sz w:val="20"/>
          <w:szCs w:val="20"/>
          <w:lang w:eastAsia="fr-FR"/>
        </w:rPr>
        <w:t xml:space="preserve"> </w:t>
      </w:r>
      <w:proofErr w:type="spellStart"/>
      <w:proofErr w:type="gramStart"/>
      <w:r w:rsidRPr="00D366F2">
        <w:rPr>
          <w:rFonts w:eastAsia="Times New Roman" w:cs="Times New Roman"/>
          <w:sz w:val="20"/>
          <w:szCs w:val="20"/>
          <w:lang w:eastAsia="fr-FR"/>
        </w:rPr>
        <w:t>author</w:t>
      </w:r>
      <w:proofErr w:type="spellEnd"/>
      <w:r w:rsidRPr="00D366F2">
        <w:rPr>
          <w:rFonts w:eastAsia="Times New Roman" w:cs="Times New Roman"/>
          <w:sz w:val="20"/>
          <w:szCs w:val="20"/>
          <w:lang w:eastAsia="fr-FR"/>
        </w:rPr>
        <w:t>:</w:t>
      </w:r>
      <w:proofErr w:type="gramEnd"/>
      <w:r w:rsidRPr="00D366F2">
        <w:rPr>
          <w:rFonts w:eastAsia="Times New Roman" w:cs="Times New Roman"/>
          <w:sz w:val="20"/>
          <w:szCs w:val="20"/>
          <w:lang w:eastAsia="fr-FR"/>
        </w:rPr>
        <w:t xml:space="preserve"> Monteil Matéo, </w:t>
      </w:r>
      <w:hyperlink r:id="rId5" w:history="1">
        <w:r w:rsidRPr="00D366F2">
          <w:rPr>
            <w:rStyle w:val="Lienhypertexte"/>
            <w:rFonts w:eastAsia="Times New Roman" w:cs="Times New Roman"/>
            <w:sz w:val="20"/>
            <w:szCs w:val="20"/>
            <w:lang w:eastAsia="fr-FR"/>
          </w:rPr>
          <w:t>mateo.monteil@chu-nantes.fr</w:t>
        </w:r>
      </w:hyperlink>
    </w:p>
    <w:p w14:paraId="0B06D269" w14:textId="77777777" w:rsidR="007C4E5A" w:rsidRPr="00D366F2" w:rsidRDefault="007C4E5A" w:rsidP="007C4E5A">
      <w:pPr>
        <w:spacing w:after="0" w:line="480" w:lineRule="auto"/>
        <w:jc w:val="both"/>
        <w:rPr>
          <w:rFonts w:eastAsia="Times New Roman" w:cs="Times New Roman"/>
          <w:sz w:val="20"/>
          <w:szCs w:val="20"/>
          <w:lang w:eastAsia="fr-FR"/>
        </w:rPr>
      </w:pPr>
      <w:r w:rsidRPr="00D366F2">
        <w:rPr>
          <w:rFonts w:eastAsia="Times New Roman" w:cs="Times New Roman"/>
          <w:sz w:val="20"/>
          <w:szCs w:val="20"/>
          <w:lang w:eastAsia="fr-FR"/>
        </w:rPr>
        <w:t>38 Bd Jean Monnet, 44093 Nantes, Hôpital femme-enfant-adolescent - CHU de Nantes</w:t>
      </w:r>
    </w:p>
    <w:p w14:paraId="1FC2B7D3" w14:textId="77777777" w:rsidR="007C4E5A" w:rsidRPr="00D366F2" w:rsidRDefault="007C4E5A" w:rsidP="007C4E5A">
      <w:pPr>
        <w:spacing w:after="0" w:line="480" w:lineRule="auto"/>
        <w:jc w:val="both"/>
        <w:rPr>
          <w:rFonts w:eastAsia="Times New Roman" w:cs="Times New Roman"/>
          <w:sz w:val="20"/>
          <w:szCs w:val="20"/>
          <w:lang w:val="en-GB" w:eastAsia="fr-FR"/>
        </w:rPr>
      </w:pPr>
      <w:r w:rsidRPr="00D366F2">
        <w:rPr>
          <w:rFonts w:eastAsia="Times New Roman" w:cs="Times New Roman"/>
          <w:sz w:val="20"/>
          <w:szCs w:val="20"/>
          <w:lang w:val="en-GB" w:eastAsia="fr-FR"/>
        </w:rPr>
        <w:t>ORCID: 0009-0001-5474-8263</w:t>
      </w:r>
    </w:p>
    <w:p w14:paraId="4B7BAE79" w14:textId="77777777" w:rsidR="00A55F46" w:rsidRPr="00D35182" w:rsidRDefault="00A55F46" w:rsidP="00A55F46">
      <w:pPr>
        <w:rPr>
          <w:rFonts w:cs="Times New Roman"/>
          <w:i/>
          <w:iCs/>
          <w:sz w:val="20"/>
          <w:szCs w:val="20"/>
          <w:lang w:val="en-GB"/>
        </w:rPr>
      </w:pPr>
    </w:p>
    <w:p w14:paraId="7D742DE2" w14:textId="5E6D4EEC" w:rsidR="007C4E5A" w:rsidRDefault="007C4E5A" w:rsidP="00A55F46">
      <w:pPr>
        <w:rPr>
          <w:rFonts w:cs="Times New Roman"/>
          <w:i/>
          <w:iCs/>
          <w:sz w:val="20"/>
          <w:szCs w:val="20"/>
          <w:lang w:val="en-GB"/>
        </w:rPr>
      </w:pPr>
      <w:r>
        <w:rPr>
          <w:rFonts w:cs="Times New Roman"/>
          <w:i/>
          <w:iCs/>
          <w:sz w:val="20"/>
          <w:szCs w:val="20"/>
          <w:lang w:val="en-GB"/>
        </w:rPr>
        <w:t>This version was made for Pediatric Nephrology.</w:t>
      </w:r>
    </w:p>
    <w:p w14:paraId="732F1D10" w14:textId="77777777" w:rsidR="00A55F46" w:rsidRDefault="00A55F46" w:rsidP="00A55F46">
      <w:pPr>
        <w:spacing w:after="160" w:line="259" w:lineRule="auto"/>
        <w:rPr>
          <w:rFonts w:cs="Times New Roman"/>
          <w:i/>
          <w:iCs/>
          <w:sz w:val="20"/>
          <w:szCs w:val="20"/>
          <w:lang w:val="en-GB"/>
        </w:rPr>
      </w:pPr>
      <w:r w:rsidRPr="00D35182">
        <w:rPr>
          <w:rFonts w:cs="Times New Roman"/>
          <w:i/>
          <w:iCs/>
          <w:sz w:val="20"/>
          <w:szCs w:val="20"/>
          <w:lang w:val="en-GB"/>
        </w:rPr>
        <w:br w:type="page"/>
      </w:r>
    </w:p>
    <w:tbl>
      <w:tblPr>
        <w:tblStyle w:val="Grilledutableau"/>
        <w:tblpPr w:leftFromText="141" w:rightFromText="141" w:vertAnchor="page" w:horzAnchor="margin" w:tblpY="1285"/>
        <w:tblW w:w="9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2759"/>
        <w:gridCol w:w="2911"/>
        <w:gridCol w:w="236"/>
      </w:tblGrid>
      <w:tr w:rsidR="007C4E5A" w:rsidRPr="00D35182" w14:paraId="4C6699A6" w14:textId="77777777" w:rsidTr="007C4E5A">
        <w:trPr>
          <w:gridAfter w:val="1"/>
          <w:wAfter w:w="236" w:type="dxa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65AC31" w14:textId="77777777" w:rsidR="007C4E5A" w:rsidRPr="00D35182" w:rsidRDefault="007C4E5A" w:rsidP="007C4E5A">
            <w:pPr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lastRenderedPageBreak/>
              <w:t>Variable</w:t>
            </w:r>
          </w:p>
        </w:tc>
        <w:tc>
          <w:tcPr>
            <w:tcW w:w="27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BD7E7" w14:textId="77777777" w:rsidR="007C4E5A" w:rsidRPr="00D35182" w:rsidRDefault="007C4E5A" w:rsidP="007C4E5A">
            <w:pPr>
              <w:spacing w:after="0" w:line="240" w:lineRule="auto"/>
              <w:jc w:val="center"/>
              <w:textAlignment w:val="bottom"/>
              <w:rPr>
                <w:rFonts w:eastAsia="Times New Roman" w:cs="Times New Roman"/>
                <w:sz w:val="20"/>
                <w:szCs w:val="20"/>
                <w:lang w:eastAsia="fr-FR"/>
              </w:rPr>
            </w:pPr>
            <w:proofErr w:type="gramStart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no</w:t>
            </w:r>
            <w:proofErr w:type="gramEnd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-DEX</w:t>
            </w:r>
          </w:p>
          <w:p w14:paraId="76E67562" w14:textId="77777777" w:rsidR="007C4E5A" w:rsidRPr="00D35182" w:rsidRDefault="007C4E5A" w:rsidP="007C4E5A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i/>
                <w:iCs/>
                <w:color w:val="000000"/>
                <w:kern w:val="24"/>
                <w:sz w:val="20"/>
                <w:szCs w:val="20"/>
                <w:lang w:eastAsia="fr-FR"/>
              </w:rPr>
              <w:t>N = 5</w:t>
            </w:r>
          </w:p>
        </w:tc>
        <w:tc>
          <w:tcPr>
            <w:tcW w:w="29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3220D9" w14:textId="77777777" w:rsidR="007C4E5A" w:rsidRPr="00D35182" w:rsidRDefault="007C4E5A" w:rsidP="007C4E5A">
            <w:pPr>
              <w:spacing w:after="0" w:line="240" w:lineRule="auto"/>
              <w:jc w:val="center"/>
              <w:textAlignment w:val="bottom"/>
              <w:rPr>
                <w:rFonts w:eastAsia="Times New Roman" w:cs="Times New Roman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DEX</w:t>
            </w:r>
          </w:p>
          <w:p w14:paraId="5822DC34" w14:textId="77777777" w:rsidR="007C4E5A" w:rsidRPr="00D35182" w:rsidRDefault="007C4E5A" w:rsidP="007C4E5A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i/>
                <w:iCs/>
                <w:color w:val="000000"/>
                <w:kern w:val="24"/>
                <w:sz w:val="20"/>
                <w:szCs w:val="20"/>
                <w:lang w:eastAsia="fr-FR"/>
              </w:rPr>
              <w:t>N = 5</w:t>
            </w:r>
          </w:p>
        </w:tc>
      </w:tr>
      <w:tr w:rsidR="007C4E5A" w:rsidRPr="007C4E5A" w14:paraId="73E8EFFB" w14:textId="77777777" w:rsidTr="007C4E5A">
        <w:trPr>
          <w:gridAfter w:val="1"/>
          <w:wAfter w:w="236" w:type="dxa"/>
        </w:trPr>
        <w:tc>
          <w:tcPr>
            <w:tcW w:w="9214" w:type="dxa"/>
            <w:gridSpan w:val="3"/>
            <w:tcBorders>
              <w:top w:val="single" w:sz="4" w:space="0" w:color="auto"/>
            </w:tcBorders>
            <w:vAlign w:val="center"/>
          </w:tcPr>
          <w:p w14:paraId="17214F39" w14:textId="77777777" w:rsidR="007C4E5A" w:rsidRPr="00D35182" w:rsidRDefault="007C4E5A" w:rsidP="007C4E5A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val="en-GB" w:eastAsia="fr-FR"/>
              </w:rPr>
              <w:t xml:space="preserve">Decreasing blood creatinine ratio, </w:t>
            </w: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en-GB" w:eastAsia="fr-FR"/>
              </w:rPr>
              <w:t>median [IQR</w:t>
            </w:r>
            <w:r w:rsidRPr="00D35182"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val="pt-BR" w:eastAsia="fr-FR"/>
              </w:rPr>
              <w:t>]</w:t>
            </w:r>
          </w:p>
        </w:tc>
      </w:tr>
      <w:tr w:rsidR="007C4E5A" w:rsidRPr="00D35182" w14:paraId="126A7CF3" w14:textId="77777777" w:rsidTr="007C4E5A">
        <w:trPr>
          <w:gridAfter w:val="1"/>
          <w:wAfter w:w="236" w:type="dxa"/>
        </w:trPr>
        <w:tc>
          <w:tcPr>
            <w:tcW w:w="3544" w:type="dxa"/>
            <w:vAlign w:val="center"/>
          </w:tcPr>
          <w:p w14:paraId="4A4B6BD1" w14:textId="77777777" w:rsidR="007C4E5A" w:rsidRPr="00D35182" w:rsidRDefault="007C4E5A" w:rsidP="007C4E5A">
            <w:pPr>
              <w:ind w:left="743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pt-BR" w:eastAsia="fr-FR"/>
              </w:rPr>
              <w:t>H1/H0</w:t>
            </w:r>
          </w:p>
        </w:tc>
        <w:tc>
          <w:tcPr>
            <w:tcW w:w="2759" w:type="dxa"/>
            <w:vAlign w:val="center"/>
          </w:tcPr>
          <w:p w14:paraId="4A73FFAD" w14:textId="77777777" w:rsidR="007C4E5A" w:rsidRPr="00D35182" w:rsidRDefault="007C4E5A" w:rsidP="007C4E5A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0.03 [-0.18 ; 0.10]</w:t>
            </w:r>
          </w:p>
        </w:tc>
        <w:tc>
          <w:tcPr>
            <w:tcW w:w="2911" w:type="dxa"/>
            <w:vAlign w:val="center"/>
          </w:tcPr>
          <w:p w14:paraId="5F246603" w14:textId="77777777" w:rsidR="007C4E5A" w:rsidRPr="00D35182" w:rsidRDefault="007C4E5A" w:rsidP="007C4E5A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0.16 [0.07 ; 0.27]</w:t>
            </w:r>
          </w:p>
        </w:tc>
      </w:tr>
      <w:tr w:rsidR="007C4E5A" w:rsidRPr="00D35182" w14:paraId="59BC3E86" w14:textId="77777777" w:rsidTr="007C4E5A">
        <w:trPr>
          <w:gridAfter w:val="1"/>
          <w:wAfter w:w="236" w:type="dxa"/>
        </w:trPr>
        <w:tc>
          <w:tcPr>
            <w:tcW w:w="3544" w:type="dxa"/>
            <w:vAlign w:val="center"/>
          </w:tcPr>
          <w:p w14:paraId="1A48336C" w14:textId="77777777" w:rsidR="007C4E5A" w:rsidRPr="00D35182" w:rsidRDefault="007C4E5A" w:rsidP="007C4E5A">
            <w:pPr>
              <w:ind w:left="743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pt-BR" w:eastAsia="fr-FR"/>
              </w:rPr>
              <w:t>H24/H0</w:t>
            </w:r>
          </w:p>
        </w:tc>
        <w:tc>
          <w:tcPr>
            <w:tcW w:w="2759" w:type="dxa"/>
            <w:vAlign w:val="center"/>
          </w:tcPr>
          <w:p w14:paraId="5EE9721A" w14:textId="77777777" w:rsidR="007C4E5A" w:rsidRPr="00D35182" w:rsidRDefault="007C4E5A" w:rsidP="007C4E5A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0.47 [0.06 ; 0.56]</w:t>
            </w:r>
          </w:p>
        </w:tc>
        <w:tc>
          <w:tcPr>
            <w:tcW w:w="2911" w:type="dxa"/>
            <w:vAlign w:val="center"/>
          </w:tcPr>
          <w:p w14:paraId="3CCB2E4E" w14:textId="77777777" w:rsidR="007C4E5A" w:rsidRPr="00D35182" w:rsidRDefault="007C4E5A" w:rsidP="007C4E5A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0.84 [0.71 ; 0.89]</w:t>
            </w:r>
          </w:p>
        </w:tc>
      </w:tr>
      <w:tr w:rsidR="007C4E5A" w:rsidRPr="00D35182" w14:paraId="63244C51" w14:textId="77777777" w:rsidTr="007C4E5A">
        <w:trPr>
          <w:gridAfter w:val="1"/>
          <w:wAfter w:w="236" w:type="dxa"/>
        </w:trPr>
        <w:tc>
          <w:tcPr>
            <w:tcW w:w="3544" w:type="dxa"/>
            <w:vAlign w:val="center"/>
          </w:tcPr>
          <w:p w14:paraId="25B792DE" w14:textId="77777777" w:rsidR="007C4E5A" w:rsidRPr="00D35182" w:rsidRDefault="007C4E5A" w:rsidP="007C4E5A">
            <w:pPr>
              <w:ind w:left="743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pt-BR" w:eastAsia="fr-FR"/>
              </w:rPr>
              <w:t>H48/H0</w:t>
            </w:r>
          </w:p>
        </w:tc>
        <w:tc>
          <w:tcPr>
            <w:tcW w:w="2759" w:type="dxa"/>
            <w:vAlign w:val="center"/>
          </w:tcPr>
          <w:p w14:paraId="0E8A0F9D" w14:textId="77777777" w:rsidR="007C4E5A" w:rsidRPr="00D35182" w:rsidRDefault="007C4E5A" w:rsidP="007C4E5A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0.63 [0.60 ; 0.65]</w:t>
            </w:r>
          </w:p>
        </w:tc>
        <w:tc>
          <w:tcPr>
            <w:tcW w:w="2911" w:type="dxa"/>
            <w:vAlign w:val="center"/>
          </w:tcPr>
          <w:p w14:paraId="6185C004" w14:textId="77777777" w:rsidR="007C4E5A" w:rsidRPr="00D35182" w:rsidRDefault="007C4E5A" w:rsidP="007C4E5A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0.88 [0.82 ; 0.93]</w:t>
            </w:r>
          </w:p>
        </w:tc>
      </w:tr>
      <w:tr w:rsidR="007C4E5A" w:rsidRPr="00D35182" w14:paraId="5E3E702B" w14:textId="77777777" w:rsidTr="007C4E5A">
        <w:trPr>
          <w:gridAfter w:val="1"/>
          <w:wAfter w:w="236" w:type="dxa"/>
        </w:trPr>
        <w:tc>
          <w:tcPr>
            <w:tcW w:w="3544" w:type="dxa"/>
            <w:vAlign w:val="center"/>
          </w:tcPr>
          <w:p w14:paraId="0290AABA" w14:textId="77777777" w:rsidR="007C4E5A" w:rsidRPr="00D35182" w:rsidRDefault="007C4E5A" w:rsidP="007C4E5A">
            <w:pPr>
              <w:ind w:left="743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pt-BR" w:eastAsia="fr-FR"/>
              </w:rPr>
              <w:t>H168/H0</w:t>
            </w:r>
          </w:p>
        </w:tc>
        <w:tc>
          <w:tcPr>
            <w:tcW w:w="2759" w:type="dxa"/>
            <w:vAlign w:val="center"/>
          </w:tcPr>
          <w:p w14:paraId="02F2593F" w14:textId="77777777" w:rsidR="007C4E5A" w:rsidRPr="00D35182" w:rsidRDefault="007C4E5A" w:rsidP="007C4E5A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0.61 [0.49 ; 0.77]</w:t>
            </w:r>
          </w:p>
        </w:tc>
        <w:tc>
          <w:tcPr>
            <w:tcW w:w="2911" w:type="dxa"/>
            <w:vAlign w:val="center"/>
          </w:tcPr>
          <w:p w14:paraId="265677CB" w14:textId="77777777" w:rsidR="007C4E5A" w:rsidRPr="00D35182" w:rsidRDefault="007C4E5A" w:rsidP="007C4E5A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0.93 [0.89 ; 0.95]</w:t>
            </w:r>
          </w:p>
        </w:tc>
      </w:tr>
      <w:tr w:rsidR="007C4E5A" w:rsidRPr="007C4E5A" w14:paraId="7A9EB9FF" w14:textId="77777777" w:rsidTr="007C4E5A">
        <w:trPr>
          <w:gridAfter w:val="1"/>
          <w:wAfter w:w="236" w:type="dxa"/>
        </w:trPr>
        <w:tc>
          <w:tcPr>
            <w:tcW w:w="9214" w:type="dxa"/>
            <w:gridSpan w:val="3"/>
            <w:vAlign w:val="center"/>
          </w:tcPr>
          <w:p w14:paraId="1C621A7C" w14:textId="77777777" w:rsidR="007C4E5A" w:rsidRPr="00D35182" w:rsidRDefault="007C4E5A" w:rsidP="007C4E5A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en-GB" w:eastAsia="fr-FR"/>
              </w:rPr>
              <w:t>Glomerular Filtration Rate (ml/min/1,73m</w:t>
            </w:r>
            <w:r w:rsidRPr="00D35182">
              <w:rPr>
                <w:rFonts w:eastAsia="Times New Roman" w:cs="Times New Roman"/>
                <w:color w:val="000000"/>
                <w:kern w:val="24"/>
                <w:position w:val="7"/>
                <w:sz w:val="20"/>
                <w:szCs w:val="20"/>
                <w:vertAlign w:val="superscript"/>
                <w:lang w:val="en-GB" w:eastAsia="fr-FR"/>
              </w:rPr>
              <w:t>2</w:t>
            </w: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en-GB" w:eastAsia="fr-FR"/>
              </w:rPr>
              <w:t>), median [IQR]</w:t>
            </w:r>
          </w:p>
        </w:tc>
      </w:tr>
      <w:tr w:rsidR="007C4E5A" w:rsidRPr="00D35182" w14:paraId="7C970667" w14:textId="77777777" w:rsidTr="007C4E5A">
        <w:trPr>
          <w:gridAfter w:val="1"/>
          <w:wAfter w:w="236" w:type="dxa"/>
        </w:trPr>
        <w:tc>
          <w:tcPr>
            <w:tcW w:w="3544" w:type="dxa"/>
            <w:vAlign w:val="center"/>
          </w:tcPr>
          <w:p w14:paraId="36525942" w14:textId="77777777" w:rsidR="007C4E5A" w:rsidRPr="00D35182" w:rsidRDefault="007C4E5A" w:rsidP="007C4E5A">
            <w:pPr>
              <w:ind w:left="743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H24</w:t>
            </w:r>
          </w:p>
        </w:tc>
        <w:tc>
          <w:tcPr>
            <w:tcW w:w="2759" w:type="dxa"/>
            <w:vAlign w:val="center"/>
          </w:tcPr>
          <w:p w14:paraId="103708EE" w14:textId="77777777" w:rsidR="007C4E5A" w:rsidRPr="00D35182" w:rsidRDefault="007C4E5A" w:rsidP="007C4E5A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20.5 [13.0 ; 36.6]</w:t>
            </w:r>
          </w:p>
        </w:tc>
        <w:tc>
          <w:tcPr>
            <w:tcW w:w="2911" w:type="dxa"/>
            <w:vAlign w:val="center"/>
          </w:tcPr>
          <w:p w14:paraId="2A5E3EAC" w14:textId="77777777" w:rsidR="007C4E5A" w:rsidRPr="00D35182" w:rsidRDefault="007C4E5A" w:rsidP="007C4E5A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50.0 [32.0 ; 85.0]</w:t>
            </w:r>
          </w:p>
        </w:tc>
      </w:tr>
      <w:tr w:rsidR="007C4E5A" w:rsidRPr="00D35182" w14:paraId="5C5F9A6A" w14:textId="77777777" w:rsidTr="007C4E5A">
        <w:trPr>
          <w:gridAfter w:val="1"/>
          <w:wAfter w:w="236" w:type="dxa"/>
        </w:trPr>
        <w:tc>
          <w:tcPr>
            <w:tcW w:w="3544" w:type="dxa"/>
            <w:vAlign w:val="center"/>
          </w:tcPr>
          <w:p w14:paraId="48DD86EB" w14:textId="77777777" w:rsidR="007C4E5A" w:rsidRPr="00D35182" w:rsidRDefault="007C4E5A" w:rsidP="007C4E5A">
            <w:pPr>
              <w:ind w:left="743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en-GB"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H48</w:t>
            </w:r>
          </w:p>
        </w:tc>
        <w:tc>
          <w:tcPr>
            <w:tcW w:w="2759" w:type="dxa"/>
            <w:vAlign w:val="center"/>
          </w:tcPr>
          <w:p w14:paraId="758DB59E" w14:textId="77777777" w:rsidR="007C4E5A" w:rsidRPr="00D35182" w:rsidRDefault="007C4E5A" w:rsidP="007C4E5A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28.5 [14.4 ; 48.8]</w:t>
            </w:r>
          </w:p>
        </w:tc>
        <w:tc>
          <w:tcPr>
            <w:tcW w:w="2911" w:type="dxa"/>
            <w:vAlign w:val="center"/>
          </w:tcPr>
          <w:p w14:paraId="587D5CD7" w14:textId="77777777" w:rsidR="007C4E5A" w:rsidRPr="00D35182" w:rsidRDefault="007C4E5A" w:rsidP="007C4E5A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93.3 [48.3 ; 113.8]</w:t>
            </w:r>
          </w:p>
        </w:tc>
      </w:tr>
      <w:tr w:rsidR="007C4E5A" w:rsidRPr="00D35182" w14:paraId="33F62F7D" w14:textId="77777777" w:rsidTr="007C4E5A">
        <w:trPr>
          <w:gridAfter w:val="1"/>
          <w:wAfter w:w="236" w:type="dxa"/>
        </w:trPr>
        <w:tc>
          <w:tcPr>
            <w:tcW w:w="3544" w:type="dxa"/>
            <w:vAlign w:val="center"/>
          </w:tcPr>
          <w:p w14:paraId="5AB3CD71" w14:textId="77777777" w:rsidR="007C4E5A" w:rsidRPr="00D35182" w:rsidRDefault="007C4E5A" w:rsidP="007C4E5A">
            <w:pPr>
              <w:ind w:left="743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H168</w:t>
            </w:r>
          </w:p>
        </w:tc>
        <w:tc>
          <w:tcPr>
            <w:tcW w:w="2759" w:type="dxa"/>
            <w:vAlign w:val="center"/>
          </w:tcPr>
          <w:p w14:paraId="3EDD4856" w14:textId="77777777" w:rsidR="007C4E5A" w:rsidRPr="00D35182" w:rsidRDefault="007C4E5A" w:rsidP="007C4E5A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58.2 [40.1 ; 85.4]</w:t>
            </w:r>
          </w:p>
        </w:tc>
        <w:tc>
          <w:tcPr>
            <w:tcW w:w="2911" w:type="dxa"/>
            <w:vAlign w:val="center"/>
          </w:tcPr>
          <w:p w14:paraId="4A2CCE61" w14:textId="77777777" w:rsidR="007C4E5A" w:rsidRPr="00D35182" w:rsidRDefault="007C4E5A" w:rsidP="007C4E5A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126.9 [89.9 ; 139.0]</w:t>
            </w:r>
          </w:p>
        </w:tc>
      </w:tr>
      <w:tr w:rsidR="007C4E5A" w:rsidRPr="00D35182" w14:paraId="596444CB" w14:textId="77777777" w:rsidTr="007C4E5A">
        <w:trPr>
          <w:gridAfter w:val="1"/>
          <w:wAfter w:w="236" w:type="dxa"/>
        </w:trPr>
        <w:tc>
          <w:tcPr>
            <w:tcW w:w="3544" w:type="dxa"/>
            <w:vAlign w:val="center"/>
          </w:tcPr>
          <w:p w14:paraId="0688967F" w14:textId="77777777" w:rsidR="007C4E5A" w:rsidRPr="00D35182" w:rsidRDefault="007C4E5A" w:rsidP="007C4E5A">
            <w:pPr>
              <w:ind w:left="743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M1</w:t>
            </w:r>
          </w:p>
        </w:tc>
        <w:tc>
          <w:tcPr>
            <w:tcW w:w="2759" w:type="dxa"/>
            <w:vAlign w:val="center"/>
          </w:tcPr>
          <w:p w14:paraId="41022F93" w14:textId="77777777" w:rsidR="007C4E5A" w:rsidRPr="00D35182" w:rsidRDefault="007C4E5A" w:rsidP="007C4E5A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39.3 [22.6 ; 58.9]</w:t>
            </w:r>
          </w:p>
        </w:tc>
        <w:tc>
          <w:tcPr>
            <w:tcW w:w="2911" w:type="dxa"/>
            <w:vAlign w:val="center"/>
          </w:tcPr>
          <w:p w14:paraId="0BE7DF0A" w14:textId="77777777" w:rsidR="007C4E5A" w:rsidRPr="00D35182" w:rsidRDefault="007C4E5A" w:rsidP="007C4E5A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138.7 [95.3 ; 147.3]</w:t>
            </w:r>
          </w:p>
        </w:tc>
      </w:tr>
      <w:tr w:rsidR="007C4E5A" w:rsidRPr="00D35182" w14:paraId="7678407A" w14:textId="77777777" w:rsidTr="007C4E5A"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76B0087E" w14:textId="77777777" w:rsidR="007C4E5A" w:rsidRPr="00D35182" w:rsidRDefault="007C4E5A" w:rsidP="007C4E5A">
            <w:pPr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proofErr w:type="spellStart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Delayed</w:t>
            </w:r>
            <w:proofErr w:type="spellEnd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Graft</w:t>
            </w:r>
            <w:proofErr w:type="spellEnd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Function</w:t>
            </w:r>
            <w:proofErr w:type="spellEnd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, N (%)</w:t>
            </w:r>
          </w:p>
        </w:tc>
        <w:tc>
          <w:tcPr>
            <w:tcW w:w="2759" w:type="dxa"/>
            <w:tcBorders>
              <w:bottom w:val="single" w:sz="4" w:space="0" w:color="auto"/>
            </w:tcBorders>
            <w:vAlign w:val="center"/>
          </w:tcPr>
          <w:p w14:paraId="5A42C76D" w14:textId="77777777" w:rsidR="007C4E5A" w:rsidRPr="00D35182" w:rsidRDefault="007C4E5A" w:rsidP="007C4E5A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1 (20)</w:t>
            </w:r>
          </w:p>
        </w:tc>
        <w:tc>
          <w:tcPr>
            <w:tcW w:w="2911" w:type="dxa"/>
            <w:tcBorders>
              <w:bottom w:val="single" w:sz="4" w:space="0" w:color="auto"/>
            </w:tcBorders>
            <w:vAlign w:val="center"/>
          </w:tcPr>
          <w:p w14:paraId="4EE991F7" w14:textId="77777777" w:rsidR="007C4E5A" w:rsidRPr="00D35182" w:rsidRDefault="007C4E5A" w:rsidP="007C4E5A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 (0)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719183C0" w14:textId="77777777" w:rsidR="007C4E5A" w:rsidRPr="00D35182" w:rsidRDefault="007C4E5A" w:rsidP="007C4E5A">
            <w:pPr>
              <w:jc w:val="center"/>
              <w:rPr>
                <w:rFonts w:eastAsia="Times New Roman" w:cs="Times New Roman"/>
                <w:i/>
                <w:iCs/>
                <w:color w:val="000000"/>
                <w:kern w:val="24"/>
                <w:sz w:val="20"/>
                <w:szCs w:val="20"/>
                <w:lang w:eastAsia="fr-FR"/>
              </w:rPr>
            </w:pPr>
          </w:p>
        </w:tc>
      </w:tr>
      <w:tr w:rsidR="007C4E5A" w:rsidRPr="00D35182" w14:paraId="247F5DF3" w14:textId="77777777" w:rsidTr="007C4E5A">
        <w:trPr>
          <w:gridAfter w:val="1"/>
          <w:wAfter w:w="236" w:type="dxa"/>
        </w:trPr>
        <w:tc>
          <w:tcPr>
            <w:tcW w:w="921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4E7F87" w14:textId="77777777" w:rsidR="007C4E5A" w:rsidRPr="00D35182" w:rsidRDefault="007C4E5A" w:rsidP="007C4E5A">
            <w:pPr>
              <w:rPr>
                <w:rFonts w:eastAsia="Times New Roman" w:cs="Times New Roman"/>
                <w:i/>
                <w:iCs/>
                <w:color w:val="000000"/>
                <w:kern w:val="24"/>
                <w:sz w:val="20"/>
                <w:szCs w:val="20"/>
                <w:lang w:val="en-GB" w:eastAsia="fr-FR"/>
              </w:rPr>
            </w:pPr>
            <w:r w:rsidRPr="00D35182">
              <w:rPr>
                <w:rFonts w:eastAsia="Times New Roman" w:cs="Times New Roman"/>
                <w:i/>
                <w:iCs/>
                <w:color w:val="000000"/>
                <w:kern w:val="24"/>
                <w:sz w:val="20"/>
                <w:szCs w:val="20"/>
                <w:lang w:val="en-US" w:eastAsia="fr-FR"/>
              </w:rPr>
              <w:t>Continuous variables have been compared using the Mann–Whitney test. Discontinuous variables have been compared using Chi2 test.</w:t>
            </w:r>
          </w:p>
        </w:tc>
      </w:tr>
    </w:tbl>
    <w:p w14:paraId="171FBF26" w14:textId="77777777" w:rsidR="007C4E5A" w:rsidRDefault="007C4E5A" w:rsidP="007C4E5A">
      <w:pPr>
        <w:rPr>
          <w:rFonts w:cs="Times New Roman"/>
          <w:i/>
          <w:iCs/>
          <w:sz w:val="20"/>
          <w:szCs w:val="20"/>
          <w:lang w:val="en-GB"/>
        </w:rPr>
      </w:pPr>
    </w:p>
    <w:p w14:paraId="043646AC" w14:textId="3CFB7E0E" w:rsidR="007C4E5A" w:rsidRPr="00D35182" w:rsidRDefault="007C4E5A" w:rsidP="007C4E5A">
      <w:pPr>
        <w:rPr>
          <w:rFonts w:cs="Times New Roman"/>
          <w:i/>
          <w:iCs/>
          <w:sz w:val="20"/>
          <w:szCs w:val="20"/>
          <w:lang w:val="en-GB"/>
        </w:rPr>
      </w:pPr>
      <w:r w:rsidRPr="00D35182">
        <w:rPr>
          <w:rFonts w:cs="Times New Roman"/>
          <w:i/>
          <w:iCs/>
          <w:sz w:val="20"/>
          <w:szCs w:val="20"/>
          <w:lang w:val="en-GB"/>
        </w:rPr>
        <w:t xml:space="preserve">Supplementary 1. Post-surgery evolution of living donor </w:t>
      </w:r>
      <w:proofErr w:type="spellStart"/>
      <w:r w:rsidRPr="00D35182">
        <w:rPr>
          <w:rFonts w:cs="Times New Roman"/>
          <w:i/>
          <w:iCs/>
          <w:sz w:val="20"/>
          <w:szCs w:val="20"/>
          <w:lang w:val="en-GB"/>
        </w:rPr>
        <w:t>pKTR</w:t>
      </w:r>
      <w:proofErr w:type="spellEnd"/>
    </w:p>
    <w:p w14:paraId="30B3FE79" w14:textId="4543E927" w:rsidR="007C4E5A" w:rsidRDefault="007C4E5A">
      <w:pPr>
        <w:spacing w:after="160" w:line="259" w:lineRule="auto"/>
        <w:rPr>
          <w:rFonts w:cs="Times New Roman"/>
          <w:i/>
          <w:iCs/>
          <w:sz w:val="20"/>
          <w:szCs w:val="20"/>
          <w:lang w:val="en-GB"/>
        </w:rPr>
      </w:pPr>
      <w:r>
        <w:rPr>
          <w:rFonts w:cs="Times New Roman"/>
          <w:i/>
          <w:iCs/>
          <w:sz w:val="20"/>
          <w:szCs w:val="20"/>
          <w:lang w:val="en-GB"/>
        </w:rPr>
        <w:br w:type="page"/>
      </w:r>
    </w:p>
    <w:p w14:paraId="595447A5" w14:textId="77777777" w:rsidR="007C4E5A" w:rsidRPr="00D35182" w:rsidRDefault="007C4E5A" w:rsidP="00A55F46">
      <w:pPr>
        <w:spacing w:after="160" w:line="259" w:lineRule="auto"/>
        <w:rPr>
          <w:rFonts w:cs="Times New Roman"/>
          <w:i/>
          <w:iCs/>
          <w:sz w:val="20"/>
          <w:szCs w:val="20"/>
          <w:lang w:val="en-GB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2759"/>
        <w:gridCol w:w="2759"/>
      </w:tblGrid>
      <w:tr w:rsidR="00A55F46" w:rsidRPr="00D35182" w14:paraId="3C840A76" w14:textId="77777777" w:rsidTr="004465D0"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AF66E" w14:textId="77777777" w:rsidR="00A55F46" w:rsidRPr="00D35182" w:rsidRDefault="00A55F46" w:rsidP="004465D0">
            <w:pPr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Variable</w:t>
            </w:r>
          </w:p>
        </w:tc>
        <w:tc>
          <w:tcPr>
            <w:tcW w:w="27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CD179" w14:textId="77777777" w:rsidR="00A55F46" w:rsidRPr="00D35182" w:rsidRDefault="00A55F46" w:rsidP="004465D0">
            <w:pPr>
              <w:spacing w:after="0" w:line="240" w:lineRule="auto"/>
              <w:jc w:val="center"/>
              <w:textAlignment w:val="bottom"/>
              <w:rPr>
                <w:rFonts w:eastAsia="Times New Roman" w:cs="Times New Roman"/>
                <w:sz w:val="20"/>
                <w:szCs w:val="20"/>
                <w:lang w:eastAsia="fr-FR"/>
              </w:rPr>
            </w:pPr>
            <w:proofErr w:type="gramStart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no</w:t>
            </w:r>
            <w:proofErr w:type="gramEnd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-DEX</w:t>
            </w:r>
          </w:p>
          <w:p w14:paraId="3F0CDE02" w14:textId="77777777" w:rsidR="00A55F46" w:rsidRPr="00D35182" w:rsidRDefault="00A55F46" w:rsidP="004465D0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i/>
                <w:iCs/>
                <w:color w:val="000000"/>
                <w:kern w:val="24"/>
                <w:sz w:val="20"/>
                <w:szCs w:val="20"/>
                <w:lang w:eastAsia="fr-FR"/>
              </w:rPr>
              <w:t>N = 23</w:t>
            </w:r>
          </w:p>
        </w:tc>
        <w:tc>
          <w:tcPr>
            <w:tcW w:w="27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ADBE67" w14:textId="77777777" w:rsidR="00A55F46" w:rsidRPr="00D35182" w:rsidRDefault="00A55F46" w:rsidP="004465D0">
            <w:pPr>
              <w:spacing w:after="0" w:line="240" w:lineRule="auto"/>
              <w:jc w:val="center"/>
              <w:textAlignment w:val="bottom"/>
              <w:rPr>
                <w:rFonts w:eastAsia="Times New Roman" w:cs="Times New Roman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DEX</w:t>
            </w:r>
          </w:p>
          <w:p w14:paraId="036E60CB" w14:textId="77777777" w:rsidR="00A55F46" w:rsidRPr="00D35182" w:rsidRDefault="00A55F46" w:rsidP="004465D0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i/>
                <w:iCs/>
                <w:color w:val="000000"/>
                <w:kern w:val="24"/>
                <w:sz w:val="20"/>
                <w:szCs w:val="20"/>
                <w:lang w:eastAsia="fr-FR"/>
              </w:rPr>
              <w:t>N = 5</w:t>
            </w:r>
          </w:p>
        </w:tc>
      </w:tr>
      <w:tr w:rsidR="00A55F46" w:rsidRPr="007C4E5A" w14:paraId="72AE1139" w14:textId="77777777" w:rsidTr="004465D0">
        <w:tc>
          <w:tcPr>
            <w:tcW w:w="9062" w:type="dxa"/>
            <w:gridSpan w:val="3"/>
            <w:tcBorders>
              <w:top w:val="single" w:sz="4" w:space="0" w:color="auto"/>
            </w:tcBorders>
            <w:vAlign w:val="center"/>
          </w:tcPr>
          <w:p w14:paraId="30922BFB" w14:textId="77777777" w:rsidR="00A55F46" w:rsidRPr="00D35182" w:rsidRDefault="00A55F46" w:rsidP="004465D0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val="en-GB" w:eastAsia="fr-FR"/>
              </w:rPr>
              <w:t xml:space="preserve">Decreasing blood creatinine ratio, </w:t>
            </w: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en-GB" w:eastAsia="fr-FR"/>
              </w:rPr>
              <w:t>median [IQR</w:t>
            </w:r>
            <w:r w:rsidRPr="00D35182"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val="pt-BR" w:eastAsia="fr-FR"/>
              </w:rPr>
              <w:t>]</w:t>
            </w:r>
          </w:p>
        </w:tc>
      </w:tr>
      <w:tr w:rsidR="00A55F46" w:rsidRPr="00D35182" w14:paraId="5367AFC3" w14:textId="77777777" w:rsidTr="004465D0">
        <w:tc>
          <w:tcPr>
            <w:tcW w:w="3544" w:type="dxa"/>
            <w:vAlign w:val="center"/>
          </w:tcPr>
          <w:p w14:paraId="1AD7BE22" w14:textId="77777777" w:rsidR="00A55F46" w:rsidRPr="00D35182" w:rsidRDefault="00A55F46" w:rsidP="004465D0">
            <w:pPr>
              <w:ind w:left="743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pt-BR" w:eastAsia="fr-FR"/>
              </w:rPr>
              <w:t>H1/H0</w:t>
            </w:r>
          </w:p>
        </w:tc>
        <w:tc>
          <w:tcPr>
            <w:tcW w:w="2759" w:type="dxa"/>
            <w:vAlign w:val="center"/>
          </w:tcPr>
          <w:p w14:paraId="61A5CCBB" w14:textId="77777777" w:rsidR="00A55F46" w:rsidRPr="00D35182" w:rsidRDefault="00A55F46" w:rsidP="004465D0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0.06 [-0.04 ; 0.15]</w:t>
            </w:r>
          </w:p>
        </w:tc>
        <w:tc>
          <w:tcPr>
            <w:tcW w:w="2759" w:type="dxa"/>
            <w:vAlign w:val="center"/>
          </w:tcPr>
          <w:p w14:paraId="30AC0C7C" w14:textId="77777777" w:rsidR="00A55F46" w:rsidRPr="00D35182" w:rsidRDefault="00A55F46" w:rsidP="004465D0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0.18 [0.07 ; 0.23]</w:t>
            </w:r>
          </w:p>
        </w:tc>
      </w:tr>
      <w:tr w:rsidR="00A55F46" w:rsidRPr="00D35182" w14:paraId="3121BB72" w14:textId="77777777" w:rsidTr="004465D0">
        <w:tc>
          <w:tcPr>
            <w:tcW w:w="3544" w:type="dxa"/>
            <w:vAlign w:val="center"/>
          </w:tcPr>
          <w:p w14:paraId="4BCEA6F4" w14:textId="77777777" w:rsidR="00A55F46" w:rsidRPr="00D35182" w:rsidRDefault="00A55F46" w:rsidP="004465D0">
            <w:pPr>
              <w:ind w:left="743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pt-BR" w:eastAsia="fr-FR"/>
              </w:rPr>
              <w:t>H24/H0</w:t>
            </w:r>
          </w:p>
        </w:tc>
        <w:tc>
          <w:tcPr>
            <w:tcW w:w="2759" w:type="dxa"/>
            <w:vAlign w:val="center"/>
          </w:tcPr>
          <w:p w14:paraId="51E7B3AF" w14:textId="77777777" w:rsidR="00A55F46" w:rsidRPr="00D35182" w:rsidRDefault="00A55F46" w:rsidP="004465D0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0.41 [0.15 ; 0.69]</w:t>
            </w:r>
          </w:p>
        </w:tc>
        <w:tc>
          <w:tcPr>
            <w:tcW w:w="2759" w:type="dxa"/>
            <w:vAlign w:val="center"/>
          </w:tcPr>
          <w:p w14:paraId="40E520A2" w14:textId="77777777" w:rsidR="00A55F46" w:rsidRPr="00D35182" w:rsidRDefault="00A55F46" w:rsidP="004465D0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0.79 [0.54 ; 0.92]</w:t>
            </w:r>
          </w:p>
        </w:tc>
      </w:tr>
      <w:tr w:rsidR="00A55F46" w:rsidRPr="00D35182" w14:paraId="0811D23F" w14:textId="77777777" w:rsidTr="004465D0">
        <w:tc>
          <w:tcPr>
            <w:tcW w:w="3544" w:type="dxa"/>
            <w:vAlign w:val="center"/>
          </w:tcPr>
          <w:p w14:paraId="7620E106" w14:textId="77777777" w:rsidR="00A55F46" w:rsidRPr="00D35182" w:rsidRDefault="00A55F46" w:rsidP="004465D0">
            <w:pPr>
              <w:ind w:left="743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pt-BR" w:eastAsia="fr-FR"/>
              </w:rPr>
              <w:t>H48/H0</w:t>
            </w:r>
          </w:p>
        </w:tc>
        <w:tc>
          <w:tcPr>
            <w:tcW w:w="2759" w:type="dxa"/>
            <w:vAlign w:val="center"/>
          </w:tcPr>
          <w:p w14:paraId="66659080" w14:textId="77777777" w:rsidR="00A55F46" w:rsidRPr="00D35182" w:rsidRDefault="00A55F46" w:rsidP="004465D0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0.62 [0.26 ; 0.75]</w:t>
            </w:r>
          </w:p>
        </w:tc>
        <w:tc>
          <w:tcPr>
            <w:tcW w:w="2759" w:type="dxa"/>
            <w:vAlign w:val="center"/>
          </w:tcPr>
          <w:p w14:paraId="616558F0" w14:textId="77777777" w:rsidR="00A55F46" w:rsidRPr="00D35182" w:rsidRDefault="00A55F46" w:rsidP="004465D0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0.86 [0.49 ; 0.94]</w:t>
            </w:r>
          </w:p>
        </w:tc>
      </w:tr>
      <w:tr w:rsidR="00A55F46" w:rsidRPr="00D35182" w14:paraId="5A62B8CC" w14:textId="77777777" w:rsidTr="004465D0">
        <w:tc>
          <w:tcPr>
            <w:tcW w:w="3544" w:type="dxa"/>
            <w:vAlign w:val="center"/>
          </w:tcPr>
          <w:p w14:paraId="2EBB734F" w14:textId="77777777" w:rsidR="00A55F46" w:rsidRPr="00D35182" w:rsidRDefault="00A55F46" w:rsidP="004465D0">
            <w:pPr>
              <w:ind w:left="743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pt-BR" w:eastAsia="fr-FR"/>
              </w:rPr>
              <w:t>H168/H0</w:t>
            </w:r>
          </w:p>
        </w:tc>
        <w:tc>
          <w:tcPr>
            <w:tcW w:w="2759" w:type="dxa"/>
            <w:vAlign w:val="center"/>
          </w:tcPr>
          <w:p w14:paraId="68436EEB" w14:textId="77777777" w:rsidR="00A55F46" w:rsidRPr="00D35182" w:rsidRDefault="00A55F46" w:rsidP="004465D0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0.82 [0.68 ; 0.87]</w:t>
            </w:r>
          </w:p>
        </w:tc>
        <w:tc>
          <w:tcPr>
            <w:tcW w:w="2759" w:type="dxa"/>
            <w:vAlign w:val="center"/>
          </w:tcPr>
          <w:p w14:paraId="7E0329AC" w14:textId="77777777" w:rsidR="00A55F46" w:rsidRPr="00D35182" w:rsidRDefault="00A55F46" w:rsidP="004465D0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0.91 [0.73 ; 0.96]</w:t>
            </w:r>
          </w:p>
        </w:tc>
      </w:tr>
      <w:tr w:rsidR="00A55F46" w:rsidRPr="007C4E5A" w14:paraId="10866CAC" w14:textId="77777777" w:rsidTr="004465D0">
        <w:tc>
          <w:tcPr>
            <w:tcW w:w="9062" w:type="dxa"/>
            <w:gridSpan w:val="3"/>
            <w:vAlign w:val="center"/>
          </w:tcPr>
          <w:p w14:paraId="18585A21" w14:textId="77777777" w:rsidR="00A55F46" w:rsidRPr="00D35182" w:rsidRDefault="00A55F46" w:rsidP="004465D0">
            <w:pPr>
              <w:rPr>
                <w:rFonts w:cs="Times New Roman"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en-GB" w:eastAsia="fr-FR"/>
              </w:rPr>
              <w:t>Glomerular Filtration Rate (ml/min/1,73m</w:t>
            </w:r>
            <w:r w:rsidRPr="00D35182">
              <w:rPr>
                <w:rFonts w:eastAsia="Times New Roman" w:cs="Times New Roman"/>
                <w:color w:val="000000"/>
                <w:kern w:val="24"/>
                <w:position w:val="7"/>
                <w:sz w:val="20"/>
                <w:szCs w:val="20"/>
                <w:vertAlign w:val="superscript"/>
                <w:lang w:val="en-GB" w:eastAsia="fr-FR"/>
              </w:rPr>
              <w:t>2</w:t>
            </w: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en-GB" w:eastAsia="fr-FR"/>
              </w:rPr>
              <w:t>), median [IQR]</w:t>
            </w:r>
          </w:p>
        </w:tc>
      </w:tr>
      <w:tr w:rsidR="00A55F46" w:rsidRPr="00D35182" w14:paraId="5160AD5A" w14:textId="77777777" w:rsidTr="004465D0">
        <w:tc>
          <w:tcPr>
            <w:tcW w:w="3544" w:type="dxa"/>
            <w:vAlign w:val="center"/>
          </w:tcPr>
          <w:p w14:paraId="1003BD4E" w14:textId="77777777" w:rsidR="00A55F46" w:rsidRPr="00D35182" w:rsidRDefault="00A55F46" w:rsidP="004465D0">
            <w:pPr>
              <w:ind w:firstLine="743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H24</w:t>
            </w:r>
          </w:p>
        </w:tc>
        <w:tc>
          <w:tcPr>
            <w:tcW w:w="2759" w:type="dxa"/>
            <w:vAlign w:val="center"/>
          </w:tcPr>
          <w:p w14:paraId="7A82235D" w14:textId="77777777" w:rsidR="00A55F46" w:rsidRPr="00D35182" w:rsidRDefault="00A55F46" w:rsidP="004465D0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21.9 [13.5 ; 35.1]</w:t>
            </w:r>
          </w:p>
        </w:tc>
        <w:tc>
          <w:tcPr>
            <w:tcW w:w="2759" w:type="dxa"/>
            <w:vAlign w:val="center"/>
          </w:tcPr>
          <w:p w14:paraId="6D93924E" w14:textId="77777777" w:rsidR="00A55F46" w:rsidRPr="00D35182" w:rsidRDefault="00A55F46" w:rsidP="004465D0">
            <w:pPr>
              <w:jc w:val="center"/>
              <w:rPr>
                <w:rFonts w:cs="Times New Roman"/>
                <w:i/>
                <w:iCs/>
                <w:sz w:val="20"/>
                <w:szCs w:val="20"/>
                <w:lang w:val="en-GB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42.9 [19.9 ; 108.9]</w:t>
            </w:r>
          </w:p>
        </w:tc>
      </w:tr>
      <w:tr w:rsidR="00A55F46" w:rsidRPr="00D35182" w14:paraId="76525E9E" w14:textId="77777777" w:rsidTr="004465D0">
        <w:tc>
          <w:tcPr>
            <w:tcW w:w="3544" w:type="dxa"/>
            <w:vAlign w:val="center"/>
          </w:tcPr>
          <w:p w14:paraId="04E728A5" w14:textId="77777777" w:rsidR="00A55F46" w:rsidRPr="00D35182" w:rsidRDefault="00A55F46" w:rsidP="004465D0">
            <w:pPr>
              <w:ind w:firstLine="743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val="en-GB"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H48</w:t>
            </w:r>
          </w:p>
        </w:tc>
        <w:tc>
          <w:tcPr>
            <w:tcW w:w="2759" w:type="dxa"/>
            <w:vAlign w:val="center"/>
          </w:tcPr>
          <w:p w14:paraId="330EF857" w14:textId="77777777" w:rsidR="00A55F46" w:rsidRPr="00D35182" w:rsidRDefault="00A55F46" w:rsidP="004465D0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28.5 [14.4 ; 48.8]</w:t>
            </w:r>
          </w:p>
        </w:tc>
        <w:tc>
          <w:tcPr>
            <w:tcW w:w="2759" w:type="dxa"/>
            <w:vAlign w:val="center"/>
          </w:tcPr>
          <w:p w14:paraId="6059F67F" w14:textId="77777777" w:rsidR="00A55F46" w:rsidRPr="00D35182" w:rsidRDefault="00A55F46" w:rsidP="004465D0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93.3 [48.3 ; 113.8]</w:t>
            </w:r>
          </w:p>
        </w:tc>
      </w:tr>
      <w:tr w:rsidR="00A55F46" w:rsidRPr="00D35182" w14:paraId="42B69F9C" w14:textId="77777777" w:rsidTr="004465D0">
        <w:tc>
          <w:tcPr>
            <w:tcW w:w="3544" w:type="dxa"/>
            <w:vAlign w:val="center"/>
          </w:tcPr>
          <w:p w14:paraId="5104D699" w14:textId="77777777" w:rsidR="00A55F46" w:rsidRPr="00D35182" w:rsidRDefault="00A55F46" w:rsidP="004465D0">
            <w:pPr>
              <w:ind w:firstLine="743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H168</w:t>
            </w:r>
          </w:p>
        </w:tc>
        <w:tc>
          <w:tcPr>
            <w:tcW w:w="2759" w:type="dxa"/>
            <w:vAlign w:val="center"/>
          </w:tcPr>
          <w:p w14:paraId="41A98785" w14:textId="77777777" w:rsidR="00A55F46" w:rsidRPr="00D35182" w:rsidRDefault="00A55F46" w:rsidP="004465D0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39.3 [22.6 ; 58.9]</w:t>
            </w:r>
          </w:p>
        </w:tc>
        <w:tc>
          <w:tcPr>
            <w:tcW w:w="2759" w:type="dxa"/>
            <w:vAlign w:val="center"/>
          </w:tcPr>
          <w:p w14:paraId="1FC0CE4A" w14:textId="77777777" w:rsidR="00A55F46" w:rsidRPr="00D35182" w:rsidRDefault="00A55F46" w:rsidP="004465D0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138.7 [95.3 ; 147.3]</w:t>
            </w:r>
          </w:p>
        </w:tc>
      </w:tr>
      <w:tr w:rsidR="00A55F46" w:rsidRPr="00D35182" w14:paraId="292CB3FD" w14:textId="77777777" w:rsidTr="004465D0">
        <w:tc>
          <w:tcPr>
            <w:tcW w:w="3544" w:type="dxa"/>
            <w:vAlign w:val="center"/>
          </w:tcPr>
          <w:p w14:paraId="7315FC62" w14:textId="77777777" w:rsidR="00A55F46" w:rsidRPr="00D35182" w:rsidRDefault="00A55F46" w:rsidP="004465D0">
            <w:pPr>
              <w:ind w:firstLine="743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M1</w:t>
            </w:r>
          </w:p>
        </w:tc>
        <w:tc>
          <w:tcPr>
            <w:tcW w:w="2759" w:type="dxa"/>
            <w:vAlign w:val="center"/>
          </w:tcPr>
          <w:p w14:paraId="2D803E34" w14:textId="77777777" w:rsidR="00A55F46" w:rsidRPr="00D35182" w:rsidRDefault="00A55F46" w:rsidP="004465D0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74.7 [26.0 ; 92.0]</w:t>
            </w:r>
          </w:p>
        </w:tc>
        <w:tc>
          <w:tcPr>
            <w:tcW w:w="2759" w:type="dxa"/>
            <w:vAlign w:val="center"/>
          </w:tcPr>
          <w:p w14:paraId="2BDF1B72" w14:textId="77777777" w:rsidR="00A55F46" w:rsidRPr="00D35182" w:rsidRDefault="00A55F46" w:rsidP="004465D0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95.9 [83.8 ; 127.5]</w:t>
            </w:r>
          </w:p>
        </w:tc>
      </w:tr>
      <w:tr w:rsidR="00A55F46" w:rsidRPr="00D35182" w14:paraId="32F48737" w14:textId="77777777" w:rsidTr="004465D0"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3301C701" w14:textId="77777777" w:rsidR="00A55F46" w:rsidRPr="00D35182" w:rsidRDefault="00A55F46" w:rsidP="004465D0">
            <w:pPr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proofErr w:type="spellStart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Delayed</w:t>
            </w:r>
            <w:proofErr w:type="spellEnd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Graft</w:t>
            </w:r>
            <w:proofErr w:type="spellEnd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Function</w:t>
            </w:r>
            <w:proofErr w:type="spellEnd"/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, N (%)</w:t>
            </w:r>
          </w:p>
        </w:tc>
        <w:tc>
          <w:tcPr>
            <w:tcW w:w="2759" w:type="dxa"/>
            <w:tcBorders>
              <w:bottom w:val="single" w:sz="4" w:space="0" w:color="auto"/>
            </w:tcBorders>
            <w:vAlign w:val="center"/>
          </w:tcPr>
          <w:p w14:paraId="663C3FE3" w14:textId="77777777" w:rsidR="00A55F46" w:rsidRPr="00D35182" w:rsidRDefault="00A55F46" w:rsidP="004465D0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3 (9)</w:t>
            </w:r>
          </w:p>
        </w:tc>
        <w:tc>
          <w:tcPr>
            <w:tcW w:w="2759" w:type="dxa"/>
            <w:tcBorders>
              <w:bottom w:val="single" w:sz="4" w:space="0" w:color="auto"/>
            </w:tcBorders>
            <w:vAlign w:val="center"/>
          </w:tcPr>
          <w:p w14:paraId="306BCF18" w14:textId="77777777" w:rsidR="00A55F46" w:rsidRPr="00D35182" w:rsidRDefault="00A55F46" w:rsidP="004465D0">
            <w:pPr>
              <w:jc w:val="center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</w:pPr>
            <w:r w:rsidRPr="00D35182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 (0)</w:t>
            </w:r>
          </w:p>
        </w:tc>
      </w:tr>
      <w:tr w:rsidR="00A55F46" w:rsidRPr="00D35182" w14:paraId="5170976F" w14:textId="77777777" w:rsidTr="004465D0">
        <w:tc>
          <w:tcPr>
            <w:tcW w:w="906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F404FF" w14:textId="77777777" w:rsidR="00A55F46" w:rsidRPr="00D35182" w:rsidRDefault="00A55F46" w:rsidP="004465D0">
            <w:pPr>
              <w:rPr>
                <w:rFonts w:eastAsia="Times New Roman" w:cs="Times New Roman"/>
                <w:i/>
                <w:iCs/>
                <w:color w:val="000000"/>
                <w:kern w:val="24"/>
                <w:sz w:val="20"/>
                <w:szCs w:val="20"/>
                <w:lang w:val="en-GB" w:eastAsia="fr-FR"/>
              </w:rPr>
            </w:pPr>
            <w:r w:rsidRPr="00D35182">
              <w:rPr>
                <w:rFonts w:eastAsia="Times New Roman" w:cs="Times New Roman"/>
                <w:i/>
                <w:iCs/>
                <w:color w:val="000000"/>
                <w:kern w:val="24"/>
                <w:sz w:val="20"/>
                <w:szCs w:val="20"/>
                <w:lang w:val="en-US" w:eastAsia="fr-FR"/>
              </w:rPr>
              <w:t>Continuous variables have been compared using the Mann–Whitney test. Discontinuous variables have been compared using Chi2 test.</w:t>
            </w:r>
          </w:p>
        </w:tc>
      </w:tr>
    </w:tbl>
    <w:p w14:paraId="676E4D45" w14:textId="77777777" w:rsidR="00A55F46" w:rsidRPr="00D35182" w:rsidRDefault="00A55F46" w:rsidP="00A55F46">
      <w:pPr>
        <w:rPr>
          <w:rFonts w:cs="Times New Roman"/>
          <w:i/>
          <w:iCs/>
          <w:sz w:val="20"/>
          <w:szCs w:val="20"/>
          <w:lang w:val="en-GB"/>
        </w:rPr>
      </w:pPr>
    </w:p>
    <w:p w14:paraId="0D974901" w14:textId="77777777" w:rsidR="00A55F46" w:rsidRPr="00D35182" w:rsidRDefault="00A55F46" w:rsidP="00A55F46">
      <w:pPr>
        <w:rPr>
          <w:rFonts w:cs="Times New Roman"/>
          <w:i/>
          <w:iCs/>
          <w:sz w:val="20"/>
          <w:szCs w:val="20"/>
          <w:lang w:val="en-GB"/>
        </w:rPr>
      </w:pPr>
      <w:r w:rsidRPr="00D35182">
        <w:rPr>
          <w:rFonts w:cs="Times New Roman"/>
          <w:i/>
          <w:iCs/>
          <w:sz w:val="20"/>
          <w:szCs w:val="20"/>
          <w:lang w:val="en-GB"/>
        </w:rPr>
        <w:t xml:space="preserve">Supplementary 2. Post-surgery evolution of deceased donor </w:t>
      </w:r>
      <w:proofErr w:type="spellStart"/>
      <w:r w:rsidRPr="00D35182">
        <w:rPr>
          <w:rFonts w:cs="Times New Roman"/>
          <w:i/>
          <w:iCs/>
          <w:sz w:val="20"/>
          <w:szCs w:val="20"/>
          <w:lang w:val="en-GB"/>
        </w:rPr>
        <w:t>pKTR</w:t>
      </w:r>
      <w:proofErr w:type="spellEnd"/>
    </w:p>
    <w:p w14:paraId="7FD86547" w14:textId="77777777" w:rsidR="00A55F46" w:rsidRPr="00D35182" w:rsidRDefault="00A55F46" w:rsidP="00A55F46">
      <w:pPr>
        <w:rPr>
          <w:rFonts w:cs="Times New Roman"/>
          <w:i/>
          <w:iCs/>
          <w:sz w:val="20"/>
          <w:szCs w:val="20"/>
          <w:lang w:val="en-GB"/>
        </w:rPr>
      </w:pPr>
    </w:p>
    <w:p w14:paraId="0286EDEF" w14:textId="77777777" w:rsidR="0051160A" w:rsidRPr="00A55F46" w:rsidRDefault="0051160A">
      <w:pPr>
        <w:rPr>
          <w:lang w:val="en-GB"/>
        </w:rPr>
      </w:pPr>
    </w:p>
    <w:sectPr w:rsidR="0051160A" w:rsidRPr="00A55F46" w:rsidSect="00104302">
      <w:footerReference w:type="default" r:id="rId6"/>
      <w:footerReference w:type="firs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39363030"/>
      <w:docPartObj>
        <w:docPartGallery w:val="Page Numbers (Bottom of Page)"/>
        <w:docPartUnique/>
      </w:docPartObj>
    </w:sdtPr>
    <w:sdtContent>
      <w:p w14:paraId="0C12DD8A" w14:textId="77777777" w:rsidR="00000000" w:rsidRDefault="0000000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4AC9C056" w14:textId="77777777" w:rsidR="00000000" w:rsidRDefault="0000000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68820346"/>
      <w:docPartObj>
        <w:docPartGallery w:val="Page Numbers (Bottom of Page)"/>
        <w:docPartUnique/>
      </w:docPartObj>
    </w:sdtPr>
    <w:sdtContent>
      <w:p w14:paraId="3348A1A7" w14:textId="77777777" w:rsidR="00000000" w:rsidRDefault="0000000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046E4B74" w14:textId="77777777" w:rsidR="00000000" w:rsidRDefault="00000000">
    <w:pPr>
      <w:pStyle w:val="Pieddepage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C2D03"/>
    <w:multiLevelType w:val="multilevel"/>
    <w:tmpl w:val="302A4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Style3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EA02F9D"/>
    <w:multiLevelType w:val="multilevel"/>
    <w:tmpl w:val="64FA2CC6"/>
    <w:lvl w:ilvl="0">
      <w:start w:val="1"/>
      <w:numFmt w:val="upperRoman"/>
      <w:pStyle w:val="Titre1"/>
      <w:lvlText w:val="%1."/>
      <w:lvlJc w:val="right"/>
      <w:pPr>
        <w:tabs>
          <w:tab w:val="num" w:pos="786"/>
        </w:tabs>
        <w:ind w:left="786" w:hanging="360"/>
      </w:pPr>
    </w:lvl>
    <w:lvl w:ilvl="1">
      <w:start w:val="1"/>
      <w:numFmt w:val="decimal"/>
      <w:pStyle w:val="Titre2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" w15:restartNumberingAfterBreak="0">
    <w:nsid w:val="39EC5126"/>
    <w:multiLevelType w:val="multilevel"/>
    <w:tmpl w:val="AF62F248"/>
    <w:lvl w:ilvl="0">
      <w:start w:val="1"/>
      <w:numFmt w:val="decimal"/>
      <w:pStyle w:val="Style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sous-partie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58EF12C8"/>
    <w:multiLevelType w:val="multilevel"/>
    <w:tmpl w:val="7D56B286"/>
    <w:lvl w:ilvl="0">
      <w:start w:val="1"/>
      <w:numFmt w:val="decimal"/>
      <w:pStyle w:val="grandeparti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redesous-partie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144783978">
    <w:abstractNumId w:val="1"/>
  </w:num>
  <w:num w:numId="2" w16cid:durableId="282006407">
    <w:abstractNumId w:val="1"/>
  </w:num>
  <w:num w:numId="3" w16cid:durableId="1938442687">
    <w:abstractNumId w:val="0"/>
  </w:num>
  <w:num w:numId="4" w16cid:durableId="278755529">
    <w:abstractNumId w:val="1"/>
  </w:num>
  <w:num w:numId="5" w16cid:durableId="744642053">
    <w:abstractNumId w:val="1"/>
  </w:num>
  <w:num w:numId="6" w16cid:durableId="525942503">
    <w:abstractNumId w:val="2"/>
  </w:num>
  <w:num w:numId="7" w16cid:durableId="1038166131">
    <w:abstractNumId w:val="1"/>
  </w:num>
  <w:num w:numId="8" w16cid:durableId="1642152528">
    <w:abstractNumId w:val="1"/>
  </w:num>
  <w:num w:numId="9" w16cid:durableId="8425501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97B"/>
    <w:rsid w:val="000B4D18"/>
    <w:rsid w:val="00104302"/>
    <w:rsid w:val="00336418"/>
    <w:rsid w:val="0051160A"/>
    <w:rsid w:val="005B30B0"/>
    <w:rsid w:val="0062197B"/>
    <w:rsid w:val="007C4E5A"/>
    <w:rsid w:val="00984A60"/>
    <w:rsid w:val="00A0285D"/>
    <w:rsid w:val="00A5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74947"/>
  <w15:chartTrackingRefBased/>
  <w15:docId w15:val="{C35FA0D7-D7DB-4468-A492-058B95A66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graphe normal"/>
    <w:qFormat/>
    <w:rsid w:val="00A55F46"/>
    <w:pPr>
      <w:spacing w:after="200" w:line="276" w:lineRule="auto"/>
    </w:pPr>
    <w:rPr>
      <w:rFonts w:ascii="Times New Roman" w:hAnsi="Times New Roman"/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A0285D"/>
    <w:pPr>
      <w:keepNext/>
      <w:keepLines/>
      <w:numPr>
        <w:numId w:val="8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0285D"/>
    <w:pPr>
      <w:keepNext/>
      <w:keepLines/>
      <w:numPr>
        <w:ilvl w:val="1"/>
        <w:numId w:val="8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3">
    <w:name w:val="Style3"/>
    <w:basedOn w:val="Titre2"/>
    <w:link w:val="Style3Car"/>
    <w:qFormat/>
    <w:rsid w:val="00336418"/>
    <w:pPr>
      <w:keepLines w:val="0"/>
      <w:numPr>
        <w:numId w:val="3"/>
      </w:numPr>
      <w:tabs>
        <w:tab w:val="num" w:pos="792"/>
      </w:tabs>
      <w:spacing w:before="600" w:after="480" w:line="240" w:lineRule="auto"/>
      <w:jc w:val="both"/>
    </w:pPr>
    <w:rPr>
      <w:rFonts w:ascii="Calibri" w:eastAsia="Times New Roman" w:hAnsi="Calibri" w:cs="Arial"/>
      <w:bCs/>
      <w:i/>
      <w:smallCaps/>
      <w:color w:val="auto"/>
      <w:sz w:val="32"/>
      <w:szCs w:val="28"/>
      <w:lang w:eastAsia="fr-FR"/>
    </w:rPr>
  </w:style>
  <w:style w:type="character" w:customStyle="1" w:styleId="Style3Car">
    <w:name w:val="Style3 Car"/>
    <w:basedOn w:val="Titre2Car"/>
    <w:link w:val="Style3"/>
    <w:rsid w:val="00336418"/>
    <w:rPr>
      <w:rFonts w:ascii="Calibri" w:eastAsia="Times New Roman" w:hAnsi="Calibri" w:cs="Arial"/>
      <w:bCs/>
      <w:i/>
      <w:smallCaps/>
      <w:color w:val="2F5496" w:themeColor="accent1" w:themeShade="BF"/>
      <w:sz w:val="32"/>
      <w:szCs w:val="2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33641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Style2">
    <w:name w:val="Style2"/>
    <w:basedOn w:val="Titre1"/>
    <w:link w:val="Style2Car"/>
    <w:qFormat/>
    <w:rsid w:val="005B30B0"/>
    <w:pPr>
      <w:keepLines w:val="0"/>
      <w:numPr>
        <w:numId w:val="6"/>
      </w:numPr>
      <w:tabs>
        <w:tab w:val="num" w:pos="786"/>
      </w:tabs>
      <w:spacing w:before="0" w:after="120" w:line="240" w:lineRule="auto"/>
    </w:pPr>
    <w:rPr>
      <w:rFonts w:ascii="Calibri Light" w:eastAsia="Times New Roman" w:hAnsi="Calibri Light" w:cs="Arial"/>
      <w:b/>
      <w:bCs/>
      <w:iCs/>
      <w:caps/>
      <w:color w:val="auto"/>
      <w:kern w:val="32"/>
      <w:sz w:val="34"/>
      <w:u w:val="single"/>
      <w:lang w:eastAsia="fr-FR"/>
    </w:rPr>
  </w:style>
  <w:style w:type="character" w:customStyle="1" w:styleId="Style2Car">
    <w:name w:val="Style2 Car"/>
    <w:basedOn w:val="Titre1Car"/>
    <w:link w:val="Style2"/>
    <w:rsid w:val="005B30B0"/>
    <w:rPr>
      <w:rFonts w:ascii="Calibri Light" w:eastAsia="Times New Roman" w:hAnsi="Calibri Light" w:cs="Arial"/>
      <w:b/>
      <w:bCs/>
      <w:iCs/>
      <w:caps/>
      <w:color w:val="2F5496" w:themeColor="accent1" w:themeShade="BF"/>
      <w:kern w:val="32"/>
      <w:sz w:val="34"/>
      <w:szCs w:val="32"/>
      <w:u w:val="single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3364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ous-partie">
    <w:name w:val="sous-partie"/>
    <w:basedOn w:val="Titre2"/>
    <w:link w:val="sous-partieCar"/>
    <w:qFormat/>
    <w:rsid w:val="005B30B0"/>
    <w:pPr>
      <w:keepLines w:val="0"/>
      <w:numPr>
        <w:numId w:val="6"/>
      </w:numPr>
      <w:tabs>
        <w:tab w:val="num" w:pos="792"/>
      </w:tabs>
      <w:spacing w:before="120" w:line="240" w:lineRule="auto"/>
      <w:jc w:val="both"/>
    </w:pPr>
    <w:rPr>
      <w:rFonts w:eastAsia="Times New Roman" w:cs="Arial"/>
      <w:bCs/>
      <w:i/>
      <w:smallCaps/>
      <w:color w:val="auto"/>
      <w:sz w:val="32"/>
      <w:szCs w:val="28"/>
      <w:lang w:eastAsia="fr-FR"/>
    </w:rPr>
  </w:style>
  <w:style w:type="character" w:customStyle="1" w:styleId="sous-partieCar">
    <w:name w:val="sous-partie Car"/>
    <w:basedOn w:val="Titre2Car"/>
    <w:link w:val="sous-partie"/>
    <w:rsid w:val="005B30B0"/>
    <w:rPr>
      <w:rFonts w:asciiTheme="majorHAnsi" w:eastAsia="Times New Roman" w:hAnsiTheme="majorHAnsi" w:cs="Arial"/>
      <w:bCs/>
      <w:i/>
      <w:smallCaps/>
      <w:color w:val="2F5496" w:themeColor="accent1" w:themeShade="BF"/>
      <w:sz w:val="32"/>
      <w:szCs w:val="28"/>
      <w:lang w:eastAsia="fr-FR"/>
    </w:rPr>
  </w:style>
  <w:style w:type="paragraph" w:customStyle="1" w:styleId="Titrededocument">
    <w:name w:val="Titre de document"/>
    <w:basedOn w:val="Normal"/>
    <w:link w:val="TitrededocumentCar"/>
    <w:qFormat/>
    <w:rsid w:val="00A0285D"/>
    <w:pPr>
      <w:spacing w:after="0" w:line="240" w:lineRule="auto"/>
      <w:jc w:val="center"/>
    </w:pPr>
    <w:rPr>
      <w:rFonts w:eastAsia="Times New Roman" w:cs="Times New Roman"/>
      <w:b/>
      <w:bCs/>
      <w:sz w:val="20"/>
      <w:szCs w:val="20"/>
      <w:lang w:val="en-GB" w:eastAsia="fr-FR"/>
    </w:rPr>
  </w:style>
  <w:style w:type="character" w:customStyle="1" w:styleId="TitrededocumentCar">
    <w:name w:val="Titre de document Car"/>
    <w:basedOn w:val="Policepardfaut"/>
    <w:link w:val="Titrededocument"/>
    <w:rsid w:val="00A0285D"/>
    <w:rPr>
      <w:rFonts w:ascii="Times New Roman" w:eastAsia="Times New Roman" w:hAnsi="Times New Roman" w:cs="Times New Roman"/>
      <w:b/>
      <w:bCs/>
      <w:sz w:val="20"/>
      <w:szCs w:val="20"/>
      <w:lang w:val="en-GB" w:eastAsia="fr-FR"/>
    </w:rPr>
  </w:style>
  <w:style w:type="paragraph" w:customStyle="1" w:styleId="grandepartie">
    <w:name w:val="grande partie"/>
    <w:basedOn w:val="Titre1"/>
    <w:link w:val="grandepartieCar"/>
    <w:qFormat/>
    <w:rsid w:val="00A0285D"/>
    <w:pPr>
      <w:keepLines w:val="0"/>
      <w:numPr>
        <w:numId w:val="9"/>
      </w:numPr>
      <w:tabs>
        <w:tab w:val="num" w:pos="786"/>
      </w:tabs>
      <w:spacing w:before="0" w:after="120" w:line="240" w:lineRule="auto"/>
    </w:pPr>
    <w:rPr>
      <w:rFonts w:ascii="Times New Roman" w:eastAsia="Times New Roman" w:hAnsi="Times New Roman" w:cs="Arial"/>
      <w:b/>
      <w:bCs/>
      <w:iCs/>
      <w:caps/>
      <w:color w:val="auto"/>
      <w:kern w:val="32"/>
      <w:sz w:val="34"/>
      <w:u w:val="single"/>
      <w:lang w:eastAsia="fr-FR"/>
    </w:rPr>
  </w:style>
  <w:style w:type="character" w:customStyle="1" w:styleId="grandepartieCar">
    <w:name w:val="grande partie Car"/>
    <w:basedOn w:val="Titre1Car"/>
    <w:link w:val="grandepartie"/>
    <w:rsid w:val="00A0285D"/>
    <w:rPr>
      <w:rFonts w:ascii="Times New Roman" w:eastAsia="Times New Roman" w:hAnsi="Times New Roman" w:cs="Arial"/>
      <w:b/>
      <w:bCs/>
      <w:iCs/>
      <w:caps/>
      <w:color w:val="2F5496" w:themeColor="accent1" w:themeShade="BF"/>
      <w:kern w:val="32"/>
      <w:sz w:val="34"/>
      <w:szCs w:val="32"/>
      <w:u w:val="single"/>
      <w:lang w:eastAsia="fr-FR"/>
    </w:rPr>
  </w:style>
  <w:style w:type="paragraph" w:customStyle="1" w:styleId="TItredesous-partie">
    <w:name w:val="TItre de sous-partie"/>
    <w:basedOn w:val="Titre2"/>
    <w:link w:val="TItredesous-partieCar"/>
    <w:qFormat/>
    <w:rsid w:val="00A0285D"/>
    <w:pPr>
      <w:keepLines w:val="0"/>
      <w:numPr>
        <w:numId w:val="9"/>
      </w:numPr>
      <w:tabs>
        <w:tab w:val="num" w:pos="792"/>
      </w:tabs>
      <w:spacing w:before="120" w:line="240" w:lineRule="auto"/>
      <w:jc w:val="both"/>
    </w:pPr>
    <w:rPr>
      <w:rFonts w:ascii="Times New Roman" w:eastAsia="Times New Roman" w:hAnsi="Times New Roman" w:cs="Arial"/>
      <w:bCs/>
      <w:i/>
      <w:smallCaps/>
      <w:color w:val="auto"/>
      <w:kern w:val="2"/>
      <w:sz w:val="32"/>
      <w:szCs w:val="28"/>
      <w:lang w:eastAsia="fr-FR"/>
      <w14:ligatures w14:val="standardContextual"/>
    </w:rPr>
  </w:style>
  <w:style w:type="character" w:customStyle="1" w:styleId="TItredesous-partieCar">
    <w:name w:val="TItre de sous-partie Car"/>
    <w:basedOn w:val="Titre2Car"/>
    <w:link w:val="TItredesous-partie"/>
    <w:rsid w:val="00A0285D"/>
    <w:rPr>
      <w:rFonts w:ascii="Times New Roman" w:eastAsia="Times New Roman" w:hAnsi="Times New Roman" w:cs="Arial"/>
      <w:bCs/>
      <w:i/>
      <w:smallCaps/>
      <w:color w:val="2F5496" w:themeColor="accent1" w:themeShade="BF"/>
      <w:sz w:val="32"/>
      <w:szCs w:val="28"/>
      <w:lang w:eastAsia="fr-FR"/>
    </w:rPr>
  </w:style>
  <w:style w:type="table" w:styleId="Grilledutableau">
    <w:name w:val="Table Grid"/>
    <w:basedOn w:val="TableauNormal"/>
    <w:uiPriority w:val="39"/>
    <w:rsid w:val="00A55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7C4E5A"/>
    <w:rPr>
      <w:color w:val="0563C1" w:themeColor="hyperlink"/>
      <w:u w:val="single"/>
    </w:rPr>
  </w:style>
  <w:style w:type="paragraph" w:styleId="Pieddepage">
    <w:name w:val="footer"/>
    <w:basedOn w:val="Normal"/>
    <w:link w:val="PieddepageCar"/>
    <w:uiPriority w:val="99"/>
    <w:unhideWhenUsed/>
    <w:rsid w:val="007C4E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C4E5A"/>
    <w:rPr>
      <w:rFonts w:ascii="Times New Roman" w:hAnsi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mailto:mateo.monteil@chu-nantes.f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388</Words>
  <Characters>2140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Matéo Monteil</dc:creator>
  <cp:keywords/>
  <dc:description/>
  <cp:lastModifiedBy>Matéo Monteil</cp:lastModifiedBy>
  <cp:revision>3</cp:revision>
  <dcterms:created xsi:type="dcterms:W3CDTF">2024-03-01T09:17:00Z</dcterms:created>
  <dcterms:modified xsi:type="dcterms:W3CDTF">2024-03-01T09:38:00Z</dcterms:modified>
</cp:coreProperties>
</file>