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975A7" w14:textId="42DB5F54" w:rsidR="007E3956" w:rsidRPr="007E3956" w:rsidRDefault="0023231A" w:rsidP="00E27C9A">
      <w:pPr>
        <w:ind w:right="426"/>
        <w:jc w:val="both"/>
        <w:rPr>
          <w:rFonts w:ascii="Times New Roman" w:hAnsi="Times New Roman" w:cs="Times New Roman"/>
          <w:sz w:val="22"/>
          <w:szCs w:val="22"/>
          <w:lang w:val="en-US"/>
        </w:rPr>
      </w:pPr>
      <w:r>
        <w:rPr>
          <w:rFonts w:ascii="Times New Roman" w:hAnsi="Times New Roman" w:cs="Times New Roman"/>
          <w:b/>
          <w:bCs/>
          <w:sz w:val="22"/>
          <w:szCs w:val="22"/>
          <w:lang w:val="en-US"/>
        </w:rPr>
        <w:t>Additional file 4</w:t>
      </w:r>
      <w:r w:rsidR="007E3956" w:rsidRPr="007E3956">
        <w:rPr>
          <w:rFonts w:ascii="Times New Roman" w:hAnsi="Times New Roman" w:cs="Times New Roman"/>
          <w:b/>
          <w:bCs/>
          <w:sz w:val="22"/>
          <w:szCs w:val="22"/>
          <w:lang w:val="en-US"/>
        </w:rPr>
        <w:t xml:space="preserve">. </w:t>
      </w:r>
      <w:r w:rsidR="007E3956" w:rsidRPr="007E3956">
        <w:rPr>
          <w:rFonts w:ascii="Times New Roman" w:hAnsi="Times New Roman" w:cs="Times New Roman"/>
          <w:sz w:val="22"/>
          <w:szCs w:val="22"/>
          <w:lang w:val="en-US"/>
        </w:rPr>
        <w:t>The OPERA-PACT framework</w:t>
      </w:r>
    </w:p>
    <w:p w14:paraId="530542DE" w14:textId="6647D8EA" w:rsidR="00B8136B" w:rsidRPr="00E27C9A" w:rsidRDefault="00870AF8" w:rsidP="00E27C9A">
      <w:pPr>
        <w:ind w:right="426"/>
        <w:jc w:val="both"/>
        <w:rPr>
          <w:rFonts w:ascii="Times New Roman" w:hAnsi="Times New Roman" w:cs="Times New Roman"/>
          <w:b/>
          <w:bCs/>
          <w:sz w:val="28"/>
          <w:szCs w:val="28"/>
          <w:lang w:val="en-US"/>
        </w:rPr>
      </w:pPr>
      <w:r w:rsidRPr="00E27C9A">
        <w:rPr>
          <w:rFonts w:ascii="Times New Roman" w:hAnsi="Times New Roman" w:cs="Times New Roman"/>
          <w:b/>
          <w:bCs/>
          <w:sz w:val="28"/>
          <w:szCs w:val="28"/>
          <w:lang w:val="en-US"/>
        </w:rPr>
        <w:t>OPERA PACT: O</w:t>
      </w:r>
      <w:r w:rsidRPr="00E27C9A">
        <w:rPr>
          <w:rFonts w:ascii="Times New Roman" w:hAnsi="Times New Roman" w:cs="Times New Roman"/>
          <w:sz w:val="28"/>
          <w:szCs w:val="28"/>
          <w:lang w:val="en-US"/>
        </w:rPr>
        <w:t xml:space="preserve">pening a </w:t>
      </w:r>
      <w:r w:rsidRPr="00E27C9A">
        <w:rPr>
          <w:rFonts w:ascii="Times New Roman" w:hAnsi="Times New Roman" w:cs="Times New Roman"/>
          <w:b/>
          <w:bCs/>
          <w:sz w:val="28"/>
          <w:szCs w:val="28"/>
          <w:lang w:val="en-US"/>
        </w:rPr>
        <w:t>P</w:t>
      </w:r>
      <w:r w:rsidRPr="00E27C9A">
        <w:rPr>
          <w:rFonts w:ascii="Times New Roman" w:hAnsi="Times New Roman" w:cs="Times New Roman"/>
          <w:sz w:val="28"/>
          <w:szCs w:val="28"/>
          <w:lang w:val="en-US"/>
        </w:rPr>
        <w:t xml:space="preserve">articipatory and </w:t>
      </w:r>
      <w:r w:rsidRPr="00E27C9A">
        <w:rPr>
          <w:rFonts w:ascii="Times New Roman" w:hAnsi="Times New Roman" w:cs="Times New Roman"/>
          <w:b/>
          <w:bCs/>
          <w:sz w:val="28"/>
          <w:szCs w:val="28"/>
          <w:lang w:val="en-US"/>
        </w:rPr>
        <w:t>E</w:t>
      </w:r>
      <w:r w:rsidRPr="00E27C9A">
        <w:rPr>
          <w:rFonts w:ascii="Times New Roman" w:hAnsi="Times New Roman" w:cs="Times New Roman"/>
          <w:sz w:val="28"/>
          <w:szCs w:val="28"/>
          <w:lang w:val="en-US"/>
        </w:rPr>
        <w:t xml:space="preserve">quitable </w:t>
      </w:r>
      <w:r w:rsidRPr="00E27C9A">
        <w:rPr>
          <w:rFonts w:ascii="Times New Roman" w:hAnsi="Times New Roman" w:cs="Times New Roman"/>
          <w:b/>
          <w:bCs/>
          <w:sz w:val="28"/>
          <w:szCs w:val="28"/>
          <w:lang w:val="en-US"/>
        </w:rPr>
        <w:t>R</w:t>
      </w:r>
      <w:r w:rsidRPr="00E27C9A">
        <w:rPr>
          <w:rFonts w:ascii="Times New Roman" w:hAnsi="Times New Roman" w:cs="Times New Roman"/>
          <w:sz w:val="28"/>
          <w:szCs w:val="28"/>
          <w:lang w:val="en-US"/>
        </w:rPr>
        <w:t xml:space="preserve">esearch </w:t>
      </w:r>
      <w:r w:rsidRPr="00E27C9A">
        <w:rPr>
          <w:rFonts w:ascii="Times New Roman" w:hAnsi="Times New Roman" w:cs="Times New Roman"/>
          <w:b/>
          <w:bCs/>
          <w:sz w:val="28"/>
          <w:szCs w:val="28"/>
          <w:lang w:val="en-US"/>
        </w:rPr>
        <w:t>A</w:t>
      </w:r>
      <w:r w:rsidRPr="00E27C9A">
        <w:rPr>
          <w:rFonts w:ascii="Times New Roman" w:hAnsi="Times New Roman" w:cs="Times New Roman"/>
          <w:sz w:val="28"/>
          <w:szCs w:val="28"/>
          <w:lang w:val="en-US"/>
        </w:rPr>
        <w:t xml:space="preserve">greement based on </w:t>
      </w:r>
      <w:r w:rsidRPr="00E27C9A">
        <w:rPr>
          <w:rFonts w:ascii="Times New Roman" w:hAnsi="Times New Roman" w:cs="Times New Roman"/>
          <w:b/>
          <w:bCs/>
          <w:sz w:val="28"/>
          <w:szCs w:val="28"/>
          <w:lang w:val="en-US"/>
        </w:rPr>
        <w:t>P</w:t>
      </w:r>
      <w:r w:rsidRPr="00E27C9A">
        <w:rPr>
          <w:rFonts w:ascii="Times New Roman" w:hAnsi="Times New Roman" w:cs="Times New Roman"/>
          <w:sz w:val="28"/>
          <w:szCs w:val="28"/>
          <w:lang w:val="en-US"/>
        </w:rPr>
        <w:t xml:space="preserve">artnership, </w:t>
      </w:r>
      <w:r w:rsidRPr="00E27C9A">
        <w:rPr>
          <w:rFonts w:ascii="Times New Roman" w:hAnsi="Times New Roman" w:cs="Times New Roman"/>
          <w:b/>
          <w:bCs/>
          <w:sz w:val="28"/>
          <w:szCs w:val="28"/>
          <w:lang w:val="en-US"/>
        </w:rPr>
        <w:t>A</w:t>
      </w:r>
      <w:r w:rsidRPr="00E27C9A">
        <w:rPr>
          <w:rFonts w:ascii="Times New Roman" w:hAnsi="Times New Roman" w:cs="Times New Roman"/>
          <w:sz w:val="28"/>
          <w:szCs w:val="28"/>
          <w:lang w:val="en-US"/>
        </w:rPr>
        <w:t xml:space="preserve">wareness, </w:t>
      </w:r>
      <w:r w:rsidRPr="00E27C9A">
        <w:rPr>
          <w:rFonts w:ascii="Times New Roman" w:hAnsi="Times New Roman" w:cs="Times New Roman"/>
          <w:b/>
          <w:bCs/>
          <w:sz w:val="28"/>
          <w:szCs w:val="28"/>
          <w:lang w:val="en-US"/>
        </w:rPr>
        <w:t>C</w:t>
      </w:r>
      <w:r w:rsidRPr="00E27C9A">
        <w:rPr>
          <w:rFonts w:ascii="Times New Roman" w:hAnsi="Times New Roman" w:cs="Times New Roman"/>
          <w:sz w:val="28"/>
          <w:szCs w:val="28"/>
          <w:lang w:val="en-US"/>
        </w:rPr>
        <w:t xml:space="preserve">ollaboration and </w:t>
      </w:r>
      <w:r w:rsidRPr="00E27C9A">
        <w:rPr>
          <w:rFonts w:ascii="Times New Roman" w:hAnsi="Times New Roman" w:cs="Times New Roman"/>
          <w:b/>
          <w:bCs/>
          <w:sz w:val="28"/>
          <w:szCs w:val="28"/>
          <w:lang w:val="en-US"/>
        </w:rPr>
        <w:t>T</w:t>
      </w:r>
      <w:r w:rsidRPr="00E27C9A">
        <w:rPr>
          <w:rFonts w:ascii="Times New Roman" w:hAnsi="Times New Roman" w:cs="Times New Roman"/>
          <w:sz w:val="28"/>
          <w:szCs w:val="28"/>
          <w:lang w:val="en-US"/>
        </w:rPr>
        <w:t>rust</w:t>
      </w:r>
    </w:p>
    <w:p w14:paraId="285ECF6E" w14:textId="58487564" w:rsidR="00642949" w:rsidRPr="00E27C9A" w:rsidRDefault="00642949" w:rsidP="00E27C9A">
      <w:pPr>
        <w:ind w:right="426"/>
        <w:jc w:val="both"/>
        <w:rPr>
          <w:rFonts w:ascii="Times New Roman" w:hAnsi="Times New Roman" w:cs="Times New Roman"/>
          <w:sz w:val="22"/>
          <w:szCs w:val="22"/>
          <w:lang w:val="en-US"/>
        </w:rPr>
      </w:pPr>
      <w:r w:rsidRPr="00E27C9A">
        <w:rPr>
          <w:rFonts w:ascii="Times New Roman" w:hAnsi="Times New Roman" w:cs="Times New Roman"/>
          <w:sz w:val="22"/>
          <w:szCs w:val="22"/>
          <w:lang w:val="en-US"/>
        </w:rPr>
        <w:t>OPERA-PACT is a framework designed to promote a shared orientation and understanding among all team members engaged in participatory research (i.e., academic researchers and co-researchers) regarding a set of principles, values, and attitudes that characterize a collaboration agreement. It fosters the creation of a climate favoring the co-</w:t>
      </w:r>
      <w:proofErr w:type="spellStart"/>
      <w:r w:rsidRPr="00E27C9A">
        <w:rPr>
          <w:rFonts w:ascii="Times New Roman" w:hAnsi="Times New Roman" w:cs="Times New Roman"/>
          <w:sz w:val="22"/>
          <w:szCs w:val="22"/>
          <w:lang w:val="en-US"/>
        </w:rPr>
        <w:t>costruction</w:t>
      </w:r>
      <w:proofErr w:type="spellEnd"/>
      <w:r w:rsidRPr="00E27C9A">
        <w:rPr>
          <w:rFonts w:ascii="Times New Roman" w:hAnsi="Times New Roman" w:cs="Times New Roman"/>
          <w:sz w:val="22"/>
          <w:szCs w:val="22"/>
          <w:lang w:val="en-US"/>
        </w:rPr>
        <w:t xml:space="preserve"> of knowledge through the exchange of expertise and mutual learning.</w:t>
      </w:r>
    </w:p>
    <w:p w14:paraId="59ACC602" w14:textId="3497387C" w:rsidR="00126326" w:rsidRPr="00E27C9A" w:rsidRDefault="00283908" w:rsidP="00E27C9A">
      <w:pPr>
        <w:ind w:right="426"/>
        <w:jc w:val="both"/>
        <w:rPr>
          <w:rFonts w:ascii="Times New Roman" w:hAnsi="Times New Roman" w:cs="Times New Roman"/>
          <w:sz w:val="22"/>
          <w:szCs w:val="22"/>
          <w:lang w:val="en-US"/>
        </w:rPr>
      </w:pPr>
      <w:r w:rsidRPr="00E27C9A">
        <w:rPr>
          <w:rFonts w:ascii="Times New Roman" w:hAnsi="Times New Roman" w:cs="Times New Roman"/>
          <w:sz w:val="22"/>
          <w:szCs w:val="22"/>
          <w:lang w:val="en-US"/>
        </w:rPr>
        <w:t>It is shared at the beginning of the project and serves to formalize the agreement for participation, with each partner committing to implement a collaborative attitude and offering their respective expertise in the execution and success of the project. It represents the moment when partners, like members of an orchestra, 'tune their instruments' before a concert</w:t>
      </w:r>
      <w:r w:rsidR="00126326" w:rsidRPr="00E27C9A">
        <w:rPr>
          <w:rFonts w:ascii="Times New Roman" w:hAnsi="Times New Roman" w:cs="Times New Roman"/>
          <w:sz w:val="22"/>
          <w:szCs w:val="22"/>
          <w:lang w:val="en-US"/>
        </w:rPr>
        <w:t>.</w:t>
      </w:r>
    </w:p>
    <w:p w14:paraId="55F7DFF1" w14:textId="39E87CE1" w:rsidR="0062242A" w:rsidRPr="00E27C9A" w:rsidRDefault="00126326" w:rsidP="00E27C9A">
      <w:pPr>
        <w:ind w:right="426"/>
        <w:jc w:val="both"/>
        <w:rPr>
          <w:rFonts w:ascii="Times New Roman" w:hAnsi="Times New Roman" w:cs="Times New Roman"/>
          <w:sz w:val="22"/>
          <w:szCs w:val="22"/>
          <w:lang w:val="en-US"/>
        </w:rPr>
      </w:pPr>
      <w:r w:rsidRPr="00E27C9A">
        <w:rPr>
          <w:rFonts w:ascii="Times New Roman" w:hAnsi="Times New Roman" w:cs="Times New Roman"/>
          <w:sz w:val="22"/>
          <w:szCs w:val="22"/>
          <w:lang w:val="en-US"/>
        </w:rPr>
        <w:t>OPERA</w:t>
      </w:r>
      <w:r w:rsidR="00023234" w:rsidRPr="00E27C9A">
        <w:rPr>
          <w:rFonts w:ascii="Times New Roman" w:hAnsi="Times New Roman" w:cs="Times New Roman"/>
          <w:sz w:val="22"/>
          <w:szCs w:val="22"/>
          <w:lang w:val="en-US"/>
        </w:rPr>
        <w:t xml:space="preserve"> PACT </w:t>
      </w:r>
      <w:r w:rsidR="0062242A" w:rsidRPr="00E27C9A">
        <w:rPr>
          <w:rFonts w:ascii="Times New Roman" w:hAnsi="Times New Roman" w:cs="Times New Roman"/>
          <w:sz w:val="22"/>
          <w:szCs w:val="22"/>
          <w:lang w:val="en-US"/>
        </w:rPr>
        <w:t>include</w:t>
      </w:r>
      <w:r w:rsidR="00C35BCE" w:rsidRPr="00E27C9A">
        <w:rPr>
          <w:rFonts w:ascii="Times New Roman" w:hAnsi="Times New Roman" w:cs="Times New Roman"/>
          <w:sz w:val="22"/>
          <w:szCs w:val="22"/>
          <w:lang w:val="en-US"/>
        </w:rPr>
        <w:t>s</w:t>
      </w:r>
      <w:r w:rsidR="0062242A" w:rsidRPr="00E27C9A">
        <w:rPr>
          <w:rFonts w:ascii="Times New Roman" w:hAnsi="Times New Roman" w:cs="Times New Roman"/>
          <w:sz w:val="22"/>
          <w:szCs w:val="22"/>
          <w:lang w:val="en-US"/>
        </w:rPr>
        <w:t xml:space="preserve"> </w:t>
      </w:r>
      <w:r w:rsidR="00B64FED" w:rsidRPr="00E27C9A">
        <w:rPr>
          <w:rFonts w:ascii="Times New Roman" w:hAnsi="Times New Roman" w:cs="Times New Roman"/>
          <w:sz w:val="22"/>
          <w:szCs w:val="22"/>
          <w:lang w:val="en-US"/>
        </w:rPr>
        <w:t xml:space="preserve">4 </w:t>
      </w:r>
      <w:r w:rsidRPr="00E27C9A">
        <w:rPr>
          <w:rFonts w:ascii="Times New Roman" w:hAnsi="Times New Roman" w:cs="Times New Roman"/>
          <w:sz w:val="22"/>
          <w:szCs w:val="22"/>
          <w:lang w:val="en-US"/>
        </w:rPr>
        <w:t>sections</w:t>
      </w:r>
      <w:r w:rsidR="00B64FED" w:rsidRPr="00E27C9A">
        <w:rPr>
          <w:rFonts w:ascii="Times New Roman" w:hAnsi="Times New Roman" w:cs="Times New Roman"/>
          <w:sz w:val="22"/>
          <w:szCs w:val="22"/>
          <w:lang w:val="en-US"/>
        </w:rPr>
        <w:t xml:space="preserve">, </w:t>
      </w:r>
      <w:r w:rsidRPr="00E27C9A">
        <w:rPr>
          <w:rFonts w:ascii="Times New Roman" w:hAnsi="Times New Roman" w:cs="Times New Roman"/>
          <w:sz w:val="22"/>
          <w:szCs w:val="22"/>
          <w:lang w:val="en-US"/>
        </w:rPr>
        <w:t>one for each of the 4 identified key elements</w:t>
      </w:r>
      <w:r w:rsidR="00B64FED" w:rsidRPr="00E27C9A">
        <w:rPr>
          <w:rFonts w:ascii="Times New Roman" w:hAnsi="Times New Roman" w:cs="Times New Roman"/>
          <w:sz w:val="22"/>
          <w:szCs w:val="22"/>
          <w:lang w:val="en-US"/>
        </w:rPr>
        <w:t>:</w:t>
      </w:r>
    </w:p>
    <w:tbl>
      <w:tblPr>
        <w:tblStyle w:val="Grigliatabella"/>
        <w:tblW w:w="0" w:type="auto"/>
        <w:tblLook w:val="04A0" w:firstRow="1" w:lastRow="0" w:firstColumn="1" w:lastColumn="0" w:noHBand="0" w:noVBand="1"/>
      </w:tblPr>
      <w:tblGrid>
        <w:gridCol w:w="8075"/>
        <w:gridCol w:w="1656"/>
      </w:tblGrid>
      <w:tr w:rsidR="00AF7DAC" w:rsidRPr="00E27C9A" w14:paraId="3AF72EFE" w14:textId="77777777" w:rsidTr="00273602">
        <w:trPr>
          <w:trHeight w:val="532"/>
        </w:trPr>
        <w:tc>
          <w:tcPr>
            <w:tcW w:w="9628" w:type="dxa"/>
            <w:gridSpan w:val="2"/>
          </w:tcPr>
          <w:p w14:paraId="2735186F" w14:textId="749A70B2" w:rsidR="00AF7DAC" w:rsidRPr="00E27C9A" w:rsidRDefault="00AF7DAC" w:rsidP="002C3E20">
            <w:pPr>
              <w:jc w:val="both"/>
              <w:rPr>
                <w:rFonts w:ascii="Times New Roman" w:hAnsi="Times New Roman" w:cs="Times New Roman"/>
                <w:sz w:val="36"/>
                <w:szCs w:val="36"/>
              </w:rPr>
            </w:pPr>
            <w:r w:rsidRPr="00E27C9A">
              <w:rPr>
                <w:rFonts w:ascii="Times New Roman" w:hAnsi="Times New Roman" w:cs="Times New Roman"/>
                <w:b/>
                <w:bCs/>
                <w:sz w:val="36"/>
                <w:szCs w:val="36"/>
              </w:rPr>
              <w:t>P</w:t>
            </w:r>
            <w:r w:rsidRPr="00E27C9A">
              <w:rPr>
                <w:rFonts w:ascii="Times New Roman" w:hAnsi="Times New Roman" w:cs="Times New Roman"/>
                <w:sz w:val="36"/>
                <w:szCs w:val="36"/>
              </w:rPr>
              <w:t xml:space="preserve">ARTNERSHIP </w:t>
            </w:r>
          </w:p>
        </w:tc>
      </w:tr>
      <w:tr w:rsidR="00CF72C7" w:rsidRPr="0023231A" w14:paraId="30CE726E" w14:textId="77777777" w:rsidTr="00AF7DAC">
        <w:tc>
          <w:tcPr>
            <w:tcW w:w="8075" w:type="dxa"/>
          </w:tcPr>
          <w:p w14:paraId="3B12B649" w14:textId="736B86A2" w:rsidR="00F53140" w:rsidRPr="00E27C9A" w:rsidRDefault="003C3561" w:rsidP="002C3E20">
            <w:pPr>
              <w:jc w:val="both"/>
              <w:rPr>
                <w:rFonts w:ascii="Times New Roman" w:hAnsi="Times New Roman" w:cs="Times New Roman"/>
                <w:sz w:val="22"/>
                <w:szCs w:val="22"/>
                <w:lang w:val="en-US"/>
              </w:rPr>
            </w:pPr>
            <w:r w:rsidRPr="00E27C9A">
              <w:rPr>
                <w:rFonts w:ascii="Times New Roman" w:hAnsi="Times New Roman" w:cs="Times New Roman"/>
                <w:b/>
                <w:bCs/>
                <w:sz w:val="22"/>
                <w:szCs w:val="22"/>
                <w:lang w:val="en-US"/>
              </w:rPr>
              <w:t>Goal:</w:t>
            </w:r>
            <w:r w:rsidRPr="00E27C9A">
              <w:rPr>
                <w:rFonts w:ascii="Times New Roman" w:hAnsi="Times New Roman" w:cs="Times New Roman"/>
                <w:sz w:val="22"/>
                <w:szCs w:val="22"/>
                <w:lang w:val="en-US"/>
              </w:rPr>
              <w:t xml:space="preserve"> </w:t>
            </w:r>
            <w:r w:rsidR="00F53140" w:rsidRPr="00E27C9A">
              <w:rPr>
                <w:rFonts w:ascii="Times New Roman" w:hAnsi="Times New Roman" w:cs="Times New Roman"/>
                <w:sz w:val="22"/>
                <w:szCs w:val="22"/>
                <w:lang w:val="en-US"/>
              </w:rPr>
              <w:t>ensure a harmonious starting point, unifying expectations, and fostering a shared commitment</w:t>
            </w:r>
            <w:r w:rsidR="00FE2D41" w:rsidRPr="00E27C9A">
              <w:rPr>
                <w:rFonts w:ascii="Times New Roman" w:hAnsi="Times New Roman" w:cs="Times New Roman"/>
                <w:sz w:val="22"/>
                <w:szCs w:val="22"/>
                <w:lang w:val="en-US"/>
              </w:rPr>
              <w:t xml:space="preserve"> to project co-creation</w:t>
            </w:r>
            <w:r w:rsidR="00F53140" w:rsidRPr="00E27C9A">
              <w:rPr>
                <w:rFonts w:ascii="Times New Roman" w:hAnsi="Times New Roman" w:cs="Times New Roman"/>
                <w:sz w:val="22"/>
                <w:szCs w:val="22"/>
                <w:lang w:val="en-US"/>
              </w:rPr>
              <w:t xml:space="preserve">. </w:t>
            </w:r>
          </w:p>
          <w:p w14:paraId="75E6CD4F" w14:textId="77777777" w:rsidR="00F53140" w:rsidRPr="00E27C9A" w:rsidRDefault="00F53140" w:rsidP="002C3E20">
            <w:pPr>
              <w:jc w:val="both"/>
              <w:rPr>
                <w:rFonts w:ascii="Times New Roman" w:hAnsi="Times New Roman" w:cs="Times New Roman"/>
                <w:sz w:val="22"/>
                <w:szCs w:val="22"/>
                <w:lang w:val="en-US"/>
              </w:rPr>
            </w:pPr>
          </w:p>
          <w:p w14:paraId="0C766613" w14:textId="0A83E588" w:rsidR="003C3561" w:rsidRPr="00E27C9A" w:rsidRDefault="00F53140" w:rsidP="002C3E20">
            <w:pPr>
              <w:jc w:val="both"/>
              <w:rPr>
                <w:rFonts w:ascii="Times New Roman" w:hAnsi="Times New Roman" w:cs="Times New Roman"/>
                <w:sz w:val="22"/>
                <w:szCs w:val="22"/>
                <w:lang w:val="en-US"/>
              </w:rPr>
            </w:pPr>
            <w:proofErr w:type="gramStart"/>
            <w:r w:rsidRPr="00E27C9A">
              <w:rPr>
                <w:rFonts w:ascii="Times New Roman" w:hAnsi="Times New Roman" w:cs="Times New Roman"/>
                <w:sz w:val="22"/>
                <w:szCs w:val="22"/>
                <w:lang w:val="en-US"/>
              </w:rPr>
              <w:t>S</w:t>
            </w:r>
            <w:r w:rsidR="003C3561" w:rsidRPr="00E27C9A">
              <w:rPr>
                <w:rFonts w:ascii="Times New Roman" w:hAnsi="Times New Roman" w:cs="Times New Roman"/>
                <w:sz w:val="22"/>
                <w:szCs w:val="22"/>
                <w:lang w:val="en-US"/>
              </w:rPr>
              <w:t>imilar to</w:t>
            </w:r>
            <w:proofErr w:type="gramEnd"/>
            <w:r w:rsidR="003C3561" w:rsidRPr="00E27C9A">
              <w:rPr>
                <w:rFonts w:ascii="Times New Roman" w:hAnsi="Times New Roman" w:cs="Times New Roman"/>
                <w:sz w:val="22"/>
                <w:szCs w:val="22"/>
                <w:lang w:val="en-US"/>
              </w:rPr>
              <w:t xml:space="preserve"> how each musician aligns their contribution with the broader artistic vision, ensuring a cohesive and unified interpretation of the music, team members must align with the spirit that characterizes participative research. As well as in an orchestra, where this alignment enhances the overall quality and impact of the musical experience for both performers and audiences, similarly, in participative research, it increases the overall quality and impact of the project for both team members and the targeted community.</w:t>
            </w:r>
          </w:p>
          <w:p w14:paraId="37D2A9DB" w14:textId="35369D3A" w:rsidR="00CF72C7" w:rsidRPr="00E27C9A" w:rsidRDefault="00CF72C7" w:rsidP="002C3E20">
            <w:pPr>
              <w:jc w:val="both"/>
              <w:rPr>
                <w:rFonts w:ascii="Times New Roman" w:hAnsi="Times New Roman" w:cs="Times New Roman"/>
                <w:sz w:val="22"/>
                <w:szCs w:val="22"/>
                <w:lang w:val="en-US"/>
              </w:rPr>
            </w:pPr>
          </w:p>
        </w:tc>
        <w:tc>
          <w:tcPr>
            <w:tcW w:w="1553" w:type="dxa"/>
          </w:tcPr>
          <w:p w14:paraId="27CAF965" w14:textId="3457D7B1" w:rsidR="00CF72C7" w:rsidRPr="00E27C9A" w:rsidRDefault="00111FB5" w:rsidP="002C3E20">
            <w:pPr>
              <w:jc w:val="both"/>
              <w:rPr>
                <w:rFonts w:ascii="Times New Roman" w:hAnsi="Times New Roman" w:cs="Times New Roman"/>
                <w:lang w:val="en-US"/>
              </w:rPr>
            </w:pPr>
            <w:r w:rsidRPr="00E27C9A">
              <w:rPr>
                <w:rFonts w:ascii="Times New Roman" w:hAnsi="Times New Roman" w:cs="Times New Roman"/>
                <w:noProof/>
              </w:rPr>
              <w:drawing>
                <wp:anchor distT="0" distB="0" distL="114300" distR="114300" simplePos="0" relativeHeight="251658240" behindDoc="1" locked="0" layoutInCell="1" allowOverlap="1" wp14:anchorId="1EF2EA20" wp14:editId="4D53C011">
                  <wp:simplePos x="0" y="0"/>
                  <wp:positionH relativeFrom="column">
                    <wp:posOffset>-12065</wp:posOffset>
                  </wp:positionH>
                  <wp:positionV relativeFrom="paragraph">
                    <wp:posOffset>381000</wp:posOffset>
                  </wp:positionV>
                  <wp:extent cx="914400" cy="914400"/>
                  <wp:effectExtent l="0" t="0" r="0" b="0"/>
                  <wp:wrapTight wrapText="bothSides">
                    <wp:wrapPolygon edited="0">
                      <wp:start x="3600" y="0"/>
                      <wp:lineTo x="3150" y="3600"/>
                      <wp:lineTo x="4950" y="7650"/>
                      <wp:lineTo x="7200" y="7650"/>
                      <wp:lineTo x="8100" y="14850"/>
                      <wp:lineTo x="9000" y="21150"/>
                      <wp:lineTo x="12150" y="21150"/>
                      <wp:lineTo x="13050" y="14850"/>
                      <wp:lineTo x="13950" y="7650"/>
                      <wp:lineTo x="16200" y="7650"/>
                      <wp:lineTo x="18450" y="3600"/>
                      <wp:lineTo x="17550" y="0"/>
                      <wp:lineTo x="3600" y="0"/>
                    </wp:wrapPolygon>
                  </wp:wrapTight>
                  <wp:docPr id="214655099" name="Elemento grafico 11" descr="Diapason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55099" name="Elemento grafico 214655099" descr="Diapason con riempimento a tinta unita"/>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tc>
      </w:tr>
      <w:tr w:rsidR="005743AA" w:rsidRPr="0023231A" w14:paraId="2D9375C4" w14:textId="77777777" w:rsidTr="00061174">
        <w:tc>
          <w:tcPr>
            <w:tcW w:w="9628" w:type="dxa"/>
            <w:gridSpan w:val="2"/>
          </w:tcPr>
          <w:p w14:paraId="290D1C08" w14:textId="77777777" w:rsidR="00933491" w:rsidRPr="00E27C9A" w:rsidRDefault="00933491" w:rsidP="002C3E20">
            <w:pPr>
              <w:jc w:val="both"/>
              <w:rPr>
                <w:rFonts w:ascii="Times New Roman" w:hAnsi="Times New Roman" w:cs="Times New Roman"/>
                <w:b/>
                <w:bCs/>
                <w:sz w:val="22"/>
                <w:szCs w:val="22"/>
                <w:lang w:val="en-US"/>
              </w:rPr>
            </w:pPr>
          </w:p>
          <w:p w14:paraId="37B83075" w14:textId="6966D52D" w:rsidR="005743AA" w:rsidRPr="00E27C9A" w:rsidRDefault="005743AA" w:rsidP="002C3E20">
            <w:pPr>
              <w:jc w:val="both"/>
              <w:rPr>
                <w:rFonts w:ascii="Times New Roman" w:hAnsi="Times New Roman" w:cs="Times New Roman"/>
                <w:b/>
                <w:bCs/>
                <w:sz w:val="22"/>
                <w:szCs w:val="22"/>
                <w:lang w:val="en-US"/>
              </w:rPr>
            </w:pPr>
            <w:r w:rsidRPr="00E27C9A">
              <w:rPr>
                <w:rFonts w:ascii="Times New Roman" w:hAnsi="Times New Roman" w:cs="Times New Roman"/>
                <w:b/>
                <w:bCs/>
                <w:sz w:val="22"/>
                <w:szCs w:val="22"/>
                <w:lang w:val="en-US"/>
              </w:rPr>
              <w:t>Co</w:t>
            </w:r>
            <w:r w:rsidR="006145A1" w:rsidRPr="00E27C9A">
              <w:rPr>
                <w:rFonts w:ascii="Times New Roman" w:hAnsi="Times New Roman" w:cs="Times New Roman"/>
                <w:b/>
                <w:bCs/>
                <w:sz w:val="22"/>
                <w:szCs w:val="22"/>
                <w:lang w:val="en-US"/>
              </w:rPr>
              <w:t>mponents</w:t>
            </w:r>
            <w:r w:rsidRPr="00E27C9A">
              <w:rPr>
                <w:rFonts w:ascii="Times New Roman" w:hAnsi="Times New Roman" w:cs="Times New Roman"/>
                <w:b/>
                <w:bCs/>
                <w:sz w:val="22"/>
                <w:szCs w:val="22"/>
                <w:lang w:val="en-US"/>
              </w:rPr>
              <w:t>:</w:t>
            </w:r>
          </w:p>
          <w:p w14:paraId="3027CA1A" w14:textId="1623AF06" w:rsidR="005743AA" w:rsidRPr="00E27C9A" w:rsidRDefault="005743AA" w:rsidP="002C3E20">
            <w:pPr>
              <w:pStyle w:val="Paragrafoelenco"/>
              <w:numPr>
                <w:ilvl w:val="0"/>
                <w:numId w:val="14"/>
              </w:numPr>
              <w:jc w:val="both"/>
              <w:rPr>
                <w:rFonts w:ascii="Times New Roman" w:hAnsi="Times New Roman" w:cs="Times New Roman"/>
                <w:sz w:val="22"/>
                <w:szCs w:val="22"/>
                <w:lang w:val="en-US"/>
              </w:rPr>
            </w:pPr>
            <w:r w:rsidRPr="00E27C9A">
              <w:rPr>
                <w:rFonts w:ascii="Times New Roman" w:hAnsi="Times New Roman" w:cs="Times New Roman"/>
                <w:sz w:val="22"/>
                <w:szCs w:val="22"/>
                <w:lang w:val="en-US"/>
              </w:rPr>
              <w:t>Share the principles of CBPR based on an evidence-based framework available in the literature.</w:t>
            </w:r>
          </w:p>
          <w:p w14:paraId="7BB29FC0" w14:textId="3A85A9B7" w:rsidR="002474FF" w:rsidRPr="00E27C9A" w:rsidRDefault="002474FF" w:rsidP="002C3E20">
            <w:pPr>
              <w:pStyle w:val="Paragrafoelenco"/>
              <w:numPr>
                <w:ilvl w:val="0"/>
                <w:numId w:val="14"/>
              </w:numPr>
              <w:jc w:val="both"/>
              <w:rPr>
                <w:rFonts w:ascii="Times New Roman" w:hAnsi="Times New Roman" w:cs="Times New Roman"/>
                <w:sz w:val="22"/>
                <w:szCs w:val="22"/>
                <w:lang w:val="en-US"/>
              </w:rPr>
            </w:pPr>
            <w:r w:rsidRPr="00E27C9A">
              <w:rPr>
                <w:rFonts w:ascii="Times New Roman" w:hAnsi="Times New Roman" w:cs="Times New Roman"/>
                <w:sz w:val="22"/>
                <w:szCs w:val="22"/>
                <w:lang w:val="en-US"/>
              </w:rPr>
              <w:t>Share a clear and operational definition of partnership to align team members on key features and promote an informed commitment.</w:t>
            </w:r>
          </w:p>
          <w:p w14:paraId="19820F59" w14:textId="13D8B55E" w:rsidR="005743AA" w:rsidRPr="00E27C9A" w:rsidRDefault="005743AA" w:rsidP="002C3E20">
            <w:pPr>
              <w:pStyle w:val="Paragrafoelenco"/>
              <w:numPr>
                <w:ilvl w:val="0"/>
                <w:numId w:val="14"/>
              </w:numPr>
              <w:jc w:val="both"/>
              <w:rPr>
                <w:rFonts w:ascii="Times New Roman" w:hAnsi="Times New Roman" w:cs="Times New Roman"/>
                <w:lang w:val="en-US"/>
              </w:rPr>
            </w:pPr>
            <w:r w:rsidRPr="00E27C9A">
              <w:rPr>
                <w:rFonts w:ascii="Times New Roman" w:hAnsi="Times New Roman" w:cs="Times New Roman"/>
                <w:sz w:val="22"/>
                <w:szCs w:val="22"/>
                <w:lang w:val="en-US"/>
              </w:rPr>
              <w:t xml:space="preserve">Share the key aspects of the working climate </w:t>
            </w:r>
            <w:r w:rsidR="00797DA7" w:rsidRPr="00E27C9A">
              <w:rPr>
                <w:rFonts w:ascii="Times New Roman" w:hAnsi="Times New Roman" w:cs="Times New Roman"/>
                <w:sz w:val="22"/>
                <w:szCs w:val="22"/>
                <w:lang w:val="en-US"/>
              </w:rPr>
              <w:t xml:space="preserve">and atmosphere </w:t>
            </w:r>
            <w:r w:rsidR="007B1B74" w:rsidRPr="00E27C9A">
              <w:rPr>
                <w:rFonts w:ascii="Times New Roman" w:hAnsi="Times New Roman" w:cs="Times New Roman"/>
                <w:sz w:val="22"/>
                <w:szCs w:val="22"/>
                <w:lang w:val="en-US"/>
              </w:rPr>
              <w:t xml:space="preserve">that need </w:t>
            </w:r>
            <w:r w:rsidRPr="00E27C9A">
              <w:rPr>
                <w:rFonts w:ascii="Times New Roman" w:hAnsi="Times New Roman" w:cs="Times New Roman"/>
                <w:sz w:val="22"/>
                <w:szCs w:val="22"/>
                <w:lang w:val="en-US"/>
              </w:rPr>
              <w:t>to be created</w:t>
            </w:r>
          </w:p>
        </w:tc>
      </w:tr>
    </w:tbl>
    <w:p w14:paraId="6F7FBFEF" w14:textId="77777777" w:rsidR="00CF72C7" w:rsidRPr="00E27C9A" w:rsidRDefault="00CF72C7" w:rsidP="002C3E20">
      <w:pPr>
        <w:jc w:val="both"/>
        <w:rPr>
          <w:rFonts w:ascii="Times New Roman" w:hAnsi="Times New Roman" w:cs="Times New Roman"/>
          <w:lang w:val="en-US"/>
        </w:rPr>
      </w:pPr>
    </w:p>
    <w:p w14:paraId="3BDF1217" w14:textId="77777777" w:rsidR="00A14260" w:rsidRPr="00E27C9A" w:rsidRDefault="00A14260" w:rsidP="002C3E20">
      <w:pPr>
        <w:jc w:val="both"/>
        <w:rPr>
          <w:rFonts w:ascii="Times New Roman" w:hAnsi="Times New Roman" w:cs="Times New Roman"/>
          <w:lang w:val="en-US"/>
        </w:rPr>
      </w:pPr>
    </w:p>
    <w:p w14:paraId="7B948F62" w14:textId="77777777" w:rsidR="00A14260" w:rsidRPr="00E27C9A" w:rsidRDefault="00A14260" w:rsidP="002C3E20">
      <w:pPr>
        <w:jc w:val="both"/>
        <w:rPr>
          <w:rFonts w:ascii="Times New Roman" w:hAnsi="Times New Roman" w:cs="Times New Roman"/>
          <w:lang w:val="en-US"/>
        </w:rPr>
      </w:pPr>
    </w:p>
    <w:p w14:paraId="780977F5" w14:textId="77777777" w:rsidR="00A14260" w:rsidRPr="00E27C9A" w:rsidRDefault="00A14260" w:rsidP="002C3E20">
      <w:pPr>
        <w:jc w:val="both"/>
        <w:rPr>
          <w:rFonts w:ascii="Times New Roman" w:hAnsi="Times New Roman" w:cs="Times New Roman"/>
          <w:lang w:val="en-US"/>
        </w:rPr>
      </w:pPr>
    </w:p>
    <w:p w14:paraId="60DFE0DC" w14:textId="77777777" w:rsidR="00A14260" w:rsidRPr="00E27C9A" w:rsidRDefault="00A14260" w:rsidP="002C3E20">
      <w:pPr>
        <w:jc w:val="both"/>
        <w:rPr>
          <w:rFonts w:ascii="Times New Roman" w:hAnsi="Times New Roman" w:cs="Times New Roman"/>
          <w:lang w:val="en-US"/>
        </w:rPr>
      </w:pPr>
    </w:p>
    <w:p w14:paraId="44824365" w14:textId="77777777" w:rsidR="00A14260" w:rsidRPr="00E27C9A" w:rsidRDefault="00A14260" w:rsidP="002C3E20">
      <w:pPr>
        <w:jc w:val="both"/>
        <w:rPr>
          <w:rFonts w:ascii="Times New Roman" w:hAnsi="Times New Roman" w:cs="Times New Roman"/>
          <w:lang w:val="en-US"/>
        </w:rPr>
      </w:pPr>
    </w:p>
    <w:p w14:paraId="4F10DA90" w14:textId="77777777" w:rsidR="00264276" w:rsidRPr="00E27C9A" w:rsidRDefault="00264276" w:rsidP="002C3E20">
      <w:pPr>
        <w:jc w:val="both"/>
        <w:rPr>
          <w:rFonts w:ascii="Times New Roman" w:hAnsi="Times New Roman" w:cs="Times New Roman"/>
          <w:lang w:val="en-US"/>
        </w:rPr>
      </w:pPr>
    </w:p>
    <w:p w14:paraId="40858DC7" w14:textId="77777777" w:rsidR="00264276" w:rsidRDefault="00264276" w:rsidP="002C3E20">
      <w:pPr>
        <w:jc w:val="both"/>
        <w:rPr>
          <w:rFonts w:ascii="Times New Roman" w:hAnsi="Times New Roman" w:cs="Times New Roman"/>
          <w:lang w:val="en-US"/>
        </w:rPr>
      </w:pPr>
    </w:p>
    <w:p w14:paraId="69B5C21E" w14:textId="77777777" w:rsidR="00E27C9A" w:rsidRDefault="00E27C9A" w:rsidP="002C3E20">
      <w:pPr>
        <w:jc w:val="both"/>
        <w:rPr>
          <w:rFonts w:ascii="Times New Roman" w:hAnsi="Times New Roman" w:cs="Times New Roman"/>
          <w:lang w:val="en-US"/>
        </w:rPr>
      </w:pPr>
    </w:p>
    <w:p w14:paraId="764F3676" w14:textId="77777777" w:rsidR="00E27C9A" w:rsidRPr="00E27C9A" w:rsidRDefault="00E27C9A" w:rsidP="002C3E20">
      <w:pPr>
        <w:jc w:val="both"/>
        <w:rPr>
          <w:rFonts w:ascii="Times New Roman" w:hAnsi="Times New Roman" w:cs="Times New Roman"/>
          <w:lang w:val="en-US"/>
        </w:rPr>
      </w:pPr>
    </w:p>
    <w:p w14:paraId="4234D05D" w14:textId="77777777" w:rsidR="00264276" w:rsidRPr="00E27C9A" w:rsidRDefault="00264276" w:rsidP="002C3E20">
      <w:pPr>
        <w:jc w:val="both"/>
        <w:rPr>
          <w:rFonts w:ascii="Times New Roman" w:hAnsi="Times New Roman" w:cs="Times New Roman"/>
          <w:lang w:val="en-US"/>
        </w:rPr>
      </w:pPr>
    </w:p>
    <w:tbl>
      <w:tblPr>
        <w:tblStyle w:val="Grigliatabella"/>
        <w:tblW w:w="0" w:type="auto"/>
        <w:tblLook w:val="04A0" w:firstRow="1" w:lastRow="0" w:firstColumn="1" w:lastColumn="0" w:noHBand="0" w:noVBand="1"/>
      </w:tblPr>
      <w:tblGrid>
        <w:gridCol w:w="8075"/>
        <w:gridCol w:w="1656"/>
      </w:tblGrid>
      <w:tr w:rsidR="008A1DAE" w:rsidRPr="00E27C9A" w14:paraId="0D35046D" w14:textId="77777777" w:rsidTr="00C11174">
        <w:tc>
          <w:tcPr>
            <w:tcW w:w="9628" w:type="dxa"/>
            <w:gridSpan w:val="2"/>
          </w:tcPr>
          <w:p w14:paraId="3302CB10" w14:textId="4B569969" w:rsidR="008A1DAE" w:rsidRPr="00E27C9A" w:rsidRDefault="008A1DAE" w:rsidP="002C3E20">
            <w:pPr>
              <w:jc w:val="both"/>
              <w:rPr>
                <w:rFonts w:ascii="Times New Roman" w:hAnsi="Times New Roman" w:cs="Times New Roman"/>
                <w:sz w:val="36"/>
                <w:szCs w:val="36"/>
              </w:rPr>
            </w:pPr>
            <w:r w:rsidRPr="00E27C9A">
              <w:rPr>
                <w:rFonts w:ascii="Times New Roman" w:hAnsi="Times New Roman" w:cs="Times New Roman"/>
                <w:b/>
                <w:bCs/>
                <w:sz w:val="36"/>
                <w:szCs w:val="36"/>
              </w:rPr>
              <w:lastRenderedPageBreak/>
              <w:t>A</w:t>
            </w:r>
            <w:r w:rsidRPr="00E27C9A">
              <w:rPr>
                <w:rFonts w:ascii="Times New Roman" w:hAnsi="Times New Roman" w:cs="Times New Roman"/>
                <w:sz w:val="36"/>
                <w:szCs w:val="36"/>
              </w:rPr>
              <w:t>WARENESS</w:t>
            </w:r>
          </w:p>
        </w:tc>
      </w:tr>
      <w:tr w:rsidR="008A1DAE" w:rsidRPr="00E27C9A" w14:paraId="09CE2D74" w14:textId="77777777" w:rsidTr="00E00EBA">
        <w:trPr>
          <w:trHeight w:val="1160"/>
        </w:trPr>
        <w:tc>
          <w:tcPr>
            <w:tcW w:w="8075" w:type="dxa"/>
          </w:tcPr>
          <w:p w14:paraId="0D223FD1" w14:textId="4523DD49" w:rsidR="00F009FA" w:rsidRPr="00E27C9A" w:rsidRDefault="008A1DAE" w:rsidP="002C3E20">
            <w:pPr>
              <w:jc w:val="both"/>
              <w:rPr>
                <w:rFonts w:ascii="Times New Roman" w:hAnsi="Times New Roman" w:cs="Times New Roman"/>
                <w:sz w:val="22"/>
                <w:szCs w:val="22"/>
                <w:lang w:val="en-US"/>
              </w:rPr>
            </w:pPr>
            <w:r w:rsidRPr="00E27C9A">
              <w:rPr>
                <w:rFonts w:ascii="Times New Roman" w:hAnsi="Times New Roman" w:cs="Times New Roman"/>
                <w:b/>
                <w:bCs/>
                <w:sz w:val="22"/>
                <w:szCs w:val="22"/>
                <w:lang w:val="en-US"/>
              </w:rPr>
              <w:t>Goal:</w:t>
            </w:r>
            <w:r w:rsidRPr="00E27C9A">
              <w:rPr>
                <w:rFonts w:ascii="Times New Roman" w:hAnsi="Times New Roman" w:cs="Times New Roman"/>
                <w:sz w:val="22"/>
                <w:szCs w:val="22"/>
                <w:lang w:val="en-US"/>
              </w:rPr>
              <w:t xml:space="preserve"> </w:t>
            </w:r>
            <w:r w:rsidR="00F204C7" w:rsidRPr="00E27C9A">
              <w:rPr>
                <w:rFonts w:ascii="Times New Roman" w:hAnsi="Times New Roman" w:cs="Times New Roman"/>
                <w:sz w:val="22"/>
                <w:szCs w:val="22"/>
                <w:lang w:val="en-US"/>
              </w:rPr>
              <w:t>Empower each team member to recognize and appreciate their own valuable contribution, facilitating the establishment of expectations and alignment with individual roles and responsibilities.</w:t>
            </w:r>
          </w:p>
          <w:p w14:paraId="21BEBA14" w14:textId="77777777" w:rsidR="00F204C7" w:rsidRPr="00E27C9A" w:rsidRDefault="00F204C7" w:rsidP="002C3E20">
            <w:pPr>
              <w:jc w:val="both"/>
              <w:rPr>
                <w:rFonts w:ascii="Times New Roman" w:hAnsi="Times New Roman" w:cs="Times New Roman"/>
                <w:sz w:val="22"/>
                <w:szCs w:val="22"/>
                <w:lang w:val="en-US"/>
              </w:rPr>
            </w:pPr>
          </w:p>
          <w:p w14:paraId="4138A294" w14:textId="7C7AC69C" w:rsidR="008A1DAE" w:rsidRPr="00E27C9A" w:rsidRDefault="00914E0C" w:rsidP="002C3E20">
            <w:pPr>
              <w:jc w:val="both"/>
              <w:rPr>
                <w:rFonts w:ascii="Times New Roman" w:hAnsi="Times New Roman" w:cs="Times New Roman"/>
                <w:sz w:val="22"/>
                <w:szCs w:val="22"/>
                <w:lang w:val="en-US"/>
              </w:rPr>
            </w:pPr>
            <w:r w:rsidRPr="00E27C9A">
              <w:rPr>
                <w:rFonts w:ascii="Times New Roman" w:hAnsi="Times New Roman" w:cs="Times New Roman"/>
                <w:sz w:val="22"/>
                <w:szCs w:val="22"/>
                <w:lang w:val="en-US"/>
              </w:rPr>
              <w:t xml:space="preserve">As the orchestra conductor directs the entrance and harmonization of various instruments to create a melodious result, the scientific director must know how to appreciate the specific expertise of each team member and support the harmonization of real-world experience provided by the community with the scientific rigor ensured by academic team members </w:t>
            </w:r>
            <w:proofErr w:type="gramStart"/>
            <w:r w:rsidRPr="00E27C9A">
              <w:rPr>
                <w:rFonts w:ascii="Times New Roman" w:hAnsi="Times New Roman" w:cs="Times New Roman"/>
                <w:sz w:val="22"/>
                <w:szCs w:val="22"/>
                <w:lang w:val="en-US"/>
              </w:rPr>
              <w:t>in order to</w:t>
            </w:r>
            <w:proofErr w:type="gramEnd"/>
            <w:r w:rsidRPr="00E27C9A">
              <w:rPr>
                <w:rFonts w:ascii="Times New Roman" w:hAnsi="Times New Roman" w:cs="Times New Roman"/>
                <w:sz w:val="22"/>
                <w:szCs w:val="22"/>
                <w:lang w:val="en-US"/>
              </w:rPr>
              <w:t xml:space="preserve"> produce valid and scientifically sound evidence. </w:t>
            </w:r>
          </w:p>
        </w:tc>
        <w:tc>
          <w:tcPr>
            <w:tcW w:w="1553" w:type="dxa"/>
            <w:vAlign w:val="center"/>
          </w:tcPr>
          <w:p w14:paraId="34C1CC7A" w14:textId="61C8A40C" w:rsidR="008A1DAE" w:rsidRPr="00E27C9A" w:rsidRDefault="00864FA0" w:rsidP="002C3E20">
            <w:pPr>
              <w:jc w:val="both"/>
              <w:rPr>
                <w:rFonts w:ascii="Times New Roman" w:hAnsi="Times New Roman" w:cs="Times New Roman"/>
                <w:sz w:val="22"/>
                <w:szCs w:val="22"/>
                <w:lang w:val="en-US"/>
              </w:rPr>
            </w:pPr>
            <w:r w:rsidRPr="00E27C9A">
              <w:rPr>
                <w:rFonts w:ascii="Times New Roman" w:hAnsi="Times New Roman" w:cs="Times New Roman"/>
                <w:noProof/>
                <w:sz w:val="22"/>
                <w:szCs w:val="22"/>
                <w:lang w:val="en-US"/>
              </w:rPr>
              <w:drawing>
                <wp:inline distT="0" distB="0" distL="0" distR="0" wp14:anchorId="694A5B8A" wp14:editId="6986F742">
                  <wp:extent cx="914400" cy="914400"/>
                  <wp:effectExtent l="0" t="0" r="0" b="0"/>
                  <wp:docPr id="298982208" name="Elemento grafico 2" descr="Conduttrice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982208" name="Elemento grafico 298982208" descr="Conduttrice con riempimento a tinta unita"/>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914400" cy="914400"/>
                          </a:xfrm>
                          <a:prstGeom prst="rect">
                            <a:avLst/>
                          </a:prstGeom>
                        </pic:spPr>
                      </pic:pic>
                    </a:graphicData>
                  </a:graphic>
                </wp:inline>
              </w:drawing>
            </w:r>
          </w:p>
        </w:tc>
      </w:tr>
      <w:tr w:rsidR="008A1DAE" w:rsidRPr="0023231A" w14:paraId="083BF1F7" w14:textId="77777777" w:rsidTr="00C11174">
        <w:tc>
          <w:tcPr>
            <w:tcW w:w="9628" w:type="dxa"/>
            <w:gridSpan w:val="2"/>
          </w:tcPr>
          <w:p w14:paraId="4AB6FF24" w14:textId="77777777" w:rsidR="00933491" w:rsidRPr="00E27C9A" w:rsidRDefault="00933491" w:rsidP="002C3E20">
            <w:pPr>
              <w:jc w:val="both"/>
              <w:rPr>
                <w:rFonts w:ascii="Times New Roman" w:hAnsi="Times New Roman" w:cs="Times New Roman"/>
                <w:b/>
                <w:bCs/>
                <w:sz w:val="22"/>
                <w:szCs w:val="22"/>
              </w:rPr>
            </w:pPr>
          </w:p>
          <w:p w14:paraId="45B27968" w14:textId="5EB7C2BF" w:rsidR="008A1DAE" w:rsidRPr="00E27C9A" w:rsidRDefault="008A1DAE" w:rsidP="002C3E20">
            <w:pPr>
              <w:jc w:val="both"/>
              <w:rPr>
                <w:rFonts w:ascii="Times New Roman" w:hAnsi="Times New Roman" w:cs="Times New Roman"/>
                <w:b/>
                <w:bCs/>
                <w:sz w:val="22"/>
                <w:szCs w:val="22"/>
              </w:rPr>
            </w:pPr>
            <w:r w:rsidRPr="00E27C9A">
              <w:rPr>
                <w:rFonts w:ascii="Times New Roman" w:hAnsi="Times New Roman" w:cs="Times New Roman"/>
                <w:b/>
                <w:bCs/>
                <w:sz w:val="22"/>
                <w:szCs w:val="22"/>
              </w:rPr>
              <w:t>Co</w:t>
            </w:r>
            <w:r w:rsidR="006145A1" w:rsidRPr="00E27C9A">
              <w:rPr>
                <w:rFonts w:ascii="Times New Roman" w:hAnsi="Times New Roman" w:cs="Times New Roman"/>
                <w:b/>
                <w:bCs/>
                <w:sz w:val="22"/>
                <w:szCs w:val="22"/>
              </w:rPr>
              <w:t>mponents</w:t>
            </w:r>
            <w:r w:rsidRPr="00E27C9A">
              <w:rPr>
                <w:rFonts w:ascii="Times New Roman" w:hAnsi="Times New Roman" w:cs="Times New Roman"/>
                <w:b/>
                <w:bCs/>
                <w:sz w:val="22"/>
                <w:szCs w:val="22"/>
              </w:rPr>
              <w:t>:</w:t>
            </w:r>
          </w:p>
          <w:p w14:paraId="66916116" w14:textId="171A7AB4" w:rsidR="008C052A" w:rsidRPr="00E27C9A" w:rsidRDefault="0049762A" w:rsidP="002C3E20">
            <w:pPr>
              <w:pStyle w:val="Paragrafoelenco"/>
              <w:numPr>
                <w:ilvl w:val="0"/>
                <w:numId w:val="12"/>
              </w:numPr>
              <w:jc w:val="both"/>
              <w:rPr>
                <w:rFonts w:ascii="Times New Roman" w:hAnsi="Times New Roman" w:cs="Times New Roman"/>
                <w:sz w:val="22"/>
                <w:szCs w:val="22"/>
                <w:lang w:val="en-US"/>
              </w:rPr>
            </w:pPr>
            <w:r w:rsidRPr="00E27C9A">
              <w:rPr>
                <w:rFonts w:ascii="Times New Roman" w:hAnsi="Times New Roman" w:cs="Times New Roman"/>
                <w:sz w:val="22"/>
                <w:szCs w:val="22"/>
                <w:lang w:val="en-US"/>
              </w:rPr>
              <w:t>Recognize and outline the expertise of each team member as a co-researcher, embracing heterogeneity and diversity as strengths, thus fostering an environment in which everyone feels valuable.</w:t>
            </w:r>
          </w:p>
          <w:p w14:paraId="0484CD98" w14:textId="77777777" w:rsidR="006562CC" w:rsidRPr="00E27C9A" w:rsidRDefault="006562CC" w:rsidP="002C3E20">
            <w:pPr>
              <w:pStyle w:val="Paragrafoelenco"/>
              <w:numPr>
                <w:ilvl w:val="0"/>
                <w:numId w:val="12"/>
              </w:numPr>
              <w:jc w:val="both"/>
              <w:rPr>
                <w:rFonts w:ascii="Times New Roman" w:hAnsi="Times New Roman" w:cs="Times New Roman"/>
                <w:sz w:val="22"/>
                <w:szCs w:val="22"/>
                <w:lang w:val="en-US"/>
              </w:rPr>
            </w:pPr>
            <w:r w:rsidRPr="00E27C9A">
              <w:rPr>
                <w:rFonts w:ascii="Times New Roman" w:hAnsi="Times New Roman" w:cs="Times New Roman"/>
                <w:sz w:val="22"/>
                <w:szCs w:val="22"/>
                <w:lang w:val="en-US"/>
              </w:rPr>
              <w:t>Recognize all necessary steps of the project based on tasks to be accomplished and decisions that need to be made to achieve final goals. Reach an agreement on responsibilities and the desirable level of decision-making power for academic researchers and co-researchers at different stages of the process, as well as the timing to accomplish the required tasks. A structured framework can be implemented to clarify and reach an agreement on what each level of engagement implies in terms of decision-making power (e.g., The Spectrum for Public Participation developed by the International Association for Public Participation).</w:t>
            </w:r>
          </w:p>
          <w:p w14:paraId="4A994913" w14:textId="4EC2069E" w:rsidR="006E0A0B" w:rsidRPr="00E27C9A" w:rsidRDefault="006E0A0B" w:rsidP="002C3E20">
            <w:pPr>
              <w:pStyle w:val="Paragrafoelenco"/>
              <w:numPr>
                <w:ilvl w:val="0"/>
                <w:numId w:val="12"/>
              </w:numPr>
              <w:jc w:val="both"/>
              <w:rPr>
                <w:rFonts w:ascii="Times New Roman" w:hAnsi="Times New Roman" w:cs="Times New Roman"/>
                <w:sz w:val="22"/>
                <w:szCs w:val="22"/>
                <w:lang w:val="en-US"/>
              </w:rPr>
            </w:pPr>
            <w:r w:rsidRPr="00E27C9A">
              <w:rPr>
                <w:rFonts w:ascii="Times New Roman" w:hAnsi="Times New Roman" w:cs="Times New Roman"/>
                <w:sz w:val="22"/>
                <w:szCs w:val="22"/>
                <w:lang w:val="en-US"/>
              </w:rPr>
              <w:t>Project managers commit to:</w:t>
            </w:r>
          </w:p>
          <w:p w14:paraId="759534BE" w14:textId="610A36DC" w:rsidR="006E0A0B" w:rsidRPr="00E27C9A" w:rsidRDefault="006E0A0B" w:rsidP="002C3E20">
            <w:pPr>
              <w:pStyle w:val="Paragrafoelenco"/>
              <w:jc w:val="both"/>
              <w:rPr>
                <w:rFonts w:ascii="Times New Roman" w:hAnsi="Times New Roman" w:cs="Times New Roman"/>
                <w:sz w:val="22"/>
                <w:szCs w:val="22"/>
                <w:lang w:val="en-US"/>
              </w:rPr>
            </w:pPr>
            <w:proofErr w:type="spellStart"/>
            <w:r w:rsidRPr="00E27C9A">
              <w:rPr>
                <w:rFonts w:ascii="Times New Roman" w:hAnsi="Times New Roman" w:cs="Times New Roman"/>
                <w:sz w:val="22"/>
                <w:szCs w:val="22"/>
                <w:lang w:val="en-US"/>
              </w:rPr>
              <w:t>i</w:t>
            </w:r>
            <w:proofErr w:type="spellEnd"/>
            <w:r w:rsidRPr="00E27C9A">
              <w:rPr>
                <w:rFonts w:ascii="Times New Roman" w:hAnsi="Times New Roman" w:cs="Times New Roman"/>
                <w:sz w:val="22"/>
                <w:szCs w:val="22"/>
                <w:lang w:val="en-US"/>
              </w:rPr>
              <w:t xml:space="preserve">) Identifying emerging training needs to support </w:t>
            </w:r>
            <w:r w:rsidR="001B7363" w:rsidRPr="00E27C9A">
              <w:rPr>
                <w:rFonts w:ascii="Times New Roman" w:hAnsi="Times New Roman" w:cs="Times New Roman"/>
                <w:sz w:val="22"/>
                <w:szCs w:val="22"/>
                <w:lang w:val="en-US"/>
              </w:rPr>
              <w:t>on an ongoing basis</w:t>
            </w:r>
            <w:r w:rsidRPr="00E27C9A">
              <w:rPr>
                <w:rFonts w:ascii="Times New Roman" w:hAnsi="Times New Roman" w:cs="Times New Roman"/>
                <w:sz w:val="22"/>
                <w:szCs w:val="22"/>
                <w:lang w:val="en-US"/>
              </w:rPr>
              <w:t xml:space="preserve"> community responsibility in research co-planning based on the defined level of involvement.</w:t>
            </w:r>
          </w:p>
          <w:p w14:paraId="78154ADD" w14:textId="77777777" w:rsidR="006E0A0B" w:rsidRPr="00E27C9A" w:rsidRDefault="006E0A0B" w:rsidP="002C3E20">
            <w:pPr>
              <w:pStyle w:val="Paragrafoelenco"/>
              <w:jc w:val="both"/>
              <w:rPr>
                <w:rFonts w:ascii="Times New Roman" w:hAnsi="Times New Roman" w:cs="Times New Roman"/>
                <w:sz w:val="22"/>
                <w:szCs w:val="22"/>
                <w:lang w:val="en-US"/>
              </w:rPr>
            </w:pPr>
            <w:r w:rsidRPr="00E27C9A">
              <w:rPr>
                <w:rFonts w:ascii="Times New Roman" w:hAnsi="Times New Roman" w:cs="Times New Roman"/>
                <w:sz w:val="22"/>
                <w:szCs w:val="22"/>
                <w:lang w:val="en-US"/>
              </w:rPr>
              <w:t>ii) Implementing required capacity-building actions.</w:t>
            </w:r>
          </w:p>
          <w:p w14:paraId="70159D2E" w14:textId="63E60B93" w:rsidR="008A1DAE" w:rsidRPr="00E27C9A" w:rsidRDefault="006E0A0B" w:rsidP="002C3E20">
            <w:pPr>
              <w:pStyle w:val="Paragrafoelenco"/>
              <w:jc w:val="both"/>
              <w:rPr>
                <w:rFonts w:ascii="Times New Roman" w:hAnsi="Times New Roman" w:cs="Times New Roman"/>
                <w:sz w:val="22"/>
                <w:szCs w:val="22"/>
                <w:lang w:val="en-US"/>
              </w:rPr>
            </w:pPr>
            <w:r w:rsidRPr="00E27C9A">
              <w:rPr>
                <w:rFonts w:ascii="Times New Roman" w:hAnsi="Times New Roman" w:cs="Times New Roman"/>
                <w:sz w:val="22"/>
                <w:szCs w:val="22"/>
                <w:lang w:val="en-US"/>
              </w:rPr>
              <w:t xml:space="preserve">iii) Encouraging co-researchers to engage in open communication in case of misalignment between responsibilities and competencies, </w:t>
            </w:r>
            <w:proofErr w:type="gramStart"/>
            <w:r w:rsidRPr="00E27C9A">
              <w:rPr>
                <w:rFonts w:ascii="Times New Roman" w:hAnsi="Times New Roman" w:cs="Times New Roman"/>
                <w:sz w:val="22"/>
                <w:szCs w:val="22"/>
                <w:lang w:val="en-US"/>
              </w:rPr>
              <w:t>in order to</w:t>
            </w:r>
            <w:proofErr w:type="gramEnd"/>
            <w:r w:rsidRPr="00E27C9A">
              <w:rPr>
                <w:rFonts w:ascii="Times New Roman" w:hAnsi="Times New Roman" w:cs="Times New Roman"/>
                <w:sz w:val="22"/>
                <w:szCs w:val="22"/>
                <w:lang w:val="en-US"/>
              </w:rPr>
              <w:t xml:space="preserve"> assertively and actively seek improvement actions.</w:t>
            </w:r>
          </w:p>
        </w:tc>
      </w:tr>
    </w:tbl>
    <w:p w14:paraId="205C8C5E" w14:textId="77777777" w:rsidR="00F80C6C" w:rsidRPr="00E27C9A" w:rsidRDefault="00F80C6C" w:rsidP="002C3E20">
      <w:pPr>
        <w:pStyle w:val="Paragrafoelenco"/>
        <w:jc w:val="both"/>
        <w:rPr>
          <w:rFonts w:ascii="Times New Roman" w:hAnsi="Times New Roman" w:cs="Times New Roman"/>
          <w:b/>
          <w:bCs/>
          <w:lang w:val="en-US"/>
        </w:rPr>
      </w:pPr>
    </w:p>
    <w:tbl>
      <w:tblPr>
        <w:tblStyle w:val="Grigliatabella"/>
        <w:tblW w:w="0" w:type="auto"/>
        <w:tblLook w:val="04A0" w:firstRow="1" w:lastRow="0" w:firstColumn="1" w:lastColumn="0" w:noHBand="0" w:noVBand="1"/>
      </w:tblPr>
      <w:tblGrid>
        <w:gridCol w:w="8075"/>
        <w:gridCol w:w="1553"/>
      </w:tblGrid>
      <w:tr w:rsidR="00A415CE" w:rsidRPr="00E27C9A" w14:paraId="5BBE3240" w14:textId="77777777" w:rsidTr="00C11174">
        <w:tc>
          <w:tcPr>
            <w:tcW w:w="9628" w:type="dxa"/>
            <w:gridSpan w:val="2"/>
          </w:tcPr>
          <w:p w14:paraId="194A8ADE" w14:textId="72A9A319" w:rsidR="00A415CE" w:rsidRPr="00E27C9A" w:rsidRDefault="00A415CE" w:rsidP="002C3E20">
            <w:pPr>
              <w:jc w:val="both"/>
              <w:rPr>
                <w:rFonts w:ascii="Times New Roman" w:hAnsi="Times New Roman" w:cs="Times New Roman"/>
                <w:sz w:val="36"/>
                <w:szCs w:val="36"/>
              </w:rPr>
            </w:pPr>
            <w:r w:rsidRPr="00E27C9A">
              <w:rPr>
                <w:rFonts w:ascii="Times New Roman" w:hAnsi="Times New Roman" w:cs="Times New Roman"/>
                <w:b/>
                <w:bCs/>
                <w:sz w:val="36"/>
                <w:szCs w:val="36"/>
              </w:rPr>
              <w:t>C</w:t>
            </w:r>
            <w:r w:rsidRPr="00E27C9A">
              <w:rPr>
                <w:rFonts w:ascii="Times New Roman" w:hAnsi="Times New Roman" w:cs="Times New Roman"/>
                <w:sz w:val="36"/>
                <w:szCs w:val="36"/>
              </w:rPr>
              <w:t>OLLABORATION</w:t>
            </w:r>
          </w:p>
        </w:tc>
      </w:tr>
      <w:tr w:rsidR="00A415CE" w:rsidRPr="00E27C9A" w14:paraId="53A99F84" w14:textId="77777777" w:rsidTr="00C11174">
        <w:trPr>
          <w:trHeight w:val="1160"/>
        </w:trPr>
        <w:tc>
          <w:tcPr>
            <w:tcW w:w="8075" w:type="dxa"/>
          </w:tcPr>
          <w:p w14:paraId="66900315" w14:textId="2BC992D2" w:rsidR="0013341E" w:rsidRPr="00E27C9A" w:rsidRDefault="00A415CE" w:rsidP="002C3E20">
            <w:pPr>
              <w:jc w:val="both"/>
              <w:rPr>
                <w:rFonts w:ascii="Times New Roman" w:hAnsi="Times New Roman" w:cs="Times New Roman"/>
                <w:sz w:val="22"/>
                <w:szCs w:val="22"/>
                <w:lang w:val="en-US"/>
              </w:rPr>
            </w:pPr>
            <w:r w:rsidRPr="00E27C9A">
              <w:rPr>
                <w:rFonts w:ascii="Times New Roman" w:hAnsi="Times New Roman" w:cs="Times New Roman"/>
                <w:b/>
                <w:bCs/>
                <w:sz w:val="22"/>
                <w:szCs w:val="22"/>
                <w:lang w:val="en-US"/>
              </w:rPr>
              <w:t>Goal:</w:t>
            </w:r>
            <w:r w:rsidRPr="00E27C9A">
              <w:rPr>
                <w:rFonts w:ascii="Times New Roman" w:hAnsi="Times New Roman" w:cs="Times New Roman"/>
                <w:sz w:val="22"/>
                <w:szCs w:val="22"/>
                <w:lang w:val="en-US"/>
              </w:rPr>
              <w:t xml:space="preserve"> </w:t>
            </w:r>
            <w:r w:rsidR="009A2351" w:rsidRPr="00E27C9A">
              <w:rPr>
                <w:rFonts w:ascii="Times New Roman" w:hAnsi="Times New Roman" w:cs="Times New Roman"/>
                <w:sz w:val="22"/>
                <w:szCs w:val="22"/>
                <w:lang w:val="en-US"/>
              </w:rPr>
              <w:t>encourage all team members to support a participatory climate throughout the entire project</w:t>
            </w:r>
          </w:p>
          <w:p w14:paraId="43AF7C6F" w14:textId="77777777" w:rsidR="009A2351" w:rsidRPr="00E27C9A" w:rsidRDefault="009A2351" w:rsidP="002C3E20">
            <w:pPr>
              <w:jc w:val="both"/>
              <w:rPr>
                <w:rFonts w:ascii="Times New Roman" w:hAnsi="Times New Roman" w:cs="Times New Roman"/>
                <w:sz w:val="22"/>
                <w:szCs w:val="22"/>
                <w:lang w:val="en-US"/>
              </w:rPr>
            </w:pPr>
          </w:p>
          <w:p w14:paraId="2A9AA5A8" w14:textId="19297591" w:rsidR="00A415CE" w:rsidRPr="00E27C9A" w:rsidRDefault="00C94549" w:rsidP="002C3E20">
            <w:pPr>
              <w:jc w:val="both"/>
              <w:rPr>
                <w:rFonts w:ascii="Times New Roman" w:hAnsi="Times New Roman" w:cs="Times New Roman"/>
                <w:sz w:val="22"/>
                <w:szCs w:val="22"/>
                <w:lang w:val="en-US"/>
              </w:rPr>
            </w:pPr>
            <w:proofErr w:type="gramStart"/>
            <w:r w:rsidRPr="00E27C9A">
              <w:rPr>
                <w:rFonts w:ascii="Times New Roman" w:hAnsi="Times New Roman" w:cs="Times New Roman"/>
                <w:sz w:val="22"/>
                <w:szCs w:val="22"/>
                <w:lang w:val="en-US"/>
              </w:rPr>
              <w:t>Similar to</w:t>
            </w:r>
            <w:proofErr w:type="gramEnd"/>
            <w:r w:rsidRPr="00E27C9A">
              <w:rPr>
                <w:rFonts w:ascii="Times New Roman" w:hAnsi="Times New Roman" w:cs="Times New Roman"/>
                <w:sz w:val="22"/>
                <w:szCs w:val="22"/>
                <w:lang w:val="en-US"/>
              </w:rPr>
              <w:t xml:space="preserve"> how the orchestra conductor guides the dynamics of the performance, tones, rhythm, and balance among the various sections of the orchestra to define a harmonious interpretative line of the score, the scientific director takes on the responsibility of sharing and defining an agreement on key attitudes and main actions needed to support a collaborative climate on an ongoing basis.</w:t>
            </w:r>
          </w:p>
        </w:tc>
        <w:tc>
          <w:tcPr>
            <w:tcW w:w="1553" w:type="dxa"/>
            <w:vAlign w:val="center"/>
          </w:tcPr>
          <w:p w14:paraId="09D1E0CC" w14:textId="0FC7243A" w:rsidR="00A415CE" w:rsidRPr="00E27C9A" w:rsidRDefault="00EE7425" w:rsidP="002C3E20">
            <w:pPr>
              <w:jc w:val="both"/>
              <w:rPr>
                <w:rFonts w:ascii="Times New Roman" w:hAnsi="Times New Roman" w:cs="Times New Roman"/>
                <w:sz w:val="22"/>
                <w:szCs w:val="22"/>
                <w:lang w:val="en-US"/>
              </w:rPr>
            </w:pPr>
            <w:r w:rsidRPr="00E27C9A">
              <w:rPr>
                <w:rFonts w:ascii="Times New Roman" w:hAnsi="Times New Roman" w:cs="Times New Roman"/>
                <w:noProof/>
                <w:sz w:val="22"/>
                <w:szCs w:val="22"/>
                <w:lang w:val="en-US"/>
              </w:rPr>
              <w:drawing>
                <wp:inline distT="0" distB="0" distL="0" distR="0" wp14:anchorId="17DE63F7" wp14:editId="477D65BB">
                  <wp:extent cx="374650" cy="374650"/>
                  <wp:effectExtent l="0" t="0" r="6350" b="6350"/>
                  <wp:docPr id="1242422475" name="Elemento grafico 3" descr="Pianoforte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422475" name="Elemento grafico 1242422475" descr="Pianoforte con riempimento a tinta unita"/>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74650" cy="374650"/>
                          </a:xfrm>
                          <a:prstGeom prst="rect">
                            <a:avLst/>
                          </a:prstGeom>
                        </pic:spPr>
                      </pic:pic>
                    </a:graphicData>
                  </a:graphic>
                </wp:inline>
              </w:drawing>
            </w:r>
            <w:r w:rsidRPr="00E27C9A">
              <w:rPr>
                <w:rFonts w:ascii="Times New Roman" w:hAnsi="Times New Roman" w:cs="Times New Roman"/>
                <w:noProof/>
                <w:sz w:val="22"/>
                <w:szCs w:val="22"/>
                <w:lang w:val="en-US"/>
              </w:rPr>
              <w:drawing>
                <wp:inline distT="0" distB="0" distL="0" distR="0" wp14:anchorId="751B2404" wp14:editId="59031DA0">
                  <wp:extent cx="381000" cy="381000"/>
                  <wp:effectExtent l="0" t="0" r="0" b="0"/>
                  <wp:docPr id="810935781" name="Elemento grafico 4" descr="Chitarra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935781" name="Elemento grafico 810935781" descr="Chitarra con riempimento a tinta unita"/>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81000" cy="381000"/>
                          </a:xfrm>
                          <a:prstGeom prst="rect">
                            <a:avLst/>
                          </a:prstGeom>
                        </pic:spPr>
                      </pic:pic>
                    </a:graphicData>
                  </a:graphic>
                </wp:inline>
              </w:drawing>
            </w:r>
            <w:r w:rsidRPr="00E27C9A">
              <w:rPr>
                <w:rFonts w:ascii="Times New Roman" w:hAnsi="Times New Roman" w:cs="Times New Roman"/>
                <w:noProof/>
                <w:sz w:val="22"/>
                <w:szCs w:val="22"/>
                <w:lang w:val="en-US"/>
              </w:rPr>
              <w:drawing>
                <wp:inline distT="0" distB="0" distL="0" distR="0" wp14:anchorId="2019F923" wp14:editId="547C8CBC">
                  <wp:extent cx="304800" cy="304800"/>
                  <wp:effectExtent l="0" t="0" r="0" b="0"/>
                  <wp:docPr id="1365489297" name="Elemento grafico 5" descr="Arpa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489297" name="Elemento grafico 1365489297" descr="Arpa con riempimento a tinta unita"/>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304800" cy="304800"/>
                          </a:xfrm>
                          <a:prstGeom prst="rect">
                            <a:avLst/>
                          </a:prstGeom>
                        </pic:spPr>
                      </pic:pic>
                    </a:graphicData>
                  </a:graphic>
                </wp:inline>
              </w:drawing>
            </w:r>
            <w:r w:rsidRPr="00E27C9A">
              <w:rPr>
                <w:rFonts w:ascii="Times New Roman" w:hAnsi="Times New Roman" w:cs="Times New Roman"/>
                <w:noProof/>
                <w:sz w:val="22"/>
                <w:szCs w:val="22"/>
                <w:lang w:val="en-US"/>
              </w:rPr>
              <w:drawing>
                <wp:inline distT="0" distB="0" distL="0" distR="0" wp14:anchorId="1A159C63" wp14:editId="7EA64C85">
                  <wp:extent cx="368300" cy="368300"/>
                  <wp:effectExtent l="0" t="0" r="0" b="0"/>
                  <wp:docPr id="7131092" name="Elemento grafico 6" descr="Sassofono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1092" name="Elemento grafico 7131092" descr="Sassofono con riempimento a tinta unita"/>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68300" cy="368300"/>
                          </a:xfrm>
                          <a:prstGeom prst="rect">
                            <a:avLst/>
                          </a:prstGeom>
                        </pic:spPr>
                      </pic:pic>
                    </a:graphicData>
                  </a:graphic>
                </wp:inline>
              </w:drawing>
            </w:r>
            <w:r w:rsidRPr="00E27C9A">
              <w:rPr>
                <w:rFonts w:ascii="Times New Roman" w:hAnsi="Times New Roman" w:cs="Times New Roman"/>
                <w:noProof/>
                <w:sz w:val="22"/>
                <w:szCs w:val="22"/>
                <w:lang w:val="en-US"/>
              </w:rPr>
              <w:drawing>
                <wp:inline distT="0" distB="0" distL="0" distR="0" wp14:anchorId="26DF5BB9" wp14:editId="7CAB2917">
                  <wp:extent cx="349250" cy="349250"/>
                  <wp:effectExtent l="0" t="0" r="0" b="0"/>
                  <wp:docPr id="767719454" name="Elemento grafico 7" descr="Violino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719454" name="Elemento grafico 767719454" descr="Violino con riempimento a tinta unita"/>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49250" cy="349250"/>
                          </a:xfrm>
                          <a:prstGeom prst="rect">
                            <a:avLst/>
                          </a:prstGeom>
                        </pic:spPr>
                      </pic:pic>
                    </a:graphicData>
                  </a:graphic>
                </wp:inline>
              </w:drawing>
            </w:r>
            <w:r w:rsidRPr="00E27C9A">
              <w:rPr>
                <w:rFonts w:ascii="Times New Roman" w:hAnsi="Times New Roman" w:cs="Times New Roman"/>
                <w:noProof/>
                <w:sz w:val="22"/>
                <w:szCs w:val="22"/>
                <w:lang w:val="en-US"/>
              </w:rPr>
              <w:drawing>
                <wp:inline distT="0" distB="0" distL="0" distR="0" wp14:anchorId="427183C9" wp14:editId="5923E793">
                  <wp:extent cx="330200" cy="330200"/>
                  <wp:effectExtent l="0" t="0" r="0" b="0"/>
                  <wp:docPr id="93621614" name="Elemento grafico 8" descr="Tamburo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21614" name="Elemento grafico 93621614" descr="Tamburo con riempimento a tinta unita"/>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330200" cy="330200"/>
                          </a:xfrm>
                          <a:prstGeom prst="rect">
                            <a:avLst/>
                          </a:prstGeom>
                        </pic:spPr>
                      </pic:pic>
                    </a:graphicData>
                  </a:graphic>
                </wp:inline>
              </w:drawing>
            </w:r>
            <w:r w:rsidRPr="00E27C9A">
              <w:rPr>
                <w:rFonts w:ascii="Times New Roman" w:hAnsi="Times New Roman" w:cs="Times New Roman"/>
                <w:noProof/>
                <w:sz w:val="22"/>
                <w:szCs w:val="22"/>
                <w:lang w:val="en-US"/>
              </w:rPr>
              <w:drawing>
                <wp:inline distT="0" distB="0" distL="0" distR="0" wp14:anchorId="65C5850F" wp14:editId="016A4B52">
                  <wp:extent cx="285750" cy="285750"/>
                  <wp:effectExtent l="0" t="0" r="0" b="0"/>
                  <wp:docPr id="7193595" name="Elemento grafico 9" descr="Clarinetto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3595" name="Elemento grafico 7193595" descr="Clarinetto con riempimento a tinta unita"/>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285750" cy="285750"/>
                          </a:xfrm>
                          <a:prstGeom prst="rect">
                            <a:avLst/>
                          </a:prstGeom>
                        </pic:spPr>
                      </pic:pic>
                    </a:graphicData>
                  </a:graphic>
                </wp:inline>
              </w:drawing>
            </w:r>
          </w:p>
        </w:tc>
      </w:tr>
      <w:tr w:rsidR="00A415CE" w:rsidRPr="0023231A" w14:paraId="209D3D9A" w14:textId="77777777" w:rsidTr="005B5EE9">
        <w:tc>
          <w:tcPr>
            <w:tcW w:w="9628" w:type="dxa"/>
            <w:gridSpan w:val="2"/>
            <w:shd w:val="clear" w:color="auto" w:fill="auto"/>
          </w:tcPr>
          <w:p w14:paraId="09716837" w14:textId="77777777" w:rsidR="00933491" w:rsidRPr="00E27C9A" w:rsidRDefault="00933491" w:rsidP="002C3E20">
            <w:pPr>
              <w:jc w:val="both"/>
              <w:rPr>
                <w:rFonts w:ascii="Times New Roman" w:hAnsi="Times New Roman" w:cs="Times New Roman"/>
                <w:b/>
                <w:bCs/>
                <w:sz w:val="22"/>
                <w:szCs w:val="22"/>
              </w:rPr>
            </w:pPr>
          </w:p>
          <w:p w14:paraId="2D5967A4" w14:textId="64CF8D6D" w:rsidR="00A415CE" w:rsidRPr="00E27C9A" w:rsidRDefault="00A415CE" w:rsidP="002C3E20">
            <w:pPr>
              <w:jc w:val="both"/>
              <w:rPr>
                <w:rFonts w:ascii="Times New Roman" w:hAnsi="Times New Roman" w:cs="Times New Roman"/>
                <w:b/>
                <w:bCs/>
                <w:sz w:val="22"/>
                <w:szCs w:val="22"/>
              </w:rPr>
            </w:pPr>
            <w:r w:rsidRPr="00E27C9A">
              <w:rPr>
                <w:rFonts w:ascii="Times New Roman" w:hAnsi="Times New Roman" w:cs="Times New Roman"/>
                <w:b/>
                <w:bCs/>
                <w:sz w:val="22"/>
                <w:szCs w:val="22"/>
              </w:rPr>
              <w:t>Co</w:t>
            </w:r>
            <w:r w:rsidR="006145A1" w:rsidRPr="00E27C9A">
              <w:rPr>
                <w:rFonts w:ascii="Times New Roman" w:hAnsi="Times New Roman" w:cs="Times New Roman"/>
                <w:b/>
                <w:bCs/>
                <w:sz w:val="22"/>
                <w:szCs w:val="22"/>
              </w:rPr>
              <w:t>mponents</w:t>
            </w:r>
            <w:r w:rsidRPr="00E27C9A">
              <w:rPr>
                <w:rFonts w:ascii="Times New Roman" w:hAnsi="Times New Roman" w:cs="Times New Roman"/>
                <w:b/>
                <w:bCs/>
                <w:sz w:val="22"/>
                <w:szCs w:val="22"/>
              </w:rPr>
              <w:t>:</w:t>
            </w:r>
          </w:p>
          <w:p w14:paraId="1660C551" w14:textId="37C06016" w:rsidR="005B5EE9" w:rsidRPr="00E27C9A" w:rsidRDefault="005B5EE9" w:rsidP="002C3E20">
            <w:pPr>
              <w:pStyle w:val="Paragrafoelenco"/>
              <w:numPr>
                <w:ilvl w:val="0"/>
                <w:numId w:val="17"/>
              </w:numPr>
              <w:jc w:val="both"/>
              <w:rPr>
                <w:rFonts w:ascii="Times New Roman" w:hAnsi="Times New Roman" w:cs="Times New Roman"/>
                <w:sz w:val="22"/>
                <w:szCs w:val="22"/>
                <w:lang w:val="en-US"/>
              </w:rPr>
            </w:pPr>
            <w:r w:rsidRPr="00E27C9A">
              <w:rPr>
                <w:rFonts w:ascii="Times New Roman" w:hAnsi="Times New Roman" w:cs="Times New Roman"/>
                <w:sz w:val="22"/>
                <w:szCs w:val="22"/>
                <w:lang w:val="en-US"/>
              </w:rPr>
              <w:t>Share best practices on key attitudes that need to be cultivated to foster a collaborative approach</w:t>
            </w:r>
            <w:r w:rsidR="00BA2FD1" w:rsidRPr="00E27C9A">
              <w:rPr>
                <w:rFonts w:ascii="Times New Roman" w:hAnsi="Times New Roman" w:cs="Times New Roman"/>
                <w:sz w:val="22"/>
                <w:szCs w:val="22"/>
                <w:lang w:val="en-US"/>
              </w:rPr>
              <w:t>.</w:t>
            </w:r>
          </w:p>
          <w:p w14:paraId="362A9E2D" w14:textId="66ED2DB3" w:rsidR="005B5EE9" w:rsidRPr="00E27C9A" w:rsidRDefault="008B1123" w:rsidP="002C3E20">
            <w:pPr>
              <w:pStyle w:val="Paragrafoelenco"/>
              <w:numPr>
                <w:ilvl w:val="0"/>
                <w:numId w:val="17"/>
              </w:numPr>
              <w:jc w:val="both"/>
              <w:rPr>
                <w:rFonts w:ascii="Times New Roman" w:hAnsi="Times New Roman" w:cs="Times New Roman"/>
                <w:sz w:val="22"/>
                <w:szCs w:val="22"/>
                <w:lang w:val="en-US"/>
              </w:rPr>
            </w:pPr>
            <w:r w:rsidRPr="00E27C9A">
              <w:rPr>
                <w:rFonts w:ascii="Times New Roman" w:hAnsi="Times New Roman" w:cs="Times New Roman"/>
                <w:sz w:val="22"/>
                <w:szCs w:val="22"/>
                <w:lang w:val="en-US"/>
              </w:rPr>
              <w:t xml:space="preserve">Establish a commitment on </w:t>
            </w:r>
            <w:r w:rsidR="00C02696" w:rsidRPr="00E27C9A">
              <w:rPr>
                <w:rFonts w:ascii="Times New Roman" w:hAnsi="Times New Roman" w:cs="Times New Roman"/>
                <w:sz w:val="22"/>
                <w:szCs w:val="22"/>
                <w:lang w:val="en-US"/>
              </w:rPr>
              <w:t xml:space="preserve">regularly </w:t>
            </w:r>
            <w:r w:rsidRPr="00E27C9A">
              <w:rPr>
                <w:rFonts w:ascii="Times New Roman" w:hAnsi="Times New Roman" w:cs="Times New Roman"/>
                <w:sz w:val="22"/>
                <w:szCs w:val="22"/>
                <w:lang w:val="en-US"/>
              </w:rPr>
              <w:t>e</w:t>
            </w:r>
            <w:r w:rsidR="005B5EE9" w:rsidRPr="00E27C9A">
              <w:rPr>
                <w:rFonts w:ascii="Times New Roman" w:hAnsi="Times New Roman" w:cs="Times New Roman"/>
                <w:sz w:val="22"/>
                <w:szCs w:val="22"/>
                <w:lang w:val="en-US"/>
              </w:rPr>
              <w:t xml:space="preserve">valuate established partnership, level of achieved engagement of </w:t>
            </w:r>
            <w:r w:rsidR="00362590" w:rsidRPr="00E27C9A">
              <w:rPr>
                <w:rFonts w:ascii="Times New Roman" w:hAnsi="Times New Roman" w:cs="Times New Roman"/>
                <w:sz w:val="22"/>
                <w:szCs w:val="22"/>
                <w:lang w:val="en-US"/>
              </w:rPr>
              <w:t>community</w:t>
            </w:r>
            <w:r w:rsidR="005B5EE9" w:rsidRPr="00E27C9A">
              <w:rPr>
                <w:rFonts w:ascii="Times New Roman" w:hAnsi="Times New Roman" w:cs="Times New Roman"/>
                <w:sz w:val="22"/>
                <w:szCs w:val="22"/>
                <w:lang w:val="en-US"/>
              </w:rPr>
              <w:t xml:space="preserve"> member</w:t>
            </w:r>
            <w:r w:rsidR="00362590" w:rsidRPr="00E27C9A">
              <w:rPr>
                <w:rFonts w:ascii="Times New Roman" w:hAnsi="Times New Roman" w:cs="Times New Roman"/>
                <w:sz w:val="22"/>
                <w:szCs w:val="22"/>
                <w:lang w:val="en-US"/>
              </w:rPr>
              <w:t>s</w:t>
            </w:r>
            <w:r w:rsidR="005B5EE9" w:rsidRPr="00E27C9A">
              <w:rPr>
                <w:rFonts w:ascii="Times New Roman" w:hAnsi="Times New Roman" w:cs="Times New Roman"/>
                <w:sz w:val="22"/>
                <w:szCs w:val="22"/>
                <w:lang w:val="en-US"/>
              </w:rPr>
              <w:t xml:space="preserve"> as well as research progress </w:t>
            </w:r>
            <w:proofErr w:type="gramStart"/>
            <w:r w:rsidR="005B5EE9" w:rsidRPr="00E27C9A">
              <w:rPr>
                <w:rFonts w:ascii="Times New Roman" w:hAnsi="Times New Roman" w:cs="Times New Roman"/>
                <w:sz w:val="22"/>
                <w:szCs w:val="22"/>
                <w:lang w:val="en-US"/>
              </w:rPr>
              <w:t>in order to</w:t>
            </w:r>
            <w:proofErr w:type="gramEnd"/>
            <w:r w:rsidR="005B5EE9" w:rsidRPr="00E27C9A">
              <w:rPr>
                <w:rFonts w:ascii="Times New Roman" w:hAnsi="Times New Roman" w:cs="Times New Roman"/>
                <w:sz w:val="22"/>
                <w:szCs w:val="22"/>
                <w:lang w:val="en-US"/>
              </w:rPr>
              <w:t xml:space="preserve"> identify strengths and weaknesses and promotes improvement strategies. Structured framework such as SWOT analysis can be implemented to support the evaluation process</w:t>
            </w:r>
            <w:r w:rsidR="00C3137B" w:rsidRPr="00E27C9A">
              <w:rPr>
                <w:rFonts w:ascii="Times New Roman" w:hAnsi="Times New Roman" w:cs="Times New Roman"/>
                <w:sz w:val="22"/>
                <w:szCs w:val="22"/>
                <w:lang w:val="en-US"/>
              </w:rPr>
              <w:t>.</w:t>
            </w:r>
          </w:p>
          <w:p w14:paraId="244FB346" w14:textId="0DA13F05" w:rsidR="00A415CE" w:rsidRPr="00E27C9A" w:rsidRDefault="00F4741A" w:rsidP="002C3E20">
            <w:pPr>
              <w:pStyle w:val="Paragrafoelenco"/>
              <w:numPr>
                <w:ilvl w:val="0"/>
                <w:numId w:val="17"/>
              </w:numPr>
              <w:jc w:val="both"/>
              <w:rPr>
                <w:rFonts w:ascii="Times New Roman" w:hAnsi="Times New Roman" w:cs="Times New Roman"/>
                <w:sz w:val="22"/>
                <w:szCs w:val="22"/>
                <w:lang w:val="en-US"/>
              </w:rPr>
            </w:pPr>
            <w:r w:rsidRPr="00E27C9A">
              <w:rPr>
                <w:rFonts w:ascii="Times New Roman" w:hAnsi="Times New Roman" w:cs="Times New Roman"/>
                <w:sz w:val="22"/>
                <w:szCs w:val="22"/>
                <w:lang w:val="en-US"/>
              </w:rPr>
              <w:t xml:space="preserve">Commit to actively creating feedback loops, where stakeholders can provide ongoing input and updates. This iterative process can offer valuable support in reinforcing values and proactively identifying any challenges for timely and efficient </w:t>
            </w:r>
            <w:r w:rsidR="00C97C42" w:rsidRPr="00E27C9A">
              <w:rPr>
                <w:rFonts w:ascii="Times New Roman" w:hAnsi="Times New Roman" w:cs="Times New Roman"/>
                <w:sz w:val="22"/>
                <w:szCs w:val="22"/>
                <w:lang w:val="en-US"/>
              </w:rPr>
              <w:t>management</w:t>
            </w:r>
            <w:r w:rsidRPr="00E27C9A">
              <w:rPr>
                <w:rFonts w:ascii="Times New Roman" w:hAnsi="Times New Roman" w:cs="Times New Roman"/>
                <w:sz w:val="22"/>
                <w:szCs w:val="22"/>
                <w:lang w:val="en-US"/>
              </w:rPr>
              <w:t>.</w:t>
            </w:r>
          </w:p>
        </w:tc>
      </w:tr>
    </w:tbl>
    <w:p w14:paraId="2814D7D4" w14:textId="77777777" w:rsidR="00443EEC" w:rsidRPr="00E27C9A" w:rsidRDefault="00443EEC" w:rsidP="002C3E20">
      <w:pPr>
        <w:jc w:val="both"/>
        <w:rPr>
          <w:rFonts w:ascii="Times New Roman" w:hAnsi="Times New Roman" w:cs="Times New Roman"/>
          <w:b/>
          <w:bCs/>
          <w:lang w:val="en-US"/>
        </w:rPr>
      </w:pPr>
    </w:p>
    <w:p w14:paraId="5BC6F10F" w14:textId="77777777" w:rsidR="00443EEC" w:rsidRPr="00E27C9A" w:rsidRDefault="00443EEC" w:rsidP="002C3E20">
      <w:pPr>
        <w:pStyle w:val="Paragrafoelenco"/>
        <w:jc w:val="both"/>
        <w:rPr>
          <w:rFonts w:ascii="Times New Roman" w:hAnsi="Times New Roman" w:cs="Times New Roman"/>
          <w:b/>
          <w:bCs/>
          <w:lang w:val="en-US"/>
        </w:rPr>
      </w:pPr>
    </w:p>
    <w:tbl>
      <w:tblPr>
        <w:tblStyle w:val="Grigliatabella"/>
        <w:tblW w:w="0" w:type="auto"/>
        <w:tblLook w:val="04A0" w:firstRow="1" w:lastRow="0" w:firstColumn="1" w:lastColumn="0" w:noHBand="0" w:noVBand="1"/>
      </w:tblPr>
      <w:tblGrid>
        <w:gridCol w:w="8075"/>
        <w:gridCol w:w="1656"/>
      </w:tblGrid>
      <w:tr w:rsidR="00A415CE" w:rsidRPr="00E27C9A" w14:paraId="3494AC28" w14:textId="77777777" w:rsidTr="00E27C9A">
        <w:tc>
          <w:tcPr>
            <w:tcW w:w="9351" w:type="dxa"/>
            <w:gridSpan w:val="2"/>
          </w:tcPr>
          <w:p w14:paraId="72F82447" w14:textId="1EB73901" w:rsidR="00A415CE" w:rsidRPr="00E27C9A" w:rsidRDefault="00A415CE" w:rsidP="002C3E20">
            <w:pPr>
              <w:jc w:val="both"/>
              <w:rPr>
                <w:rFonts w:ascii="Times New Roman" w:hAnsi="Times New Roman" w:cs="Times New Roman"/>
                <w:sz w:val="36"/>
                <w:szCs w:val="36"/>
              </w:rPr>
            </w:pPr>
            <w:r w:rsidRPr="00E27C9A">
              <w:rPr>
                <w:rFonts w:ascii="Times New Roman" w:hAnsi="Times New Roman" w:cs="Times New Roman"/>
                <w:b/>
                <w:bCs/>
                <w:sz w:val="36"/>
                <w:szCs w:val="36"/>
              </w:rPr>
              <w:lastRenderedPageBreak/>
              <w:t>T</w:t>
            </w:r>
            <w:r w:rsidRPr="00E27C9A">
              <w:rPr>
                <w:rFonts w:ascii="Times New Roman" w:hAnsi="Times New Roman" w:cs="Times New Roman"/>
                <w:sz w:val="36"/>
                <w:szCs w:val="36"/>
              </w:rPr>
              <w:t>RUST</w:t>
            </w:r>
          </w:p>
        </w:tc>
      </w:tr>
      <w:tr w:rsidR="00A415CE" w:rsidRPr="00E27C9A" w14:paraId="0D2DF570" w14:textId="77777777" w:rsidTr="00E27C9A">
        <w:trPr>
          <w:trHeight w:val="983"/>
        </w:trPr>
        <w:tc>
          <w:tcPr>
            <w:tcW w:w="8075" w:type="dxa"/>
          </w:tcPr>
          <w:p w14:paraId="51F17A43" w14:textId="4A442314" w:rsidR="00A415CE" w:rsidRPr="00E27C9A" w:rsidRDefault="00A415CE" w:rsidP="002C3E20">
            <w:pPr>
              <w:jc w:val="both"/>
              <w:rPr>
                <w:rFonts w:ascii="Times New Roman" w:hAnsi="Times New Roman" w:cs="Times New Roman"/>
                <w:sz w:val="22"/>
                <w:szCs w:val="22"/>
                <w:lang w:val="en-US"/>
              </w:rPr>
            </w:pPr>
            <w:r w:rsidRPr="00E27C9A">
              <w:rPr>
                <w:rFonts w:ascii="Times New Roman" w:hAnsi="Times New Roman" w:cs="Times New Roman"/>
                <w:b/>
                <w:bCs/>
                <w:sz w:val="22"/>
                <w:szCs w:val="22"/>
                <w:lang w:val="en-US"/>
              </w:rPr>
              <w:t>Goal:</w:t>
            </w:r>
            <w:r w:rsidRPr="00E27C9A">
              <w:rPr>
                <w:rFonts w:ascii="Times New Roman" w:hAnsi="Times New Roman" w:cs="Times New Roman"/>
                <w:sz w:val="22"/>
                <w:szCs w:val="22"/>
                <w:lang w:val="en-US"/>
              </w:rPr>
              <w:t xml:space="preserve"> </w:t>
            </w:r>
            <w:r w:rsidR="00020AA2" w:rsidRPr="00E27C9A">
              <w:rPr>
                <w:rFonts w:ascii="Times New Roman" w:hAnsi="Times New Roman" w:cs="Times New Roman"/>
                <w:sz w:val="22"/>
                <w:szCs w:val="22"/>
                <w:lang w:val="en-US"/>
              </w:rPr>
              <w:t>create and maintain an atmosphere of mutual trust and respect</w:t>
            </w:r>
            <w:r w:rsidR="00BD5B6E" w:rsidRPr="00E27C9A">
              <w:rPr>
                <w:rFonts w:ascii="Times New Roman" w:hAnsi="Times New Roman" w:cs="Times New Roman"/>
                <w:sz w:val="22"/>
                <w:szCs w:val="22"/>
                <w:lang w:val="en-US"/>
              </w:rPr>
              <w:t xml:space="preserve">. </w:t>
            </w:r>
          </w:p>
          <w:p w14:paraId="7C37D0C2" w14:textId="77777777" w:rsidR="0091296F" w:rsidRPr="00E27C9A" w:rsidRDefault="0091296F" w:rsidP="002C3E20">
            <w:pPr>
              <w:jc w:val="both"/>
              <w:rPr>
                <w:rFonts w:ascii="Times New Roman" w:hAnsi="Times New Roman" w:cs="Times New Roman"/>
                <w:sz w:val="22"/>
                <w:szCs w:val="22"/>
                <w:lang w:val="en-US"/>
              </w:rPr>
            </w:pPr>
          </w:p>
          <w:p w14:paraId="469D57D1" w14:textId="1B35C43F" w:rsidR="00043C51" w:rsidRPr="00E27C9A" w:rsidRDefault="00CC4DC6" w:rsidP="002C3E20">
            <w:pPr>
              <w:jc w:val="both"/>
              <w:rPr>
                <w:rFonts w:ascii="Times New Roman" w:hAnsi="Times New Roman" w:cs="Times New Roman"/>
                <w:sz w:val="22"/>
                <w:szCs w:val="22"/>
                <w:lang w:val="en-US"/>
              </w:rPr>
            </w:pPr>
            <w:r w:rsidRPr="00E27C9A">
              <w:rPr>
                <w:rFonts w:ascii="Times New Roman" w:hAnsi="Times New Roman" w:cs="Times New Roman"/>
                <w:sz w:val="22"/>
                <w:szCs w:val="22"/>
                <w:lang w:val="en-US"/>
              </w:rPr>
              <w:t>As in an orchestra trust facilitates open communication and a shared understanding of musical interpretation</w:t>
            </w:r>
            <w:r w:rsidR="002A6020" w:rsidRPr="00E27C9A">
              <w:rPr>
                <w:rFonts w:ascii="Times New Roman" w:hAnsi="Times New Roman" w:cs="Times New Roman"/>
                <w:sz w:val="22"/>
                <w:szCs w:val="22"/>
                <w:lang w:val="en-US"/>
              </w:rPr>
              <w:t>, s</w:t>
            </w:r>
            <w:r w:rsidRPr="00E27C9A">
              <w:rPr>
                <w:rFonts w:ascii="Times New Roman" w:hAnsi="Times New Roman" w:cs="Times New Roman"/>
                <w:sz w:val="22"/>
                <w:szCs w:val="22"/>
                <w:lang w:val="en-US"/>
              </w:rPr>
              <w:t>imilarly, trust among team members eases the development of a shared vision for the project and ensures that everyone is moving in the same direction. A supportive and respectful environment enhances the group's ability to adapt seamlessly, allowing them to adjust their performance to respond to unexpected changes.</w:t>
            </w:r>
          </w:p>
        </w:tc>
        <w:tc>
          <w:tcPr>
            <w:tcW w:w="1276" w:type="dxa"/>
            <w:vAlign w:val="center"/>
          </w:tcPr>
          <w:p w14:paraId="1D3ECC3D" w14:textId="57E2F9D0" w:rsidR="00A415CE" w:rsidRPr="00E27C9A" w:rsidRDefault="00D51ACA" w:rsidP="002C3E20">
            <w:pPr>
              <w:jc w:val="both"/>
              <w:rPr>
                <w:rFonts w:ascii="Times New Roman" w:hAnsi="Times New Roman" w:cs="Times New Roman"/>
                <w:sz w:val="22"/>
                <w:szCs w:val="22"/>
                <w:lang w:val="en-US"/>
              </w:rPr>
            </w:pPr>
            <w:r w:rsidRPr="00E27C9A">
              <w:rPr>
                <w:rFonts w:ascii="Times New Roman" w:hAnsi="Times New Roman" w:cs="Times New Roman"/>
                <w:noProof/>
                <w:sz w:val="22"/>
                <w:szCs w:val="22"/>
                <w:lang w:val="en-US"/>
              </w:rPr>
              <w:drawing>
                <wp:inline distT="0" distB="0" distL="0" distR="0" wp14:anchorId="3996918E" wp14:editId="162F82F6">
                  <wp:extent cx="914400" cy="914400"/>
                  <wp:effectExtent l="0" t="0" r="0" b="0"/>
                  <wp:docPr id="1038959918" name="Elemento grafico 1" descr="Stretta di mano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959918" name="Elemento grafico 1038959918" descr="Stretta di mano con riempimento a tinta unita"/>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914400" cy="914400"/>
                          </a:xfrm>
                          <a:prstGeom prst="rect">
                            <a:avLst/>
                          </a:prstGeom>
                        </pic:spPr>
                      </pic:pic>
                    </a:graphicData>
                  </a:graphic>
                </wp:inline>
              </w:drawing>
            </w:r>
          </w:p>
        </w:tc>
      </w:tr>
      <w:tr w:rsidR="00A415CE" w:rsidRPr="0023231A" w14:paraId="15327CAA" w14:textId="77777777" w:rsidTr="00E27C9A">
        <w:tc>
          <w:tcPr>
            <w:tcW w:w="9351" w:type="dxa"/>
            <w:gridSpan w:val="2"/>
          </w:tcPr>
          <w:p w14:paraId="4DB2FAB8" w14:textId="77777777" w:rsidR="00933491" w:rsidRPr="00E27C9A" w:rsidRDefault="00933491" w:rsidP="002C3E20">
            <w:pPr>
              <w:jc w:val="both"/>
              <w:rPr>
                <w:rFonts w:ascii="Times New Roman" w:hAnsi="Times New Roman" w:cs="Times New Roman"/>
                <w:b/>
                <w:bCs/>
                <w:sz w:val="22"/>
                <w:szCs w:val="22"/>
              </w:rPr>
            </w:pPr>
          </w:p>
          <w:p w14:paraId="372D82C9" w14:textId="76F91BF8" w:rsidR="00A415CE" w:rsidRPr="00E27C9A" w:rsidRDefault="00A415CE" w:rsidP="002C3E20">
            <w:pPr>
              <w:jc w:val="both"/>
              <w:rPr>
                <w:rFonts w:ascii="Times New Roman" w:hAnsi="Times New Roman" w:cs="Times New Roman"/>
                <w:b/>
                <w:bCs/>
                <w:sz w:val="22"/>
                <w:szCs w:val="22"/>
                <w:lang w:val="en-US"/>
              </w:rPr>
            </w:pPr>
            <w:r w:rsidRPr="00E27C9A">
              <w:rPr>
                <w:rFonts w:ascii="Times New Roman" w:hAnsi="Times New Roman" w:cs="Times New Roman"/>
                <w:b/>
                <w:bCs/>
                <w:sz w:val="22"/>
                <w:szCs w:val="22"/>
                <w:lang w:val="en-US"/>
              </w:rPr>
              <w:t>Co</w:t>
            </w:r>
            <w:r w:rsidR="00AD7483" w:rsidRPr="00E27C9A">
              <w:rPr>
                <w:rFonts w:ascii="Times New Roman" w:hAnsi="Times New Roman" w:cs="Times New Roman"/>
                <w:b/>
                <w:bCs/>
                <w:sz w:val="22"/>
                <w:szCs w:val="22"/>
                <w:lang w:val="en-US"/>
              </w:rPr>
              <w:t>mponents</w:t>
            </w:r>
            <w:r w:rsidRPr="00E27C9A">
              <w:rPr>
                <w:rFonts w:ascii="Times New Roman" w:hAnsi="Times New Roman" w:cs="Times New Roman"/>
                <w:b/>
                <w:bCs/>
                <w:sz w:val="22"/>
                <w:szCs w:val="22"/>
                <w:lang w:val="en-US"/>
              </w:rPr>
              <w:t>:</w:t>
            </w:r>
          </w:p>
          <w:p w14:paraId="53D83985" w14:textId="0D03EFE6" w:rsidR="00622CD0" w:rsidRPr="00E27C9A" w:rsidRDefault="00B507D8" w:rsidP="002C3E20">
            <w:pPr>
              <w:pStyle w:val="Paragrafoelenco"/>
              <w:numPr>
                <w:ilvl w:val="0"/>
                <w:numId w:val="18"/>
              </w:numPr>
              <w:jc w:val="both"/>
              <w:rPr>
                <w:rFonts w:ascii="Times New Roman" w:hAnsi="Times New Roman" w:cs="Times New Roman"/>
                <w:sz w:val="22"/>
                <w:szCs w:val="22"/>
                <w:lang w:val="en-US"/>
              </w:rPr>
            </w:pPr>
            <w:r w:rsidRPr="00E27C9A">
              <w:rPr>
                <w:rFonts w:ascii="Times New Roman" w:hAnsi="Times New Roman" w:cs="Times New Roman"/>
                <w:sz w:val="22"/>
                <w:szCs w:val="22"/>
                <w:lang w:val="en-US"/>
              </w:rPr>
              <w:t>Share key attitudes to cultivate a positive and respectful atmosphere. Feeling valued and respected supports motivation, fosters morale, and encourages team members to give their best effort, leading to a more engaging and high-quality performance.</w:t>
            </w:r>
          </w:p>
          <w:p w14:paraId="0CD2FCA2" w14:textId="2C86EFBF" w:rsidR="00A415CE" w:rsidRPr="00E27C9A" w:rsidRDefault="001F1E50" w:rsidP="002C3E20">
            <w:pPr>
              <w:pStyle w:val="Paragrafoelenco"/>
              <w:numPr>
                <w:ilvl w:val="0"/>
                <w:numId w:val="18"/>
              </w:numPr>
              <w:jc w:val="both"/>
              <w:rPr>
                <w:rFonts w:ascii="Times New Roman" w:hAnsi="Times New Roman" w:cs="Times New Roman"/>
                <w:sz w:val="22"/>
                <w:szCs w:val="22"/>
                <w:lang w:val="en-US"/>
              </w:rPr>
            </w:pPr>
            <w:r w:rsidRPr="00E27C9A">
              <w:rPr>
                <w:rFonts w:ascii="Times New Roman" w:hAnsi="Times New Roman" w:cs="Times New Roman"/>
                <w:sz w:val="22"/>
                <w:szCs w:val="22"/>
                <w:lang w:val="en-US"/>
              </w:rPr>
              <w:t>Commit to v</w:t>
            </w:r>
            <w:r w:rsidR="00552C62" w:rsidRPr="00E27C9A">
              <w:rPr>
                <w:rFonts w:ascii="Times New Roman" w:hAnsi="Times New Roman" w:cs="Times New Roman"/>
                <w:sz w:val="22"/>
                <w:szCs w:val="22"/>
                <w:lang w:val="en-US"/>
              </w:rPr>
              <w:t>alu</w:t>
            </w:r>
            <w:r w:rsidR="009D3B1D" w:rsidRPr="00E27C9A">
              <w:rPr>
                <w:rFonts w:ascii="Times New Roman" w:hAnsi="Times New Roman" w:cs="Times New Roman"/>
                <w:sz w:val="22"/>
                <w:szCs w:val="22"/>
                <w:lang w:val="en-US"/>
              </w:rPr>
              <w:t>ing</w:t>
            </w:r>
            <w:r w:rsidR="00552C62" w:rsidRPr="00E27C9A">
              <w:rPr>
                <w:rFonts w:ascii="Times New Roman" w:hAnsi="Times New Roman" w:cs="Times New Roman"/>
                <w:sz w:val="22"/>
                <w:szCs w:val="22"/>
                <w:lang w:val="en-US"/>
              </w:rPr>
              <w:t xml:space="preserve"> any disagreement on specific research content as opportunities for enrichment, encouraging team members to always share their contributions, even when significantly differing from others' perspectives.</w:t>
            </w:r>
          </w:p>
        </w:tc>
      </w:tr>
    </w:tbl>
    <w:p w14:paraId="3F4C0593" w14:textId="77777777" w:rsidR="00E91696" w:rsidRDefault="00E91696" w:rsidP="002C3E20">
      <w:pPr>
        <w:pStyle w:val="Paragrafoelenco"/>
        <w:jc w:val="both"/>
        <w:rPr>
          <w:rFonts w:ascii="Times New Roman" w:hAnsi="Times New Roman" w:cs="Times New Roman"/>
          <w:b/>
          <w:bCs/>
          <w:lang w:val="en-US"/>
        </w:rPr>
      </w:pPr>
    </w:p>
    <w:p w14:paraId="07BCFAD4" w14:textId="77777777" w:rsidR="00E91696" w:rsidRDefault="00E91696" w:rsidP="002C3E20">
      <w:pPr>
        <w:pStyle w:val="Paragrafoelenco"/>
        <w:jc w:val="both"/>
        <w:rPr>
          <w:rFonts w:ascii="Times New Roman" w:hAnsi="Times New Roman" w:cs="Times New Roman"/>
          <w:b/>
          <w:bCs/>
          <w:lang w:val="en-US"/>
        </w:rPr>
      </w:pPr>
    </w:p>
    <w:p w14:paraId="30D3236A" w14:textId="77777777" w:rsidR="00E91696" w:rsidRPr="00E27C9A" w:rsidRDefault="00E91696" w:rsidP="002C3E20">
      <w:pPr>
        <w:pStyle w:val="Paragrafoelenco"/>
        <w:jc w:val="both"/>
        <w:rPr>
          <w:rFonts w:ascii="Times New Roman" w:hAnsi="Times New Roman" w:cs="Times New Roman"/>
          <w:b/>
          <w:bCs/>
          <w:lang w:val="en-US"/>
        </w:rPr>
      </w:pPr>
    </w:p>
    <w:sectPr w:rsidR="00E91696" w:rsidRPr="00E27C9A" w:rsidSect="005E56F3">
      <w:pgSz w:w="11906" w:h="16838"/>
      <w:pgMar w:top="1417"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40D5"/>
    <w:multiLevelType w:val="hybridMultilevel"/>
    <w:tmpl w:val="C56A0E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FE52A6"/>
    <w:multiLevelType w:val="hybridMultilevel"/>
    <w:tmpl w:val="6C1009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24F1B90"/>
    <w:multiLevelType w:val="hybridMultilevel"/>
    <w:tmpl w:val="4E06B7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788794E"/>
    <w:multiLevelType w:val="hybridMultilevel"/>
    <w:tmpl w:val="29DE9816"/>
    <w:lvl w:ilvl="0" w:tplc="041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06E27A0"/>
    <w:multiLevelType w:val="hybridMultilevel"/>
    <w:tmpl w:val="C1C420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DDC6707"/>
    <w:multiLevelType w:val="hybridMultilevel"/>
    <w:tmpl w:val="834A2C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EDC4551"/>
    <w:multiLevelType w:val="hybridMultilevel"/>
    <w:tmpl w:val="BEEE38F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28B1943"/>
    <w:multiLevelType w:val="hybridMultilevel"/>
    <w:tmpl w:val="BEF06FA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D3C3AC6"/>
    <w:multiLevelType w:val="hybridMultilevel"/>
    <w:tmpl w:val="E3DE63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E4E21E3"/>
    <w:multiLevelType w:val="hybridMultilevel"/>
    <w:tmpl w:val="785866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01B4159"/>
    <w:multiLevelType w:val="hybridMultilevel"/>
    <w:tmpl w:val="7444D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2C02A61"/>
    <w:multiLevelType w:val="hybridMultilevel"/>
    <w:tmpl w:val="0CA2EF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3B84871"/>
    <w:multiLevelType w:val="hybridMultilevel"/>
    <w:tmpl w:val="AD4E05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79E5D17"/>
    <w:multiLevelType w:val="hybridMultilevel"/>
    <w:tmpl w:val="4E2C7E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9A05B5E"/>
    <w:multiLevelType w:val="hybridMultilevel"/>
    <w:tmpl w:val="D5328C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04427F4"/>
    <w:multiLevelType w:val="hybridMultilevel"/>
    <w:tmpl w:val="82CC2D34"/>
    <w:lvl w:ilvl="0" w:tplc="04100001">
      <w:start w:val="1"/>
      <w:numFmt w:val="bullet"/>
      <w:lvlText w:val=""/>
      <w:lvlJc w:val="left"/>
      <w:pPr>
        <w:ind w:left="720" w:hanging="360"/>
      </w:pPr>
      <w:rPr>
        <w:rFonts w:ascii="Symbol" w:hAnsi="Symbol" w:hint="default"/>
      </w:rPr>
    </w:lvl>
    <w:lvl w:ilvl="1" w:tplc="6A22FE48">
      <w:numFmt w:val="bullet"/>
      <w:lvlText w:val="•"/>
      <w:lvlJc w:val="left"/>
      <w:pPr>
        <w:ind w:left="1440" w:hanging="360"/>
      </w:pPr>
      <w:rPr>
        <w:rFonts w:ascii="Aptos" w:eastAsiaTheme="minorHAnsi" w:hAnsi="Aptos" w:cstheme="minorBidi" w:hint="default"/>
        <w:b/>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3640798"/>
    <w:multiLevelType w:val="hybridMultilevel"/>
    <w:tmpl w:val="E24E83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91F6C34"/>
    <w:multiLevelType w:val="hybridMultilevel"/>
    <w:tmpl w:val="873CA1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59713300">
    <w:abstractNumId w:val="14"/>
  </w:num>
  <w:num w:numId="2" w16cid:durableId="2017069192">
    <w:abstractNumId w:val="17"/>
  </w:num>
  <w:num w:numId="3" w16cid:durableId="1771655436">
    <w:abstractNumId w:val="2"/>
  </w:num>
  <w:num w:numId="4" w16cid:durableId="438452412">
    <w:abstractNumId w:val="4"/>
  </w:num>
  <w:num w:numId="5" w16cid:durableId="1912620294">
    <w:abstractNumId w:val="13"/>
  </w:num>
  <w:num w:numId="6" w16cid:durableId="1202086727">
    <w:abstractNumId w:val="16"/>
  </w:num>
  <w:num w:numId="7" w16cid:durableId="1763915803">
    <w:abstractNumId w:val="3"/>
  </w:num>
  <w:num w:numId="8" w16cid:durableId="191697459">
    <w:abstractNumId w:val="6"/>
  </w:num>
  <w:num w:numId="9" w16cid:durableId="557057770">
    <w:abstractNumId w:val="10"/>
  </w:num>
  <w:num w:numId="10" w16cid:durableId="1673336045">
    <w:abstractNumId w:val="15"/>
  </w:num>
  <w:num w:numId="11" w16cid:durableId="306587887">
    <w:abstractNumId w:val="1"/>
  </w:num>
  <w:num w:numId="12" w16cid:durableId="1914777134">
    <w:abstractNumId w:val="9"/>
  </w:num>
  <w:num w:numId="13" w16cid:durableId="1751847555">
    <w:abstractNumId w:val="11"/>
  </w:num>
  <w:num w:numId="14" w16cid:durableId="1765106913">
    <w:abstractNumId w:val="8"/>
  </w:num>
  <w:num w:numId="15" w16cid:durableId="922104197">
    <w:abstractNumId w:val="0"/>
  </w:num>
  <w:num w:numId="16" w16cid:durableId="1837649095">
    <w:abstractNumId w:val="7"/>
  </w:num>
  <w:num w:numId="17" w16cid:durableId="367920496">
    <w:abstractNumId w:val="5"/>
  </w:num>
  <w:num w:numId="18" w16cid:durableId="15519191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8BE"/>
    <w:rsid w:val="00001604"/>
    <w:rsid w:val="00001CF5"/>
    <w:rsid w:val="00002147"/>
    <w:rsid w:val="00002C56"/>
    <w:rsid w:val="00003470"/>
    <w:rsid w:val="0000579D"/>
    <w:rsid w:val="00005CC8"/>
    <w:rsid w:val="00007B1A"/>
    <w:rsid w:val="00012654"/>
    <w:rsid w:val="000142B5"/>
    <w:rsid w:val="00016CA8"/>
    <w:rsid w:val="00017950"/>
    <w:rsid w:val="00020AA2"/>
    <w:rsid w:val="00021108"/>
    <w:rsid w:val="00022ACB"/>
    <w:rsid w:val="00023234"/>
    <w:rsid w:val="0002391A"/>
    <w:rsid w:val="00030904"/>
    <w:rsid w:val="00030D26"/>
    <w:rsid w:val="00030F5A"/>
    <w:rsid w:val="00032AD7"/>
    <w:rsid w:val="000331C0"/>
    <w:rsid w:val="0003489C"/>
    <w:rsid w:val="00034CE3"/>
    <w:rsid w:val="00041769"/>
    <w:rsid w:val="0004395B"/>
    <w:rsid w:val="00043C51"/>
    <w:rsid w:val="00043F2B"/>
    <w:rsid w:val="00046CA0"/>
    <w:rsid w:val="0004755A"/>
    <w:rsid w:val="00054A6B"/>
    <w:rsid w:val="00057894"/>
    <w:rsid w:val="00057C88"/>
    <w:rsid w:val="000623E7"/>
    <w:rsid w:val="000625BE"/>
    <w:rsid w:val="00066026"/>
    <w:rsid w:val="0006691F"/>
    <w:rsid w:val="00070D47"/>
    <w:rsid w:val="00070DE3"/>
    <w:rsid w:val="00071249"/>
    <w:rsid w:val="000732D4"/>
    <w:rsid w:val="000735F5"/>
    <w:rsid w:val="00076171"/>
    <w:rsid w:val="000765F6"/>
    <w:rsid w:val="00085F85"/>
    <w:rsid w:val="00087551"/>
    <w:rsid w:val="00094A19"/>
    <w:rsid w:val="000978E6"/>
    <w:rsid w:val="000A0745"/>
    <w:rsid w:val="000A18E1"/>
    <w:rsid w:val="000A65E2"/>
    <w:rsid w:val="000A67AE"/>
    <w:rsid w:val="000A77BA"/>
    <w:rsid w:val="000A784C"/>
    <w:rsid w:val="000B129E"/>
    <w:rsid w:val="000B34DE"/>
    <w:rsid w:val="000B5C75"/>
    <w:rsid w:val="000B5D4D"/>
    <w:rsid w:val="000C1068"/>
    <w:rsid w:val="000C1B67"/>
    <w:rsid w:val="000C1BAF"/>
    <w:rsid w:val="000C1C01"/>
    <w:rsid w:val="000C2D7E"/>
    <w:rsid w:val="000C2FA4"/>
    <w:rsid w:val="000C3A94"/>
    <w:rsid w:val="000C4734"/>
    <w:rsid w:val="000C5AA4"/>
    <w:rsid w:val="000D22D9"/>
    <w:rsid w:val="000D6A5F"/>
    <w:rsid w:val="000E1874"/>
    <w:rsid w:val="000E37B8"/>
    <w:rsid w:val="000E4F4D"/>
    <w:rsid w:val="000E6086"/>
    <w:rsid w:val="000F03C0"/>
    <w:rsid w:val="000F2804"/>
    <w:rsid w:val="000F3A96"/>
    <w:rsid w:val="000F4462"/>
    <w:rsid w:val="000F6671"/>
    <w:rsid w:val="000F7688"/>
    <w:rsid w:val="000F7AFA"/>
    <w:rsid w:val="00101949"/>
    <w:rsid w:val="001038E8"/>
    <w:rsid w:val="00106657"/>
    <w:rsid w:val="00106B9F"/>
    <w:rsid w:val="00106EF9"/>
    <w:rsid w:val="00111FB5"/>
    <w:rsid w:val="0011262D"/>
    <w:rsid w:val="00115349"/>
    <w:rsid w:val="00115ADB"/>
    <w:rsid w:val="0011747B"/>
    <w:rsid w:val="00117AA3"/>
    <w:rsid w:val="00121A97"/>
    <w:rsid w:val="0012512C"/>
    <w:rsid w:val="00125EB9"/>
    <w:rsid w:val="00126326"/>
    <w:rsid w:val="00127266"/>
    <w:rsid w:val="00130650"/>
    <w:rsid w:val="0013341E"/>
    <w:rsid w:val="00133B71"/>
    <w:rsid w:val="00134F81"/>
    <w:rsid w:val="00135297"/>
    <w:rsid w:val="00135997"/>
    <w:rsid w:val="001361E9"/>
    <w:rsid w:val="00136EB6"/>
    <w:rsid w:val="00140BD0"/>
    <w:rsid w:val="001410DE"/>
    <w:rsid w:val="0014168B"/>
    <w:rsid w:val="00141F57"/>
    <w:rsid w:val="001424C9"/>
    <w:rsid w:val="00143DDD"/>
    <w:rsid w:val="00144477"/>
    <w:rsid w:val="00150D99"/>
    <w:rsid w:val="00151144"/>
    <w:rsid w:val="001521F0"/>
    <w:rsid w:val="00156C6E"/>
    <w:rsid w:val="0016020A"/>
    <w:rsid w:val="00160C2E"/>
    <w:rsid w:val="00161077"/>
    <w:rsid w:val="00161557"/>
    <w:rsid w:val="001644B0"/>
    <w:rsid w:val="00164FFA"/>
    <w:rsid w:val="001663F2"/>
    <w:rsid w:val="00172BC6"/>
    <w:rsid w:val="001739D7"/>
    <w:rsid w:val="00174D07"/>
    <w:rsid w:val="001769A6"/>
    <w:rsid w:val="00180E46"/>
    <w:rsid w:val="00181A5D"/>
    <w:rsid w:val="0018617C"/>
    <w:rsid w:val="00192D6D"/>
    <w:rsid w:val="001948C0"/>
    <w:rsid w:val="001A0BF8"/>
    <w:rsid w:val="001A41A5"/>
    <w:rsid w:val="001A66DF"/>
    <w:rsid w:val="001A7E85"/>
    <w:rsid w:val="001B000D"/>
    <w:rsid w:val="001B1A9F"/>
    <w:rsid w:val="001B3EF1"/>
    <w:rsid w:val="001B4B42"/>
    <w:rsid w:val="001B7363"/>
    <w:rsid w:val="001B7531"/>
    <w:rsid w:val="001C1E20"/>
    <w:rsid w:val="001C7DB8"/>
    <w:rsid w:val="001D0322"/>
    <w:rsid w:val="001D148A"/>
    <w:rsid w:val="001D1EE3"/>
    <w:rsid w:val="001D3B29"/>
    <w:rsid w:val="001D5D8B"/>
    <w:rsid w:val="001D636C"/>
    <w:rsid w:val="001E0008"/>
    <w:rsid w:val="001E19C7"/>
    <w:rsid w:val="001E4182"/>
    <w:rsid w:val="001E41E8"/>
    <w:rsid w:val="001E4F23"/>
    <w:rsid w:val="001E706E"/>
    <w:rsid w:val="001F12EF"/>
    <w:rsid w:val="001F1E50"/>
    <w:rsid w:val="001F1EE6"/>
    <w:rsid w:val="001F20CC"/>
    <w:rsid w:val="001F48C0"/>
    <w:rsid w:val="001F510C"/>
    <w:rsid w:val="001F551E"/>
    <w:rsid w:val="00200D29"/>
    <w:rsid w:val="002034EE"/>
    <w:rsid w:val="002043B7"/>
    <w:rsid w:val="002061E0"/>
    <w:rsid w:val="00206E49"/>
    <w:rsid w:val="00207129"/>
    <w:rsid w:val="0021124C"/>
    <w:rsid w:val="00212FA5"/>
    <w:rsid w:val="00214FA7"/>
    <w:rsid w:val="00215869"/>
    <w:rsid w:val="00221A27"/>
    <w:rsid w:val="0022281D"/>
    <w:rsid w:val="0022355D"/>
    <w:rsid w:val="00223DC7"/>
    <w:rsid w:val="0023033C"/>
    <w:rsid w:val="00231A4A"/>
    <w:rsid w:val="0023231A"/>
    <w:rsid w:val="00237D1B"/>
    <w:rsid w:val="00242678"/>
    <w:rsid w:val="00245370"/>
    <w:rsid w:val="00245BBF"/>
    <w:rsid w:val="002474FF"/>
    <w:rsid w:val="00251800"/>
    <w:rsid w:val="002535EE"/>
    <w:rsid w:val="00253BDB"/>
    <w:rsid w:val="0025465C"/>
    <w:rsid w:val="0025590F"/>
    <w:rsid w:val="002571B0"/>
    <w:rsid w:val="002573DB"/>
    <w:rsid w:val="00261E30"/>
    <w:rsid w:val="00262D39"/>
    <w:rsid w:val="00263901"/>
    <w:rsid w:val="00264276"/>
    <w:rsid w:val="002644CB"/>
    <w:rsid w:val="0026564A"/>
    <w:rsid w:val="00265BF1"/>
    <w:rsid w:val="00267629"/>
    <w:rsid w:val="00270288"/>
    <w:rsid w:val="00272644"/>
    <w:rsid w:val="00273602"/>
    <w:rsid w:val="00275644"/>
    <w:rsid w:val="0027615E"/>
    <w:rsid w:val="00276A49"/>
    <w:rsid w:val="00276FD8"/>
    <w:rsid w:val="00277B2B"/>
    <w:rsid w:val="00280AF2"/>
    <w:rsid w:val="00283908"/>
    <w:rsid w:val="00284B14"/>
    <w:rsid w:val="00284B6B"/>
    <w:rsid w:val="00285BEE"/>
    <w:rsid w:val="00285FA1"/>
    <w:rsid w:val="00292314"/>
    <w:rsid w:val="0029343A"/>
    <w:rsid w:val="00296190"/>
    <w:rsid w:val="002A081C"/>
    <w:rsid w:val="002A1122"/>
    <w:rsid w:val="002A2D3B"/>
    <w:rsid w:val="002A38C8"/>
    <w:rsid w:val="002A6020"/>
    <w:rsid w:val="002A75EC"/>
    <w:rsid w:val="002B373F"/>
    <w:rsid w:val="002B67E1"/>
    <w:rsid w:val="002B6CF2"/>
    <w:rsid w:val="002C3839"/>
    <w:rsid w:val="002C396E"/>
    <w:rsid w:val="002C3E20"/>
    <w:rsid w:val="002C529B"/>
    <w:rsid w:val="002D20BE"/>
    <w:rsid w:val="002D64B0"/>
    <w:rsid w:val="002D707D"/>
    <w:rsid w:val="002D7841"/>
    <w:rsid w:val="002D7EBC"/>
    <w:rsid w:val="002E2233"/>
    <w:rsid w:val="002E3B67"/>
    <w:rsid w:val="002F59AD"/>
    <w:rsid w:val="002F5A53"/>
    <w:rsid w:val="002F5DFE"/>
    <w:rsid w:val="002F619B"/>
    <w:rsid w:val="002F6CA9"/>
    <w:rsid w:val="00301760"/>
    <w:rsid w:val="00305189"/>
    <w:rsid w:val="00305F3C"/>
    <w:rsid w:val="003068E5"/>
    <w:rsid w:val="00307076"/>
    <w:rsid w:val="00315337"/>
    <w:rsid w:val="003168CD"/>
    <w:rsid w:val="00317421"/>
    <w:rsid w:val="00317A75"/>
    <w:rsid w:val="003210B7"/>
    <w:rsid w:val="00321466"/>
    <w:rsid w:val="003224DC"/>
    <w:rsid w:val="00323775"/>
    <w:rsid w:val="00323B1A"/>
    <w:rsid w:val="00325663"/>
    <w:rsid w:val="00330515"/>
    <w:rsid w:val="00332C79"/>
    <w:rsid w:val="00332DF0"/>
    <w:rsid w:val="00337010"/>
    <w:rsid w:val="003409A9"/>
    <w:rsid w:val="0034159D"/>
    <w:rsid w:val="00345002"/>
    <w:rsid w:val="00354D17"/>
    <w:rsid w:val="0035721F"/>
    <w:rsid w:val="00357C6A"/>
    <w:rsid w:val="00357ECE"/>
    <w:rsid w:val="00360B87"/>
    <w:rsid w:val="00360BDA"/>
    <w:rsid w:val="0036235A"/>
    <w:rsid w:val="00362590"/>
    <w:rsid w:val="00362AA8"/>
    <w:rsid w:val="00364046"/>
    <w:rsid w:val="00367BE1"/>
    <w:rsid w:val="0037163C"/>
    <w:rsid w:val="003726DA"/>
    <w:rsid w:val="00374128"/>
    <w:rsid w:val="003776AF"/>
    <w:rsid w:val="00380AD1"/>
    <w:rsid w:val="00381BD8"/>
    <w:rsid w:val="00382ED9"/>
    <w:rsid w:val="003850E1"/>
    <w:rsid w:val="003853C7"/>
    <w:rsid w:val="00385706"/>
    <w:rsid w:val="00385CC4"/>
    <w:rsid w:val="0038635E"/>
    <w:rsid w:val="00386435"/>
    <w:rsid w:val="00386E67"/>
    <w:rsid w:val="003908EA"/>
    <w:rsid w:val="00390CEE"/>
    <w:rsid w:val="0039201A"/>
    <w:rsid w:val="00393CB0"/>
    <w:rsid w:val="0039600D"/>
    <w:rsid w:val="00396C96"/>
    <w:rsid w:val="003A32AF"/>
    <w:rsid w:val="003A442F"/>
    <w:rsid w:val="003A668D"/>
    <w:rsid w:val="003B3AB7"/>
    <w:rsid w:val="003B417E"/>
    <w:rsid w:val="003B5CBA"/>
    <w:rsid w:val="003B6DE3"/>
    <w:rsid w:val="003B7C98"/>
    <w:rsid w:val="003B7CCB"/>
    <w:rsid w:val="003C010B"/>
    <w:rsid w:val="003C154B"/>
    <w:rsid w:val="003C213F"/>
    <w:rsid w:val="003C22A3"/>
    <w:rsid w:val="003C3561"/>
    <w:rsid w:val="003C4D86"/>
    <w:rsid w:val="003C60D9"/>
    <w:rsid w:val="003C743C"/>
    <w:rsid w:val="003C7CBA"/>
    <w:rsid w:val="003D2F5D"/>
    <w:rsid w:val="003D3E95"/>
    <w:rsid w:val="003D413B"/>
    <w:rsid w:val="003D52DC"/>
    <w:rsid w:val="003D54BA"/>
    <w:rsid w:val="003D66F5"/>
    <w:rsid w:val="003E0CAB"/>
    <w:rsid w:val="003E23D1"/>
    <w:rsid w:val="003E3BAB"/>
    <w:rsid w:val="003E7B91"/>
    <w:rsid w:val="003F1801"/>
    <w:rsid w:val="003F3726"/>
    <w:rsid w:val="003F3C8A"/>
    <w:rsid w:val="003F43D7"/>
    <w:rsid w:val="003F5152"/>
    <w:rsid w:val="003F76FC"/>
    <w:rsid w:val="00401ECC"/>
    <w:rsid w:val="0041023B"/>
    <w:rsid w:val="00410FD5"/>
    <w:rsid w:val="00411A55"/>
    <w:rsid w:val="004140DE"/>
    <w:rsid w:val="00414E78"/>
    <w:rsid w:val="004151AE"/>
    <w:rsid w:val="0041527B"/>
    <w:rsid w:val="00415B55"/>
    <w:rsid w:val="00416F04"/>
    <w:rsid w:val="00417355"/>
    <w:rsid w:val="00424635"/>
    <w:rsid w:val="00424B54"/>
    <w:rsid w:val="00424CC1"/>
    <w:rsid w:val="00426994"/>
    <w:rsid w:val="004274A2"/>
    <w:rsid w:val="004346FB"/>
    <w:rsid w:val="00441081"/>
    <w:rsid w:val="004424B5"/>
    <w:rsid w:val="00443EEC"/>
    <w:rsid w:val="004452A0"/>
    <w:rsid w:val="00446815"/>
    <w:rsid w:val="00446876"/>
    <w:rsid w:val="00446898"/>
    <w:rsid w:val="004479C4"/>
    <w:rsid w:val="00450F6F"/>
    <w:rsid w:val="0045249D"/>
    <w:rsid w:val="0045488B"/>
    <w:rsid w:val="00455CFB"/>
    <w:rsid w:val="00461D24"/>
    <w:rsid w:val="0046264D"/>
    <w:rsid w:val="004673D3"/>
    <w:rsid w:val="0048171A"/>
    <w:rsid w:val="004836BC"/>
    <w:rsid w:val="00486317"/>
    <w:rsid w:val="004929D1"/>
    <w:rsid w:val="004931A0"/>
    <w:rsid w:val="00494281"/>
    <w:rsid w:val="00494FCC"/>
    <w:rsid w:val="00495811"/>
    <w:rsid w:val="0049762A"/>
    <w:rsid w:val="00497A7E"/>
    <w:rsid w:val="00497FB6"/>
    <w:rsid w:val="004A14BF"/>
    <w:rsid w:val="004A156A"/>
    <w:rsid w:val="004A31E3"/>
    <w:rsid w:val="004A3616"/>
    <w:rsid w:val="004A68F1"/>
    <w:rsid w:val="004B0350"/>
    <w:rsid w:val="004B0F18"/>
    <w:rsid w:val="004B18E8"/>
    <w:rsid w:val="004B2F8D"/>
    <w:rsid w:val="004B7C62"/>
    <w:rsid w:val="004B7DFD"/>
    <w:rsid w:val="004C0842"/>
    <w:rsid w:val="004C3907"/>
    <w:rsid w:val="004D1C24"/>
    <w:rsid w:val="004D22DE"/>
    <w:rsid w:val="004D37D2"/>
    <w:rsid w:val="004D5CB3"/>
    <w:rsid w:val="004E1A1D"/>
    <w:rsid w:val="004E29EE"/>
    <w:rsid w:val="004E4A77"/>
    <w:rsid w:val="004E548D"/>
    <w:rsid w:val="004E599E"/>
    <w:rsid w:val="004E6904"/>
    <w:rsid w:val="004E6C28"/>
    <w:rsid w:val="004E7883"/>
    <w:rsid w:val="004E7C78"/>
    <w:rsid w:val="004F1B4B"/>
    <w:rsid w:val="004F7209"/>
    <w:rsid w:val="004F7F25"/>
    <w:rsid w:val="00500AD5"/>
    <w:rsid w:val="00501361"/>
    <w:rsid w:val="00501AD8"/>
    <w:rsid w:val="00501BC3"/>
    <w:rsid w:val="00502DC0"/>
    <w:rsid w:val="00506E3D"/>
    <w:rsid w:val="00506F1D"/>
    <w:rsid w:val="0051027D"/>
    <w:rsid w:val="005135E1"/>
    <w:rsid w:val="00513810"/>
    <w:rsid w:val="00517EF6"/>
    <w:rsid w:val="0052175F"/>
    <w:rsid w:val="0052226E"/>
    <w:rsid w:val="00522F41"/>
    <w:rsid w:val="005239E0"/>
    <w:rsid w:val="00524410"/>
    <w:rsid w:val="00526E0F"/>
    <w:rsid w:val="00527200"/>
    <w:rsid w:val="005310A7"/>
    <w:rsid w:val="0053215B"/>
    <w:rsid w:val="005354C5"/>
    <w:rsid w:val="00544543"/>
    <w:rsid w:val="00545815"/>
    <w:rsid w:val="00545E3A"/>
    <w:rsid w:val="0054685D"/>
    <w:rsid w:val="00547A06"/>
    <w:rsid w:val="00547BF4"/>
    <w:rsid w:val="00550D93"/>
    <w:rsid w:val="0055276D"/>
    <w:rsid w:val="00552C62"/>
    <w:rsid w:val="0055417C"/>
    <w:rsid w:val="00557A99"/>
    <w:rsid w:val="005627F4"/>
    <w:rsid w:val="00563046"/>
    <w:rsid w:val="0057155F"/>
    <w:rsid w:val="00572148"/>
    <w:rsid w:val="005743AA"/>
    <w:rsid w:val="00575B47"/>
    <w:rsid w:val="00580393"/>
    <w:rsid w:val="00580895"/>
    <w:rsid w:val="00581EB6"/>
    <w:rsid w:val="0058203A"/>
    <w:rsid w:val="00584254"/>
    <w:rsid w:val="005845A2"/>
    <w:rsid w:val="005865D9"/>
    <w:rsid w:val="005875DE"/>
    <w:rsid w:val="005926C9"/>
    <w:rsid w:val="00592E5A"/>
    <w:rsid w:val="00593022"/>
    <w:rsid w:val="00595220"/>
    <w:rsid w:val="00595665"/>
    <w:rsid w:val="00596809"/>
    <w:rsid w:val="00597B8B"/>
    <w:rsid w:val="005A00F8"/>
    <w:rsid w:val="005A206D"/>
    <w:rsid w:val="005A24D0"/>
    <w:rsid w:val="005A40DB"/>
    <w:rsid w:val="005A4A9B"/>
    <w:rsid w:val="005A6D0A"/>
    <w:rsid w:val="005B195E"/>
    <w:rsid w:val="005B20C4"/>
    <w:rsid w:val="005B2700"/>
    <w:rsid w:val="005B2AAF"/>
    <w:rsid w:val="005B2CFE"/>
    <w:rsid w:val="005B2D21"/>
    <w:rsid w:val="005B581A"/>
    <w:rsid w:val="005B5EE9"/>
    <w:rsid w:val="005B6804"/>
    <w:rsid w:val="005B7BF2"/>
    <w:rsid w:val="005C135B"/>
    <w:rsid w:val="005C16DD"/>
    <w:rsid w:val="005C4591"/>
    <w:rsid w:val="005C5113"/>
    <w:rsid w:val="005C7080"/>
    <w:rsid w:val="005D0999"/>
    <w:rsid w:val="005D30D8"/>
    <w:rsid w:val="005D3E06"/>
    <w:rsid w:val="005D7398"/>
    <w:rsid w:val="005D7A01"/>
    <w:rsid w:val="005E341D"/>
    <w:rsid w:val="005E36D9"/>
    <w:rsid w:val="005E5514"/>
    <w:rsid w:val="005E56F3"/>
    <w:rsid w:val="005E6914"/>
    <w:rsid w:val="005E7F9B"/>
    <w:rsid w:val="005F14A3"/>
    <w:rsid w:val="005F2C44"/>
    <w:rsid w:val="005F43B9"/>
    <w:rsid w:val="005F6BE0"/>
    <w:rsid w:val="0060039F"/>
    <w:rsid w:val="006006D9"/>
    <w:rsid w:val="00601BD4"/>
    <w:rsid w:val="00603CD3"/>
    <w:rsid w:val="0061110D"/>
    <w:rsid w:val="00614209"/>
    <w:rsid w:val="0061438D"/>
    <w:rsid w:val="006145A1"/>
    <w:rsid w:val="006153D3"/>
    <w:rsid w:val="00621B07"/>
    <w:rsid w:val="0062242A"/>
    <w:rsid w:val="00622CD0"/>
    <w:rsid w:val="00623CF7"/>
    <w:rsid w:val="00624E06"/>
    <w:rsid w:val="00632449"/>
    <w:rsid w:val="00634C3F"/>
    <w:rsid w:val="006376D1"/>
    <w:rsid w:val="00637ABB"/>
    <w:rsid w:val="006421E1"/>
    <w:rsid w:val="00642949"/>
    <w:rsid w:val="00642AD3"/>
    <w:rsid w:val="00642D88"/>
    <w:rsid w:val="00644210"/>
    <w:rsid w:val="006469C1"/>
    <w:rsid w:val="00650FDC"/>
    <w:rsid w:val="00651A68"/>
    <w:rsid w:val="00651E5F"/>
    <w:rsid w:val="00652DBB"/>
    <w:rsid w:val="00654DDA"/>
    <w:rsid w:val="006562CC"/>
    <w:rsid w:val="00656848"/>
    <w:rsid w:val="00657959"/>
    <w:rsid w:val="00660998"/>
    <w:rsid w:val="0066138A"/>
    <w:rsid w:val="00663B8D"/>
    <w:rsid w:val="00665C4F"/>
    <w:rsid w:val="006668F5"/>
    <w:rsid w:val="006703BD"/>
    <w:rsid w:val="0067046B"/>
    <w:rsid w:val="006724FD"/>
    <w:rsid w:val="006776EB"/>
    <w:rsid w:val="00686F29"/>
    <w:rsid w:val="006920F6"/>
    <w:rsid w:val="0069348D"/>
    <w:rsid w:val="00694B9E"/>
    <w:rsid w:val="00696ADC"/>
    <w:rsid w:val="00696E53"/>
    <w:rsid w:val="00697B32"/>
    <w:rsid w:val="006A0E1E"/>
    <w:rsid w:val="006A1434"/>
    <w:rsid w:val="006A4320"/>
    <w:rsid w:val="006A4491"/>
    <w:rsid w:val="006A6399"/>
    <w:rsid w:val="006B0BBB"/>
    <w:rsid w:val="006B1172"/>
    <w:rsid w:val="006B14C2"/>
    <w:rsid w:val="006B56C4"/>
    <w:rsid w:val="006B719F"/>
    <w:rsid w:val="006B7DE9"/>
    <w:rsid w:val="006C075D"/>
    <w:rsid w:val="006C1B80"/>
    <w:rsid w:val="006C34E1"/>
    <w:rsid w:val="006C6833"/>
    <w:rsid w:val="006C6C4B"/>
    <w:rsid w:val="006D1E77"/>
    <w:rsid w:val="006D3469"/>
    <w:rsid w:val="006D49A9"/>
    <w:rsid w:val="006D55D7"/>
    <w:rsid w:val="006D7130"/>
    <w:rsid w:val="006E0A0B"/>
    <w:rsid w:val="006E0FBA"/>
    <w:rsid w:val="006E2B74"/>
    <w:rsid w:val="006E35E4"/>
    <w:rsid w:val="006E4005"/>
    <w:rsid w:val="006E7427"/>
    <w:rsid w:val="006F0425"/>
    <w:rsid w:val="006F7D3A"/>
    <w:rsid w:val="0070503A"/>
    <w:rsid w:val="00707061"/>
    <w:rsid w:val="0071076D"/>
    <w:rsid w:val="007116A1"/>
    <w:rsid w:val="007118FA"/>
    <w:rsid w:val="007126B5"/>
    <w:rsid w:val="007130AF"/>
    <w:rsid w:val="0071345C"/>
    <w:rsid w:val="00713624"/>
    <w:rsid w:val="00714A3D"/>
    <w:rsid w:val="00720E01"/>
    <w:rsid w:val="007254C7"/>
    <w:rsid w:val="00725E74"/>
    <w:rsid w:val="00727B03"/>
    <w:rsid w:val="00727C89"/>
    <w:rsid w:val="00727F37"/>
    <w:rsid w:val="00730BF8"/>
    <w:rsid w:val="00732614"/>
    <w:rsid w:val="00732991"/>
    <w:rsid w:val="00732F18"/>
    <w:rsid w:val="007369A1"/>
    <w:rsid w:val="0074016B"/>
    <w:rsid w:val="007435E1"/>
    <w:rsid w:val="007463AD"/>
    <w:rsid w:val="007527B9"/>
    <w:rsid w:val="00754271"/>
    <w:rsid w:val="00761C72"/>
    <w:rsid w:val="00763781"/>
    <w:rsid w:val="00763BDB"/>
    <w:rsid w:val="00764812"/>
    <w:rsid w:val="00765A16"/>
    <w:rsid w:val="00766FE2"/>
    <w:rsid w:val="00771A7C"/>
    <w:rsid w:val="00772248"/>
    <w:rsid w:val="00772440"/>
    <w:rsid w:val="00774EF7"/>
    <w:rsid w:val="007765CE"/>
    <w:rsid w:val="007817FC"/>
    <w:rsid w:val="007846CA"/>
    <w:rsid w:val="007849CC"/>
    <w:rsid w:val="00786C83"/>
    <w:rsid w:val="007872DB"/>
    <w:rsid w:val="00792569"/>
    <w:rsid w:val="00793C97"/>
    <w:rsid w:val="007940F1"/>
    <w:rsid w:val="00794887"/>
    <w:rsid w:val="00794910"/>
    <w:rsid w:val="00797DA7"/>
    <w:rsid w:val="007A0793"/>
    <w:rsid w:val="007A0C32"/>
    <w:rsid w:val="007A12EC"/>
    <w:rsid w:val="007B0DB4"/>
    <w:rsid w:val="007B1B74"/>
    <w:rsid w:val="007B1BE1"/>
    <w:rsid w:val="007B377B"/>
    <w:rsid w:val="007B4375"/>
    <w:rsid w:val="007B4429"/>
    <w:rsid w:val="007B58D4"/>
    <w:rsid w:val="007C487C"/>
    <w:rsid w:val="007C778F"/>
    <w:rsid w:val="007D1550"/>
    <w:rsid w:val="007D4C2E"/>
    <w:rsid w:val="007D61D1"/>
    <w:rsid w:val="007D7442"/>
    <w:rsid w:val="007E0DDE"/>
    <w:rsid w:val="007E1529"/>
    <w:rsid w:val="007E3111"/>
    <w:rsid w:val="007E3339"/>
    <w:rsid w:val="007E3956"/>
    <w:rsid w:val="007E5898"/>
    <w:rsid w:val="007E6524"/>
    <w:rsid w:val="007E6B28"/>
    <w:rsid w:val="007F08FA"/>
    <w:rsid w:val="007F22EF"/>
    <w:rsid w:val="007F3823"/>
    <w:rsid w:val="007F4807"/>
    <w:rsid w:val="007F5386"/>
    <w:rsid w:val="007F7655"/>
    <w:rsid w:val="00800821"/>
    <w:rsid w:val="00801618"/>
    <w:rsid w:val="008028BE"/>
    <w:rsid w:val="0080601A"/>
    <w:rsid w:val="00813CF2"/>
    <w:rsid w:val="0081509F"/>
    <w:rsid w:val="008218D8"/>
    <w:rsid w:val="00822D1B"/>
    <w:rsid w:val="0082486E"/>
    <w:rsid w:val="0082526A"/>
    <w:rsid w:val="0082741B"/>
    <w:rsid w:val="008274D5"/>
    <w:rsid w:val="00833773"/>
    <w:rsid w:val="00834F4B"/>
    <w:rsid w:val="00836CE2"/>
    <w:rsid w:val="008409DC"/>
    <w:rsid w:val="0084433B"/>
    <w:rsid w:val="0084672D"/>
    <w:rsid w:val="00847710"/>
    <w:rsid w:val="00850912"/>
    <w:rsid w:val="00854155"/>
    <w:rsid w:val="00855666"/>
    <w:rsid w:val="0086031E"/>
    <w:rsid w:val="00861E7C"/>
    <w:rsid w:val="00864FA0"/>
    <w:rsid w:val="008659D4"/>
    <w:rsid w:val="00866C42"/>
    <w:rsid w:val="00870AF8"/>
    <w:rsid w:val="0087283B"/>
    <w:rsid w:val="008748CD"/>
    <w:rsid w:val="008749AE"/>
    <w:rsid w:val="008773B9"/>
    <w:rsid w:val="0088101C"/>
    <w:rsid w:val="00881245"/>
    <w:rsid w:val="0088725A"/>
    <w:rsid w:val="00887A19"/>
    <w:rsid w:val="00891951"/>
    <w:rsid w:val="00891C6C"/>
    <w:rsid w:val="0089267F"/>
    <w:rsid w:val="008929FE"/>
    <w:rsid w:val="00893B9C"/>
    <w:rsid w:val="00896C7A"/>
    <w:rsid w:val="008A08C8"/>
    <w:rsid w:val="008A1DAE"/>
    <w:rsid w:val="008A3DDC"/>
    <w:rsid w:val="008A4D07"/>
    <w:rsid w:val="008A6CA5"/>
    <w:rsid w:val="008A7475"/>
    <w:rsid w:val="008B1123"/>
    <w:rsid w:val="008B1355"/>
    <w:rsid w:val="008B2346"/>
    <w:rsid w:val="008B5038"/>
    <w:rsid w:val="008B7C56"/>
    <w:rsid w:val="008C0237"/>
    <w:rsid w:val="008C052A"/>
    <w:rsid w:val="008C0780"/>
    <w:rsid w:val="008C1E80"/>
    <w:rsid w:val="008C2285"/>
    <w:rsid w:val="008C48A8"/>
    <w:rsid w:val="008C4CCB"/>
    <w:rsid w:val="008C5DB3"/>
    <w:rsid w:val="008C78F3"/>
    <w:rsid w:val="008C7C2A"/>
    <w:rsid w:val="008D050D"/>
    <w:rsid w:val="008D44B8"/>
    <w:rsid w:val="008D47CE"/>
    <w:rsid w:val="008D5724"/>
    <w:rsid w:val="008D5A61"/>
    <w:rsid w:val="008D7718"/>
    <w:rsid w:val="008D7E5B"/>
    <w:rsid w:val="008E1071"/>
    <w:rsid w:val="008E359E"/>
    <w:rsid w:val="008E4F9A"/>
    <w:rsid w:val="008E4FC8"/>
    <w:rsid w:val="008E72E5"/>
    <w:rsid w:val="008E7D4E"/>
    <w:rsid w:val="008F4ACC"/>
    <w:rsid w:val="008F6A6E"/>
    <w:rsid w:val="008F6E94"/>
    <w:rsid w:val="008F792B"/>
    <w:rsid w:val="0090055E"/>
    <w:rsid w:val="00901403"/>
    <w:rsid w:val="00901B50"/>
    <w:rsid w:val="00901DA5"/>
    <w:rsid w:val="00902591"/>
    <w:rsid w:val="00902BDC"/>
    <w:rsid w:val="00903C63"/>
    <w:rsid w:val="00904FEA"/>
    <w:rsid w:val="00905543"/>
    <w:rsid w:val="0090778C"/>
    <w:rsid w:val="0091296F"/>
    <w:rsid w:val="00914543"/>
    <w:rsid w:val="00914E0C"/>
    <w:rsid w:val="0092071E"/>
    <w:rsid w:val="00920733"/>
    <w:rsid w:val="00921310"/>
    <w:rsid w:val="00921EB8"/>
    <w:rsid w:val="00922608"/>
    <w:rsid w:val="00923039"/>
    <w:rsid w:val="0092441E"/>
    <w:rsid w:val="00924E02"/>
    <w:rsid w:val="009262EF"/>
    <w:rsid w:val="0092759E"/>
    <w:rsid w:val="00933446"/>
    <w:rsid w:val="00933491"/>
    <w:rsid w:val="00933DE4"/>
    <w:rsid w:val="00935D89"/>
    <w:rsid w:val="009364CE"/>
    <w:rsid w:val="00936CA7"/>
    <w:rsid w:val="00940D26"/>
    <w:rsid w:val="00941F7E"/>
    <w:rsid w:val="009435D1"/>
    <w:rsid w:val="0094375D"/>
    <w:rsid w:val="00944091"/>
    <w:rsid w:val="0094486C"/>
    <w:rsid w:val="00946705"/>
    <w:rsid w:val="00947E41"/>
    <w:rsid w:val="00952A80"/>
    <w:rsid w:val="00960658"/>
    <w:rsid w:val="00963EBC"/>
    <w:rsid w:val="0097067D"/>
    <w:rsid w:val="00971CB1"/>
    <w:rsid w:val="009725BB"/>
    <w:rsid w:val="00972B70"/>
    <w:rsid w:val="00973FA0"/>
    <w:rsid w:val="009748ED"/>
    <w:rsid w:val="00974EDC"/>
    <w:rsid w:val="00976BC5"/>
    <w:rsid w:val="00977745"/>
    <w:rsid w:val="00980B0F"/>
    <w:rsid w:val="00981577"/>
    <w:rsid w:val="00985722"/>
    <w:rsid w:val="00986C35"/>
    <w:rsid w:val="00986C43"/>
    <w:rsid w:val="00986DCB"/>
    <w:rsid w:val="009874A5"/>
    <w:rsid w:val="009875B2"/>
    <w:rsid w:val="00990A3A"/>
    <w:rsid w:val="00991B12"/>
    <w:rsid w:val="00991B7C"/>
    <w:rsid w:val="009962E3"/>
    <w:rsid w:val="00996357"/>
    <w:rsid w:val="009A0B27"/>
    <w:rsid w:val="009A1342"/>
    <w:rsid w:val="009A2351"/>
    <w:rsid w:val="009B3E9A"/>
    <w:rsid w:val="009B4405"/>
    <w:rsid w:val="009B441A"/>
    <w:rsid w:val="009B719C"/>
    <w:rsid w:val="009C0920"/>
    <w:rsid w:val="009C203D"/>
    <w:rsid w:val="009C234E"/>
    <w:rsid w:val="009C2DB7"/>
    <w:rsid w:val="009C331B"/>
    <w:rsid w:val="009C4542"/>
    <w:rsid w:val="009C70E2"/>
    <w:rsid w:val="009C7AA8"/>
    <w:rsid w:val="009D2C63"/>
    <w:rsid w:val="009D2F9F"/>
    <w:rsid w:val="009D362F"/>
    <w:rsid w:val="009D3B1D"/>
    <w:rsid w:val="009D3C2D"/>
    <w:rsid w:val="009D5847"/>
    <w:rsid w:val="009D6993"/>
    <w:rsid w:val="009D6FF9"/>
    <w:rsid w:val="009E40DF"/>
    <w:rsid w:val="009E4200"/>
    <w:rsid w:val="009E46BC"/>
    <w:rsid w:val="009F3CBF"/>
    <w:rsid w:val="009F45B2"/>
    <w:rsid w:val="009F76BC"/>
    <w:rsid w:val="009F7D71"/>
    <w:rsid w:val="00A01F13"/>
    <w:rsid w:val="00A0278C"/>
    <w:rsid w:val="00A11EED"/>
    <w:rsid w:val="00A14260"/>
    <w:rsid w:val="00A15189"/>
    <w:rsid w:val="00A170EE"/>
    <w:rsid w:val="00A20334"/>
    <w:rsid w:val="00A20A34"/>
    <w:rsid w:val="00A21D6E"/>
    <w:rsid w:val="00A21D8B"/>
    <w:rsid w:val="00A21F23"/>
    <w:rsid w:val="00A26403"/>
    <w:rsid w:val="00A32018"/>
    <w:rsid w:val="00A34D75"/>
    <w:rsid w:val="00A37345"/>
    <w:rsid w:val="00A41511"/>
    <w:rsid w:val="00A415CE"/>
    <w:rsid w:val="00A43066"/>
    <w:rsid w:val="00A43F85"/>
    <w:rsid w:val="00A4485C"/>
    <w:rsid w:val="00A45338"/>
    <w:rsid w:val="00A479AF"/>
    <w:rsid w:val="00A515E8"/>
    <w:rsid w:val="00A52A4E"/>
    <w:rsid w:val="00A533D7"/>
    <w:rsid w:val="00A55183"/>
    <w:rsid w:val="00A5574E"/>
    <w:rsid w:val="00A559F4"/>
    <w:rsid w:val="00A5640B"/>
    <w:rsid w:val="00A56C3D"/>
    <w:rsid w:val="00A638BA"/>
    <w:rsid w:val="00A65D9C"/>
    <w:rsid w:val="00A676E6"/>
    <w:rsid w:val="00A70F9E"/>
    <w:rsid w:val="00A729FE"/>
    <w:rsid w:val="00A73542"/>
    <w:rsid w:val="00A74E8E"/>
    <w:rsid w:val="00A74E9E"/>
    <w:rsid w:val="00A7586C"/>
    <w:rsid w:val="00A75FA5"/>
    <w:rsid w:val="00A7600E"/>
    <w:rsid w:val="00A764F5"/>
    <w:rsid w:val="00A7719A"/>
    <w:rsid w:val="00A77B35"/>
    <w:rsid w:val="00A8227D"/>
    <w:rsid w:val="00A878AC"/>
    <w:rsid w:val="00A94572"/>
    <w:rsid w:val="00A9773E"/>
    <w:rsid w:val="00AA1547"/>
    <w:rsid w:val="00AA5A4A"/>
    <w:rsid w:val="00AA687C"/>
    <w:rsid w:val="00AB021F"/>
    <w:rsid w:val="00AB6496"/>
    <w:rsid w:val="00AB7F4D"/>
    <w:rsid w:val="00AC029E"/>
    <w:rsid w:val="00AC0673"/>
    <w:rsid w:val="00AC30C2"/>
    <w:rsid w:val="00AC4275"/>
    <w:rsid w:val="00AC7E9F"/>
    <w:rsid w:val="00AD441A"/>
    <w:rsid w:val="00AD7483"/>
    <w:rsid w:val="00AE12BB"/>
    <w:rsid w:val="00AE2490"/>
    <w:rsid w:val="00AE3508"/>
    <w:rsid w:val="00AE41D9"/>
    <w:rsid w:val="00AE5B76"/>
    <w:rsid w:val="00AE64E3"/>
    <w:rsid w:val="00AE6568"/>
    <w:rsid w:val="00AE7B4D"/>
    <w:rsid w:val="00AF13D0"/>
    <w:rsid w:val="00AF4CA2"/>
    <w:rsid w:val="00AF664A"/>
    <w:rsid w:val="00AF7392"/>
    <w:rsid w:val="00AF7486"/>
    <w:rsid w:val="00AF7DAC"/>
    <w:rsid w:val="00B0129E"/>
    <w:rsid w:val="00B013EA"/>
    <w:rsid w:val="00B01408"/>
    <w:rsid w:val="00B019AB"/>
    <w:rsid w:val="00B03217"/>
    <w:rsid w:val="00B0545C"/>
    <w:rsid w:val="00B103FA"/>
    <w:rsid w:val="00B10B53"/>
    <w:rsid w:val="00B11893"/>
    <w:rsid w:val="00B14CA6"/>
    <w:rsid w:val="00B212D9"/>
    <w:rsid w:val="00B23881"/>
    <w:rsid w:val="00B2513F"/>
    <w:rsid w:val="00B31547"/>
    <w:rsid w:val="00B31FF2"/>
    <w:rsid w:val="00B34379"/>
    <w:rsid w:val="00B361C0"/>
    <w:rsid w:val="00B36D6A"/>
    <w:rsid w:val="00B3796D"/>
    <w:rsid w:val="00B40FC2"/>
    <w:rsid w:val="00B41AE7"/>
    <w:rsid w:val="00B45BFB"/>
    <w:rsid w:val="00B46D4D"/>
    <w:rsid w:val="00B47C19"/>
    <w:rsid w:val="00B47FA0"/>
    <w:rsid w:val="00B507D8"/>
    <w:rsid w:val="00B51FF8"/>
    <w:rsid w:val="00B54493"/>
    <w:rsid w:val="00B5525B"/>
    <w:rsid w:val="00B55302"/>
    <w:rsid w:val="00B56897"/>
    <w:rsid w:val="00B56A53"/>
    <w:rsid w:val="00B600F8"/>
    <w:rsid w:val="00B60B81"/>
    <w:rsid w:val="00B63321"/>
    <w:rsid w:val="00B64CAB"/>
    <w:rsid w:val="00B64FED"/>
    <w:rsid w:val="00B65F2D"/>
    <w:rsid w:val="00B6756C"/>
    <w:rsid w:val="00B67F6D"/>
    <w:rsid w:val="00B7100A"/>
    <w:rsid w:val="00B71CC4"/>
    <w:rsid w:val="00B72AFE"/>
    <w:rsid w:val="00B737F5"/>
    <w:rsid w:val="00B750B2"/>
    <w:rsid w:val="00B76ED9"/>
    <w:rsid w:val="00B774DC"/>
    <w:rsid w:val="00B77FB8"/>
    <w:rsid w:val="00B8136B"/>
    <w:rsid w:val="00B83DCA"/>
    <w:rsid w:val="00B84181"/>
    <w:rsid w:val="00B9290D"/>
    <w:rsid w:val="00B92AC8"/>
    <w:rsid w:val="00B9790D"/>
    <w:rsid w:val="00BA14C0"/>
    <w:rsid w:val="00BA2FD1"/>
    <w:rsid w:val="00BA3F98"/>
    <w:rsid w:val="00BA6E34"/>
    <w:rsid w:val="00BA78B6"/>
    <w:rsid w:val="00BB2E84"/>
    <w:rsid w:val="00BB30F5"/>
    <w:rsid w:val="00BB3F53"/>
    <w:rsid w:val="00BB55F9"/>
    <w:rsid w:val="00BB7561"/>
    <w:rsid w:val="00BC41F9"/>
    <w:rsid w:val="00BC6E88"/>
    <w:rsid w:val="00BC71B2"/>
    <w:rsid w:val="00BD4C8C"/>
    <w:rsid w:val="00BD5B6E"/>
    <w:rsid w:val="00BE1A88"/>
    <w:rsid w:val="00BE26BB"/>
    <w:rsid w:val="00BE500D"/>
    <w:rsid w:val="00BF03BA"/>
    <w:rsid w:val="00BF060E"/>
    <w:rsid w:val="00BF1B21"/>
    <w:rsid w:val="00BF4764"/>
    <w:rsid w:val="00BF756C"/>
    <w:rsid w:val="00BF7632"/>
    <w:rsid w:val="00C02696"/>
    <w:rsid w:val="00C029C8"/>
    <w:rsid w:val="00C03B8E"/>
    <w:rsid w:val="00C04A66"/>
    <w:rsid w:val="00C079DE"/>
    <w:rsid w:val="00C11179"/>
    <w:rsid w:val="00C124A8"/>
    <w:rsid w:val="00C12F91"/>
    <w:rsid w:val="00C147EE"/>
    <w:rsid w:val="00C15121"/>
    <w:rsid w:val="00C151CE"/>
    <w:rsid w:val="00C15BF7"/>
    <w:rsid w:val="00C16525"/>
    <w:rsid w:val="00C24067"/>
    <w:rsid w:val="00C243F8"/>
    <w:rsid w:val="00C25772"/>
    <w:rsid w:val="00C3137B"/>
    <w:rsid w:val="00C332FD"/>
    <w:rsid w:val="00C359E3"/>
    <w:rsid w:val="00C35BCE"/>
    <w:rsid w:val="00C37568"/>
    <w:rsid w:val="00C41F3A"/>
    <w:rsid w:val="00C43D1B"/>
    <w:rsid w:val="00C4478E"/>
    <w:rsid w:val="00C47BC9"/>
    <w:rsid w:val="00C50B62"/>
    <w:rsid w:val="00C5317B"/>
    <w:rsid w:val="00C56CA3"/>
    <w:rsid w:val="00C575AC"/>
    <w:rsid w:val="00C632E9"/>
    <w:rsid w:val="00C63B73"/>
    <w:rsid w:val="00C65084"/>
    <w:rsid w:val="00C66295"/>
    <w:rsid w:val="00C70BBD"/>
    <w:rsid w:val="00C765A0"/>
    <w:rsid w:val="00C81C8D"/>
    <w:rsid w:val="00C82173"/>
    <w:rsid w:val="00C834CB"/>
    <w:rsid w:val="00C83FB3"/>
    <w:rsid w:val="00C8663A"/>
    <w:rsid w:val="00C91D0F"/>
    <w:rsid w:val="00C9223D"/>
    <w:rsid w:val="00C9342E"/>
    <w:rsid w:val="00C94549"/>
    <w:rsid w:val="00C94EEF"/>
    <w:rsid w:val="00C95EB8"/>
    <w:rsid w:val="00C9670C"/>
    <w:rsid w:val="00C968C9"/>
    <w:rsid w:val="00C969AF"/>
    <w:rsid w:val="00C9794C"/>
    <w:rsid w:val="00C97C42"/>
    <w:rsid w:val="00CA02B6"/>
    <w:rsid w:val="00CA0A5A"/>
    <w:rsid w:val="00CA169C"/>
    <w:rsid w:val="00CA1D10"/>
    <w:rsid w:val="00CA20AD"/>
    <w:rsid w:val="00CA4C0A"/>
    <w:rsid w:val="00CA5F84"/>
    <w:rsid w:val="00CA61BF"/>
    <w:rsid w:val="00CB14BA"/>
    <w:rsid w:val="00CB3356"/>
    <w:rsid w:val="00CB50B6"/>
    <w:rsid w:val="00CB7BF6"/>
    <w:rsid w:val="00CC11BE"/>
    <w:rsid w:val="00CC21D5"/>
    <w:rsid w:val="00CC4DC6"/>
    <w:rsid w:val="00CC690B"/>
    <w:rsid w:val="00CD044D"/>
    <w:rsid w:val="00CD331A"/>
    <w:rsid w:val="00CD3A89"/>
    <w:rsid w:val="00CD4671"/>
    <w:rsid w:val="00CD75E3"/>
    <w:rsid w:val="00CE2377"/>
    <w:rsid w:val="00CF25E0"/>
    <w:rsid w:val="00CF2CA8"/>
    <w:rsid w:val="00CF5039"/>
    <w:rsid w:val="00CF6C6D"/>
    <w:rsid w:val="00CF72C7"/>
    <w:rsid w:val="00D00B89"/>
    <w:rsid w:val="00D00BCC"/>
    <w:rsid w:val="00D00D9E"/>
    <w:rsid w:val="00D04526"/>
    <w:rsid w:val="00D06574"/>
    <w:rsid w:val="00D163D7"/>
    <w:rsid w:val="00D17614"/>
    <w:rsid w:val="00D17DF6"/>
    <w:rsid w:val="00D21C47"/>
    <w:rsid w:val="00D22657"/>
    <w:rsid w:val="00D253E9"/>
    <w:rsid w:val="00D27D26"/>
    <w:rsid w:val="00D313EC"/>
    <w:rsid w:val="00D31420"/>
    <w:rsid w:val="00D35DA5"/>
    <w:rsid w:val="00D36D9E"/>
    <w:rsid w:val="00D3767B"/>
    <w:rsid w:val="00D37E33"/>
    <w:rsid w:val="00D45BFC"/>
    <w:rsid w:val="00D51438"/>
    <w:rsid w:val="00D51ACA"/>
    <w:rsid w:val="00D535E8"/>
    <w:rsid w:val="00D56ACD"/>
    <w:rsid w:val="00D56BEC"/>
    <w:rsid w:val="00D60710"/>
    <w:rsid w:val="00D60981"/>
    <w:rsid w:val="00D64AD6"/>
    <w:rsid w:val="00D706F0"/>
    <w:rsid w:val="00D709DD"/>
    <w:rsid w:val="00D7289A"/>
    <w:rsid w:val="00D73DE3"/>
    <w:rsid w:val="00D74BC9"/>
    <w:rsid w:val="00D75851"/>
    <w:rsid w:val="00D759AE"/>
    <w:rsid w:val="00D827BC"/>
    <w:rsid w:val="00D928A0"/>
    <w:rsid w:val="00D93C34"/>
    <w:rsid w:val="00D95F01"/>
    <w:rsid w:val="00DA10E4"/>
    <w:rsid w:val="00DA123B"/>
    <w:rsid w:val="00DA56B5"/>
    <w:rsid w:val="00DA613E"/>
    <w:rsid w:val="00DA6A04"/>
    <w:rsid w:val="00DB09D7"/>
    <w:rsid w:val="00DB23D0"/>
    <w:rsid w:val="00DB2528"/>
    <w:rsid w:val="00DB309C"/>
    <w:rsid w:val="00DB3332"/>
    <w:rsid w:val="00DB34D7"/>
    <w:rsid w:val="00DC01E1"/>
    <w:rsid w:val="00DC0B9D"/>
    <w:rsid w:val="00DC0BAC"/>
    <w:rsid w:val="00DC343E"/>
    <w:rsid w:val="00DC3A0B"/>
    <w:rsid w:val="00DC3B70"/>
    <w:rsid w:val="00DC4045"/>
    <w:rsid w:val="00DC455D"/>
    <w:rsid w:val="00DC7CD8"/>
    <w:rsid w:val="00DD215F"/>
    <w:rsid w:val="00DD37D2"/>
    <w:rsid w:val="00DD594B"/>
    <w:rsid w:val="00DD68A9"/>
    <w:rsid w:val="00DE0C9C"/>
    <w:rsid w:val="00DE1FD4"/>
    <w:rsid w:val="00DE274C"/>
    <w:rsid w:val="00DE2971"/>
    <w:rsid w:val="00DE297D"/>
    <w:rsid w:val="00DE3F5D"/>
    <w:rsid w:val="00DE55E6"/>
    <w:rsid w:val="00DE6D61"/>
    <w:rsid w:val="00DE76FE"/>
    <w:rsid w:val="00DF1D4A"/>
    <w:rsid w:val="00DF6873"/>
    <w:rsid w:val="00DF7A1A"/>
    <w:rsid w:val="00E00EBA"/>
    <w:rsid w:val="00E010D0"/>
    <w:rsid w:val="00E03A59"/>
    <w:rsid w:val="00E047E6"/>
    <w:rsid w:val="00E05BFB"/>
    <w:rsid w:val="00E109B2"/>
    <w:rsid w:val="00E116A3"/>
    <w:rsid w:val="00E12613"/>
    <w:rsid w:val="00E13532"/>
    <w:rsid w:val="00E16287"/>
    <w:rsid w:val="00E212F0"/>
    <w:rsid w:val="00E21EF6"/>
    <w:rsid w:val="00E2600C"/>
    <w:rsid w:val="00E272DF"/>
    <w:rsid w:val="00E27634"/>
    <w:rsid w:val="00E27C9A"/>
    <w:rsid w:val="00E32B7B"/>
    <w:rsid w:val="00E334C9"/>
    <w:rsid w:val="00E33B0C"/>
    <w:rsid w:val="00E34620"/>
    <w:rsid w:val="00E35A62"/>
    <w:rsid w:val="00E36ACA"/>
    <w:rsid w:val="00E4173D"/>
    <w:rsid w:val="00E46070"/>
    <w:rsid w:val="00E46576"/>
    <w:rsid w:val="00E47610"/>
    <w:rsid w:val="00E47A43"/>
    <w:rsid w:val="00E50C0E"/>
    <w:rsid w:val="00E516B4"/>
    <w:rsid w:val="00E52A41"/>
    <w:rsid w:val="00E53C86"/>
    <w:rsid w:val="00E5592D"/>
    <w:rsid w:val="00E62E7D"/>
    <w:rsid w:val="00E635CD"/>
    <w:rsid w:val="00E669EA"/>
    <w:rsid w:val="00E74275"/>
    <w:rsid w:val="00E75EE3"/>
    <w:rsid w:val="00E761F1"/>
    <w:rsid w:val="00E768EB"/>
    <w:rsid w:val="00E76E25"/>
    <w:rsid w:val="00E76FC9"/>
    <w:rsid w:val="00E822FA"/>
    <w:rsid w:val="00E8436F"/>
    <w:rsid w:val="00E866BD"/>
    <w:rsid w:val="00E91656"/>
    <w:rsid w:val="00E91696"/>
    <w:rsid w:val="00E91B34"/>
    <w:rsid w:val="00E92469"/>
    <w:rsid w:val="00E92EFA"/>
    <w:rsid w:val="00E93FE9"/>
    <w:rsid w:val="00E940D6"/>
    <w:rsid w:val="00E941C4"/>
    <w:rsid w:val="00E94C37"/>
    <w:rsid w:val="00E95D46"/>
    <w:rsid w:val="00E96672"/>
    <w:rsid w:val="00EA0E20"/>
    <w:rsid w:val="00EA32E5"/>
    <w:rsid w:val="00EA5D94"/>
    <w:rsid w:val="00EB13ED"/>
    <w:rsid w:val="00EB1F0A"/>
    <w:rsid w:val="00EB311D"/>
    <w:rsid w:val="00EB3579"/>
    <w:rsid w:val="00EB3C67"/>
    <w:rsid w:val="00EB42F8"/>
    <w:rsid w:val="00EB72AC"/>
    <w:rsid w:val="00EC17EE"/>
    <w:rsid w:val="00EC395C"/>
    <w:rsid w:val="00EC713F"/>
    <w:rsid w:val="00ED17F6"/>
    <w:rsid w:val="00ED198F"/>
    <w:rsid w:val="00ED23DD"/>
    <w:rsid w:val="00ED2C3E"/>
    <w:rsid w:val="00ED2D25"/>
    <w:rsid w:val="00ED46BA"/>
    <w:rsid w:val="00ED4AD6"/>
    <w:rsid w:val="00ED511C"/>
    <w:rsid w:val="00ED5401"/>
    <w:rsid w:val="00ED5722"/>
    <w:rsid w:val="00ED5EFB"/>
    <w:rsid w:val="00EE07CB"/>
    <w:rsid w:val="00EE3078"/>
    <w:rsid w:val="00EE49B6"/>
    <w:rsid w:val="00EE7425"/>
    <w:rsid w:val="00EE7A24"/>
    <w:rsid w:val="00EF036E"/>
    <w:rsid w:val="00EF050B"/>
    <w:rsid w:val="00EF097A"/>
    <w:rsid w:val="00EF362F"/>
    <w:rsid w:val="00EF68E8"/>
    <w:rsid w:val="00F0027D"/>
    <w:rsid w:val="00F009FA"/>
    <w:rsid w:val="00F05DC6"/>
    <w:rsid w:val="00F0604B"/>
    <w:rsid w:val="00F1039C"/>
    <w:rsid w:val="00F13E13"/>
    <w:rsid w:val="00F14083"/>
    <w:rsid w:val="00F14384"/>
    <w:rsid w:val="00F204C7"/>
    <w:rsid w:val="00F22EC0"/>
    <w:rsid w:val="00F24CAF"/>
    <w:rsid w:val="00F26EAE"/>
    <w:rsid w:val="00F27CF8"/>
    <w:rsid w:val="00F30418"/>
    <w:rsid w:val="00F30853"/>
    <w:rsid w:val="00F31DEF"/>
    <w:rsid w:val="00F3298D"/>
    <w:rsid w:val="00F3388F"/>
    <w:rsid w:val="00F338CD"/>
    <w:rsid w:val="00F34200"/>
    <w:rsid w:val="00F34544"/>
    <w:rsid w:val="00F371A0"/>
    <w:rsid w:val="00F40622"/>
    <w:rsid w:val="00F423F0"/>
    <w:rsid w:val="00F42708"/>
    <w:rsid w:val="00F439CE"/>
    <w:rsid w:val="00F4741A"/>
    <w:rsid w:val="00F47618"/>
    <w:rsid w:val="00F47BDC"/>
    <w:rsid w:val="00F53140"/>
    <w:rsid w:val="00F5449C"/>
    <w:rsid w:val="00F55962"/>
    <w:rsid w:val="00F5782B"/>
    <w:rsid w:val="00F601A8"/>
    <w:rsid w:val="00F636A0"/>
    <w:rsid w:val="00F64508"/>
    <w:rsid w:val="00F71594"/>
    <w:rsid w:val="00F71A7A"/>
    <w:rsid w:val="00F72CC4"/>
    <w:rsid w:val="00F74A65"/>
    <w:rsid w:val="00F7734B"/>
    <w:rsid w:val="00F80C6C"/>
    <w:rsid w:val="00F81561"/>
    <w:rsid w:val="00F82809"/>
    <w:rsid w:val="00F839B2"/>
    <w:rsid w:val="00F844C3"/>
    <w:rsid w:val="00F871CF"/>
    <w:rsid w:val="00F87A6D"/>
    <w:rsid w:val="00F908C4"/>
    <w:rsid w:val="00F90F9D"/>
    <w:rsid w:val="00F968F7"/>
    <w:rsid w:val="00F9703D"/>
    <w:rsid w:val="00FA049B"/>
    <w:rsid w:val="00FA3060"/>
    <w:rsid w:val="00FA5D3F"/>
    <w:rsid w:val="00FA71C4"/>
    <w:rsid w:val="00FA75E9"/>
    <w:rsid w:val="00FB01B7"/>
    <w:rsid w:val="00FB2289"/>
    <w:rsid w:val="00FB27B1"/>
    <w:rsid w:val="00FB5083"/>
    <w:rsid w:val="00FC145D"/>
    <w:rsid w:val="00FC1839"/>
    <w:rsid w:val="00FC1D5D"/>
    <w:rsid w:val="00FC29D6"/>
    <w:rsid w:val="00FC33FE"/>
    <w:rsid w:val="00FD2E03"/>
    <w:rsid w:val="00FD4256"/>
    <w:rsid w:val="00FD4468"/>
    <w:rsid w:val="00FD6081"/>
    <w:rsid w:val="00FE2330"/>
    <w:rsid w:val="00FE26A5"/>
    <w:rsid w:val="00FE2D41"/>
    <w:rsid w:val="00FE7412"/>
    <w:rsid w:val="00FE7450"/>
    <w:rsid w:val="00FF0AE0"/>
    <w:rsid w:val="00FF1D0F"/>
    <w:rsid w:val="00FF290C"/>
    <w:rsid w:val="00FF4A87"/>
    <w:rsid w:val="00FF5F4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3D2AE"/>
  <w15:chartTrackingRefBased/>
  <w15:docId w15:val="{48EE2E6B-BB04-4363-AF51-83A7F94CC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8028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028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028B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028B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028B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028B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028B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028B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028B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028B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028B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028B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028B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028B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028B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028B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028B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028BE"/>
    <w:rPr>
      <w:rFonts w:eastAsiaTheme="majorEastAsia" w:cstheme="majorBidi"/>
      <w:color w:val="272727" w:themeColor="text1" w:themeTint="D8"/>
    </w:rPr>
  </w:style>
  <w:style w:type="paragraph" w:styleId="Titolo">
    <w:name w:val="Title"/>
    <w:basedOn w:val="Normale"/>
    <w:next w:val="Normale"/>
    <w:link w:val="TitoloCarattere"/>
    <w:uiPriority w:val="10"/>
    <w:qFormat/>
    <w:rsid w:val="008028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028B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028B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028B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028B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028BE"/>
    <w:rPr>
      <w:i/>
      <w:iCs/>
      <w:color w:val="404040" w:themeColor="text1" w:themeTint="BF"/>
    </w:rPr>
  </w:style>
  <w:style w:type="paragraph" w:styleId="Paragrafoelenco">
    <w:name w:val="List Paragraph"/>
    <w:basedOn w:val="Normale"/>
    <w:uiPriority w:val="34"/>
    <w:qFormat/>
    <w:rsid w:val="008028BE"/>
    <w:pPr>
      <w:ind w:left="720"/>
      <w:contextualSpacing/>
    </w:pPr>
  </w:style>
  <w:style w:type="character" w:styleId="Enfasiintensa">
    <w:name w:val="Intense Emphasis"/>
    <w:basedOn w:val="Carpredefinitoparagrafo"/>
    <w:uiPriority w:val="21"/>
    <w:qFormat/>
    <w:rsid w:val="008028BE"/>
    <w:rPr>
      <w:i/>
      <w:iCs/>
      <w:color w:val="0F4761" w:themeColor="accent1" w:themeShade="BF"/>
    </w:rPr>
  </w:style>
  <w:style w:type="paragraph" w:styleId="Citazioneintensa">
    <w:name w:val="Intense Quote"/>
    <w:basedOn w:val="Normale"/>
    <w:next w:val="Normale"/>
    <w:link w:val="CitazioneintensaCarattere"/>
    <w:uiPriority w:val="30"/>
    <w:qFormat/>
    <w:rsid w:val="008028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028BE"/>
    <w:rPr>
      <w:i/>
      <w:iCs/>
      <w:color w:val="0F4761" w:themeColor="accent1" w:themeShade="BF"/>
    </w:rPr>
  </w:style>
  <w:style w:type="character" w:styleId="Riferimentointenso">
    <w:name w:val="Intense Reference"/>
    <w:basedOn w:val="Carpredefinitoparagrafo"/>
    <w:uiPriority w:val="32"/>
    <w:qFormat/>
    <w:rsid w:val="008028BE"/>
    <w:rPr>
      <w:b/>
      <w:bCs/>
      <w:smallCaps/>
      <w:color w:val="0F4761" w:themeColor="accent1" w:themeShade="BF"/>
      <w:spacing w:val="5"/>
    </w:rPr>
  </w:style>
  <w:style w:type="table" w:styleId="Grigliatabella">
    <w:name w:val="Table Grid"/>
    <w:basedOn w:val="Tabellanormale"/>
    <w:uiPriority w:val="39"/>
    <w:rsid w:val="008028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ED5EFB"/>
    <w:rPr>
      <w:sz w:val="16"/>
      <w:szCs w:val="16"/>
    </w:rPr>
  </w:style>
  <w:style w:type="paragraph" w:styleId="Testocommento">
    <w:name w:val="annotation text"/>
    <w:basedOn w:val="Normale"/>
    <w:link w:val="TestocommentoCarattere"/>
    <w:uiPriority w:val="99"/>
    <w:unhideWhenUsed/>
    <w:rsid w:val="00ED5EFB"/>
    <w:pPr>
      <w:spacing w:line="240" w:lineRule="auto"/>
    </w:pPr>
    <w:rPr>
      <w:sz w:val="20"/>
      <w:szCs w:val="20"/>
    </w:rPr>
  </w:style>
  <w:style w:type="character" w:customStyle="1" w:styleId="TestocommentoCarattere">
    <w:name w:val="Testo commento Carattere"/>
    <w:basedOn w:val="Carpredefinitoparagrafo"/>
    <w:link w:val="Testocommento"/>
    <w:uiPriority w:val="99"/>
    <w:rsid w:val="00ED5EFB"/>
    <w:rPr>
      <w:sz w:val="20"/>
      <w:szCs w:val="20"/>
    </w:rPr>
  </w:style>
  <w:style w:type="paragraph" w:styleId="Soggettocommento">
    <w:name w:val="annotation subject"/>
    <w:basedOn w:val="Testocommento"/>
    <w:next w:val="Testocommento"/>
    <w:link w:val="SoggettocommentoCarattere"/>
    <w:uiPriority w:val="99"/>
    <w:semiHidden/>
    <w:unhideWhenUsed/>
    <w:rsid w:val="00BB55F9"/>
    <w:rPr>
      <w:b/>
      <w:bCs/>
    </w:rPr>
  </w:style>
  <w:style w:type="character" w:customStyle="1" w:styleId="SoggettocommentoCarattere">
    <w:name w:val="Soggetto commento Carattere"/>
    <w:basedOn w:val="TestocommentoCarattere"/>
    <w:link w:val="Soggettocommento"/>
    <w:uiPriority w:val="99"/>
    <w:semiHidden/>
    <w:rsid w:val="00BB55F9"/>
    <w:rPr>
      <w:b/>
      <w:bCs/>
      <w:sz w:val="20"/>
      <w:szCs w:val="20"/>
    </w:rPr>
  </w:style>
  <w:style w:type="paragraph" w:customStyle="1" w:styleId="pf0">
    <w:name w:val="pf0"/>
    <w:basedOn w:val="Normale"/>
    <w:rsid w:val="001424C9"/>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customStyle="1" w:styleId="cf01">
    <w:name w:val="cf01"/>
    <w:basedOn w:val="Carpredefinitoparagrafo"/>
    <w:rsid w:val="001424C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572487">
      <w:bodyDiv w:val="1"/>
      <w:marLeft w:val="0"/>
      <w:marRight w:val="0"/>
      <w:marTop w:val="0"/>
      <w:marBottom w:val="0"/>
      <w:divBdr>
        <w:top w:val="none" w:sz="0" w:space="0" w:color="auto"/>
        <w:left w:val="none" w:sz="0" w:space="0" w:color="auto"/>
        <w:bottom w:val="none" w:sz="0" w:space="0" w:color="auto"/>
        <w:right w:val="none" w:sz="0" w:space="0" w:color="auto"/>
      </w:divBdr>
    </w:div>
    <w:div w:id="698435965">
      <w:bodyDiv w:val="1"/>
      <w:marLeft w:val="0"/>
      <w:marRight w:val="0"/>
      <w:marTop w:val="0"/>
      <w:marBottom w:val="0"/>
      <w:divBdr>
        <w:top w:val="none" w:sz="0" w:space="0" w:color="auto"/>
        <w:left w:val="none" w:sz="0" w:space="0" w:color="auto"/>
        <w:bottom w:val="none" w:sz="0" w:space="0" w:color="auto"/>
        <w:right w:val="none" w:sz="0" w:space="0" w:color="auto"/>
      </w:divBdr>
    </w:div>
    <w:div w:id="1061632491">
      <w:bodyDiv w:val="1"/>
      <w:marLeft w:val="0"/>
      <w:marRight w:val="0"/>
      <w:marTop w:val="0"/>
      <w:marBottom w:val="0"/>
      <w:divBdr>
        <w:top w:val="none" w:sz="0" w:space="0" w:color="auto"/>
        <w:left w:val="none" w:sz="0" w:space="0" w:color="auto"/>
        <w:bottom w:val="none" w:sz="0" w:space="0" w:color="auto"/>
        <w:right w:val="none" w:sz="0" w:space="0" w:color="auto"/>
      </w:divBdr>
    </w:div>
    <w:div w:id="1601526860">
      <w:bodyDiv w:val="1"/>
      <w:marLeft w:val="0"/>
      <w:marRight w:val="0"/>
      <w:marTop w:val="0"/>
      <w:marBottom w:val="0"/>
      <w:divBdr>
        <w:top w:val="none" w:sz="0" w:space="0" w:color="auto"/>
        <w:left w:val="none" w:sz="0" w:space="0" w:color="auto"/>
        <w:bottom w:val="none" w:sz="0" w:space="0" w:color="auto"/>
        <w:right w:val="none" w:sz="0" w:space="0" w:color="auto"/>
      </w:divBdr>
    </w:div>
    <w:div w:id="192665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svg"/><Relationship Id="rId18" Type="http://schemas.openxmlformats.org/officeDocument/2006/relationships/image" Target="media/image13.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6.svg"/><Relationship Id="rId7" Type="http://schemas.openxmlformats.org/officeDocument/2006/relationships/image" Target="media/image2.svg"/><Relationship Id="rId12" Type="http://schemas.openxmlformats.org/officeDocument/2006/relationships/image" Target="media/image7.png"/><Relationship Id="rId17" Type="http://schemas.openxmlformats.org/officeDocument/2006/relationships/image" Target="media/image12.svg"/><Relationship Id="rId25" Type="http://schemas.openxmlformats.org/officeDocument/2006/relationships/image" Target="media/image20.sv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sv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svg"/><Relationship Id="rId23" Type="http://schemas.openxmlformats.org/officeDocument/2006/relationships/image" Target="media/image18.svg"/><Relationship Id="rId10" Type="http://schemas.openxmlformats.org/officeDocument/2006/relationships/image" Target="media/image5.png"/><Relationship Id="rId19" Type="http://schemas.openxmlformats.org/officeDocument/2006/relationships/image" Target="media/image14.svg"/><Relationship Id="rId4" Type="http://schemas.openxmlformats.org/officeDocument/2006/relationships/settings" Target="settings.xml"/><Relationship Id="rId9" Type="http://schemas.openxmlformats.org/officeDocument/2006/relationships/image" Target="media/image4.sv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D36C3-169A-4597-B8E1-201F96820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868</Words>
  <Characters>5287</Characters>
  <Application>Microsoft Office Word</Application>
  <DocSecurity>0</DocSecurity>
  <Lines>96</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Moretti</dc:creator>
  <cp:keywords/>
  <dc:description/>
  <cp:lastModifiedBy>Francesca Moretti</cp:lastModifiedBy>
  <cp:revision>14</cp:revision>
  <dcterms:created xsi:type="dcterms:W3CDTF">2024-01-19T16:04:00Z</dcterms:created>
  <dcterms:modified xsi:type="dcterms:W3CDTF">2024-02-15T00:45:00Z</dcterms:modified>
</cp:coreProperties>
</file>