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9FAAA" w14:textId="77777777" w:rsidR="00D13659" w:rsidRDefault="00D13659" w:rsidP="00D13659">
      <w:r>
        <w:rPr>
          <w:rFonts w:hint="eastAsia"/>
        </w:rPr>
        <w:t>Figure S1</w:t>
      </w:r>
    </w:p>
    <w:p w14:paraId="016202D6" w14:textId="77777777" w:rsidR="00D13659" w:rsidRDefault="00D13659" w:rsidP="00D13659">
      <w:r w:rsidRPr="00DD23AF">
        <w:rPr>
          <w:noProof/>
        </w:rPr>
        <w:drawing>
          <wp:inline distT="0" distB="0" distL="0" distR="0" wp14:anchorId="7B23D44B" wp14:editId="2894329D">
            <wp:extent cx="5400040" cy="3361690"/>
            <wp:effectExtent l="0" t="0" r="0" b="0"/>
            <wp:docPr id="729708898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6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36C43" w14:textId="77777777" w:rsidR="00D13659" w:rsidRDefault="00D13659" w:rsidP="00D13659">
      <w:r>
        <w:br w:type="page"/>
      </w:r>
    </w:p>
    <w:p w14:paraId="0C2D19BD" w14:textId="77777777" w:rsidR="00D13659" w:rsidRDefault="00D13659" w:rsidP="00D13659">
      <w:r>
        <w:lastRenderedPageBreak/>
        <w:t>FigureS2</w:t>
      </w:r>
    </w:p>
    <w:p w14:paraId="39412D02" w14:textId="77777777" w:rsidR="00D13659" w:rsidRDefault="00D13659" w:rsidP="00D13659">
      <w:r>
        <w:rPr>
          <w:noProof/>
        </w:rPr>
        <w:drawing>
          <wp:inline distT="0" distB="0" distL="0" distR="0" wp14:anchorId="58668421" wp14:editId="6FE7D0AF">
            <wp:extent cx="4693920" cy="2667000"/>
            <wp:effectExtent l="0" t="0" r="0" b="0"/>
            <wp:docPr id="2136572727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9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468708C" w14:textId="77777777" w:rsidR="00D13659" w:rsidRDefault="00D13659" w:rsidP="00D13659">
      <w:r w:rsidRPr="00DD39CE">
        <w:rPr>
          <w:rFonts w:ascii="Calibri" w:hAnsi="Calibri" w:cs="Calibri"/>
          <w:noProof/>
          <w:sz w:val="20"/>
          <w:szCs w:val="20"/>
        </w:rPr>
        <w:drawing>
          <wp:inline distT="0" distB="0" distL="0" distR="0" wp14:anchorId="2B3DBC97" wp14:editId="7A78BFCC">
            <wp:extent cx="4529398" cy="2817719"/>
            <wp:effectExtent l="0" t="0" r="5080" b="1905"/>
            <wp:docPr id="84904002" name="グラフ 1">
              <a:extLst xmlns:a="http://schemas.openxmlformats.org/drawingml/2006/main">
                <a:ext uri="{FF2B5EF4-FFF2-40B4-BE49-F238E27FC236}">
                  <a16:creationId xmlns:a16="http://schemas.microsoft.com/office/drawing/2014/main" id="{A40A7347-F2D9-4A5C-9092-6F16A7A0DC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5B25952" w14:textId="77777777" w:rsidR="00D13659" w:rsidRDefault="00D13659" w:rsidP="00D13659">
      <w:r>
        <w:br w:type="page"/>
      </w:r>
    </w:p>
    <w:p w14:paraId="26194395" w14:textId="77777777" w:rsidR="00D13659" w:rsidRDefault="00D13659" w:rsidP="00D13659">
      <w:r>
        <w:rPr>
          <w:rFonts w:hint="eastAsia"/>
        </w:rPr>
        <w:lastRenderedPageBreak/>
        <w:t>Figure S3</w:t>
      </w:r>
    </w:p>
    <w:p w14:paraId="324265B9" w14:textId="77777777" w:rsidR="00D13659" w:rsidRDefault="00D13659" w:rsidP="00D13659">
      <w:r w:rsidRPr="00EA39F5">
        <w:rPr>
          <w:rFonts w:hint="eastAsia"/>
        </w:rPr>
        <w:t xml:space="preserve"> </w:t>
      </w:r>
      <w:r w:rsidRPr="006C0A66">
        <w:rPr>
          <w:rFonts w:hint="eastAsia"/>
          <w:noProof/>
        </w:rPr>
        <w:drawing>
          <wp:inline distT="0" distB="0" distL="0" distR="0" wp14:anchorId="0562F83D" wp14:editId="40D9EAD7">
            <wp:extent cx="2586692" cy="1546860"/>
            <wp:effectExtent l="0" t="0" r="4445" b="0"/>
            <wp:docPr id="1185502752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591" cy="154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3A7C">
        <w:rPr>
          <w:rFonts w:hint="eastAsia"/>
          <w:noProof/>
        </w:rPr>
        <w:t xml:space="preserve"> </w:t>
      </w:r>
      <w:r w:rsidRPr="00C63F77">
        <w:rPr>
          <w:rFonts w:hint="eastAsia"/>
          <w:noProof/>
        </w:rPr>
        <w:drawing>
          <wp:inline distT="0" distB="0" distL="0" distR="0" wp14:anchorId="03131A2B" wp14:editId="0EDF91DB">
            <wp:extent cx="2575560" cy="1540202"/>
            <wp:effectExtent l="0" t="0" r="0" b="3175"/>
            <wp:docPr id="716748544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649" cy="154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545B2" w14:textId="77777777" w:rsidR="00D13659" w:rsidRDefault="00D13659" w:rsidP="00D13659">
      <w:r w:rsidRPr="00EA39F5">
        <w:rPr>
          <w:rFonts w:hint="eastAsia"/>
        </w:rPr>
        <w:t xml:space="preserve"> </w:t>
      </w:r>
      <w:r w:rsidRPr="006C0A66">
        <w:rPr>
          <w:rFonts w:hint="eastAsia"/>
          <w:noProof/>
        </w:rPr>
        <w:drawing>
          <wp:inline distT="0" distB="0" distL="0" distR="0" wp14:anchorId="31EB34CF" wp14:editId="2755C729">
            <wp:extent cx="2598420" cy="1566172"/>
            <wp:effectExtent l="0" t="0" r="0" b="0"/>
            <wp:docPr id="1972528140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2" t="6650" r="9362" b="3325"/>
                    <a:stretch/>
                  </pic:blipFill>
                  <pic:spPr bwMode="auto">
                    <a:xfrm>
                      <a:off x="0" y="0"/>
                      <a:ext cx="2621535" cy="158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73A7C">
        <w:rPr>
          <w:rFonts w:hint="eastAsia"/>
          <w:noProof/>
        </w:rPr>
        <w:t xml:space="preserve"> </w:t>
      </w:r>
      <w:r w:rsidRPr="006C0A66">
        <w:rPr>
          <w:rFonts w:hint="eastAsia"/>
          <w:noProof/>
        </w:rPr>
        <w:drawing>
          <wp:inline distT="0" distB="0" distL="0" distR="0" wp14:anchorId="20C64132" wp14:editId="70BFD1B6">
            <wp:extent cx="2625725" cy="1570201"/>
            <wp:effectExtent l="0" t="0" r="3175" b="0"/>
            <wp:docPr id="215221257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362" cy="157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F8F2F" w14:textId="77777777" w:rsidR="00D13659" w:rsidRDefault="00D13659" w:rsidP="00D13659">
      <w:r w:rsidRPr="00F73A7C">
        <w:rPr>
          <w:rFonts w:hint="eastAsia"/>
          <w:noProof/>
        </w:rPr>
        <w:t xml:space="preserve"> </w:t>
      </w:r>
      <w:r w:rsidRPr="006C0A66">
        <w:rPr>
          <w:rFonts w:hint="eastAsia"/>
          <w:noProof/>
        </w:rPr>
        <w:drawing>
          <wp:inline distT="0" distB="0" distL="0" distR="0" wp14:anchorId="09DD15F4" wp14:editId="019FD53C">
            <wp:extent cx="2527173" cy="1508760"/>
            <wp:effectExtent l="0" t="0" r="6985" b="0"/>
            <wp:docPr id="118514178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636" cy="1511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4EFE4" w14:textId="77777777" w:rsidR="00D13659" w:rsidRPr="00B312A1" w:rsidRDefault="00D13659" w:rsidP="00D13659">
      <w:pPr>
        <w:tabs>
          <w:tab w:val="left" w:pos="7488"/>
        </w:tabs>
      </w:pPr>
    </w:p>
    <w:p w14:paraId="2D43352E" w14:textId="77777777" w:rsidR="00A317A5" w:rsidRDefault="00A317A5"/>
    <w:sectPr w:rsidR="00A317A5" w:rsidSect="00944A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659"/>
    <w:rsid w:val="00944ADC"/>
    <w:rsid w:val="00A317A5"/>
    <w:rsid w:val="00D13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F6C34"/>
  <w15:chartTrackingRefBased/>
  <w15:docId w15:val="{024EBFD3-E56A-4343-B3FC-3A2D197C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6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6.emf"/><Relationship Id="rId5" Type="http://schemas.openxmlformats.org/officeDocument/2006/relationships/chart" Target="charts/chart1.xml"/><Relationship Id="rId10" Type="http://schemas.openxmlformats.org/officeDocument/2006/relationships/image" Target="media/image5.emf"/><Relationship Id="rId4" Type="http://schemas.openxmlformats.org/officeDocument/2006/relationships/image" Target="media/image1.emf"/><Relationship Id="rId9" Type="http://schemas.openxmlformats.org/officeDocument/2006/relationships/image" Target="media/image4.e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1451;&#27704;&#12288;&#27888;&#20171;\Documents\&#22823;&#23398;&#38306;&#20418;2018&#65374;\&#30740;&#31350;\&#12510;&#12452;&#12463;&#12525;&#12503;&#12521;&#12473;&#12481;&#12483;&#12463;\&#12509;&#12522;&#12503;&#12525;&#12500;&#12524;&#12531;\&#12509;&#12522;&#12503;&#12525;&#12500;&#12524;&#12531;&#21560;&#20837;\PP-MP&#21560;&#20837;&#8215;&#33235;&#22120;&#37325;&#37327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1451;&#27704;&#12288;&#27888;&#20171;\Documents\&#22823;&#23398;&#38306;&#20418;2018&#65374;\&#30740;&#31350;\&#12510;&#12452;&#12463;&#12525;&#12503;&#12521;&#12473;&#12481;&#12483;&#12463;\&#12509;&#12522;&#12503;&#12525;&#12500;&#12524;&#12531;\&#12509;&#12522;&#12503;&#12525;&#12500;&#12524;&#12531;&#27880;&#20837;\&#12509;&#12522;&#12503;&#12525;&#12500;&#12524;&#12531;&#27880;&#20837;&#28204;&#23450;&#32080;&#26524;&#12414;&#12392;&#12417;_&#33521;&#35486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600" b="0"/>
            </a:pPr>
            <a:r>
              <a:rPr lang="en-US" altLang="ja-JP" sz="1600" b="0"/>
              <a:t>(A)</a:t>
            </a:r>
            <a:endParaRPr lang="ja-JP" altLang="en-US" sz="1600" b="0"/>
          </a:p>
        </c:rich>
      </c:tx>
      <c:layout>
        <c:manualLayout>
          <c:xMode val="edge"/>
          <c:yMode val="edge"/>
          <c:x val="3.5714285714285704E-3"/>
          <c:y val="0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9261402194896438"/>
          <c:y val="9.2431946006749172E-2"/>
          <c:w val="0.60299067730170097"/>
          <c:h val="0.773765654293213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臓器重量!$AG$5</c:f>
              <c:strCache>
                <c:ptCount val="1"/>
                <c:pt idx="0">
                  <c:v>Negative control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(臓器重量!$AH$12,臓器重量!$AJ$12:$AL$12)</c:f>
                <c:numCache>
                  <c:formatCode>General</c:formatCode>
                  <c:ptCount val="4"/>
                  <c:pt idx="0">
                    <c:v>17.82714222751363</c:v>
                  </c:pt>
                  <c:pt idx="1">
                    <c:v>16.127833084453709</c:v>
                  </c:pt>
                  <c:pt idx="2">
                    <c:v>8.6066834495059705</c:v>
                  </c:pt>
                  <c:pt idx="3">
                    <c:v>13.486771296348143</c:v>
                  </c:pt>
                </c:numCache>
                <c:extLst/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cat>
            <c:strRef>
              <c:f>(臓器重量!$AH$4,臓器重量!$AJ$4:$AL$4)</c:f>
              <c:strCache>
                <c:ptCount val="4"/>
                <c:pt idx="0">
                  <c:v>3 days</c:v>
                </c:pt>
                <c:pt idx="1">
                  <c:v>1 month</c:v>
                </c:pt>
                <c:pt idx="2">
                  <c:v>3 months</c:v>
                </c:pt>
                <c:pt idx="3">
                  <c:v>6 months</c:v>
                </c:pt>
              </c:strCache>
              <c:extLst/>
            </c:strRef>
          </c:cat>
          <c:val>
            <c:numRef>
              <c:f>(臓器重量!$AH$5,臓器重量!$AJ$5:$AL$5)</c:f>
              <c:numCache>
                <c:formatCode>0</c:formatCode>
                <c:ptCount val="4"/>
                <c:pt idx="0">
                  <c:v>247.42</c:v>
                </c:pt>
                <c:pt idx="1">
                  <c:v>289.02</c:v>
                </c:pt>
                <c:pt idx="2">
                  <c:v>371</c:v>
                </c:pt>
                <c:pt idx="3">
                  <c:v>408.84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8BE8-4561-AE3B-805A0F8AA9EA}"/>
            </c:ext>
          </c:extLst>
        </c:ser>
        <c:ser>
          <c:idx val="1"/>
          <c:order val="1"/>
          <c:tx>
            <c:strRef>
              <c:f>臓器重量!$AG$6</c:f>
              <c:strCache>
                <c:ptCount val="1"/>
                <c:pt idx="0">
                  <c:v>PP 2 mg/m3</c:v>
                </c:pt>
              </c:strCache>
            </c:strRef>
          </c:tx>
          <c:spPr>
            <a:solidFill>
              <a:srgbClr val="CCCCFF"/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(臓器重量!$AH$13,臓器重量!$AJ$13:$AL$13)</c:f>
                <c:numCache>
                  <c:formatCode>General</c:formatCode>
                  <c:ptCount val="4"/>
                  <c:pt idx="0">
                    <c:v>8.0476704703907949</c:v>
                  </c:pt>
                  <c:pt idx="1">
                    <c:v>10.649976525795731</c:v>
                  </c:pt>
                  <c:pt idx="2">
                    <c:v>19.149020862696872</c:v>
                  </c:pt>
                  <c:pt idx="3">
                    <c:v>41.89310205749868</c:v>
                  </c:pt>
                </c:numCache>
                <c:extLst/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cat>
            <c:strRef>
              <c:f>(臓器重量!$AH$4,臓器重量!$AJ$4:$AL$4)</c:f>
              <c:strCache>
                <c:ptCount val="4"/>
                <c:pt idx="0">
                  <c:v>3 days</c:v>
                </c:pt>
                <c:pt idx="1">
                  <c:v>1 month</c:v>
                </c:pt>
                <c:pt idx="2">
                  <c:v>3 months</c:v>
                </c:pt>
                <c:pt idx="3">
                  <c:v>6 months</c:v>
                </c:pt>
              </c:strCache>
              <c:extLst/>
            </c:strRef>
          </c:cat>
          <c:val>
            <c:numRef>
              <c:f>(臓器重量!$AH$6,臓器重量!$AJ$6:$AL$6)</c:f>
              <c:numCache>
                <c:formatCode>0</c:formatCode>
                <c:ptCount val="4"/>
                <c:pt idx="0">
                  <c:v>234.6</c:v>
                </c:pt>
                <c:pt idx="1">
                  <c:v>297.68</c:v>
                </c:pt>
                <c:pt idx="2">
                  <c:v>359.8</c:v>
                </c:pt>
                <c:pt idx="3">
                  <c:v>409.78000000000003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8BE8-4561-AE3B-805A0F8AA9EA}"/>
            </c:ext>
          </c:extLst>
        </c:ser>
        <c:ser>
          <c:idx val="2"/>
          <c:order val="2"/>
          <c:tx>
            <c:strRef>
              <c:f>臓器重量!$AG$7</c:f>
              <c:strCache>
                <c:ptCount val="1"/>
                <c:pt idx="0">
                  <c:v>PP 10 mg/m3</c:v>
                </c:pt>
              </c:strCache>
            </c:strRef>
          </c:tx>
          <c:spPr>
            <a:solidFill>
              <a:srgbClr val="7030A0"/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(臓器重量!$AH$14,臓器重量!$AJ$14:$AL$14)</c:f>
                <c:numCache>
                  <c:formatCode>General</c:formatCode>
                  <c:ptCount val="4"/>
                  <c:pt idx="0">
                    <c:v>15.124913222891566</c:v>
                  </c:pt>
                  <c:pt idx="1">
                    <c:v>22.879885634912309</c:v>
                  </c:pt>
                  <c:pt idx="2">
                    <c:v>8.2926473456912451</c:v>
                  </c:pt>
                  <c:pt idx="3">
                    <c:v>30.765353890374794</c:v>
                  </c:pt>
                </c:numCache>
                <c:extLst/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cat>
            <c:strRef>
              <c:f>(臓器重量!$AH$4,臓器重量!$AJ$4:$AL$4)</c:f>
              <c:strCache>
                <c:ptCount val="4"/>
                <c:pt idx="0">
                  <c:v>3 days</c:v>
                </c:pt>
                <c:pt idx="1">
                  <c:v>1 month</c:v>
                </c:pt>
                <c:pt idx="2">
                  <c:v>3 months</c:v>
                </c:pt>
                <c:pt idx="3">
                  <c:v>6 months</c:v>
                </c:pt>
              </c:strCache>
              <c:extLst/>
            </c:strRef>
          </c:cat>
          <c:val>
            <c:numRef>
              <c:f>(臓器重量!$AH$7,臓器重量!$AJ$7:$AL$7)</c:f>
              <c:numCache>
                <c:formatCode>0</c:formatCode>
                <c:ptCount val="4"/>
                <c:pt idx="0">
                  <c:v>245.34</c:v>
                </c:pt>
                <c:pt idx="1">
                  <c:v>302.02500000000003</c:v>
                </c:pt>
                <c:pt idx="2">
                  <c:v>384.84</c:v>
                </c:pt>
                <c:pt idx="3">
                  <c:v>400.38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8BE8-4561-AE3B-805A0F8AA9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763416"/>
        <c:axId val="162761456"/>
      </c:barChart>
      <c:catAx>
        <c:axId val="16276341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62761456"/>
        <c:crosses val="autoZero"/>
        <c:auto val="1"/>
        <c:lblAlgn val="ctr"/>
        <c:lblOffset val="100"/>
        <c:noMultiLvlLbl val="0"/>
      </c:catAx>
      <c:valAx>
        <c:axId val="16276145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 algn="ctr" rtl="0">
                  <a:defRPr b="0"/>
                </a:pPr>
                <a:r>
                  <a:rPr lang="en-US" b="0"/>
                  <a:t>Body weight  [ </a:t>
                </a:r>
                <a:r>
                  <a:rPr lang="ja-JP" b="0"/>
                  <a:t>ｇ</a:t>
                </a:r>
                <a:r>
                  <a:rPr lang="en-US" b="0"/>
                  <a:t> ]</a:t>
                </a:r>
                <a:endParaRPr lang="ja-JP" b="0"/>
              </a:p>
            </c:rich>
          </c:tx>
          <c:overlay val="0"/>
        </c:title>
        <c:numFmt formatCode="0_ " sourceLinked="0"/>
        <c:majorTickMark val="out"/>
        <c:minorTickMark val="none"/>
        <c:tickLblPos val="nextTo"/>
        <c:crossAx val="16276341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6969228278283397"/>
          <c:y val="3.3192314964928834E-3"/>
          <c:w val="0.22333465419095341"/>
          <c:h val="0.32650120111253966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000">
          <a:latin typeface="Calibri" panose="020F0502020204030204" pitchFamily="34" charset="0"/>
          <a:cs typeface="Calibri" panose="020F0502020204030204" pitchFamily="34" charset="0"/>
        </a:defRPr>
      </a:pPr>
      <a:endParaRPr lang="ja-JP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altLang="ja-JP" sz="1800" b="0" i="0" u="none" strike="noStrike" kern="1200" baseline="0">
                <a:solidFill>
                  <a:sysClr val="windowText" lastClr="000000"/>
                </a:solidFill>
                <a:latin typeface="Calibri" panose="020F0502020204030204" pitchFamily="34" charset="0"/>
                <a:cs typeface="Calibri" panose="020F0502020204030204" pitchFamily="34" charset="0"/>
              </a:rPr>
              <a:t>(B)</a:t>
            </a:r>
            <a:endParaRPr lang="ja-JP" altLang="en-US" sz="1800" b="0" i="0" u="none" strike="noStrike" kern="1200" baseline="0">
              <a:solidFill>
                <a:sysClr val="windowText" lastClr="000000"/>
              </a:solidFill>
              <a:latin typeface="Calibri" panose="020F0502020204030204" pitchFamily="34" charset="0"/>
              <a:cs typeface="Calibri" panose="020F0502020204030204" pitchFamily="34" charset="0"/>
            </a:endParaRPr>
          </a:p>
        </c:rich>
      </c:tx>
      <c:layout>
        <c:manualLayout>
          <c:xMode val="edge"/>
          <c:yMode val="edge"/>
          <c:x val="1.3866967554462335E-2"/>
          <c:y val="1.3522650439486139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5490402918886792"/>
          <c:y val="0.17263680303110424"/>
          <c:w val="0.78906137195274084"/>
          <c:h val="0.7108675492481684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体重!$B$10</c:f>
              <c:strCache>
                <c:ptCount val="1"/>
                <c:pt idx="0">
                  <c:v>Negative control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体重!$C$16:$I$16</c:f>
                <c:numCache>
                  <c:formatCode>General</c:formatCode>
                  <c:ptCount val="7"/>
                  <c:pt idx="0">
                    <c:v>9.5376621873496727</c:v>
                  </c:pt>
                  <c:pt idx="1">
                    <c:v>8.2940942844894199</c:v>
                  </c:pt>
                  <c:pt idx="2">
                    <c:v>22.544666775093397</c:v>
                  </c:pt>
                  <c:pt idx="3">
                    <c:v>16.128918128628463</c:v>
                  </c:pt>
                  <c:pt idx="4">
                    <c:v>21.032546208198362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plus>
            <c:minus>
              <c:numRef>
                <c:f>体重!$C$16:$I$16</c:f>
                <c:numCache>
                  <c:formatCode>General</c:formatCode>
                  <c:ptCount val="7"/>
                  <c:pt idx="0">
                    <c:v>9.5376621873496727</c:v>
                  </c:pt>
                  <c:pt idx="1">
                    <c:v>8.2940942844894199</c:v>
                  </c:pt>
                  <c:pt idx="2">
                    <c:v>22.544666775093397</c:v>
                  </c:pt>
                  <c:pt idx="3">
                    <c:v>16.128918128628463</c:v>
                  </c:pt>
                  <c:pt idx="4">
                    <c:v>21.032546208198362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minus>
          </c:errBars>
          <c:cat>
            <c:strRef>
              <c:f>体重!$C$9:$G$9</c:f>
              <c:strCache>
                <c:ptCount val="5"/>
                <c:pt idx="0">
                  <c:v>3 days</c:v>
                </c:pt>
                <c:pt idx="1">
                  <c:v>1 week</c:v>
                </c:pt>
                <c:pt idx="2">
                  <c:v>1 month</c:v>
                </c:pt>
                <c:pt idx="3">
                  <c:v>3 months</c:v>
                </c:pt>
                <c:pt idx="4">
                  <c:v>6 months</c:v>
                </c:pt>
              </c:strCache>
            </c:strRef>
          </c:cat>
          <c:val>
            <c:numRef>
              <c:f>体重!$C$10:$G$10</c:f>
              <c:numCache>
                <c:formatCode>0.0_ </c:formatCode>
                <c:ptCount val="5"/>
                <c:pt idx="0">
                  <c:v>273.58000000000004</c:v>
                </c:pt>
                <c:pt idx="1">
                  <c:v>284.18</c:v>
                </c:pt>
                <c:pt idx="2" formatCode="0_ ">
                  <c:v>331.82000000000005</c:v>
                </c:pt>
                <c:pt idx="3" formatCode="0_ ">
                  <c:v>396.32</c:v>
                </c:pt>
                <c:pt idx="4" formatCode="0_ ">
                  <c:v>431.05999999999995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06-45BB-86FC-CB34DF70235E}"/>
            </c:ext>
          </c:extLst>
        </c:ser>
        <c:ser>
          <c:idx val="1"/>
          <c:order val="1"/>
          <c:tx>
            <c:strRef>
              <c:f>体重!$B$11</c:f>
              <c:strCache>
                <c:ptCount val="1"/>
                <c:pt idx="0">
                  <c:v>PP 0.2 mg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体重!$C$17:$I$17</c:f>
                <c:numCache>
                  <c:formatCode>General</c:formatCode>
                  <c:ptCount val="7"/>
                  <c:pt idx="0">
                    <c:v>10.138441694856262</c:v>
                  </c:pt>
                  <c:pt idx="1">
                    <c:v>3.6916121139686497</c:v>
                  </c:pt>
                  <c:pt idx="2">
                    <c:v>19.437077969694929</c:v>
                  </c:pt>
                  <c:pt idx="3">
                    <c:v>17.42575679848655</c:v>
                  </c:pt>
                  <c:pt idx="4">
                    <c:v>12.080666372348832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plus>
            <c:minus>
              <c:numRef>
                <c:f>体重!$C$17:$I$17</c:f>
                <c:numCache>
                  <c:formatCode>General</c:formatCode>
                  <c:ptCount val="7"/>
                  <c:pt idx="0">
                    <c:v>10.138441694856262</c:v>
                  </c:pt>
                  <c:pt idx="1">
                    <c:v>3.6916121139686497</c:v>
                  </c:pt>
                  <c:pt idx="2">
                    <c:v>19.437077969694929</c:v>
                  </c:pt>
                  <c:pt idx="3">
                    <c:v>17.42575679848655</c:v>
                  </c:pt>
                  <c:pt idx="4">
                    <c:v>12.080666372348832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minus>
          </c:errBars>
          <c:cat>
            <c:strRef>
              <c:f>体重!$C$9:$G$9</c:f>
              <c:strCache>
                <c:ptCount val="5"/>
                <c:pt idx="0">
                  <c:v>3 days</c:v>
                </c:pt>
                <c:pt idx="1">
                  <c:v>1 week</c:v>
                </c:pt>
                <c:pt idx="2">
                  <c:v>1 month</c:v>
                </c:pt>
                <c:pt idx="3">
                  <c:v>3 months</c:v>
                </c:pt>
                <c:pt idx="4">
                  <c:v>6 months</c:v>
                </c:pt>
              </c:strCache>
            </c:strRef>
          </c:cat>
          <c:val>
            <c:numRef>
              <c:f>体重!$C$11:$G$11</c:f>
              <c:numCache>
                <c:formatCode>0.0_ </c:formatCode>
                <c:ptCount val="5"/>
                <c:pt idx="0">
                  <c:v>282.86</c:v>
                </c:pt>
                <c:pt idx="1">
                  <c:v>289.64</c:v>
                </c:pt>
                <c:pt idx="2" formatCode="0_ ">
                  <c:v>322.10000000000002</c:v>
                </c:pt>
                <c:pt idx="3" formatCode="0_ ">
                  <c:v>394.32</c:v>
                </c:pt>
                <c:pt idx="4" formatCode="0_ ">
                  <c:v>430.97500000000002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06-45BB-86FC-CB34DF70235E}"/>
            </c:ext>
          </c:extLst>
        </c:ser>
        <c:ser>
          <c:idx val="2"/>
          <c:order val="2"/>
          <c:tx>
            <c:strRef>
              <c:f>体重!$B$12</c:f>
              <c:strCache>
                <c:ptCount val="1"/>
                <c:pt idx="0">
                  <c:v>PP 1.0 mg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tx1"/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体重!$C$18:$I$18</c:f>
                <c:numCache>
                  <c:formatCode>General</c:formatCode>
                  <c:ptCount val="7"/>
                  <c:pt idx="0">
                    <c:v>15.255884110729205</c:v>
                  </c:pt>
                  <c:pt idx="1">
                    <c:v>4.3678369932954171</c:v>
                  </c:pt>
                  <c:pt idx="2">
                    <c:v>8.5051161073791501</c:v>
                  </c:pt>
                  <c:pt idx="3">
                    <c:v>5.1684620536480645</c:v>
                  </c:pt>
                  <c:pt idx="4">
                    <c:v>14.167850930892804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plus>
            <c:minus>
              <c:numRef>
                <c:f>体重!$C$18:$I$18</c:f>
                <c:numCache>
                  <c:formatCode>General</c:formatCode>
                  <c:ptCount val="7"/>
                  <c:pt idx="0">
                    <c:v>15.255884110729205</c:v>
                  </c:pt>
                  <c:pt idx="1">
                    <c:v>4.3678369932954171</c:v>
                  </c:pt>
                  <c:pt idx="2">
                    <c:v>8.5051161073791501</c:v>
                  </c:pt>
                  <c:pt idx="3">
                    <c:v>5.1684620536480645</c:v>
                  </c:pt>
                  <c:pt idx="4">
                    <c:v>14.167850930892804</c:v>
                  </c:pt>
                  <c:pt idx="5">
                    <c:v>0</c:v>
                  </c:pt>
                  <c:pt idx="6">
                    <c:v>0</c:v>
                  </c:pt>
                </c:numCache>
              </c:numRef>
            </c:minus>
          </c:errBars>
          <c:cat>
            <c:strRef>
              <c:f>体重!$C$9:$G$9</c:f>
              <c:strCache>
                <c:ptCount val="5"/>
                <c:pt idx="0">
                  <c:v>3 days</c:v>
                </c:pt>
                <c:pt idx="1">
                  <c:v>1 week</c:v>
                </c:pt>
                <c:pt idx="2">
                  <c:v>1 month</c:v>
                </c:pt>
                <c:pt idx="3">
                  <c:v>3 months</c:v>
                </c:pt>
                <c:pt idx="4">
                  <c:v>6 months</c:v>
                </c:pt>
              </c:strCache>
            </c:strRef>
          </c:cat>
          <c:val>
            <c:numRef>
              <c:f>体重!$C$12:$G$12</c:f>
              <c:numCache>
                <c:formatCode>0.0_ </c:formatCode>
                <c:ptCount val="5"/>
                <c:pt idx="0">
                  <c:v>275.52000000000004</c:v>
                </c:pt>
                <c:pt idx="1">
                  <c:v>283.06</c:v>
                </c:pt>
                <c:pt idx="2" formatCode="0_ ">
                  <c:v>321.62</c:v>
                </c:pt>
                <c:pt idx="3" formatCode="0_ ">
                  <c:v>392.86</c:v>
                </c:pt>
                <c:pt idx="4" formatCode="0_ ">
                  <c:v>443.73999999999995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106-45BB-86FC-CB34DF7023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19627528"/>
        <c:axId val="719619688"/>
      </c:barChart>
      <c:catAx>
        <c:axId val="7196275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crossAx val="719619688"/>
        <c:crosses val="autoZero"/>
        <c:auto val="1"/>
        <c:lblAlgn val="ctr"/>
        <c:lblOffset val="100"/>
        <c:noMultiLvlLbl val="0"/>
      </c:catAx>
      <c:valAx>
        <c:axId val="7196196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b="0"/>
                </a:pPr>
                <a:r>
                  <a:rPr lang="en-US" b="0"/>
                  <a:t>Body weight</a:t>
                </a:r>
                <a:r>
                  <a:rPr lang="ja-JP" b="0"/>
                  <a:t> </a:t>
                </a:r>
                <a:r>
                  <a:rPr lang="en-US" b="0"/>
                  <a:t>[g]</a:t>
                </a:r>
                <a:endParaRPr lang="ja-JP" b="0"/>
              </a:p>
            </c:rich>
          </c:tx>
          <c:layout>
            <c:manualLayout>
              <c:xMode val="edge"/>
              <c:yMode val="edge"/>
              <c:x val="2.1856326160783399E-2"/>
              <c:y val="0.30816451179127513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crossAx val="71962752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3552183570996412"/>
          <c:y val="1.5367039793535122E-2"/>
          <c:w val="0.34485075582602093"/>
          <c:h val="0.19042317562539057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>
          <a:latin typeface="Calibri" panose="020F0502020204030204" pitchFamily="34" charset="0"/>
          <a:ea typeface="Calibri" panose="020F0502020204030204" pitchFamily="34" charset="0"/>
          <a:cs typeface="Calibri" panose="020F0502020204030204" pitchFamily="34" charset="0"/>
        </a:defRPr>
      </a:pPr>
      <a:endParaRPr lang="ja-JP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</Words>
  <Characters>45</Characters>
  <Application>Microsoft Office Word</Application>
  <DocSecurity>0</DocSecurity>
  <Lines>22</Lines>
  <Paragraphs>5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泰介 友永</dc:creator>
  <cp:keywords/>
  <dc:description/>
  <cp:lastModifiedBy>泰介 友永</cp:lastModifiedBy>
  <cp:revision>1</cp:revision>
  <dcterms:created xsi:type="dcterms:W3CDTF">2024-03-01T06:05:00Z</dcterms:created>
  <dcterms:modified xsi:type="dcterms:W3CDTF">2024-03-01T06:05:00Z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96c5df03-8baa-4c0b-ab7c-f7778ea57b01</vt:lpwstr>
  </property>
</Properties>
</file>