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46A518" w14:textId="77777777" w:rsidR="00242B74" w:rsidRPr="00242B74" w:rsidRDefault="00242B74" w:rsidP="00242B7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2B74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</w:p>
    <w:p w14:paraId="5C385445" w14:textId="77777777" w:rsidR="00242B74" w:rsidRPr="00242B74" w:rsidRDefault="00242B74" w:rsidP="00242B74">
      <w:pPr>
        <w:rPr>
          <w:rFonts w:ascii="Times New Roman" w:hAnsi="Times New Roman" w:cs="Times New Roman"/>
          <w:bCs/>
          <w:sz w:val="20"/>
          <w:szCs w:val="20"/>
        </w:rPr>
      </w:pPr>
      <w:bookmarkStart w:id="0" w:name="_Hlk62810222"/>
      <w:r w:rsidRPr="00242B74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242B74">
        <w:rPr>
          <w:rFonts w:ascii="Times New Roman" w:hAnsi="Times New Roman" w:cs="Times New Roman"/>
          <w:b/>
          <w:sz w:val="20"/>
          <w:szCs w:val="20"/>
        </w:rPr>
        <w:t xml:space="preserve"> Table 1</w:t>
      </w:r>
      <w:bookmarkEnd w:id="0"/>
      <w:r w:rsidRPr="00242B7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42B74">
        <w:rPr>
          <w:rFonts w:ascii="Times New Roman" w:hAnsi="Times New Roman" w:cs="Times New Roman"/>
          <w:bCs/>
          <w:sz w:val="20"/>
          <w:szCs w:val="20"/>
        </w:rPr>
        <w:t>ROC curve analysis for T4-T7 dermatome. Data are expressed as mean (95% confidence interval).</w:t>
      </w:r>
    </w:p>
    <w:p w14:paraId="7805D100" w14:textId="77777777" w:rsidR="00242B74" w:rsidRPr="00242B74" w:rsidRDefault="00242B74" w:rsidP="00242B7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82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1538"/>
        <w:gridCol w:w="1226"/>
        <w:gridCol w:w="1306"/>
        <w:gridCol w:w="1560"/>
        <w:gridCol w:w="1633"/>
      </w:tblGrid>
      <w:tr w:rsidR="00242B74" w:rsidRPr="00242B74" w14:paraId="3BDE9766" w14:textId="77777777" w:rsidTr="00845C4F"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122FE976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Segments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14:paraId="531BFC1A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73A36009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The best cut-off value (℃)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</w:tcPr>
          <w:p w14:paraId="5DA83D5E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Maximal Youden index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A4721FB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633" w:type="dxa"/>
            <w:tcBorders>
              <w:top w:val="single" w:sz="4" w:space="0" w:color="auto"/>
              <w:bottom w:val="single" w:sz="4" w:space="0" w:color="auto"/>
            </w:tcBorders>
          </w:tcPr>
          <w:p w14:paraId="35EF6410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 xml:space="preserve">Specificity </w:t>
            </w:r>
          </w:p>
        </w:tc>
      </w:tr>
      <w:tr w:rsidR="00242B74" w:rsidRPr="00242B74" w14:paraId="2E529943" w14:textId="77777777" w:rsidTr="00845C4F">
        <w:tc>
          <w:tcPr>
            <w:tcW w:w="1033" w:type="dxa"/>
          </w:tcPr>
          <w:p w14:paraId="6562F8DF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1538" w:type="dxa"/>
          </w:tcPr>
          <w:p w14:paraId="20F27488" w14:textId="59F8ED82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59994239"/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F04C02"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 xml:space="preserve"> (0.8996 -1.000)</w:t>
            </w:r>
            <w:bookmarkEnd w:id="1"/>
          </w:p>
        </w:tc>
        <w:tc>
          <w:tcPr>
            <w:tcW w:w="1226" w:type="dxa"/>
          </w:tcPr>
          <w:p w14:paraId="106D4001" w14:textId="5C69C7AF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&gt; 0.6</w:t>
            </w:r>
            <w:r w:rsidR="00577B0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1306" w:type="dxa"/>
          </w:tcPr>
          <w:p w14:paraId="4A3D1B7D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0.833</w:t>
            </w:r>
          </w:p>
        </w:tc>
        <w:tc>
          <w:tcPr>
            <w:tcW w:w="1560" w:type="dxa"/>
          </w:tcPr>
          <w:p w14:paraId="25545BEF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0.8333 (0.7126 - 0.9098)</w:t>
            </w:r>
          </w:p>
        </w:tc>
        <w:tc>
          <w:tcPr>
            <w:tcW w:w="1633" w:type="dxa"/>
          </w:tcPr>
          <w:p w14:paraId="3057AB47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1.000 (0.6457 - 1.000)</w:t>
            </w:r>
          </w:p>
        </w:tc>
      </w:tr>
      <w:tr w:rsidR="00242B74" w:rsidRPr="00242B74" w14:paraId="364B9F28" w14:textId="77777777" w:rsidTr="00845C4F">
        <w:tc>
          <w:tcPr>
            <w:tcW w:w="1033" w:type="dxa"/>
          </w:tcPr>
          <w:p w14:paraId="31CE6A58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T5</w:t>
            </w:r>
          </w:p>
        </w:tc>
        <w:tc>
          <w:tcPr>
            <w:tcW w:w="1538" w:type="dxa"/>
          </w:tcPr>
          <w:p w14:paraId="56D284FD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0.9312 (0.7738 - 1.000)</w:t>
            </w:r>
          </w:p>
        </w:tc>
        <w:tc>
          <w:tcPr>
            <w:tcW w:w="1226" w:type="dxa"/>
          </w:tcPr>
          <w:p w14:paraId="6544C1A3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&gt; 0.19</w:t>
            </w:r>
          </w:p>
        </w:tc>
        <w:tc>
          <w:tcPr>
            <w:tcW w:w="1306" w:type="dxa"/>
          </w:tcPr>
          <w:p w14:paraId="19C5815A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0.857</w:t>
            </w:r>
          </w:p>
        </w:tc>
        <w:tc>
          <w:tcPr>
            <w:tcW w:w="1560" w:type="dxa"/>
          </w:tcPr>
          <w:p w14:paraId="49002C31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1.000 (0.9336 - 1.000)</w:t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633" w:type="dxa"/>
          </w:tcPr>
          <w:p w14:paraId="26AC2D1E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0.8571 (0.4869 - 0.9927)</w:t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42B74" w:rsidRPr="00242B74" w14:paraId="164F8FFC" w14:textId="77777777" w:rsidTr="00845C4F">
        <w:tc>
          <w:tcPr>
            <w:tcW w:w="1033" w:type="dxa"/>
          </w:tcPr>
          <w:p w14:paraId="0E259168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T6</w:t>
            </w:r>
          </w:p>
        </w:tc>
        <w:tc>
          <w:tcPr>
            <w:tcW w:w="1538" w:type="dxa"/>
          </w:tcPr>
          <w:p w14:paraId="52480E62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0.8757 (0.6816 - 1.000)</w:t>
            </w:r>
          </w:p>
        </w:tc>
        <w:tc>
          <w:tcPr>
            <w:tcW w:w="1226" w:type="dxa"/>
          </w:tcPr>
          <w:p w14:paraId="315CAA02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&gt; 0.03</w:t>
            </w:r>
          </w:p>
        </w:tc>
        <w:tc>
          <w:tcPr>
            <w:tcW w:w="1306" w:type="dxa"/>
          </w:tcPr>
          <w:p w14:paraId="4AF2D17D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0.677</w:t>
            </w:r>
          </w:p>
        </w:tc>
        <w:tc>
          <w:tcPr>
            <w:tcW w:w="1560" w:type="dxa"/>
          </w:tcPr>
          <w:p w14:paraId="605B7C2E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0.9630 (0.8746 -0.9934)</w:t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633" w:type="dxa"/>
          </w:tcPr>
          <w:p w14:paraId="30B7CD66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0.7143 (0.3589 - 0.9492)</w:t>
            </w:r>
          </w:p>
        </w:tc>
      </w:tr>
      <w:tr w:rsidR="00242B74" w:rsidRPr="00242B74" w14:paraId="43A38B9F" w14:textId="77777777" w:rsidTr="00845C4F">
        <w:tc>
          <w:tcPr>
            <w:tcW w:w="1033" w:type="dxa"/>
          </w:tcPr>
          <w:p w14:paraId="0553666E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T7</w:t>
            </w:r>
          </w:p>
        </w:tc>
        <w:tc>
          <w:tcPr>
            <w:tcW w:w="1538" w:type="dxa"/>
          </w:tcPr>
          <w:p w14:paraId="6B8D400F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0.8016 (0.5753 - 0.9764)</w:t>
            </w:r>
          </w:p>
        </w:tc>
        <w:tc>
          <w:tcPr>
            <w:tcW w:w="1226" w:type="dxa"/>
          </w:tcPr>
          <w:p w14:paraId="24DF5ED6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&gt; 0.49</w:t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06" w:type="dxa"/>
          </w:tcPr>
          <w:p w14:paraId="2845F410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0.579</w:t>
            </w:r>
          </w:p>
        </w:tc>
        <w:tc>
          <w:tcPr>
            <w:tcW w:w="1560" w:type="dxa"/>
          </w:tcPr>
          <w:p w14:paraId="1EB0C5C2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0.6923 (0.5720 -0.7911)</w:t>
            </w:r>
          </w:p>
        </w:tc>
        <w:tc>
          <w:tcPr>
            <w:tcW w:w="1633" w:type="dxa"/>
          </w:tcPr>
          <w:p w14:paraId="7E9F62F0" w14:textId="77777777" w:rsidR="00242B74" w:rsidRPr="00242B74" w:rsidRDefault="00242B74" w:rsidP="00242B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2B74">
              <w:rPr>
                <w:rFonts w:ascii="Times New Roman" w:hAnsi="Times New Roman" w:cs="Times New Roman"/>
                <w:sz w:val="20"/>
                <w:szCs w:val="20"/>
              </w:rPr>
              <w:t>0.8571 (0.4869 -0.9927)</w:t>
            </w:r>
          </w:p>
        </w:tc>
      </w:tr>
    </w:tbl>
    <w:p w14:paraId="7430251B" w14:textId="77777777" w:rsidR="00242B74" w:rsidRPr="00242B74" w:rsidRDefault="00242B74" w:rsidP="00242B74">
      <w:pPr>
        <w:rPr>
          <w:rFonts w:ascii="Times New Roman" w:hAnsi="Times New Roman" w:cs="Times New Roman"/>
          <w:b/>
          <w:sz w:val="20"/>
          <w:szCs w:val="20"/>
        </w:rPr>
      </w:pPr>
    </w:p>
    <w:p w14:paraId="7E203026" w14:textId="77777777" w:rsidR="00F24E11" w:rsidRPr="00242B74" w:rsidRDefault="00F24E11" w:rsidP="00242B74">
      <w:pPr>
        <w:rPr>
          <w:rFonts w:ascii="Times New Roman" w:hAnsi="Times New Roman" w:cs="Times New Roman"/>
          <w:sz w:val="20"/>
          <w:szCs w:val="20"/>
        </w:rPr>
      </w:pPr>
    </w:p>
    <w:p w14:paraId="705AC555" w14:textId="77777777" w:rsidR="004E2AD4" w:rsidRPr="00242B74" w:rsidRDefault="004E2AD4">
      <w:pPr>
        <w:rPr>
          <w:rFonts w:ascii="Times New Roman" w:hAnsi="Times New Roman" w:cs="Times New Roman"/>
          <w:sz w:val="20"/>
          <w:szCs w:val="20"/>
        </w:rPr>
      </w:pPr>
    </w:p>
    <w:sectPr w:rsidR="004E2AD4" w:rsidRPr="00242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A78452" w14:textId="77777777" w:rsidR="004304F8" w:rsidRDefault="004304F8" w:rsidP="00F24E11">
      <w:r>
        <w:separator/>
      </w:r>
    </w:p>
  </w:endnote>
  <w:endnote w:type="continuationSeparator" w:id="0">
    <w:p w14:paraId="513FE682" w14:textId="77777777" w:rsidR="004304F8" w:rsidRDefault="004304F8" w:rsidP="00F24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3C0030" w14:textId="77777777" w:rsidR="004304F8" w:rsidRDefault="004304F8" w:rsidP="00F24E11">
      <w:r>
        <w:separator/>
      </w:r>
    </w:p>
  </w:footnote>
  <w:footnote w:type="continuationSeparator" w:id="0">
    <w:p w14:paraId="3A7664F2" w14:textId="77777777" w:rsidR="004304F8" w:rsidRDefault="004304F8" w:rsidP="00F24E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B74"/>
    <w:rsid w:val="000763CA"/>
    <w:rsid w:val="001216BF"/>
    <w:rsid w:val="00180F33"/>
    <w:rsid w:val="001853C7"/>
    <w:rsid w:val="001C2F22"/>
    <w:rsid w:val="001E6B0D"/>
    <w:rsid w:val="00236CB7"/>
    <w:rsid w:val="00242B74"/>
    <w:rsid w:val="0025338C"/>
    <w:rsid w:val="00291834"/>
    <w:rsid w:val="002A25CF"/>
    <w:rsid w:val="002C5450"/>
    <w:rsid w:val="0032687B"/>
    <w:rsid w:val="00342BA3"/>
    <w:rsid w:val="00367297"/>
    <w:rsid w:val="003E030D"/>
    <w:rsid w:val="004027A7"/>
    <w:rsid w:val="00425170"/>
    <w:rsid w:val="004304F8"/>
    <w:rsid w:val="00442C17"/>
    <w:rsid w:val="00443D98"/>
    <w:rsid w:val="004D7A9E"/>
    <w:rsid w:val="004E2AD4"/>
    <w:rsid w:val="004F65FA"/>
    <w:rsid w:val="00502BB6"/>
    <w:rsid w:val="00541052"/>
    <w:rsid w:val="00577B0C"/>
    <w:rsid w:val="005A4B27"/>
    <w:rsid w:val="005A5E2A"/>
    <w:rsid w:val="005A643C"/>
    <w:rsid w:val="005B3076"/>
    <w:rsid w:val="005C4464"/>
    <w:rsid w:val="00626647"/>
    <w:rsid w:val="0063564C"/>
    <w:rsid w:val="007228C9"/>
    <w:rsid w:val="007E0B7E"/>
    <w:rsid w:val="007E0CB4"/>
    <w:rsid w:val="007F6F78"/>
    <w:rsid w:val="00850B16"/>
    <w:rsid w:val="00850EE4"/>
    <w:rsid w:val="008929CE"/>
    <w:rsid w:val="008D4456"/>
    <w:rsid w:val="008E38E7"/>
    <w:rsid w:val="00986DF1"/>
    <w:rsid w:val="009A6B22"/>
    <w:rsid w:val="009B28A1"/>
    <w:rsid w:val="009C1637"/>
    <w:rsid w:val="009D7AB2"/>
    <w:rsid w:val="009E777F"/>
    <w:rsid w:val="00A25B52"/>
    <w:rsid w:val="00AC7377"/>
    <w:rsid w:val="00B0294A"/>
    <w:rsid w:val="00B60ED2"/>
    <w:rsid w:val="00BF0CEE"/>
    <w:rsid w:val="00BF4E61"/>
    <w:rsid w:val="00C525B8"/>
    <w:rsid w:val="00D023B4"/>
    <w:rsid w:val="00DF310A"/>
    <w:rsid w:val="00ED4B2C"/>
    <w:rsid w:val="00F04611"/>
    <w:rsid w:val="00F04C02"/>
    <w:rsid w:val="00F15950"/>
    <w:rsid w:val="00F24E11"/>
    <w:rsid w:val="00F25EE9"/>
    <w:rsid w:val="00F4671F"/>
    <w:rsid w:val="00F73BE7"/>
    <w:rsid w:val="00FC1B4C"/>
    <w:rsid w:val="00FE19E3"/>
    <w:rsid w:val="00FE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AA357"/>
  <w15:chartTrackingRefBased/>
  <w15:docId w15:val="{1F2D07AE-3435-4573-98D3-AA2131909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2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24E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4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24E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霜 张</dc:creator>
  <cp:keywords/>
  <dc:description/>
  <cp:lastModifiedBy>Mei Wei</cp:lastModifiedBy>
  <cp:revision>5</cp:revision>
  <dcterms:created xsi:type="dcterms:W3CDTF">2021-01-29T03:07:00Z</dcterms:created>
  <dcterms:modified xsi:type="dcterms:W3CDTF">2021-02-03T05:44:00Z</dcterms:modified>
</cp:coreProperties>
</file>