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FAD03" w14:textId="77777777" w:rsidR="00E86DA6" w:rsidRDefault="00E86DA6" w:rsidP="006509A4">
      <w:pPr>
        <w:pStyle w:val="Ttulo1"/>
        <w:spacing w:before="0" w:after="0"/>
      </w:pPr>
    </w:p>
    <w:p w14:paraId="2CDCED31" w14:textId="693AE4D5" w:rsidR="00E86DA6" w:rsidRDefault="005663D9" w:rsidP="006509A4">
      <w:pPr>
        <w:pStyle w:val="Ttulo1"/>
        <w:spacing w:before="0" w:after="0"/>
      </w:pPr>
      <w:r>
        <w:object w:dxaOrig="14103" w:dyaOrig="4706" w14:anchorId="78CFE1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6" type="#_x0000_t75" style="width:438.2pt;height:146.5pt" o:ole="" o:allowoverlap="f" filled="t">
            <v:imagedata r:id="rId6" o:title=""/>
          </v:shape>
          <o:OLEObject Type="Embed" ProgID="Prism8.Document" ShapeID="_x0000_i1066" DrawAspect="Content" ObjectID="_1762012785" r:id="rId7"/>
        </w:object>
      </w:r>
    </w:p>
    <w:p w14:paraId="18371C63" w14:textId="293F15AF" w:rsidR="006509A4" w:rsidRDefault="006509A4" w:rsidP="006509A4">
      <w:pPr>
        <w:pStyle w:val="Ttulo1"/>
        <w:spacing w:before="0" w:after="0"/>
        <w:rPr>
          <w:b w:val="0"/>
          <w:bCs/>
          <w:noProof/>
          <w:lang w:val="en-US"/>
        </w:rPr>
      </w:pPr>
      <w:r>
        <w:rPr>
          <w:lang w:val="en-US"/>
        </w:rPr>
        <w:t xml:space="preserve">Supplementary Figure S1: </w:t>
      </w:r>
      <w:r>
        <w:rPr>
          <w:b w:val="0"/>
          <w:bCs/>
          <w:lang w:val="en-US"/>
        </w:rPr>
        <w:t xml:space="preserve">Salivary levels of (A) IL-1β; (B) Glutamate; and (C) Serotonin in male and female </w:t>
      </w:r>
      <w:r w:rsidRPr="00E95E3A">
        <w:rPr>
          <w:b w:val="0"/>
          <w:bCs/>
          <w:lang w:val="en-US"/>
        </w:rPr>
        <w:t xml:space="preserve">patients with DFD. </w:t>
      </w:r>
      <w:r w:rsidRPr="00E95E3A">
        <w:rPr>
          <w:b w:val="0"/>
          <w:bCs/>
          <w:noProof/>
          <w:lang w:val="en-US"/>
        </w:rPr>
        <w:t xml:space="preserve">Each column represents the mean and the vertical lines the SD values of ten males and females. The dot plots show the individual values for each parameter. </w:t>
      </w:r>
    </w:p>
    <w:p w14:paraId="4E720783" w14:textId="77777777" w:rsidR="00CE502D" w:rsidRDefault="00CE502D" w:rsidP="00CE502D">
      <w:pPr>
        <w:rPr>
          <w:lang w:val="en-US" w:eastAsia="x-none"/>
        </w:rPr>
      </w:pPr>
    </w:p>
    <w:p w14:paraId="47883F83" w14:textId="77777777" w:rsidR="00CE502D" w:rsidRPr="00CE502D" w:rsidRDefault="00CE502D" w:rsidP="00CE502D">
      <w:pPr>
        <w:rPr>
          <w:lang w:val="en-US" w:eastAsia="x-none"/>
        </w:rPr>
      </w:pPr>
    </w:p>
    <w:p w14:paraId="592F2E1C" w14:textId="1369BACA" w:rsidR="005663D9" w:rsidRDefault="005663D9">
      <w:pPr>
        <w:rPr>
          <w:lang w:val="en-US"/>
        </w:rPr>
      </w:pPr>
    </w:p>
    <w:p w14:paraId="5A2F9114" w14:textId="6DDD80DB" w:rsidR="005663D9" w:rsidRDefault="005663D9" w:rsidP="005663D9">
      <w:pPr>
        <w:rPr>
          <w:lang w:val="en-US"/>
        </w:rPr>
      </w:pPr>
    </w:p>
    <w:p w14:paraId="65A55488" w14:textId="12A8D2BB" w:rsidR="006509A4" w:rsidRPr="005663D9" w:rsidRDefault="005663D9" w:rsidP="005663D9">
      <w:pPr>
        <w:tabs>
          <w:tab w:val="left" w:pos="6356"/>
        </w:tabs>
        <w:rPr>
          <w:lang w:val="en-US"/>
        </w:rPr>
      </w:pPr>
      <w:r>
        <w:rPr>
          <w:lang w:val="en-US"/>
        </w:rPr>
        <w:tab/>
      </w:r>
      <w:bookmarkStart w:id="0" w:name="_GoBack"/>
      <w:bookmarkEnd w:id="0"/>
    </w:p>
    <w:sectPr w:rsidR="006509A4" w:rsidRPr="005663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76D9F" w14:textId="77777777" w:rsidR="005663D9" w:rsidRDefault="005663D9" w:rsidP="005663D9">
      <w:pPr>
        <w:spacing w:after="0" w:line="240" w:lineRule="auto"/>
      </w:pPr>
      <w:r>
        <w:separator/>
      </w:r>
    </w:p>
  </w:endnote>
  <w:endnote w:type="continuationSeparator" w:id="0">
    <w:p w14:paraId="5B41CD62" w14:textId="77777777" w:rsidR="005663D9" w:rsidRDefault="005663D9" w:rsidP="00566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0EEA4F" w14:textId="77777777" w:rsidR="005663D9" w:rsidRDefault="005663D9" w:rsidP="005663D9">
      <w:pPr>
        <w:spacing w:after="0" w:line="240" w:lineRule="auto"/>
      </w:pPr>
      <w:r>
        <w:separator/>
      </w:r>
    </w:p>
  </w:footnote>
  <w:footnote w:type="continuationSeparator" w:id="0">
    <w:p w14:paraId="36ED5FC8" w14:textId="77777777" w:rsidR="005663D9" w:rsidRDefault="005663D9" w:rsidP="005663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9A4"/>
    <w:rsid w:val="005663D9"/>
    <w:rsid w:val="006509A4"/>
    <w:rsid w:val="00BB762C"/>
    <w:rsid w:val="00C4412B"/>
    <w:rsid w:val="00CE502D"/>
    <w:rsid w:val="00E86DA6"/>
    <w:rsid w:val="00F021D8"/>
    <w:rsid w:val="00F6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7F31D24"/>
  <w15:chartTrackingRefBased/>
  <w15:docId w15:val="{B5C74384-F2C7-4320-ADC0-C7488C232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6509A4"/>
    <w:pPr>
      <w:keepNext/>
      <w:keepLines/>
      <w:spacing w:before="360" w:after="120" w:line="480" w:lineRule="auto"/>
      <w:jc w:val="both"/>
      <w:outlineLvl w:val="0"/>
    </w:pPr>
    <w:rPr>
      <w:rFonts w:ascii="Times New Roman" w:eastAsia="MS Gothic" w:hAnsi="Times New Roman" w:cs="Times New Roman"/>
      <w:b/>
      <w:color w:val="000000"/>
      <w:sz w:val="24"/>
      <w:szCs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509A4"/>
    <w:rPr>
      <w:rFonts w:ascii="Times New Roman" w:eastAsia="MS Gothic" w:hAnsi="Times New Roman" w:cs="Times New Roman"/>
      <w:b/>
      <w:color w:val="000000"/>
      <w:sz w:val="24"/>
      <w:szCs w:val="32"/>
      <w:lang w:val="x-none" w:eastAsia="x-none"/>
    </w:rPr>
  </w:style>
  <w:style w:type="paragraph" w:styleId="Cabealho">
    <w:name w:val="header"/>
    <w:basedOn w:val="Normal"/>
    <w:link w:val="CabealhoChar"/>
    <w:uiPriority w:val="99"/>
    <w:unhideWhenUsed/>
    <w:rsid w:val="005663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3D9"/>
  </w:style>
  <w:style w:type="paragraph" w:styleId="Rodap">
    <w:name w:val="footer"/>
    <w:basedOn w:val="Normal"/>
    <w:link w:val="RodapChar"/>
    <w:uiPriority w:val="99"/>
    <w:unhideWhenUsed/>
    <w:rsid w:val="005663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270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Campos</dc:creator>
  <cp:keywords/>
  <dc:description/>
  <cp:lastModifiedBy>Maria Martha Campos</cp:lastModifiedBy>
  <cp:revision>8</cp:revision>
  <dcterms:created xsi:type="dcterms:W3CDTF">2022-04-19T20:05:00Z</dcterms:created>
  <dcterms:modified xsi:type="dcterms:W3CDTF">2023-11-20T22:13:00Z</dcterms:modified>
</cp:coreProperties>
</file>