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2D7B" w:rsidRPr="008E1201" w:rsidRDefault="00BA4573" w:rsidP="00BA4573">
      <w:pPr>
        <w:spacing w:line="480" w:lineRule="auto"/>
        <w:jc w:val="center"/>
        <w:rPr>
          <w:rFonts w:ascii="Times New Roman" w:hAnsi="Times New Roman" w:cs="Times New Roman"/>
          <w:szCs w:val="20"/>
        </w:rPr>
      </w:pPr>
      <w:r w:rsidRPr="008E1201">
        <w:rPr>
          <w:rFonts w:ascii="Times New Roman" w:hAnsi="Times New Roman" w:cs="Times New Roman"/>
          <w:szCs w:val="20"/>
        </w:rPr>
        <w:t>Synopsis</w:t>
      </w:r>
    </w:p>
    <w:p w:rsidR="00BA4573" w:rsidRPr="008E1201" w:rsidRDefault="00BA4573" w:rsidP="00BA4573">
      <w:pPr>
        <w:spacing w:line="480" w:lineRule="auto"/>
        <w:rPr>
          <w:rFonts w:ascii="Times New Roman" w:eastAsiaTheme="minorHAnsi" w:hAnsi="Times New Roman" w:cs="Times New Roman"/>
          <w:szCs w:val="20"/>
        </w:rPr>
      </w:pPr>
      <w:r w:rsidRPr="008E1201">
        <w:rPr>
          <w:rFonts w:ascii="Times New Roman" w:hAnsi="Times New Roman" w:cs="Times New Roman"/>
          <w:szCs w:val="20"/>
        </w:rPr>
        <w:t xml:space="preserve">Although fat necrosis is a minor postoperative complication after oncoplastic surgery for breast cancer, occasionally it mimics to tumor recurrence. However, based on the natural course of fat necrosis after oncoplastic breast surgery, </w:t>
      </w:r>
      <w:r w:rsidRPr="008E1201">
        <w:rPr>
          <w:rFonts w:ascii="Times New Roman" w:eastAsiaTheme="minorHAnsi" w:hAnsi="Times New Roman" w:cs="Times New Roman"/>
          <w:szCs w:val="20"/>
        </w:rPr>
        <w:t xml:space="preserve">the fat necrosis after oncoplastic breast surgery can be only monitored, if fat necrosis after </w:t>
      </w:r>
      <w:r w:rsidRPr="008E1201">
        <w:rPr>
          <w:rFonts w:ascii="Times New Roman" w:eastAsiaTheme="minorHAnsi" w:hAnsi="Times New Roman" w:cs="Times New Roman"/>
          <w:kern w:val="0"/>
          <w:szCs w:val="20"/>
        </w:rPr>
        <w:t>oncoplastic breast surgery</w:t>
      </w:r>
      <w:r w:rsidRPr="008E1201">
        <w:rPr>
          <w:rFonts w:ascii="Times New Roman" w:eastAsiaTheme="minorHAnsi" w:hAnsi="Times New Roman" w:cs="Times New Roman"/>
          <w:szCs w:val="20"/>
        </w:rPr>
        <w:t xml:space="preserve"> is confirmed.</w:t>
      </w:r>
    </w:p>
    <w:p w:rsidR="00046883" w:rsidRPr="008E1201" w:rsidRDefault="00046883" w:rsidP="00BA4573">
      <w:pPr>
        <w:spacing w:line="480" w:lineRule="auto"/>
        <w:rPr>
          <w:rFonts w:ascii="Times New Roman" w:eastAsiaTheme="minorHAnsi" w:hAnsi="Times New Roman" w:cs="Times New Roman"/>
          <w:szCs w:val="20"/>
        </w:rPr>
      </w:pPr>
    </w:p>
    <w:p w:rsidR="00046883" w:rsidRPr="008E1201" w:rsidRDefault="00046883" w:rsidP="00046883">
      <w:pPr>
        <w:spacing w:line="480" w:lineRule="auto"/>
        <w:jc w:val="center"/>
        <w:rPr>
          <w:rFonts w:ascii="Times New Roman" w:eastAsiaTheme="minorHAnsi" w:hAnsi="Times New Roman" w:cs="Times New Roman"/>
          <w:szCs w:val="20"/>
        </w:rPr>
      </w:pPr>
    </w:p>
    <w:p w:rsidR="00046883" w:rsidRPr="008E1201" w:rsidRDefault="00046883" w:rsidP="00046883">
      <w:pPr>
        <w:spacing w:line="480" w:lineRule="auto"/>
        <w:jc w:val="center"/>
        <w:rPr>
          <w:rFonts w:ascii="Times New Roman" w:eastAsiaTheme="minorHAnsi" w:hAnsi="Times New Roman" w:cs="Times New Roman"/>
          <w:szCs w:val="20"/>
        </w:rPr>
      </w:pPr>
    </w:p>
    <w:p w:rsidR="00546FB6" w:rsidRPr="008E1201" w:rsidRDefault="00546FB6">
      <w:pPr>
        <w:widowControl/>
        <w:wordWrap/>
        <w:autoSpaceDE/>
        <w:autoSpaceDN/>
        <w:rPr>
          <w:rFonts w:ascii="Times New Roman" w:eastAsiaTheme="minorHAnsi" w:hAnsi="Times New Roman" w:cs="Times New Roman"/>
          <w:szCs w:val="20"/>
        </w:rPr>
      </w:pPr>
      <w:r w:rsidRPr="008E1201">
        <w:rPr>
          <w:rFonts w:ascii="Times New Roman" w:eastAsiaTheme="minorHAnsi" w:hAnsi="Times New Roman" w:cs="Times New Roman"/>
          <w:szCs w:val="20"/>
        </w:rPr>
        <w:br w:type="page"/>
      </w:r>
    </w:p>
    <w:p w:rsidR="00046883" w:rsidRPr="008E1201" w:rsidRDefault="00046883" w:rsidP="00046883">
      <w:pPr>
        <w:spacing w:line="480" w:lineRule="auto"/>
        <w:jc w:val="center"/>
        <w:rPr>
          <w:rFonts w:ascii="Times New Roman" w:eastAsiaTheme="minorHAnsi" w:hAnsi="Times New Roman" w:cs="Times New Roman"/>
          <w:szCs w:val="20"/>
        </w:rPr>
      </w:pPr>
      <w:r w:rsidRPr="008E1201">
        <w:rPr>
          <w:rFonts w:ascii="Times New Roman" w:eastAsiaTheme="minorHAnsi" w:hAnsi="Times New Roman" w:cs="Times New Roman"/>
          <w:szCs w:val="20"/>
        </w:rPr>
        <w:lastRenderedPageBreak/>
        <w:t>Data Availability Statement</w:t>
      </w:r>
    </w:p>
    <w:p w:rsidR="00046883" w:rsidRPr="008E1201" w:rsidRDefault="008E1201" w:rsidP="008E1201">
      <w:pPr>
        <w:spacing w:line="480" w:lineRule="auto"/>
        <w:rPr>
          <w:rFonts w:ascii="Times New Roman" w:hAnsi="Times New Roman" w:cs="Times New Roman"/>
          <w:szCs w:val="20"/>
        </w:rPr>
      </w:pPr>
      <w:r w:rsidRPr="008E1201">
        <w:rPr>
          <w:rFonts w:ascii="Times New Roman" w:hAnsi="Times New Roman" w:cs="Times New Roman"/>
          <w:szCs w:val="20"/>
        </w:rPr>
        <w:t>Data available on request due to pri</w:t>
      </w:r>
      <w:bookmarkStart w:id="0" w:name="_GoBack"/>
      <w:bookmarkEnd w:id="0"/>
      <w:r w:rsidRPr="008E1201">
        <w:rPr>
          <w:rFonts w:ascii="Times New Roman" w:hAnsi="Times New Roman" w:cs="Times New Roman"/>
          <w:szCs w:val="20"/>
        </w:rPr>
        <w:t>vacy/ethical restrictions</w:t>
      </w:r>
      <w:r w:rsidR="006A3765">
        <w:rPr>
          <w:rFonts w:ascii="Times New Roman" w:hAnsi="Times New Roman" w:cs="Times New Roman"/>
          <w:szCs w:val="20"/>
        </w:rPr>
        <w:t>.</w:t>
      </w:r>
    </w:p>
    <w:sectPr w:rsidR="00046883" w:rsidRPr="008E120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4335" w:rsidRDefault="00A14335" w:rsidP="00046883">
      <w:pPr>
        <w:spacing w:after="0" w:line="240" w:lineRule="auto"/>
      </w:pPr>
      <w:r>
        <w:separator/>
      </w:r>
    </w:p>
  </w:endnote>
  <w:endnote w:type="continuationSeparator" w:id="0">
    <w:p w:rsidR="00A14335" w:rsidRDefault="00A14335" w:rsidP="000468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4335" w:rsidRDefault="00A14335" w:rsidP="00046883">
      <w:pPr>
        <w:spacing w:after="0" w:line="240" w:lineRule="auto"/>
      </w:pPr>
      <w:r>
        <w:separator/>
      </w:r>
    </w:p>
  </w:footnote>
  <w:footnote w:type="continuationSeparator" w:id="0">
    <w:p w:rsidR="00A14335" w:rsidRDefault="00A14335" w:rsidP="000468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573"/>
    <w:rsid w:val="00046883"/>
    <w:rsid w:val="00122D7B"/>
    <w:rsid w:val="00546FB6"/>
    <w:rsid w:val="006A3765"/>
    <w:rsid w:val="008E1201"/>
    <w:rsid w:val="00A14335"/>
    <w:rsid w:val="00BA4573"/>
    <w:rsid w:val="00CA7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A4B87C"/>
  <w15:chartTrackingRefBased/>
  <w15:docId w15:val="{087FF02E-F200-4A6D-A57A-F3C7C7CC2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688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046883"/>
  </w:style>
  <w:style w:type="paragraph" w:styleId="a4">
    <w:name w:val="footer"/>
    <w:basedOn w:val="a"/>
    <w:link w:val="Char0"/>
    <w:uiPriority w:val="99"/>
    <w:unhideWhenUsed/>
    <w:rsid w:val="0004688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0468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6</cp:revision>
  <dcterms:created xsi:type="dcterms:W3CDTF">2019-10-16T09:19:00Z</dcterms:created>
  <dcterms:modified xsi:type="dcterms:W3CDTF">2019-10-17T00:19:00Z</dcterms:modified>
</cp:coreProperties>
</file>