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8445D" w14:textId="3EB18B49" w:rsidR="00181A22" w:rsidRDefault="001221B6" w:rsidP="00C41D91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  <w:r w:rsidRPr="0025333D">
        <w:rPr>
          <w:rFonts w:ascii="Times New Roman" w:hAnsi="Times New Roman"/>
          <w:b/>
          <w:sz w:val="24"/>
          <w:szCs w:val="24"/>
        </w:rPr>
        <w:t>Supplementary M</w:t>
      </w:r>
      <w:r w:rsidRPr="0025333D">
        <w:rPr>
          <w:rFonts w:ascii="Times New Roman" w:hAnsi="Times New Roman" w:hint="eastAsia"/>
          <w:b/>
          <w:sz w:val="24"/>
          <w:szCs w:val="24"/>
        </w:rPr>
        <w:t>aterials</w:t>
      </w:r>
      <w:r w:rsidRPr="0025333D">
        <w:rPr>
          <w:rFonts w:ascii="Times New Roman" w:hAnsi="Times New Roman"/>
          <w:b/>
          <w:sz w:val="24"/>
          <w:szCs w:val="24"/>
        </w:rPr>
        <w:t>:</w:t>
      </w:r>
    </w:p>
    <w:p w14:paraId="586F9FDC" w14:textId="77777777" w:rsidR="00057E41" w:rsidRPr="00181A22" w:rsidRDefault="00057E41" w:rsidP="00C41D91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11CC1E1F" w14:textId="785D100E" w:rsidR="001D0480" w:rsidRDefault="00F92512" w:rsidP="00C41D91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bookmarkStart w:id="0" w:name="_Hlk148712869"/>
      <w:r w:rsidRPr="005E08AB">
        <w:rPr>
          <w:rFonts w:ascii="Times New Roman" w:hAnsi="Times New Roman" w:cs="Times New Roman"/>
          <w:b/>
          <w:bCs/>
          <w:szCs w:val="21"/>
        </w:rPr>
        <w:t xml:space="preserve">Appendix </w:t>
      </w:r>
      <w:r w:rsidR="00574E79">
        <w:rPr>
          <w:rFonts w:ascii="Times New Roman" w:hAnsi="Times New Roman" w:cs="Times New Roman"/>
          <w:b/>
          <w:bCs/>
          <w:szCs w:val="21"/>
        </w:rPr>
        <w:t>S</w:t>
      </w:r>
      <w:r w:rsidRPr="005E08AB">
        <w:rPr>
          <w:rFonts w:ascii="Times New Roman" w:hAnsi="Times New Roman" w:cs="Times New Roman"/>
          <w:b/>
          <w:bCs/>
          <w:szCs w:val="21"/>
        </w:rPr>
        <w:t>1</w:t>
      </w:r>
      <w:bookmarkEnd w:id="0"/>
      <w:r w:rsidR="00D4741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p w14:paraId="1CF0DFE2" w14:textId="2989C3E3" w:rsidR="00BB637B" w:rsidRDefault="00BB637B" w:rsidP="00BB637B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706B2D">
        <w:rPr>
          <w:rFonts w:ascii="Times New Roman" w:hAnsi="Times New Roman" w:cs="Times New Roman"/>
          <w:sz w:val="24"/>
          <w:szCs w:val="24"/>
          <w:lang w:val="en-GB"/>
        </w:rPr>
        <w:t>Baseline data and CECT features, such as (1) age, (2) sex, (3) size (maximum mass diameter in centimetres [cm]), (4) shape (round, lobulated, or irregular), (5) number (solitary or multiple),</w:t>
      </w:r>
      <w:r w:rsidRPr="00706B2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706B2D">
        <w:rPr>
          <w:rFonts w:ascii="Times New Roman" w:hAnsi="Times New Roman" w:cs="Times New Roman"/>
          <w:sz w:val="24"/>
          <w:szCs w:val="24"/>
          <w:lang w:val="en-GB"/>
        </w:rPr>
        <w:t>(6) tumour internal density (homogeneous or heterogeneous [heterogeneity present in &gt;30% of the entire mass volume in images]), (7) thickened septation (absent, thin [&lt;2 mm], or thick [&gt;2 mm] septa with nodular components), (8) myxoid status (necrosis or cystic components, 0–20 Hounsfield units [HU]),</w:t>
      </w:r>
      <w:r w:rsidRPr="00706B2D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706B2D">
        <w:rPr>
          <w:rFonts w:ascii="Times New Roman" w:hAnsi="Times New Roman" w:cs="Times New Roman"/>
          <w:sz w:val="24"/>
          <w:szCs w:val="24"/>
          <w:lang w:val="en-GB"/>
        </w:rPr>
        <w:t>(9) degree of enhancement in comparison with the values on plain CT scans (none; mild enhancement, an increase of &lt;20 HU; moderate enhancement, an increase of 20–30 HU; and marked enhancement, an increase of &gt; 30 HU), (10) calcification, and (11) adjacent tissue involvement. Based on the results of earlier studies, morphological features 3-7 were selected for analysis</w:t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PEVuZE5vdGU+PENpdGU+PEF1dGhvcj5LbmViZWw8L0F1dGhvcj48WWVhcj4yMDE5PC9ZZWFyPjxS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</w:fldData>
        </w:fldChar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PEVuZE5vdGU+PENpdGU+PEF1dGhvcj5LbmViZWw8L0F1dGhvcj48WWVhcj4yMDE5PC9ZZWFyPjxS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</w:fldData>
        </w:fldChar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4D5C81">
        <w:rPr>
          <w:rFonts w:ascii="Times New Roman" w:hAnsi="Times New Roman" w:cs="Times New Roman"/>
          <w:sz w:val="24"/>
          <w:szCs w:val="24"/>
          <w:lang w:val="en-GB"/>
        </w:rPr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4D5C81">
        <w:rPr>
          <w:rFonts w:ascii="Times New Roman" w:hAnsi="Times New Roman" w:cs="Times New Roman"/>
          <w:sz w:val="24"/>
          <w:szCs w:val="24"/>
          <w:lang w:val="en-GB"/>
        </w:rPr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4D5C81">
        <w:rPr>
          <w:rFonts w:ascii="Times New Roman" w:hAnsi="Times New Roman" w:cs="Times New Roman"/>
          <w:noProof/>
          <w:sz w:val="24"/>
          <w:szCs w:val="24"/>
          <w:lang w:val="en-GB"/>
        </w:rPr>
        <w:t>[1-5]</w:t>
      </w:r>
      <w:r w:rsidR="004D5C81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706B2D">
        <w:rPr>
          <w:rFonts w:ascii="Times New Roman" w:hAnsi="Times New Roman" w:cs="Times New Roman"/>
          <w:sz w:val="24"/>
          <w:szCs w:val="24"/>
          <w:lang w:val="en-GB"/>
        </w:rPr>
        <w:t>Morphological features 8-11 in our study were determined through collaborative discussions within the team and also informed by our collective clinical experience.</w:t>
      </w:r>
    </w:p>
    <w:p w14:paraId="53FA9D9E" w14:textId="77777777" w:rsidR="00CF38FD" w:rsidRPr="00706B2D" w:rsidRDefault="00CF38FD" w:rsidP="00BB637B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</w:p>
    <w:p w14:paraId="62B3C00C" w14:textId="4C27F1B5" w:rsidR="00181A22" w:rsidRDefault="00CF38FD" w:rsidP="00C41D91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Reference</w:t>
      </w:r>
    </w:p>
    <w:p w14:paraId="752356CD" w14:textId="77777777" w:rsidR="004D5C81" w:rsidRPr="004D5C81" w:rsidRDefault="004D5C81" w:rsidP="004D5C81">
      <w:pPr>
        <w:pStyle w:val="EndNoteBibliography"/>
        <w:ind w:left="720" w:hanging="720"/>
      </w:pP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Cs w:val="21"/>
        </w:rPr>
        <w:fldChar w:fldCharType="separate"/>
      </w:r>
      <w:r w:rsidRPr="004D5C81">
        <w:t>1</w:t>
      </w:r>
      <w:r w:rsidRPr="004D5C81">
        <w:tab/>
        <w:t>Knebel C, Neumann J, Schwaiger B et al (2019) Differentiating atypical lipomatous tumors from lipomas with magnetic resonance imaging: a comparison with MDM2 gene amplification status.  19:309</w:t>
      </w:r>
    </w:p>
    <w:p w14:paraId="7CEB170B" w14:textId="77777777" w:rsidR="004D5C81" w:rsidRPr="004D5C81" w:rsidRDefault="004D5C81" w:rsidP="004D5C81">
      <w:pPr>
        <w:pStyle w:val="EndNoteBibliography"/>
        <w:ind w:left="720" w:hanging="720"/>
      </w:pPr>
      <w:r w:rsidRPr="004D5C81">
        <w:t>2</w:t>
      </w:r>
      <w:r w:rsidRPr="004D5C81">
        <w:tab/>
        <w:t>Ohguri T, Aoki T, Hisaoka M et al (2003) Differential diagnosis of benign peripheral lipoma from well-differentiated liposarcoma on MR imaging: is comparison of margins and internal characteristics useful?  180:1689-1694</w:t>
      </w:r>
    </w:p>
    <w:p w14:paraId="7D2A791A" w14:textId="77777777" w:rsidR="004D5C81" w:rsidRPr="004D5C81" w:rsidRDefault="004D5C81" w:rsidP="004D5C81">
      <w:pPr>
        <w:pStyle w:val="EndNoteBibliography"/>
        <w:ind w:left="720" w:hanging="720"/>
      </w:pPr>
      <w:r w:rsidRPr="004D5C81">
        <w:t>3</w:t>
      </w:r>
      <w:r w:rsidRPr="004D5C81">
        <w:tab/>
        <w:t>Nagano S, Yokouchi M, Setoguchi T et al (2015) Differentiation of lipoma and atypical lipomatous tumor by a scoring system: implication of increased vascularity on pathogenesis of liposarcoma. BMC Musculoskelet Disord 16:36</w:t>
      </w:r>
    </w:p>
    <w:p w14:paraId="09601B67" w14:textId="77777777" w:rsidR="004D5C81" w:rsidRPr="004D5C81" w:rsidRDefault="004D5C81" w:rsidP="004D5C81">
      <w:pPr>
        <w:pStyle w:val="EndNoteBibliography"/>
        <w:ind w:left="720" w:hanging="720"/>
      </w:pPr>
      <w:r w:rsidRPr="004D5C81">
        <w:t>4</w:t>
      </w:r>
      <w:r w:rsidRPr="004D5C81">
        <w:tab/>
        <w:t>Gaskin C, Helms CJAAjor (2004) Lipomas, lipoma variants, and well-differentiated liposarcomas (atypical lipomas): results of MRI evaluations of 126 consecutive fatty masses.  182:733-739</w:t>
      </w:r>
    </w:p>
    <w:p w14:paraId="18782B37" w14:textId="77777777" w:rsidR="004D5C81" w:rsidRPr="004D5C81" w:rsidRDefault="004D5C81" w:rsidP="004D5C81">
      <w:pPr>
        <w:pStyle w:val="EndNoteBibliography"/>
        <w:ind w:left="720" w:hanging="720"/>
      </w:pPr>
      <w:r w:rsidRPr="004D5C81">
        <w:t>5</w:t>
      </w:r>
      <w:r w:rsidRPr="004D5C81">
        <w:tab/>
        <w:t>Wilson MP, Haidey J, Murad MH, Sept L, Low G (2023) Diagnostic accuracy of CT and MR features for detecting atypical lipomatous tumors and malignant liposarcomas: a systematic review and meta-analysis. Eur Radiol. 10.1007/s00330-023-09916-2</w:t>
      </w:r>
    </w:p>
    <w:p w14:paraId="0ACC4BED" w14:textId="18D758D9" w:rsidR="004D5C81" w:rsidRDefault="004D5C81" w:rsidP="004D5C81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Cs w:val="21"/>
        </w:rPr>
        <w:fldChar w:fldCharType="end"/>
      </w:r>
    </w:p>
    <w:p w14:paraId="241525BC" w14:textId="77777777" w:rsidR="004D5C81" w:rsidRDefault="004D5C81" w:rsidP="00C41D91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7752E312" w14:textId="11065010" w:rsidR="00181A22" w:rsidRDefault="00181A22" w:rsidP="00C41D91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5E08AB">
        <w:rPr>
          <w:rFonts w:ascii="Times New Roman" w:hAnsi="Times New Roman" w:cs="Times New Roman"/>
          <w:b/>
          <w:bCs/>
          <w:szCs w:val="21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Cs w:val="21"/>
        </w:rPr>
        <w:t>S2</w:t>
      </w:r>
    </w:p>
    <w:p w14:paraId="264B975D" w14:textId="36FF6372" w:rsidR="001C64DC" w:rsidRPr="00D47415" w:rsidRDefault="007A5283" w:rsidP="001D0480">
      <w:pPr>
        <w:spacing w:line="360" w:lineRule="auto"/>
        <w:ind w:firstLineChars="100" w:firstLine="210"/>
        <w:rPr>
          <w:rFonts w:ascii="Times New Roman" w:eastAsia="宋体" w:hAnsi="Times New Roman" w:cs="Times New Roman"/>
          <w:b/>
          <w:bCs/>
          <w:szCs w:val="21"/>
        </w:rPr>
      </w:pPr>
      <w:r w:rsidRPr="005E08AB">
        <w:rPr>
          <w:rFonts w:ascii="Times New Roman" w:eastAsia="宋体" w:hAnsi="Times New Roman" w:cs="Times New Roman"/>
          <w:szCs w:val="21"/>
        </w:rPr>
        <w:t xml:space="preserve">CECT scans were conducted using one of the </w:t>
      </w:r>
      <w:r w:rsidR="00714882" w:rsidRPr="005E08AB">
        <w:rPr>
          <w:rFonts w:ascii="Times New Roman" w:eastAsia="宋体" w:hAnsi="Times New Roman" w:cs="Times New Roman"/>
          <w:szCs w:val="21"/>
        </w:rPr>
        <w:t xml:space="preserve">following </w:t>
      </w:r>
      <w:r w:rsidRPr="005E08AB">
        <w:rPr>
          <w:rFonts w:ascii="Times New Roman" w:eastAsia="宋体" w:hAnsi="Times New Roman" w:cs="Times New Roman"/>
          <w:szCs w:val="21"/>
        </w:rPr>
        <w:t>helical CT scanners: Optima CT 620, Optima CT 670, Revolution CT, or LightSpeed CT750 HD (</w:t>
      </w:r>
      <w:r w:rsidR="005A6602">
        <w:rPr>
          <w:rFonts w:ascii="Times New Roman" w:eastAsia="宋体" w:hAnsi="Times New Roman" w:cs="Times New Roman" w:hint="eastAsia"/>
          <w:szCs w:val="21"/>
        </w:rPr>
        <w:t>all</w:t>
      </w:r>
      <w:r w:rsidR="005A6602">
        <w:rPr>
          <w:rFonts w:ascii="Times New Roman" w:eastAsia="宋体" w:hAnsi="Times New Roman" w:cs="Times New Roman"/>
          <w:szCs w:val="21"/>
        </w:rPr>
        <w:t xml:space="preserve"> from </w:t>
      </w:r>
      <w:r w:rsidRPr="005E08AB">
        <w:rPr>
          <w:rFonts w:ascii="Times New Roman" w:eastAsia="宋体" w:hAnsi="Times New Roman" w:cs="Times New Roman"/>
          <w:szCs w:val="21"/>
        </w:rPr>
        <w:t xml:space="preserve">GE Healthcare); or SOMATOM Sensation 64, </w:t>
      </w:r>
      <w:r w:rsidR="00B31C47">
        <w:rPr>
          <w:rFonts w:ascii="Times New Roman" w:eastAsia="宋体" w:hAnsi="Times New Roman" w:cs="Times New Roman"/>
          <w:szCs w:val="21"/>
        </w:rPr>
        <w:t>or Force</w:t>
      </w:r>
      <w:r w:rsidR="00B31C47" w:rsidRPr="005E08AB">
        <w:rPr>
          <w:rFonts w:ascii="Times New Roman" w:eastAsia="宋体" w:hAnsi="Times New Roman" w:cs="Times New Roman"/>
          <w:szCs w:val="21"/>
        </w:rPr>
        <w:t xml:space="preserve"> </w:t>
      </w:r>
      <w:r w:rsidRPr="005E08AB">
        <w:rPr>
          <w:rFonts w:ascii="Times New Roman" w:eastAsia="宋体" w:hAnsi="Times New Roman" w:cs="Times New Roman"/>
          <w:szCs w:val="21"/>
        </w:rPr>
        <w:t>or Definition Flash</w:t>
      </w:r>
      <w:r w:rsidR="00B31C47">
        <w:rPr>
          <w:rFonts w:ascii="Times New Roman" w:eastAsia="宋体" w:hAnsi="Times New Roman" w:cs="Times New Roman"/>
          <w:szCs w:val="21"/>
        </w:rPr>
        <w:t xml:space="preserve"> </w:t>
      </w:r>
      <w:r w:rsidRPr="005E08AB">
        <w:rPr>
          <w:rFonts w:ascii="Times New Roman" w:eastAsia="宋体" w:hAnsi="Times New Roman" w:cs="Times New Roman"/>
          <w:szCs w:val="21"/>
        </w:rPr>
        <w:t>(</w:t>
      </w:r>
      <w:r w:rsidR="005A6602">
        <w:rPr>
          <w:rFonts w:ascii="Times New Roman" w:eastAsia="宋体" w:hAnsi="Times New Roman" w:cs="Times New Roman"/>
          <w:szCs w:val="21"/>
        </w:rPr>
        <w:t xml:space="preserve">all from </w:t>
      </w:r>
      <w:r w:rsidRPr="005E08AB">
        <w:rPr>
          <w:rFonts w:ascii="Times New Roman" w:eastAsia="宋体" w:hAnsi="Times New Roman" w:cs="Times New Roman"/>
          <w:szCs w:val="21"/>
        </w:rPr>
        <w:t>Siemens)</w:t>
      </w:r>
      <w:r w:rsidR="00B31C47">
        <w:rPr>
          <w:rFonts w:ascii="Times New Roman" w:eastAsia="宋体" w:hAnsi="Times New Roman" w:cs="Times New Roman"/>
          <w:szCs w:val="21"/>
        </w:rPr>
        <w:t>, or uCT960 (from United Imaging)</w:t>
      </w:r>
      <w:r w:rsidRPr="005E08AB">
        <w:rPr>
          <w:rFonts w:ascii="Times New Roman" w:eastAsia="宋体" w:hAnsi="Times New Roman" w:cs="Times New Roman" w:hint="eastAsia"/>
          <w:szCs w:val="21"/>
        </w:rPr>
        <w:t>.</w:t>
      </w:r>
      <w:r w:rsidR="002B0E96" w:rsidRPr="005E08AB">
        <w:rPr>
          <w:rFonts w:ascii="Times New Roman" w:eastAsia="宋体" w:hAnsi="Times New Roman" w:cs="Times New Roman" w:hint="eastAsia"/>
          <w:szCs w:val="21"/>
        </w:rPr>
        <w:t xml:space="preserve"> </w:t>
      </w:r>
    </w:p>
    <w:p w14:paraId="3A8F8328" w14:textId="57FBC44D" w:rsidR="008F2BE6" w:rsidRDefault="00714882" w:rsidP="00C41D91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5E08AB">
        <w:rPr>
          <w:rFonts w:ascii="Times New Roman" w:eastAsia="宋体" w:hAnsi="Times New Roman" w:cs="Times New Roman"/>
          <w:szCs w:val="21"/>
        </w:rPr>
        <w:t>The following scanning parameters were employed: tube voltage, 120 kV; tube current, 240–340 mA (50 mA for pediatric patients); matrix, 512×512; pitch, 1.375; section thickness, 5 mm; and observation via soft tissue window. Non-ionic contrast medium (</w:t>
      </w:r>
      <w:proofErr w:type="spellStart"/>
      <w:r w:rsidRPr="005E08AB">
        <w:rPr>
          <w:rFonts w:ascii="Times New Roman" w:eastAsia="宋体" w:hAnsi="Times New Roman" w:cs="Times New Roman"/>
          <w:szCs w:val="21"/>
        </w:rPr>
        <w:t>iopromide</w:t>
      </w:r>
      <w:proofErr w:type="spellEnd"/>
      <w:r w:rsidRPr="005E08AB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Pr="005E08AB">
        <w:rPr>
          <w:rFonts w:ascii="Times New Roman" w:eastAsia="宋体" w:hAnsi="Times New Roman" w:cs="Times New Roman"/>
          <w:szCs w:val="21"/>
        </w:rPr>
        <w:t>Ultravist</w:t>
      </w:r>
      <w:proofErr w:type="spellEnd"/>
      <w:r w:rsidRPr="005E08AB">
        <w:rPr>
          <w:rFonts w:ascii="Times New Roman" w:eastAsia="宋体" w:hAnsi="Times New Roman" w:cs="Times New Roman"/>
          <w:szCs w:val="21"/>
        </w:rPr>
        <w:t xml:space="preserve"> 370; Bayer) was intravenously administered at a dose of 1.5 mL/kg body weight and a rate of 3 mL/s (1.5–2.0 mL/s in pediatric patients).</w:t>
      </w:r>
      <w:r w:rsidRPr="005E08A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62D16">
        <w:rPr>
          <w:rFonts w:ascii="Times New Roman" w:eastAsia="宋体" w:hAnsi="Times New Roman" w:cs="Times New Roman"/>
          <w:szCs w:val="21"/>
        </w:rPr>
        <w:t>V</w:t>
      </w:r>
      <w:r w:rsidR="008F761F" w:rsidRPr="005E08AB">
        <w:rPr>
          <w:rFonts w:ascii="Times New Roman" w:eastAsia="宋体" w:hAnsi="Times New Roman" w:cs="Times New Roman"/>
          <w:szCs w:val="21"/>
        </w:rPr>
        <w:t>enous (60</w:t>
      </w:r>
      <w:r w:rsidR="008B5685">
        <w:rPr>
          <w:rFonts w:ascii="Times New Roman" w:eastAsia="宋体" w:hAnsi="Times New Roman" w:cs="Times New Roman"/>
          <w:szCs w:val="21"/>
        </w:rPr>
        <w:t>-70</w:t>
      </w:r>
      <w:r w:rsidR="008F761F" w:rsidRPr="005E08AB">
        <w:rPr>
          <w:rFonts w:ascii="Times New Roman" w:eastAsia="宋体" w:hAnsi="Times New Roman" w:cs="Times New Roman"/>
          <w:szCs w:val="21"/>
        </w:rPr>
        <w:t>s)</w:t>
      </w:r>
      <w:r w:rsidRPr="005E08AB">
        <w:rPr>
          <w:rFonts w:ascii="Times New Roman" w:eastAsia="宋体" w:hAnsi="Times New Roman" w:cs="Times New Roman"/>
          <w:szCs w:val="21"/>
        </w:rPr>
        <w:t xml:space="preserve"> images were collected in each patient.</w:t>
      </w:r>
    </w:p>
    <w:p w14:paraId="08BA7E4F" w14:textId="77777777" w:rsidR="00CA6D3E" w:rsidRPr="0076381E" w:rsidRDefault="00CA6D3E" w:rsidP="00C41D91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13D548F8" w14:textId="11EF0D0E" w:rsidR="001D0480" w:rsidRDefault="00D351BA" w:rsidP="00C41D91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5E08AB">
        <w:rPr>
          <w:rFonts w:ascii="Times New Roman" w:hAnsi="Times New Roman" w:cs="Times New Roman"/>
          <w:b/>
          <w:bCs/>
          <w:szCs w:val="21"/>
        </w:rPr>
        <w:t xml:space="preserve">Appendix </w:t>
      </w:r>
      <w:r w:rsidR="00D92EF3">
        <w:rPr>
          <w:rFonts w:ascii="Times New Roman" w:hAnsi="Times New Roman" w:cs="Times New Roman"/>
          <w:b/>
          <w:bCs/>
          <w:szCs w:val="21"/>
        </w:rPr>
        <w:t>S</w:t>
      </w:r>
      <w:r w:rsidR="00181A22">
        <w:rPr>
          <w:rFonts w:ascii="Times New Roman" w:hAnsi="Times New Roman" w:cs="Times New Roman"/>
          <w:b/>
          <w:bCs/>
          <w:szCs w:val="21"/>
        </w:rPr>
        <w:t>3</w:t>
      </w:r>
      <w:r w:rsidR="00D47415" w:rsidRPr="00E16C2B">
        <w:rPr>
          <w:rFonts w:ascii="Times New Roman" w:eastAsia="宋体" w:hAnsi="Times New Roman" w:cs="Times New Roman" w:hint="eastAsia"/>
          <w:szCs w:val="21"/>
        </w:rPr>
        <w:t xml:space="preserve"> </w:t>
      </w:r>
    </w:p>
    <w:p w14:paraId="77F7D294" w14:textId="14A2DF68" w:rsidR="00EB58F1" w:rsidRDefault="00E16C2B" w:rsidP="001D0480">
      <w:pPr>
        <w:spacing w:line="360" w:lineRule="auto"/>
        <w:ind w:firstLineChars="100" w:firstLine="210"/>
        <w:rPr>
          <w:rFonts w:ascii="Times New Roman" w:eastAsia="宋体" w:hAnsi="Times New Roman" w:cs="Times New Roman"/>
          <w:szCs w:val="21"/>
        </w:rPr>
      </w:pPr>
      <w:r w:rsidRPr="00E16C2B">
        <w:rPr>
          <w:rFonts w:ascii="Times New Roman" w:eastAsia="宋体" w:hAnsi="Times New Roman" w:cs="Times New Roman"/>
          <w:szCs w:val="21"/>
        </w:rPr>
        <w:t>There are four distinct types of radiomics features available</w:t>
      </w:r>
      <w:r>
        <w:rPr>
          <w:rFonts w:ascii="Times New Roman" w:eastAsia="宋体" w:hAnsi="Times New Roman" w:cs="Times New Roman"/>
          <w:szCs w:val="21"/>
        </w:rPr>
        <w:t xml:space="preserve">: (1) </w:t>
      </w:r>
      <w:r w:rsidRPr="005E08AB">
        <w:rPr>
          <w:rFonts w:ascii="Times New Roman" w:eastAsia="宋体" w:hAnsi="Times New Roman" w:cs="Times New Roman"/>
          <w:szCs w:val="21"/>
        </w:rPr>
        <w:t>intensity</w:t>
      </w:r>
      <w:r w:rsidRPr="00DF4983">
        <w:rPr>
          <w:rFonts w:ascii="Times New Roman" w:eastAsia="宋体" w:hAnsi="Times New Roman" w:cs="Times New Roman"/>
          <w:szCs w:val="21"/>
        </w:rPr>
        <w:t xml:space="preserve"> </w:t>
      </w:r>
      <w:r w:rsidRPr="00E16C2B">
        <w:rPr>
          <w:rFonts w:ascii="Times New Roman" w:eastAsia="宋体" w:hAnsi="Times New Roman" w:cs="Times New Roman"/>
          <w:szCs w:val="21"/>
        </w:rPr>
        <w:t>statistic features</w:t>
      </w:r>
      <w:r>
        <w:rPr>
          <w:rFonts w:ascii="Times New Roman" w:eastAsia="宋体" w:hAnsi="Times New Roman" w:cs="Times New Roman"/>
          <w:szCs w:val="21"/>
        </w:rPr>
        <w:t xml:space="preserve">; (2) </w:t>
      </w:r>
      <w:r w:rsidRPr="00DF4983">
        <w:rPr>
          <w:rFonts w:ascii="Times New Roman" w:eastAsia="宋体" w:hAnsi="Times New Roman" w:cs="Times New Roman"/>
          <w:szCs w:val="21"/>
        </w:rPr>
        <w:t>shape-based features; (3</w:t>
      </w:r>
      <w:r w:rsidR="00DF4983">
        <w:rPr>
          <w:rFonts w:ascii="Times New Roman" w:eastAsia="宋体" w:hAnsi="Times New Roman" w:cs="Times New Roman"/>
          <w:szCs w:val="21"/>
        </w:rPr>
        <w:t>)</w:t>
      </w:r>
      <w:r w:rsidR="00DF4983" w:rsidRPr="00DF4983">
        <w:rPr>
          <w:rFonts w:ascii="Times New Roman" w:eastAsia="宋体" w:hAnsi="Times New Roman" w:cs="Times New Roman"/>
          <w:szCs w:val="21"/>
        </w:rPr>
        <w:t xml:space="preserve"> filter and wavelet</w:t>
      </w:r>
      <w:r w:rsidR="000303EF">
        <w:rPr>
          <w:rFonts w:ascii="Times New Roman" w:eastAsia="宋体" w:hAnsi="Times New Roman" w:cs="Times New Roman"/>
          <w:szCs w:val="21"/>
        </w:rPr>
        <w:t xml:space="preserve"> </w:t>
      </w:r>
      <w:r w:rsidR="00D92EF3" w:rsidRPr="00DF4983">
        <w:rPr>
          <w:rFonts w:ascii="Times New Roman" w:eastAsia="宋体" w:hAnsi="Times New Roman" w:cs="Times New Roman"/>
          <w:szCs w:val="21"/>
        </w:rPr>
        <w:t>features</w:t>
      </w:r>
      <w:r w:rsidRPr="00DF4983">
        <w:rPr>
          <w:rFonts w:ascii="Times New Roman" w:eastAsia="宋体" w:hAnsi="Times New Roman" w:cs="Times New Roman"/>
          <w:szCs w:val="21"/>
        </w:rPr>
        <w:t>;</w:t>
      </w:r>
      <w:r w:rsidR="00D92EF3" w:rsidRPr="00DF4983">
        <w:rPr>
          <w:rFonts w:ascii="Times New Roman" w:eastAsia="宋体" w:hAnsi="Times New Roman" w:cs="Times New Roman"/>
          <w:szCs w:val="21"/>
        </w:rPr>
        <w:t xml:space="preserve"> and </w:t>
      </w:r>
      <w:r w:rsidRPr="00DF4983">
        <w:rPr>
          <w:rFonts w:ascii="Times New Roman" w:eastAsia="宋体" w:hAnsi="Times New Roman" w:cs="Times New Roman"/>
          <w:szCs w:val="21"/>
        </w:rPr>
        <w:t xml:space="preserve">(4) </w:t>
      </w:r>
      <w:r w:rsidR="00D92EF3" w:rsidRPr="00DF4983">
        <w:rPr>
          <w:rFonts w:ascii="Times New Roman" w:eastAsia="宋体" w:hAnsi="Times New Roman" w:cs="Times New Roman"/>
          <w:szCs w:val="21"/>
        </w:rPr>
        <w:t>texture feat</w:t>
      </w:r>
      <w:r w:rsidR="00D92EF3" w:rsidRPr="005E08AB">
        <w:rPr>
          <w:rFonts w:ascii="Times New Roman" w:hAnsi="Times New Roman" w:cs="Times New Roman"/>
          <w:bCs/>
          <w:szCs w:val="21"/>
        </w:rPr>
        <w:t>ures. F</w:t>
      </w:r>
      <w:r w:rsidR="00D92EF3" w:rsidRPr="005E08AB">
        <w:rPr>
          <w:rFonts w:ascii="Times New Roman" w:hAnsi="Times New Roman" w:cs="Times New Roman" w:hint="eastAsia"/>
          <w:bCs/>
          <w:szCs w:val="21"/>
        </w:rPr>
        <w:t>urthermore,</w:t>
      </w:r>
      <w:r w:rsidR="00D92EF3" w:rsidRPr="005E08AB">
        <w:rPr>
          <w:rFonts w:ascii="Times New Roman" w:hAnsi="Times New Roman" w:cs="Times New Roman"/>
          <w:bCs/>
          <w:szCs w:val="21"/>
        </w:rPr>
        <w:t xml:space="preserve"> the texture features contained gray-level co-occurrence matrix features (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glcm</w:t>
      </w:r>
      <w:proofErr w:type="spellEnd"/>
      <w:r w:rsidR="00D92EF3" w:rsidRPr="005E08AB">
        <w:rPr>
          <w:rFonts w:ascii="Times New Roman" w:hAnsi="Times New Roman" w:cs="Times New Roman" w:hint="eastAsia"/>
          <w:bCs/>
          <w:szCs w:val="21"/>
        </w:rPr>
        <w:t>)</w:t>
      </w:r>
      <w:r w:rsidR="00D92EF3" w:rsidRPr="005E08AB"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graylevel</w:t>
      </w:r>
      <w:proofErr w:type="spellEnd"/>
      <w:r w:rsidR="00D92EF3" w:rsidRPr="005E08AB">
        <w:rPr>
          <w:rFonts w:ascii="Times New Roman" w:hAnsi="Times New Roman" w:cs="Times New Roman"/>
          <w:bCs/>
          <w:szCs w:val="21"/>
        </w:rPr>
        <w:t xml:space="preserve"> run-length matrix features </w:t>
      </w:r>
      <w:r w:rsidR="00D92EF3" w:rsidRPr="005E08AB">
        <w:rPr>
          <w:rFonts w:ascii="Times New Roman" w:hAnsi="Times New Roman" w:cs="Times New Roman" w:hint="eastAsia"/>
          <w:bCs/>
          <w:szCs w:val="21"/>
        </w:rPr>
        <w:t>(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glrlm</w:t>
      </w:r>
      <w:proofErr w:type="spellEnd"/>
      <w:r w:rsidR="00D92EF3" w:rsidRPr="005E08AB">
        <w:rPr>
          <w:rFonts w:ascii="Times New Roman" w:hAnsi="Times New Roman" w:cs="Times New Roman"/>
          <w:bCs/>
          <w:szCs w:val="21"/>
        </w:rPr>
        <w:t>), gray-level size zone matrix features (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glszm</w:t>
      </w:r>
      <w:proofErr w:type="spellEnd"/>
      <w:r w:rsidR="00D92EF3" w:rsidRPr="005E08AB">
        <w:rPr>
          <w:rFonts w:ascii="Times New Roman" w:hAnsi="Times New Roman" w:cs="Times New Roman"/>
          <w:bCs/>
          <w:szCs w:val="21"/>
        </w:rPr>
        <w:t>), gray-level dependence matrix features (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gldm</w:t>
      </w:r>
      <w:proofErr w:type="spellEnd"/>
      <w:r w:rsidR="00D92EF3" w:rsidRPr="005E08AB">
        <w:rPr>
          <w:rFonts w:ascii="Times New Roman" w:hAnsi="Times New Roman" w:cs="Times New Roman"/>
          <w:bCs/>
          <w:szCs w:val="21"/>
        </w:rPr>
        <w:t>), and neighboring grey tone difference matrix features (</w:t>
      </w:r>
      <w:proofErr w:type="spellStart"/>
      <w:r w:rsidR="00D92EF3" w:rsidRPr="005E08AB">
        <w:rPr>
          <w:rFonts w:ascii="Times New Roman" w:hAnsi="Times New Roman" w:cs="Times New Roman"/>
          <w:bCs/>
          <w:szCs w:val="21"/>
        </w:rPr>
        <w:t>ngtdm</w:t>
      </w:r>
      <w:proofErr w:type="spellEnd"/>
      <w:r w:rsidR="00D92EF3" w:rsidRPr="005E08AB">
        <w:rPr>
          <w:rFonts w:ascii="Times New Roman" w:hAnsi="Times New Roman" w:cs="Times New Roman"/>
          <w:bCs/>
          <w:szCs w:val="21"/>
        </w:rPr>
        <w:t>).</w:t>
      </w:r>
      <w:r w:rsidR="00901A10" w:rsidRPr="00901A10">
        <w:t xml:space="preserve"> </w:t>
      </w:r>
      <w:r w:rsidR="00CF5E94" w:rsidRPr="00CF5E94">
        <w:rPr>
          <w:rFonts w:ascii="Times New Roman" w:eastAsia="宋体" w:hAnsi="Times New Roman" w:cs="Times New Roman"/>
          <w:szCs w:val="21"/>
        </w:rPr>
        <w:t xml:space="preserve">The instructions for the radiomics features can be found in the </w:t>
      </w:r>
      <w:proofErr w:type="spellStart"/>
      <w:r w:rsidR="00CF5E94" w:rsidRPr="00CF5E94">
        <w:rPr>
          <w:rFonts w:ascii="Times New Roman" w:eastAsia="宋体" w:hAnsi="Times New Roman" w:cs="Times New Roman"/>
          <w:szCs w:val="21"/>
        </w:rPr>
        <w:t>Pyradiomics</w:t>
      </w:r>
      <w:proofErr w:type="spellEnd"/>
      <w:r w:rsidR="00CF5E94" w:rsidRPr="00CF5E94">
        <w:rPr>
          <w:rFonts w:ascii="Times New Roman" w:eastAsia="宋体" w:hAnsi="Times New Roman" w:cs="Times New Roman"/>
          <w:szCs w:val="21"/>
        </w:rPr>
        <w:t xml:space="preserve"> document (Version 3.0) available at </w:t>
      </w:r>
      <w:hyperlink r:id="rId7" w:history="1">
        <w:r w:rsidR="00CA6D3E" w:rsidRPr="000C2751">
          <w:rPr>
            <w:rStyle w:val="ae"/>
            <w:rFonts w:ascii="Times New Roman" w:eastAsia="宋体" w:hAnsi="Times New Roman" w:cs="Times New Roman"/>
            <w:szCs w:val="21"/>
          </w:rPr>
          <w:t>https://pyradiomics.readthedocs.io</w:t>
        </w:r>
      </w:hyperlink>
      <w:r w:rsidR="00CF5E94" w:rsidRPr="00CF5E94">
        <w:rPr>
          <w:rFonts w:ascii="Times New Roman" w:eastAsia="宋体" w:hAnsi="Times New Roman" w:cs="Times New Roman"/>
          <w:szCs w:val="21"/>
        </w:rPr>
        <w:t>.</w:t>
      </w:r>
    </w:p>
    <w:p w14:paraId="24DDE9A6" w14:textId="31CE9E18" w:rsidR="00CA6D3E" w:rsidRPr="00CA6D3E" w:rsidRDefault="00CA6D3E" w:rsidP="001D0480">
      <w:pPr>
        <w:spacing w:line="360" w:lineRule="auto"/>
        <w:ind w:firstLineChars="100" w:firstLine="210"/>
        <w:rPr>
          <w:rFonts w:ascii="Times New Roman" w:eastAsia="宋体" w:hAnsi="Times New Roman" w:cs="Times New Roman"/>
          <w:szCs w:val="21"/>
        </w:rPr>
      </w:pPr>
    </w:p>
    <w:p w14:paraId="5CD0060D" w14:textId="64B326E4" w:rsidR="001D0480" w:rsidRDefault="00986053" w:rsidP="00C41D91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E08AB">
        <w:rPr>
          <w:rFonts w:ascii="Times New Roman" w:hAnsi="Times New Roman" w:cs="Times New Roman"/>
          <w:b/>
          <w:bCs/>
          <w:szCs w:val="21"/>
        </w:rPr>
        <w:t xml:space="preserve">Appendix </w:t>
      </w:r>
      <w:r w:rsidR="00967343">
        <w:rPr>
          <w:rFonts w:ascii="Times New Roman" w:hAnsi="Times New Roman" w:cs="Times New Roman"/>
          <w:b/>
          <w:bCs/>
          <w:szCs w:val="21"/>
        </w:rPr>
        <w:t>S</w:t>
      </w:r>
      <w:r w:rsidR="00181A22">
        <w:rPr>
          <w:rFonts w:ascii="Times New Roman" w:hAnsi="Times New Roman" w:cs="Times New Roman"/>
          <w:b/>
          <w:bCs/>
          <w:szCs w:val="21"/>
        </w:rPr>
        <w:t>4</w:t>
      </w:r>
    </w:p>
    <w:p w14:paraId="4FF9C47B" w14:textId="64A8D1F0" w:rsidR="00CA6D3E" w:rsidRDefault="00DD5A26" w:rsidP="00897B98">
      <w:pPr>
        <w:spacing w:line="360" w:lineRule="auto"/>
        <w:ind w:firstLineChars="100" w:firstLine="210"/>
        <w:rPr>
          <w:rFonts w:ascii="Times New Roman" w:hAnsi="Times New Roman" w:cs="Times New Roman"/>
          <w:bCs/>
          <w:szCs w:val="21"/>
        </w:rPr>
      </w:pPr>
      <w:r w:rsidRPr="00D92EF3">
        <w:rPr>
          <w:rFonts w:ascii="Times New Roman" w:hAnsi="Times New Roman" w:cs="Times New Roman"/>
          <w:bCs/>
          <w:szCs w:val="21"/>
        </w:rPr>
        <w:t>For DL analysis, the CT images were set to soft tissue window (W:350, L:</w:t>
      </w:r>
      <w:r>
        <w:rPr>
          <w:rFonts w:ascii="Times New Roman" w:hAnsi="Times New Roman" w:cs="Times New Roman"/>
          <w:bCs/>
          <w:szCs w:val="21"/>
        </w:rPr>
        <w:t>35</w:t>
      </w:r>
      <w:r w:rsidRPr="00D92EF3">
        <w:rPr>
          <w:rFonts w:ascii="Times New Roman" w:hAnsi="Times New Roman" w:cs="Times New Roman"/>
          <w:bCs/>
          <w:szCs w:val="21"/>
        </w:rPr>
        <w:t xml:space="preserve">). </w:t>
      </w:r>
      <w:r w:rsidRPr="00BE01CE">
        <w:rPr>
          <w:rFonts w:ascii="Times New Roman" w:hAnsi="Times New Roman" w:cs="Times New Roman"/>
          <w:bCs/>
          <w:szCs w:val="21"/>
        </w:rPr>
        <w:t>The slice with the maximum tumor area was first identified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as the </w:t>
      </w:r>
      <w:r w:rsidRPr="00BE01CE">
        <w:rPr>
          <w:rFonts w:ascii="Times New Roman" w:hAnsi="Times New Roman" w:cs="Times New Roman"/>
          <w:bCs/>
          <w:szCs w:val="21"/>
        </w:rPr>
        <w:t>n</w:t>
      </w:r>
      <w:r w:rsidRPr="008829D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th </w:t>
      </w:r>
      <w:r w:rsidRPr="00BE01CE">
        <w:rPr>
          <w:rFonts w:ascii="Times New Roman" w:hAnsi="Times New Roman" w:cs="Times New Roman"/>
          <w:bCs/>
          <w:szCs w:val="21"/>
        </w:rPr>
        <w:t xml:space="preserve">slice. </w:t>
      </w:r>
      <w:r w:rsidRPr="000B74F7">
        <w:rPr>
          <w:rFonts w:ascii="Times New Roman" w:hAnsi="Times New Roman" w:cs="Times New Roman"/>
          <w:bCs/>
          <w:szCs w:val="21"/>
        </w:rPr>
        <w:t>Then, t</w:t>
      </w:r>
      <w:r w:rsidRPr="002D61B1">
        <w:rPr>
          <w:rFonts w:ascii="Times New Roman" w:hAnsi="Times New Roman" w:cs="Times New Roman"/>
          <w:bCs/>
          <w:szCs w:val="21"/>
        </w:rPr>
        <w:t xml:space="preserve">he (n - </w:t>
      </w:r>
      <w:proofErr w:type="gramStart"/>
      <w:r w:rsidRPr="002D61B1">
        <w:rPr>
          <w:rFonts w:ascii="Times New Roman" w:hAnsi="Times New Roman" w:cs="Times New Roman"/>
          <w:bCs/>
          <w:szCs w:val="21"/>
        </w:rPr>
        <w:t>2)</w:t>
      </w:r>
      <w:proofErr w:type="spellStart"/>
      <w:r w:rsidRPr="002D61B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proofErr w:type="spellEnd"/>
      <w:proofErr w:type="gramEnd"/>
      <w:r w:rsidRPr="002D61B1">
        <w:rPr>
          <w:rFonts w:ascii="Times New Roman" w:hAnsi="Times New Roman" w:cs="Times New Roman"/>
          <w:bCs/>
          <w:szCs w:val="21"/>
        </w:rPr>
        <w:t>, n</w:t>
      </w:r>
      <w:r w:rsidRPr="002D61B1">
        <w:rPr>
          <w:rFonts w:ascii="Times New Roman" w:hAnsi="Times New Roman" w:cs="Times New Roman"/>
          <w:bCs/>
          <w:szCs w:val="21"/>
          <w:vertAlign w:val="superscript"/>
        </w:rPr>
        <w:t>th</w:t>
      </w:r>
      <w:r w:rsidRPr="002D61B1">
        <w:rPr>
          <w:rFonts w:ascii="Times New Roman" w:hAnsi="Times New Roman" w:cs="Times New Roman"/>
          <w:bCs/>
          <w:szCs w:val="21"/>
        </w:rPr>
        <w:t>, and (n + 2)</w:t>
      </w:r>
      <w:proofErr w:type="spellStart"/>
      <w:r w:rsidRPr="002D61B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proofErr w:type="spellEnd"/>
      <w:r w:rsidRPr="002D61B1">
        <w:rPr>
          <w:rFonts w:ascii="Times New Roman" w:hAnsi="Times New Roman" w:cs="Times New Roman"/>
          <w:bCs/>
          <w:szCs w:val="21"/>
        </w:rPr>
        <w:t xml:space="preserve"> slices were ex</w:t>
      </w:r>
      <w:r w:rsidRPr="009C1CF4">
        <w:rPr>
          <w:rFonts w:ascii="Times New Roman" w:hAnsi="Times New Roman" w:cs="Times New Roman"/>
          <w:bCs/>
          <w:szCs w:val="21"/>
        </w:rPr>
        <w:t>tracted</w:t>
      </w:r>
      <w:r>
        <w:rPr>
          <w:rFonts w:ascii="Times New Roman" w:hAnsi="Times New Roman" w:cs="Times New Roman"/>
          <w:bCs/>
          <w:szCs w:val="21"/>
        </w:rPr>
        <w:t xml:space="preserve">, the </w:t>
      </w:r>
      <w:r w:rsidRPr="000B7962">
        <w:rPr>
          <w:rFonts w:ascii="Times New Roman" w:hAnsi="Times New Roman" w:cs="Times New Roman"/>
          <w:bCs/>
          <w:szCs w:val="21"/>
        </w:rPr>
        <w:t>ROI was cropped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0B7962">
        <w:rPr>
          <w:rFonts w:ascii="Times New Roman" w:hAnsi="Times New Roman" w:cs="Times New Roman"/>
          <w:bCs/>
          <w:szCs w:val="21"/>
        </w:rPr>
        <w:t>out from each of these slices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0B7962">
        <w:rPr>
          <w:rFonts w:ascii="Times New Roman" w:hAnsi="Times New Roman" w:cs="Times New Roman"/>
          <w:bCs/>
          <w:szCs w:val="21"/>
        </w:rPr>
        <w:t>and resized to 224×224 pixels</w:t>
      </w:r>
      <w:r>
        <w:rPr>
          <w:rFonts w:ascii="Times New Roman" w:hAnsi="Times New Roman" w:cs="Times New Roman"/>
          <w:bCs/>
          <w:szCs w:val="21"/>
        </w:rPr>
        <w:t xml:space="preserve"> as the input channels of </w:t>
      </w:r>
      <w:r w:rsidRPr="000B7962">
        <w:rPr>
          <w:rFonts w:ascii="Times New Roman" w:hAnsi="Times New Roman" w:cs="Times New Roman"/>
          <w:bCs/>
          <w:szCs w:val="21"/>
        </w:rPr>
        <w:t>ResNet</w:t>
      </w:r>
      <w:r w:rsidR="004B6204">
        <w:rPr>
          <w:rFonts w:ascii="Times New Roman" w:hAnsi="Times New Roman" w:cs="Times New Roman"/>
          <w:bCs/>
          <w:szCs w:val="21"/>
        </w:rPr>
        <w:t>50</w:t>
      </w:r>
      <w:r w:rsidRPr="000B7962">
        <w:rPr>
          <w:rFonts w:ascii="Times New Roman" w:hAnsi="Times New Roman" w:cs="Times New Roman"/>
          <w:bCs/>
          <w:szCs w:val="21"/>
        </w:rPr>
        <w:t>.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35775E">
        <w:rPr>
          <w:rFonts w:ascii="Times New Roman" w:hAnsi="Times New Roman" w:cs="Times New Roman"/>
          <w:bCs/>
          <w:szCs w:val="21"/>
        </w:rPr>
        <w:t xml:space="preserve">We also experimented with three consecutive slices (i.e., </w:t>
      </w:r>
      <w:r w:rsidRPr="005949E1">
        <w:rPr>
          <w:rFonts w:ascii="Times New Roman" w:hAnsi="Times New Roman" w:cs="Times New Roman"/>
          <w:bCs/>
          <w:szCs w:val="21"/>
        </w:rPr>
        <w:t xml:space="preserve">(n - </w:t>
      </w:r>
      <w:proofErr w:type="gramStart"/>
      <w:r w:rsidRPr="005949E1">
        <w:rPr>
          <w:rFonts w:ascii="Times New Roman" w:hAnsi="Times New Roman" w:cs="Times New Roman"/>
          <w:bCs/>
          <w:szCs w:val="21"/>
        </w:rPr>
        <w:t>1)</w:t>
      </w:r>
      <w:proofErr w:type="spellStart"/>
      <w:r w:rsidRPr="005949E1">
        <w:rPr>
          <w:rFonts w:ascii="Times New Roman" w:hAnsi="Times New Roman" w:cs="Times New Roman"/>
          <w:bCs/>
          <w:szCs w:val="21"/>
          <w:vertAlign w:val="superscript"/>
        </w:rPr>
        <w:t>th</w:t>
      </w:r>
      <w:proofErr w:type="spellEnd"/>
      <w:proofErr w:type="gramEnd"/>
      <w:r w:rsidRPr="005949E1">
        <w:rPr>
          <w:rFonts w:ascii="Times New Roman" w:hAnsi="Times New Roman" w:cs="Times New Roman"/>
          <w:bCs/>
          <w:szCs w:val="21"/>
        </w:rPr>
        <w:t>, n</w:t>
      </w:r>
      <w:r w:rsidRPr="005949E1">
        <w:rPr>
          <w:rFonts w:ascii="Times New Roman" w:hAnsi="Times New Roman" w:cs="Times New Roman"/>
          <w:bCs/>
          <w:szCs w:val="21"/>
          <w:vertAlign w:val="superscript"/>
        </w:rPr>
        <w:t>th</w:t>
      </w:r>
      <w:r w:rsidRPr="005949E1">
        <w:rPr>
          <w:rFonts w:ascii="Times New Roman" w:hAnsi="Times New Roman" w:cs="Times New Roman"/>
          <w:bCs/>
          <w:szCs w:val="21"/>
        </w:rPr>
        <w:t>, and (n + 1)</w:t>
      </w:r>
      <w:proofErr w:type="spellStart"/>
      <w:r w:rsidRPr="005949E1">
        <w:rPr>
          <w:rFonts w:ascii="Times New Roman" w:hAnsi="Times New Roman" w:cs="Times New Roman"/>
          <w:bCs/>
          <w:szCs w:val="21"/>
          <w:vertAlign w:val="superscript"/>
        </w:rPr>
        <w:t>th</w:t>
      </w:r>
      <w:proofErr w:type="spellEnd"/>
      <w:r w:rsidRPr="005949E1">
        <w:rPr>
          <w:rFonts w:ascii="Times New Roman" w:hAnsi="Times New Roman" w:cs="Times New Roman"/>
          <w:bCs/>
          <w:szCs w:val="21"/>
        </w:rPr>
        <w:t xml:space="preserve"> slices) instead of every other slices, but found this choice less stable.</w:t>
      </w:r>
      <w:r w:rsidRPr="005949E1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5949E1">
        <w:rPr>
          <w:rFonts w:ascii="Times New Roman" w:hAnsi="Times New Roman" w:cs="Times New Roman"/>
          <w:bCs/>
          <w:szCs w:val="21"/>
        </w:rPr>
        <w:t>The pre-trained ResNe</w:t>
      </w:r>
      <w:r w:rsidR="00EE4190">
        <w:rPr>
          <w:rFonts w:ascii="Times New Roman" w:hAnsi="Times New Roman" w:cs="Times New Roman"/>
          <w:bCs/>
          <w:szCs w:val="21"/>
        </w:rPr>
        <w:t>t</w:t>
      </w:r>
      <w:r w:rsidR="005949E1" w:rsidRPr="005949E1">
        <w:rPr>
          <w:rFonts w:ascii="Times New Roman" w:hAnsi="Times New Roman" w:cs="Times New Roman"/>
          <w:bCs/>
          <w:szCs w:val="21"/>
        </w:rPr>
        <w:t>50</w:t>
      </w:r>
      <w:r w:rsidRPr="005949E1">
        <w:rPr>
          <w:rFonts w:ascii="Times New Roman" w:hAnsi="Times New Roman" w:cs="Times New Roman"/>
          <w:bCs/>
          <w:szCs w:val="21"/>
        </w:rPr>
        <w:t xml:space="preserve"> model in t</w:t>
      </w:r>
      <w:r w:rsidRPr="00D92EF3">
        <w:rPr>
          <w:rFonts w:ascii="Times New Roman" w:hAnsi="Times New Roman" w:cs="Times New Roman"/>
          <w:bCs/>
          <w:szCs w:val="21"/>
        </w:rPr>
        <w:t xml:space="preserve">he </w:t>
      </w:r>
      <w:proofErr w:type="spellStart"/>
      <w:r w:rsidRPr="00D92EF3">
        <w:rPr>
          <w:rFonts w:ascii="Times New Roman" w:hAnsi="Times New Roman" w:cs="Times New Roman"/>
          <w:bCs/>
          <w:szCs w:val="21"/>
        </w:rPr>
        <w:t>Pytorch</w:t>
      </w:r>
      <w:proofErr w:type="spellEnd"/>
      <w:r w:rsidRPr="00D92EF3">
        <w:rPr>
          <w:rFonts w:ascii="Times New Roman" w:hAnsi="Times New Roman" w:cs="Times New Roman"/>
          <w:bCs/>
          <w:szCs w:val="21"/>
        </w:rPr>
        <w:t xml:space="preserve"> framework was implemented. DL features were extracted from the</w:t>
      </w:r>
      <w:r w:rsidRPr="00967343">
        <w:rPr>
          <w:rFonts w:ascii="Times New Roman" w:hAnsi="Times New Roman" w:cs="Times New Roman"/>
          <w:bCs/>
          <w:szCs w:val="21"/>
        </w:rPr>
        <w:t xml:space="preserve"> </w:t>
      </w:r>
      <w:r w:rsidRPr="005949E1">
        <w:rPr>
          <w:rFonts w:ascii="Times New Roman" w:hAnsi="Times New Roman" w:cs="Times New Roman"/>
          <w:bCs/>
          <w:szCs w:val="21"/>
        </w:rPr>
        <w:t>(n - 2)</w:t>
      </w:r>
      <w:proofErr w:type="spellStart"/>
      <w:r w:rsidRPr="005949E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proofErr w:type="spellEnd"/>
      <w:r w:rsidRPr="005949E1">
        <w:rPr>
          <w:rFonts w:ascii="Times New Roman" w:hAnsi="Times New Roman" w:cs="Times New Roman"/>
          <w:bCs/>
          <w:szCs w:val="21"/>
        </w:rPr>
        <w:t>, n</w:t>
      </w:r>
      <w:r w:rsidRPr="005949E1">
        <w:rPr>
          <w:rFonts w:ascii="Times New Roman" w:hAnsi="Times New Roman" w:cs="Times New Roman"/>
          <w:bCs/>
          <w:szCs w:val="21"/>
          <w:vertAlign w:val="superscript"/>
        </w:rPr>
        <w:t>th</w:t>
      </w:r>
      <w:r w:rsidRPr="005949E1">
        <w:rPr>
          <w:rFonts w:ascii="Times New Roman" w:hAnsi="Times New Roman" w:cs="Times New Roman"/>
          <w:bCs/>
          <w:szCs w:val="21"/>
        </w:rPr>
        <w:t>, and (n + 2)</w:t>
      </w:r>
      <w:proofErr w:type="spellStart"/>
      <w:r w:rsidRPr="005949E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proofErr w:type="spellEnd"/>
      <w:r w:rsidRPr="005949E1">
        <w:rPr>
          <w:rFonts w:ascii="Times New Roman" w:hAnsi="Times New Roman" w:cs="Times New Roman"/>
          <w:bCs/>
          <w:szCs w:val="21"/>
        </w:rPr>
        <w:t xml:space="preserve"> slices, b</w:t>
      </w:r>
      <w:r w:rsidRPr="00D92EF3">
        <w:rPr>
          <w:rFonts w:ascii="Times New Roman" w:hAnsi="Times New Roman" w:cs="Times New Roman"/>
          <w:bCs/>
          <w:szCs w:val="21"/>
        </w:rPr>
        <w:t xml:space="preserve">y the pre-trained classification model </w:t>
      </w:r>
      <w:proofErr w:type="spellStart"/>
      <w:r w:rsidRPr="005949E1">
        <w:rPr>
          <w:rFonts w:ascii="Times New Roman" w:hAnsi="Times New Roman" w:cs="Times New Roman"/>
          <w:bCs/>
          <w:szCs w:val="21"/>
        </w:rPr>
        <w:t>ResNet</w:t>
      </w:r>
      <w:proofErr w:type="spellEnd"/>
      <w:r w:rsidRPr="005949E1">
        <w:rPr>
          <w:rFonts w:ascii="Times New Roman" w:hAnsi="Times New Roman" w:cs="Times New Roman"/>
          <w:bCs/>
          <w:szCs w:val="21"/>
        </w:rPr>
        <w:t xml:space="preserve"> </w:t>
      </w:r>
      <w:r w:rsidR="005949E1" w:rsidRPr="005949E1">
        <w:rPr>
          <w:rFonts w:ascii="Times New Roman" w:hAnsi="Times New Roman" w:cs="Times New Roman"/>
          <w:bCs/>
          <w:szCs w:val="21"/>
        </w:rPr>
        <w:t>50</w:t>
      </w:r>
      <w:r w:rsidRPr="005949E1">
        <w:rPr>
          <w:rFonts w:ascii="Times New Roman" w:hAnsi="Times New Roman" w:cs="Times New Roman"/>
          <w:bCs/>
          <w:szCs w:val="21"/>
        </w:rPr>
        <w:t>. A</w:t>
      </w:r>
      <w:r w:rsidRPr="00D92EF3">
        <w:rPr>
          <w:rFonts w:ascii="Times New Roman" w:hAnsi="Times New Roman" w:cs="Times New Roman"/>
          <w:bCs/>
          <w:szCs w:val="21"/>
        </w:rPr>
        <w:t xml:space="preserve"> total of </w:t>
      </w:r>
      <w:r w:rsidR="006475B5">
        <w:rPr>
          <w:rFonts w:ascii="Times New Roman" w:hAnsi="Times New Roman" w:cs="Times New Roman"/>
          <w:bCs/>
          <w:szCs w:val="21"/>
        </w:rPr>
        <w:t>6144 (6144</w:t>
      </w:r>
      <w:r w:rsidR="006475B5">
        <w:rPr>
          <w:rFonts w:ascii="Times New Roman" w:hAnsi="Times New Roman" w:cs="Times New Roman" w:hint="eastAsia"/>
          <w:bCs/>
          <w:szCs w:val="21"/>
        </w:rPr>
        <w:t>=</w:t>
      </w:r>
      <w:r w:rsidR="006475B5">
        <w:rPr>
          <w:rFonts w:ascii="Times New Roman" w:hAnsi="Times New Roman" w:cs="Times New Roman"/>
          <w:bCs/>
          <w:szCs w:val="21"/>
        </w:rPr>
        <w:t>2048</w:t>
      </w:r>
      <w:r w:rsidR="006475B5">
        <w:rPr>
          <w:rFonts w:ascii="Times New Roman" w:hAnsi="Times New Roman" w:cs="Times New Roman" w:hint="eastAsia"/>
          <w:bCs/>
          <w:szCs w:val="21"/>
        </w:rPr>
        <w:t>×</w:t>
      </w:r>
      <w:r w:rsidR="006475B5">
        <w:rPr>
          <w:rFonts w:ascii="Times New Roman" w:hAnsi="Times New Roman" w:cs="Times New Roman"/>
          <w:bCs/>
          <w:szCs w:val="21"/>
        </w:rPr>
        <w:t>3)</w:t>
      </w:r>
      <w:r w:rsidRPr="00D92EF3">
        <w:rPr>
          <w:rFonts w:ascii="Times New Roman" w:hAnsi="Times New Roman" w:cs="Times New Roman"/>
          <w:bCs/>
          <w:szCs w:val="21"/>
        </w:rPr>
        <w:t xml:space="preserve"> features were extracted from the ROIs from </w:t>
      </w:r>
      <w:r w:rsidRPr="005D6BBA">
        <w:rPr>
          <w:rFonts w:ascii="Times New Roman" w:hAnsi="Times New Roman" w:cs="Times New Roman"/>
          <w:bCs/>
          <w:szCs w:val="21"/>
        </w:rPr>
        <w:t>venous phase.</w:t>
      </w:r>
    </w:p>
    <w:p w14:paraId="418566E2" w14:textId="77777777" w:rsidR="00057E41" w:rsidRPr="00897B98" w:rsidRDefault="00057E41" w:rsidP="00897B98">
      <w:pPr>
        <w:spacing w:line="360" w:lineRule="auto"/>
        <w:ind w:firstLineChars="100" w:firstLine="210"/>
        <w:rPr>
          <w:rFonts w:ascii="Times New Roman" w:hAnsi="Times New Roman" w:cs="Times New Roman"/>
          <w:bCs/>
          <w:szCs w:val="21"/>
        </w:rPr>
      </w:pPr>
    </w:p>
    <w:p w14:paraId="15BDAED7" w14:textId="24B1CE79" w:rsidR="001D0480" w:rsidRDefault="000F5A4F" w:rsidP="00D0374E">
      <w:pPr>
        <w:pStyle w:val="HTML"/>
        <w:shd w:val="clear" w:color="auto" w:fill="FFFFFF"/>
        <w:spacing w:line="360" w:lineRule="auto"/>
        <w:textAlignment w:val="baseline"/>
        <w:rPr>
          <w:rFonts w:ascii="Times New Roman" w:eastAsiaTheme="minorEastAsia" w:hAnsi="Times New Roman" w:cs="Times New Roman"/>
          <w:b/>
          <w:bCs/>
          <w:kern w:val="2"/>
          <w:sz w:val="21"/>
          <w:szCs w:val="21"/>
        </w:rPr>
      </w:pPr>
      <w:r w:rsidRPr="001D0480">
        <w:rPr>
          <w:rFonts w:ascii="Times New Roman" w:eastAsiaTheme="minorEastAsia" w:hAnsi="Times New Roman" w:cs="Times New Roman"/>
          <w:b/>
          <w:bCs/>
          <w:kern w:val="2"/>
          <w:sz w:val="21"/>
          <w:szCs w:val="21"/>
        </w:rPr>
        <w:lastRenderedPageBreak/>
        <w:t>Appendix S</w:t>
      </w:r>
      <w:r w:rsidR="00181A22">
        <w:rPr>
          <w:rFonts w:ascii="Times New Roman" w:eastAsiaTheme="minorEastAsia" w:hAnsi="Times New Roman" w:cs="Times New Roman"/>
          <w:b/>
          <w:bCs/>
          <w:kern w:val="2"/>
          <w:sz w:val="21"/>
          <w:szCs w:val="21"/>
        </w:rPr>
        <w:t>5</w:t>
      </w:r>
    </w:p>
    <w:p w14:paraId="0437B47A" w14:textId="0AA5CD32" w:rsidR="000F5A4F" w:rsidRPr="001D0480" w:rsidRDefault="00C41D91" w:rsidP="00083806">
      <w:pPr>
        <w:pStyle w:val="HTML"/>
        <w:shd w:val="clear" w:color="auto" w:fill="FFFFFF"/>
        <w:spacing w:line="360" w:lineRule="auto"/>
        <w:textAlignment w:val="baseline"/>
        <w:rPr>
          <w:rFonts w:ascii="Times New Roman" w:eastAsiaTheme="minorEastAsia" w:hAnsi="Times New Roman" w:cs="Times New Roman"/>
          <w:b/>
          <w:bCs/>
          <w:kern w:val="2"/>
          <w:sz w:val="21"/>
          <w:szCs w:val="21"/>
        </w:rPr>
      </w:pPr>
      <w:r w:rsidRPr="00C41D91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Radi-score =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0.7211538461538461 -</w:t>
      </w:r>
      <w:r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0.013713</w:t>
      </w:r>
      <w:r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V_wavelet-LHH_firstorder_Skewness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-0.093873 </w:t>
      </w:r>
      <w:r>
        <w:t>×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V_exponential_firstorder_Minimum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+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0.027716</w:t>
      </w:r>
      <w: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V_log-sigma-3-0-mm-3D_firstorder_Maximum +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0.008893 </w:t>
      </w:r>
      <w: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V_squareroot_glcm_Idm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-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0.080256 </w:t>
      </w:r>
      <w: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V_exponential_ngtdm_Contrast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-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0.094305 </w:t>
      </w:r>
      <w:r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V_wavelet-HHL_gldm_LargeDependenceLowGrayLevelEmphasis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+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0.107136 </w:t>
      </w:r>
      <w:r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V_exponential_firstorder_RootMeanSquared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+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0.002203 </w:t>
      </w:r>
      <w:r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V_squareroot_firstorder_10Percentile -0.180169 </w:t>
      </w:r>
      <w:r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V_logarithm_glszm_SizeZoneNonUniformityNormalized</w:t>
      </w:r>
      <w:proofErr w:type="spellEnd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+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0.067546 </w:t>
      </w:r>
      <w:r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0F5A4F" w:rsidRPr="000F5A4F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V_logarithm_glrlm_RunVariance</w:t>
      </w:r>
      <w:proofErr w:type="spellEnd"/>
    </w:p>
    <w:p w14:paraId="5934A6F3" w14:textId="588F0DD7" w:rsidR="00D0374E" w:rsidRDefault="00460364" w:rsidP="00D0374E">
      <w:pPr>
        <w:pStyle w:val="HTML"/>
        <w:shd w:val="clear" w:color="auto" w:fill="FFFFFF"/>
        <w:spacing w:line="360" w:lineRule="auto"/>
        <w:textAlignment w:val="baseline"/>
        <w:rPr>
          <w:rFonts w:ascii="Courier New" w:hAnsi="Courier New" w:cs="Courier New"/>
          <w:color w:val="000000"/>
          <w:sz w:val="21"/>
          <w:szCs w:val="21"/>
        </w:rPr>
      </w:pPr>
      <w:r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DLR</w:t>
      </w:r>
      <w:r w:rsidRPr="00C41D91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-score =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0.7211538461538461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-</w:t>
      </w:r>
      <w:r w:rsidR="00A509FA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0.024432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V_1n-2 +0.143584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V_669n+2 +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0.002565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V_1621n+2 +0.059433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V_316n+2 +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0.023551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V_789n-2 -0.135724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V_squareroot_firstorder_RootMeanSquared</w:t>
      </w:r>
      <w:proofErr w:type="spellEnd"/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-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0.056599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V_1282 +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0.036740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V_250n-2 +0.092152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V_450 +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0.086212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V_906n+2 +0.105585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V_lbp-3d-m1_glcm_Imc1 +</w:t>
      </w:r>
      <w:r w:rsidR="00F949C6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0.071015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V_810 +</w:t>
      </w:r>
      <w:r w:rsidR="00B13D77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0.075316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V_2013n+2 +</w:t>
      </w:r>
      <w:r w:rsidR="00B13D77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0.088349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proofErr w:type="spellStart"/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V_exponential_ngtdm_coarseness</w:t>
      </w:r>
      <w:proofErr w:type="spellEnd"/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-</w:t>
      </w:r>
      <w:r w:rsidR="00B13D77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0.063354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V_619n+2 +</w:t>
      </w:r>
      <w:r w:rsidR="00B13D77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0.026170 </w:t>
      </w:r>
      <w:r w:rsidR="00D0374E" w:rsidRPr="00460364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>×</w:t>
      </w:r>
      <w:r w:rsidR="00D0374E" w:rsidRPr="00D0374E">
        <w:rPr>
          <w:rFonts w:ascii="Times New Roman" w:eastAsiaTheme="minorEastAsia" w:hAnsi="Times New Roman" w:cs="Times New Roman"/>
          <w:bCs/>
          <w:kern w:val="2"/>
          <w:sz w:val="21"/>
          <w:szCs w:val="21"/>
        </w:rPr>
        <w:t xml:space="preserve"> V_864n+2</w:t>
      </w:r>
    </w:p>
    <w:p w14:paraId="37CB5BBA" w14:textId="53F5A5F9" w:rsidR="00460364" w:rsidRPr="00D0374E" w:rsidRDefault="00460364" w:rsidP="00460364">
      <w:pPr>
        <w:pStyle w:val="HTML"/>
        <w:shd w:val="clear" w:color="auto" w:fill="FFFFFF"/>
        <w:spacing w:line="360" w:lineRule="auto"/>
        <w:textAlignment w:val="baseline"/>
        <w:rPr>
          <w:rFonts w:ascii="Times New Roman" w:eastAsiaTheme="minorEastAsia" w:hAnsi="Times New Roman" w:cs="Times New Roman"/>
          <w:bCs/>
          <w:kern w:val="2"/>
          <w:sz w:val="21"/>
          <w:szCs w:val="21"/>
        </w:rPr>
      </w:pPr>
    </w:p>
    <w:p w14:paraId="34D2A311" w14:textId="77777777" w:rsidR="00460364" w:rsidRPr="00460364" w:rsidRDefault="00460364" w:rsidP="00C41D91">
      <w:pPr>
        <w:pStyle w:val="HTML"/>
        <w:shd w:val="clear" w:color="auto" w:fill="FFFFFF"/>
        <w:spacing w:line="360" w:lineRule="auto"/>
        <w:textAlignment w:val="baseline"/>
        <w:rPr>
          <w:rFonts w:ascii="Times New Roman" w:eastAsiaTheme="minorEastAsia" w:hAnsi="Times New Roman" w:cs="Times New Roman"/>
          <w:bCs/>
          <w:kern w:val="2"/>
          <w:sz w:val="21"/>
          <w:szCs w:val="21"/>
        </w:rPr>
      </w:pPr>
    </w:p>
    <w:p w14:paraId="3821BE7D" w14:textId="77777777" w:rsidR="00460364" w:rsidRPr="000F5A4F" w:rsidRDefault="00460364" w:rsidP="00C41D91">
      <w:pPr>
        <w:pStyle w:val="HTML"/>
        <w:shd w:val="clear" w:color="auto" w:fill="FFFFFF"/>
        <w:spacing w:line="360" w:lineRule="auto"/>
        <w:textAlignment w:val="baseline"/>
        <w:rPr>
          <w:rFonts w:ascii="Times New Roman" w:eastAsiaTheme="minorEastAsia" w:hAnsi="Times New Roman" w:cs="Times New Roman"/>
          <w:bCs/>
          <w:kern w:val="2"/>
          <w:sz w:val="21"/>
          <w:szCs w:val="21"/>
        </w:rPr>
      </w:pPr>
    </w:p>
    <w:p w14:paraId="1DBE3CEC" w14:textId="68135B99" w:rsidR="000F5A4F" w:rsidRPr="000F5A4F" w:rsidRDefault="000F5A4F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5078F713" w14:textId="77777777" w:rsidR="00C07736" w:rsidRDefault="00C07736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B335CF9" w14:textId="77777777" w:rsidR="00C07736" w:rsidRDefault="00C07736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5991AD09" w14:textId="77777777" w:rsidR="00C07736" w:rsidRDefault="00C07736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20CEFFF" w14:textId="77777777" w:rsidR="00C07736" w:rsidRDefault="00C07736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BE7368E" w14:textId="77777777" w:rsidR="00BA2832" w:rsidRDefault="00BA2832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26F7853F" w14:textId="77777777" w:rsidR="005D45C1" w:rsidRDefault="005D45C1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4D64F2AE" w14:textId="77777777" w:rsidR="005D45C1" w:rsidRDefault="005D45C1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6FBAD634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5B1CEA38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11BFD963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CF8B016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20250774" w14:textId="424E4CB8" w:rsidR="00CF2500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noProof/>
          <w:szCs w:val="21"/>
        </w:rPr>
      </w:pPr>
      <w:r>
        <w:rPr>
          <w:rFonts w:ascii="Times New Roman" w:hAnsi="Times New Roman" w:cs="Times New Roman"/>
          <w:bCs/>
          <w:noProof/>
          <w:szCs w:val="21"/>
        </w:rPr>
        <w:lastRenderedPageBreak/>
        <w:drawing>
          <wp:anchor distT="0" distB="0" distL="114300" distR="114300" simplePos="0" relativeHeight="251659264" behindDoc="0" locked="0" layoutInCell="1" allowOverlap="1" wp14:anchorId="0760F4E3" wp14:editId="6A692C1F">
            <wp:simplePos x="0" y="0"/>
            <wp:positionH relativeFrom="column">
              <wp:posOffset>237490</wp:posOffset>
            </wp:positionH>
            <wp:positionV relativeFrom="paragraph">
              <wp:posOffset>35560</wp:posOffset>
            </wp:positionV>
            <wp:extent cx="4326255" cy="3806825"/>
            <wp:effectExtent l="0" t="0" r="0" b="3175"/>
            <wp:wrapSquare wrapText="bothSides"/>
            <wp:docPr id="14611495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55" cy="380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19C379" w14:textId="022AE2E0" w:rsidR="00124D92" w:rsidRDefault="00124D92" w:rsidP="00C41D91">
      <w:pPr>
        <w:widowControl/>
        <w:spacing w:line="360" w:lineRule="auto"/>
        <w:rPr>
          <w:rFonts w:ascii="Times New Roman" w:hAnsi="Times New Roman" w:cs="Times New Roman"/>
          <w:bCs/>
          <w:noProof/>
          <w:szCs w:val="21"/>
        </w:rPr>
      </w:pPr>
    </w:p>
    <w:p w14:paraId="71174723" w14:textId="6FE68135" w:rsidR="00124D92" w:rsidRDefault="00124D92" w:rsidP="00C41D91">
      <w:pPr>
        <w:widowControl/>
        <w:spacing w:line="360" w:lineRule="auto"/>
        <w:rPr>
          <w:rFonts w:ascii="Times New Roman" w:hAnsi="Times New Roman" w:cs="Times New Roman"/>
          <w:bCs/>
          <w:noProof/>
          <w:szCs w:val="21"/>
        </w:rPr>
      </w:pPr>
    </w:p>
    <w:p w14:paraId="189F7ABD" w14:textId="56D05DE9" w:rsidR="00124D92" w:rsidRDefault="00124D92" w:rsidP="00C41D91">
      <w:pPr>
        <w:widowControl/>
        <w:spacing w:line="360" w:lineRule="auto"/>
        <w:rPr>
          <w:rFonts w:ascii="Times New Roman" w:hAnsi="Times New Roman" w:cs="Times New Roman"/>
          <w:bCs/>
          <w:noProof/>
          <w:szCs w:val="21"/>
        </w:rPr>
      </w:pPr>
    </w:p>
    <w:p w14:paraId="2C95754E" w14:textId="169E7C71" w:rsidR="00124D92" w:rsidRDefault="00124D92" w:rsidP="00C41D91">
      <w:pPr>
        <w:widowControl/>
        <w:spacing w:line="360" w:lineRule="auto"/>
        <w:rPr>
          <w:rFonts w:ascii="Times New Roman" w:hAnsi="Times New Roman" w:cs="Times New Roman"/>
          <w:bCs/>
          <w:noProof/>
          <w:szCs w:val="21"/>
        </w:rPr>
      </w:pPr>
    </w:p>
    <w:p w14:paraId="38A70C61" w14:textId="77777777" w:rsidR="00124D92" w:rsidRDefault="00124D92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408E5F4E" w14:textId="1CEDC0AA" w:rsidR="00532B14" w:rsidRDefault="00532B14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4608F623" w14:textId="77777777" w:rsidR="00532B14" w:rsidRDefault="00532B14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74A59C2B" w14:textId="77777777" w:rsidR="007F5D9C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2A3B2026" w14:textId="77777777" w:rsidR="007F5D9C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5C405C46" w14:textId="77777777" w:rsidR="007F5D9C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14EAFF7" w14:textId="77777777" w:rsidR="007F5D9C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B9C2CB1" w14:textId="77777777" w:rsidR="007F5D9C" w:rsidRDefault="007F5D9C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479BB8BE" w14:textId="398C723C" w:rsidR="00CF2500" w:rsidRPr="001C20FC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  <w:r w:rsidRPr="004C372B">
        <w:rPr>
          <w:rFonts w:ascii="Times New Roman" w:hAnsi="Times New Roman" w:cs="Times New Roman"/>
          <w:b/>
          <w:szCs w:val="21"/>
        </w:rPr>
        <w:t>Figure S</w:t>
      </w:r>
      <w:r w:rsidR="006949DB">
        <w:rPr>
          <w:rFonts w:ascii="Times New Roman" w:hAnsi="Times New Roman" w:cs="Times New Roman"/>
          <w:b/>
          <w:szCs w:val="21"/>
        </w:rPr>
        <w:t>1</w:t>
      </w:r>
      <w:r w:rsidRPr="004C372B">
        <w:rPr>
          <w:rFonts w:ascii="Times New Roman" w:hAnsi="Times New Roman" w:cs="Times New Roman"/>
          <w:b/>
          <w:szCs w:val="21"/>
        </w:rPr>
        <w:t>.</w:t>
      </w:r>
      <w:r w:rsidR="008D20D6">
        <w:rPr>
          <w:rFonts w:ascii="Times New Roman" w:hAnsi="Times New Roman" w:cs="Times New Roman"/>
          <w:bCs/>
          <w:szCs w:val="21"/>
        </w:rPr>
        <w:t xml:space="preserve"> (a, b)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Pr="004C372B">
        <w:rPr>
          <w:rFonts w:ascii="Times New Roman" w:hAnsi="Times New Roman" w:cs="Times New Roman"/>
          <w:bCs/>
          <w:szCs w:val="21"/>
        </w:rPr>
        <w:t>Feature selection for the development of the radiomics signature (RS)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4C372B">
        <w:rPr>
          <w:rFonts w:ascii="Times New Roman" w:hAnsi="Times New Roman" w:cs="Times New Roman"/>
          <w:bCs/>
          <w:szCs w:val="21"/>
        </w:rPr>
        <w:t xml:space="preserve">using the least absolute shrinkage and selection operator regression model with a vertical line generated at the log (λ) value by using tenfold cross-validation. </w:t>
      </w:r>
      <w:r w:rsidR="008D20D6" w:rsidRPr="004C372B">
        <w:rPr>
          <w:rFonts w:ascii="Times New Roman" w:hAnsi="Times New Roman" w:cs="Times New Roman"/>
          <w:bCs/>
          <w:szCs w:val="21"/>
        </w:rPr>
        <w:t>(</w:t>
      </w:r>
      <w:r w:rsidR="008D20D6">
        <w:rPr>
          <w:rFonts w:ascii="Times New Roman" w:hAnsi="Times New Roman" w:cs="Times New Roman"/>
          <w:bCs/>
          <w:szCs w:val="21"/>
        </w:rPr>
        <w:t>c</w:t>
      </w:r>
      <w:r w:rsidR="008D20D6" w:rsidRPr="004C372B">
        <w:rPr>
          <w:rFonts w:ascii="Times New Roman" w:hAnsi="Times New Roman" w:cs="Times New Roman"/>
          <w:bCs/>
          <w:szCs w:val="21"/>
        </w:rPr>
        <w:t>)</w:t>
      </w:r>
      <w:r w:rsidR="008D20D6">
        <w:rPr>
          <w:rFonts w:ascii="Times New Roman" w:hAnsi="Times New Roman" w:cs="Times New Roman"/>
          <w:bCs/>
          <w:szCs w:val="21"/>
        </w:rPr>
        <w:t xml:space="preserve"> </w:t>
      </w:r>
      <w:r w:rsidRPr="004C372B">
        <w:rPr>
          <w:rFonts w:ascii="Times New Roman" w:hAnsi="Times New Roman" w:cs="Times New Roman"/>
          <w:bCs/>
          <w:szCs w:val="21"/>
        </w:rPr>
        <w:t xml:space="preserve">The </w:t>
      </w:r>
      <w:r w:rsidR="00124D92">
        <w:rPr>
          <w:rFonts w:ascii="Times New Roman" w:hAnsi="Times New Roman" w:cs="Times New Roman"/>
          <w:bCs/>
          <w:szCs w:val="21"/>
        </w:rPr>
        <w:t>10</w:t>
      </w:r>
      <w:r w:rsidRPr="004C372B">
        <w:rPr>
          <w:rFonts w:ascii="Times New Roman" w:hAnsi="Times New Roman" w:cs="Times New Roman"/>
          <w:bCs/>
          <w:szCs w:val="21"/>
        </w:rPr>
        <w:t xml:space="preserve"> radiomics features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4C372B">
        <w:rPr>
          <w:rFonts w:ascii="Times New Roman" w:hAnsi="Times New Roman" w:cs="Times New Roman"/>
          <w:bCs/>
          <w:szCs w:val="21"/>
        </w:rPr>
        <w:t>and their corresponding coefficients</w:t>
      </w:r>
      <w:r>
        <w:rPr>
          <w:rFonts w:ascii="Times New Roman" w:hAnsi="Times New Roman" w:cs="Times New Roman"/>
          <w:bCs/>
          <w:szCs w:val="21"/>
        </w:rPr>
        <w:t>.</w:t>
      </w:r>
    </w:p>
    <w:p w14:paraId="44876F19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4555FCC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34669E20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53FC36EA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0B3DB014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7517E8A1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2696D577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108DB163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33396C0B" w14:textId="77777777" w:rsidR="00CF2500" w:rsidRDefault="00CF2500" w:rsidP="00C41D91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32172AAE" w14:textId="28439E9E" w:rsidR="0094517F" w:rsidRDefault="006D2021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bookmarkStart w:id="1" w:name="_Hlk98271277"/>
      <w:r w:rsidRPr="005E08AB">
        <w:rPr>
          <w:rFonts w:ascii="Times New Roman" w:hAnsi="Times New Roman" w:cs="Times New Roman"/>
          <w:szCs w:val="21"/>
        </w:rPr>
        <w:t xml:space="preserve"> </w:t>
      </w:r>
      <w:bookmarkEnd w:id="1"/>
    </w:p>
    <w:p w14:paraId="00B9C3F3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7A0682F2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68A08592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0752E6D8" w14:textId="75F3C717" w:rsidR="00532B14" w:rsidRDefault="007F5D9C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anchor distT="0" distB="0" distL="114300" distR="114300" simplePos="0" relativeHeight="251660288" behindDoc="1" locked="0" layoutInCell="1" allowOverlap="1" wp14:anchorId="6DCC0901" wp14:editId="4104A636">
            <wp:simplePos x="0" y="0"/>
            <wp:positionH relativeFrom="column">
              <wp:posOffset>40005</wp:posOffset>
            </wp:positionH>
            <wp:positionV relativeFrom="paragraph">
              <wp:posOffset>244475</wp:posOffset>
            </wp:positionV>
            <wp:extent cx="4843145" cy="2288540"/>
            <wp:effectExtent l="0" t="0" r="0" b="0"/>
            <wp:wrapTight wrapText="bothSides">
              <wp:wrapPolygon edited="0">
                <wp:start x="0" y="0"/>
                <wp:lineTo x="0" y="21396"/>
                <wp:lineTo x="21495" y="21396"/>
                <wp:lineTo x="21495" y="0"/>
                <wp:lineTo x="0" y="0"/>
              </wp:wrapPolygon>
            </wp:wrapTight>
            <wp:docPr id="6967000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228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02F5AB" w14:textId="1F7F91B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463E0213" w14:textId="315B64B5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2F9250C9" w14:textId="52F76345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65E75B7E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6BD80721" w14:textId="0C5A0EBB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65FBE2A8" w14:textId="77777777" w:rsidR="007F5D9C" w:rsidRDefault="007F5D9C" w:rsidP="00532B14">
      <w:pPr>
        <w:widowControl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4746B13B" w14:textId="77777777" w:rsidR="007F5D9C" w:rsidRDefault="007F5D9C" w:rsidP="00532B14">
      <w:pPr>
        <w:widowControl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449EF805" w14:textId="77777777" w:rsidR="007F5D9C" w:rsidRDefault="007F5D9C" w:rsidP="00532B14">
      <w:pPr>
        <w:widowControl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5689F1BA" w14:textId="3E086ECD" w:rsidR="00532B14" w:rsidRPr="001C20FC" w:rsidRDefault="00532B14" w:rsidP="00532B14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  <w:r w:rsidRPr="004C372B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2</w:t>
      </w:r>
      <w:r w:rsidRPr="004C372B">
        <w:rPr>
          <w:rFonts w:ascii="Times New Roman" w:hAnsi="Times New Roman" w:cs="Times New Roman"/>
          <w:b/>
          <w:szCs w:val="21"/>
        </w:rPr>
        <w:t>.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="001E09C5" w:rsidRPr="001E09C5">
        <w:rPr>
          <w:rFonts w:ascii="Times New Roman" w:hAnsi="Times New Roman" w:cs="Times New Roman"/>
          <w:bCs/>
          <w:szCs w:val="21"/>
        </w:rPr>
        <w:t>Receiver operating characteristic (ROC) curves for the</w:t>
      </w:r>
      <w:r w:rsidR="001E09C5">
        <w:rPr>
          <w:rFonts w:ascii="Times New Roman" w:hAnsi="Times New Roman" w:cs="Times New Roman"/>
          <w:bCs/>
          <w:szCs w:val="21"/>
        </w:rPr>
        <w:t xml:space="preserve"> </w:t>
      </w:r>
      <w:r w:rsidR="001E09C5">
        <w:rPr>
          <w:rFonts w:ascii="Times New Roman" w:hAnsi="Times New Roman" w:cs="Times New Roman" w:hint="eastAsia"/>
          <w:bCs/>
          <w:szCs w:val="21"/>
        </w:rPr>
        <w:t>clinical</w:t>
      </w:r>
      <w:r w:rsidR="001E09C5" w:rsidRPr="001E09C5">
        <w:rPr>
          <w:rFonts w:ascii="Times New Roman" w:hAnsi="Times New Roman" w:cs="Times New Roman"/>
          <w:bCs/>
          <w:szCs w:val="21"/>
        </w:rPr>
        <w:t xml:space="preserve"> model</w:t>
      </w:r>
      <w:r w:rsidR="001E09C5">
        <w:rPr>
          <w:rFonts w:ascii="Times New Roman" w:hAnsi="Times New Roman" w:cs="Times New Roman"/>
          <w:bCs/>
          <w:szCs w:val="21"/>
        </w:rPr>
        <w:t xml:space="preserve">, RS, DLRS, </w:t>
      </w:r>
      <w:r w:rsidR="007B1B30">
        <w:rPr>
          <w:rFonts w:ascii="Times New Roman" w:hAnsi="Times New Roman" w:cs="Times New Roman" w:hint="eastAsia"/>
          <w:bCs/>
          <w:szCs w:val="21"/>
        </w:rPr>
        <w:t>and</w:t>
      </w:r>
      <w:r w:rsidR="007B1B30">
        <w:rPr>
          <w:rFonts w:ascii="Times New Roman" w:hAnsi="Times New Roman" w:cs="Times New Roman"/>
          <w:bCs/>
          <w:szCs w:val="21"/>
        </w:rPr>
        <w:t xml:space="preserve"> </w:t>
      </w:r>
      <w:r w:rsidR="001E09C5">
        <w:rPr>
          <w:rFonts w:ascii="Times New Roman" w:hAnsi="Times New Roman" w:cs="Times New Roman"/>
          <w:bCs/>
          <w:szCs w:val="21"/>
        </w:rPr>
        <w:t>DLRN</w:t>
      </w:r>
      <w:r w:rsidR="007B1B30">
        <w:rPr>
          <w:rFonts w:ascii="Times New Roman" w:hAnsi="Times New Roman" w:cs="Times New Roman"/>
          <w:bCs/>
          <w:szCs w:val="21"/>
        </w:rPr>
        <w:t>.</w:t>
      </w:r>
      <w:r w:rsidR="001E09C5">
        <w:rPr>
          <w:rFonts w:ascii="Times New Roman" w:hAnsi="Times New Roman" w:cs="Times New Roman"/>
          <w:bCs/>
          <w:szCs w:val="21"/>
        </w:rPr>
        <w:t xml:space="preserve"> </w:t>
      </w:r>
      <w:r w:rsidR="007B1B30" w:rsidRPr="003C0D38">
        <w:rPr>
          <w:rFonts w:ascii="Times New Roman" w:hAnsi="Times New Roman"/>
          <w:sz w:val="24"/>
          <w:szCs w:val="24"/>
        </w:rPr>
        <w:t>(a)</w:t>
      </w:r>
      <w:r w:rsidR="007B1B30">
        <w:rPr>
          <w:rFonts w:ascii="Times New Roman" w:hAnsi="Times New Roman"/>
          <w:sz w:val="24"/>
          <w:szCs w:val="24"/>
        </w:rPr>
        <w:t xml:space="preserve"> </w:t>
      </w:r>
      <w:r w:rsidR="001E09C5">
        <w:rPr>
          <w:rFonts w:ascii="Times New Roman" w:hAnsi="Times New Roman" w:cs="Times New Roman"/>
          <w:bCs/>
          <w:szCs w:val="21"/>
        </w:rPr>
        <w:t>training set</w:t>
      </w:r>
      <w:r w:rsidR="007B1B30">
        <w:rPr>
          <w:rFonts w:ascii="Times New Roman" w:hAnsi="Times New Roman" w:cs="Times New Roman"/>
          <w:bCs/>
          <w:szCs w:val="21"/>
        </w:rPr>
        <w:t>,</w:t>
      </w:r>
      <w:r w:rsidR="007B1B30" w:rsidRPr="007B1B30">
        <w:rPr>
          <w:rFonts w:ascii="Times New Roman" w:hAnsi="Times New Roman"/>
          <w:sz w:val="24"/>
          <w:szCs w:val="24"/>
        </w:rPr>
        <w:t xml:space="preserve"> </w:t>
      </w:r>
      <w:r w:rsidR="007B1B30" w:rsidRPr="003C0D38">
        <w:rPr>
          <w:rFonts w:ascii="Times New Roman" w:hAnsi="Times New Roman"/>
          <w:sz w:val="24"/>
          <w:szCs w:val="24"/>
        </w:rPr>
        <w:t>(</w:t>
      </w:r>
      <w:r w:rsidR="007B1B30">
        <w:rPr>
          <w:rFonts w:ascii="Times New Roman" w:hAnsi="Times New Roman"/>
          <w:sz w:val="24"/>
          <w:szCs w:val="24"/>
        </w:rPr>
        <w:t>b</w:t>
      </w:r>
      <w:r w:rsidR="007B1B30" w:rsidRPr="003C0D38">
        <w:rPr>
          <w:rFonts w:ascii="Times New Roman" w:hAnsi="Times New Roman"/>
          <w:sz w:val="24"/>
          <w:szCs w:val="24"/>
        </w:rPr>
        <w:t>)</w:t>
      </w:r>
      <w:r w:rsidR="007B1B30">
        <w:rPr>
          <w:rFonts w:ascii="Times New Roman" w:hAnsi="Times New Roman" w:cs="Times New Roman"/>
          <w:bCs/>
          <w:szCs w:val="21"/>
        </w:rPr>
        <w:t xml:space="preserve"> </w:t>
      </w:r>
      <w:r w:rsidR="001E09C5">
        <w:rPr>
          <w:rFonts w:ascii="Times New Roman" w:hAnsi="Times New Roman" w:cs="Times New Roman"/>
          <w:bCs/>
          <w:szCs w:val="21"/>
        </w:rPr>
        <w:t>external test set</w:t>
      </w:r>
    </w:p>
    <w:p w14:paraId="4B147E10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4C5CC45A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0B8769DB" w14:textId="77777777" w:rsidR="00532B14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3A8F6A61" w14:textId="77777777" w:rsidR="004D5C81" w:rsidRDefault="004D5C81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74DC1598" w14:textId="77777777" w:rsidR="004D5C81" w:rsidRDefault="004D5C81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p w14:paraId="1B5993DB" w14:textId="42639336" w:rsidR="00532B14" w:rsidRPr="005E08AB" w:rsidRDefault="00532B14" w:rsidP="00C41D9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</w:p>
    <w:sectPr w:rsidR="00532B14" w:rsidRPr="005E0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2B47E" w14:textId="77777777" w:rsidR="00F833C7" w:rsidRDefault="00F833C7" w:rsidP="00742C94">
      <w:r>
        <w:separator/>
      </w:r>
    </w:p>
  </w:endnote>
  <w:endnote w:type="continuationSeparator" w:id="0">
    <w:p w14:paraId="5C8D711F" w14:textId="77777777" w:rsidR="00F833C7" w:rsidRDefault="00F833C7" w:rsidP="00742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43CB4" w14:textId="77777777" w:rsidR="00F833C7" w:rsidRDefault="00F833C7" w:rsidP="00742C94">
      <w:r>
        <w:separator/>
      </w:r>
    </w:p>
  </w:footnote>
  <w:footnote w:type="continuationSeparator" w:id="0">
    <w:p w14:paraId="0CCDD086" w14:textId="77777777" w:rsidR="00F833C7" w:rsidRDefault="00F833C7" w:rsidP="00742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Rad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z9vxrfe2ezpret20lv9av3fpwd0wa0azwx&quot;&gt;My EndNote Library&lt;record-ids&gt;&lt;item&gt;342&lt;/item&gt;&lt;item&gt;347&lt;/item&gt;&lt;item&gt;372&lt;/item&gt;&lt;item&gt;374&lt;/item&gt;&lt;item&gt;384&lt;/item&gt;&lt;/record-ids&gt;&lt;/item&gt;&lt;/Libraries&gt;"/>
  </w:docVars>
  <w:rsids>
    <w:rsidRoot w:val="00A90178"/>
    <w:rsid w:val="000024B0"/>
    <w:rsid w:val="000036FE"/>
    <w:rsid w:val="000037EC"/>
    <w:rsid w:val="00003E1D"/>
    <w:rsid w:val="00010DFE"/>
    <w:rsid w:val="000120FA"/>
    <w:rsid w:val="000139A5"/>
    <w:rsid w:val="00013AED"/>
    <w:rsid w:val="000149D7"/>
    <w:rsid w:val="0001538C"/>
    <w:rsid w:val="00020EBF"/>
    <w:rsid w:val="000303EF"/>
    <w:rsid w:val="00031FD6"/>
    <w:rsid w:val="00034407"/>
    <w:rsid w:val="0003563D"/>
    <w:rsid w:val="00036ED9"/>
    <w:rsid w:val="000404B3"/>
    <w:rsid w:val="0004065A"/>
    <w:rsid w:val="00041F89"/>
    <w:rsid w:val="000468F9"/>
    <w:rsid w:val="00047580"/>
    <w:rsid w:val="000506D4"/>
    <w:rsid w:val="000520E4"/>
    <w:rsid w:val="000570C9"/>
    <w:rsid w:val="00057CEF"/>
    <w:rsid w:val="00057E41"/>
    <w:rsid w:val="000637C6"/>
    <w:rsid w:val="00075A92"/>
    <w:rsid w:val="00080A62"/>
    <w:rsid w:val="00083400"/>
    <w:rsid w:val="00083806"/>
    <w:rsid w:val="00084689"/>
    <w:rsid w:val="000916FB"/>
    <w:rsid w:val="0009210D"/>
    <w:rsid w:val="00092200"/>
    <w:rsid w:val="00092A76"/>
    <w:rsid w:val="00093C93"/>
    <w:rsid w:val="000979EC"/>
    <w:rsid w:val="000A0BFF"/>
    <w:rsid w:val="000A28E0"/>
    <w:rsid w:val="000A512B"/>
    <w:rsid w:val="000A51F1"/>
    <w:rsid w:val="000A5B31"/>
    <w:rsid w:val="000B04A3"/>
    <w:rsid w:val="000B338B"/>
    <w:rsid w:val="000B5103"/>
    <w:rsid w:val="000B57A5"/>
    <w:rsid w:val="000B6E06"/>
    <w:rsid w:val="000B74F7"/>
    <w:rsid w:val="000B7962"/>
    <w:rsid w:val="000B7ADF"/>
    <w:rsid w:val="000C2F18"/>
    <w:rsid w:val="000C3792"/>
    <w:rsid w:val="000C4576"/>
    <w:rsid w:val="000C5200"/>
    <w:rsid w:val="000C55D7"/>
    <w:rsid w:val="000C5A73"/>
    <w:rsid w:val="000C712F"/>
    <w:rsid w:val="000D05FA"/>
    <w:rsid w:val="000E03FB"/>
    <w:rsid w:val="000E1A09"/>
    <w:rsid w:val="000E5534"/>
    <w:rsid w:val="000E5575"/>
    <w:rsid w:val="000E5D66"/>
    <w:rsid w:val="000E7F59"/>
    <w:rsid w:val="000F1BE8"/>
    <w:rsid w:val="000F3DE4"/>
    <w:rsid w:val="000F4E44"/>
    <w:rsid w:val="000F5A4F"/>
    <w:rsid w:val="000F6BB4"/>
    <w:rsid w:val="000F741D"/>
    <w:rsid w:val="000F7FFC"/>
    <w:rsid w:val="00102EB0"/>
    <w:rsid w:val="00104F0E"/>
    <w:rsid w:val="0010620C"/>
    <w:rsid w:val="00106670"/>
    <w:rsid w:val="0011070A"/>
    <w:rsid w:val="001124C0"/>
    <w:rsid w:val="00115410"/>
    <w:rsid w:val="001221B6"/>
    <w:rsid w:val="00124D92"/>
    <w:rsid w:val="0013119A"/>
    <w:rsid w:val="00131846"/>
    <w:rsid w:val="0013281B"/>
    <w:rsid w:val="001352AC"/>
    <w:rsid w:val="00140FEB"/>
    <w:rsid w:val="00142303"/>
    <w:rsid w:val="0015008B"/>
    <w:rsid w:val="001528CB"/>
    <w:rsid w:val="0015463B"/>
    <w:rsid w:val="001548A6"/>
    <w:rsid w:val="00155A58"/>
    <w:rsid w:val="00156D99"/>
    <w:rsid w:val="00162180"/>
    <w:rsid w:val="00163763"/>
    <w:rsid w:val="001669A8"/>
    <w:rsid w:val="00166FA7"/>
    <w:rsid w:val="00167396"/>
    <w:rsid w:val="00167E88"/>
    <w:rsid w:val="0017029B"/>
    <w:rsid w:val="00181A22"/>
    <w:rsid w:val="00183087"/>
    <w:rsid w:val="001832A2"/>
    <w:rsid w:val="00183F57"/>
    <w:rsid w:val="0018430D"/>
    <w:rsid w:val="00185A8A"/>
    <w:rsid w:val="001861AF"/>
    <w:rsid w:val="001908AB"/>
    <w:rsid w:val="001914CC"/>
    <w:rsid w:val="001972E8"/>
    <w:rsid w:val="001A211D"/>
    <w:rsid w:val="001A461C"/>
    <w:rsid w:val="001A65D2"/>
    <w:rsid w:val="001A6BF8"/>
    <w:rsid w:val="001B20BC"/>
    <w:rsid w:val="001B4D21"/>
    <w:rsid w:val="001C20FC"/>
    <w:rsid w:val="001C25D4"/>
    <w:rsid w:val="001C4A85"/>
    <w:rsid w:val="001C64DC"/>
    <w:rsid w:val="001D0480"/>
    <w:rsid w:val="001D202B"/>
    <w:rsid w:val="001D6661"/>
    <w:rsid w:val="001E01DD"/>
    <w:rsid w:val="001E0520"/>
    <w:rsid w:val="001E09C5"/>
    <w:rsid w:val="001E67F9"/>
    <w:rsid w:val="001F13AC"/>
    <w:rsid w:val="001F4BDB"/>
    <w:rsid w:val="001F5910"/>
    <w:rsid w:val="001F60DF"/>
    <w:rsid w:val="00201377"/>
    <w:rsid w:val="002044AC"/>
    <w:rsid w:val="00205D80"/>
    <w:rsid w:val="002109AB"/>
    <w:rsid w:val="0021689A"/>
    <w:rsid w:val="002176BE"/>
    <w:rsid w:val="00220AA3"/>
    <w:rsid w:val="0022189B"/>
    <w:rsid w:val="0022250D"/>
    <w:rsid w:val="00222DC8"/>
    <w:rsid w:val="00223179"/>
    <w:rsid w:val="00223A15"/>
    <w:rsid w:val="002241F4"/>
    <w:rsid w:val="00224664"/>
    <w:rsid w:val="00224B47"/>
    <w:rsid w:val="002254A8"/>
    <w:rsid w:val="00225F22"/>
    <w:rsid w:val="00226FFB"/>
    <w:rsid w:val="00231AAA"/>
    <w:rsid w:val="00232780"/>
    <w:rsid w:val="00233425"/>
    <w:rsid w:val="002369A9"/>
    <w:rsid w:val="002375D8"/>
    <w:rsid w:val="002406CA"/>
    <w:rsid w:val="00241BB7"/>
    <w:rsid w:val="00245C52"/>
    <w:rsid w:val="00250C9E"/>
    <w:rsid w:val="0025333D"/>
    <w:rsid w:val="00255318"/>
    <w:rsid w:val="00264168"/>
    <w:rsid w:val="00264C8B"/>
    <w:rsid w:val="00270CBD"/>
    <w:rsid w:val="002727D0"/>
    <w:rsid w:val="00280DC4"/>
    <w:rsid w:val="00280DD4"/>
    <w:rsid w:val="0028257E"/>
    <w:rsid w:val="002828B6"/>
    <w:rsid w:val="0028398A"/>
    <w:rsid w:val="00283E01"/>
    <w:rsid w:val="00285684"/>
    <w:rsid w:val="00286C0C"/>
    <w:rsid w:val="002940C1"/>
    <w:rsid w:val="00295C4E"/>
    <w:rsid w:val="002B0E96"/>
    <w:rsid w:val="002B4C93"/>
    <w:rsid w:val="002B7C41"/>
    <w:rsid w:val="002C4361"/>
    <w:rsid w:val="002C66F6"/>
    <w:rsid w:val="002C7CFE"/>
    <w:rsid w:val="002D0E19"/>
    <w:rsid w:val="002D39E0"/>
    <w:rsid w:val="002D61B1"/>
    <w:rsid w:val="002D7DB1"/>
    <w:rsid w:val="002E2D92"/>
    <w:rsid w:val="002E51CD"/>
    <w:rsid w:val="002E5AFA"/>
    <w:rsid w:val="002E5E6D"/>
    <w:rsid w:val="002F1BED"/>
    <w:rsid w:val="002F5009"/>
    <w:rsid w:val="00302706"/>
    <w:rsid w:val="00302D66"/>
    <w:rsid w:val="00310BF9"/>
    <w:rsid w:val="00312007"/>
    <w:rsid w:val="00313EB8"/>
    <w:rsid w:val="00317BA7"/>
    <w:rsid w:val="00323B47"/>
    <w:rsid w:val="0032418B"/>
    <w:rsid w:val="00332497"/>
    <w:rsid w:val="00333B00"/>
    <w:rsid w:val="003349C7"/>
    <w:rsid w:val="00335F2F"/>
    <w:rsid w:val="00342B58"/>
    <w:rsid w:val="00344AC0"/>
    <w:rsid w:val="00351B74"/>
    <w:rsid w:val="0035775E"/>
    <w:rsid w:val="00360527"/>
    <w:rsid w:val="0036176D"/>
    <w:rsid w:val="0036312B"/>
    <w:rsid w:val="00367AC2"/>
    <w:rsid w:val="00367F73"/>
    <w:rsid w:val="003702CE"/>
    <w:rsid w:val="00370B32"/>
    <w:rsid w:val="00375956"/>
    <w:rsid w:val="00377639"/>
    <w:rsid w:val="0037768B"/>
    <w:rsid w:val="00385314"/>
    <w:rsid w:val="00386AA3"/>
    <w:rsid w:val="00386C5B"/>
    <w:rsid w:val="00390942"/>
    <w:rsid w:val="00391135"/>
    <w:rsid w:val="0039316A"/>
    <w:rsid w:val="003956A7"/>
    <w:rsid w:val="003A0401"/>
    <w:rsid w:val="003A190E"/>
    <w:rsid w:val="003A1996"/>
    <w:rsid w:val="003A21B2"/>
    <w:rsid w:val="003A44C0"/>
    <w:rsid w:val="003A46D7"/>
    <w:rsid w:val="003A4E18"/>
    <w:rsid w:val="003A59D9"/>
    <w:rsid w:val="003A5C1F"/>
    <w:rsid w:val="003A63FA"/>
    <w:rsid w:val="003A7538"/>
    <w:rsid w:val="003B0F14"/>
    <w:rsid w:val="003B133E"/>
    <w:rsid w:val="003B36BA"/>
    <w:rsid w:val="003B49B1"/>
    <w:rsid w:val="003B5534"/>
    <w:rsid w:val="003B578F"/>
    <w:rsid w:val="003C1558"/>
    <w:rsid w:val="003C7F9B"/>
    <w:rsid w:val="003D0F2E"/>
    <w:rsid w:val="003D69CA"/>
    <w:rsid w:val="003E0732"/>
    <w:rsid w:val="003E105E"/>
    <w:rsid w:val="003E4A33"/>
    <w:rsid w:val="003F06BF"/>
    <w:rsid w:val="003F17B4"/>
    <w:rsid w:val="003F1E4E"/>
    <w:rsid w:val="003F4C09"/>
    <w:rsid w:val="003F53EE"/>
    <w:rsid w:val="003F54D7"/>
    <w:rsid w:val="003F7A56"/>
    <w:rsid w:val="004019AC"/>
    <w:rsid w:val="00404967"/>
    <w:rsid w:val="00405AD5"/>
    <w:rsid w:val="00406B89"/>
    <w:rsid w:val="00407CF6"/>
    <w:rsid w:val="00412AE7"/>
    <w:rsid w:val="00417D66"/>
    <w:rsid w:val="00420A5A"/>
    <w:rsid w:val="00422400"/>
    <w:rsid w:val="004235CD"/>
    <w:rsid w:val="00425568"/>
    <w:rsid w:val="00425668"/>
    <w:rsid w:val="00431C4B"/>
    <w:rsid w:val="004333AE"/>
    <w:rsid w:val="00440CA9"/>
    <w:rsid w:val="00441B55"/>
    <w:rsid w:val="00441CD4"/>
    <w:rsid w:val="00442EB5"/>
    <w:rsid w:val="00442EC9"/>
    <w:rsid w:val="0044602C"/>
    <w:rsid w:val="00446CC4"/>
    <w:rsid w:val="00446F83"/>
    <w:rsid w:val="00447215"/>
    <w:rsid w:val="00451EC5"/>
    <w:rsid w:val="00455751"/>
    <w:rsid w:val="004568CE"/>
    <w:rsid w:val="00460364"/>
    <w:rsid w:val="00460D98"/>
    <w:rsid w:val="00462F3E"/>
    <w:rsid w:val="00463709"/>
    <w:rsid w:val="00466AEC"/>
    <w:rsid w:val="00472423"/>
    <w:rsid w:val="00477F61"/>
    <w:rsid w:val="004867D8"/>
    <w:rsid w:val="00486E66"/>
    <w:rsid w:val="00487744"/>
    <w:rsid w:val="0049280B"/>
    <w:rsid w:val="00493E8D"/>
    <w:rsid w:val="00495B40"/>
    <w:rsid w:val="00497E08"/>
    <w:rsid w:val="004A28B4"/>
    <w:rsid w:val="004A2D69"/>
    <w:rsid w:val="004A3459"/>
    <w:rsid w:val="004A4A2A"/>
    <w:rsid w:val="004A5DED"/>
    <w:rsid w:val="004A6EBB"/>
    <w:rsid w:val="004B0C89"/>
    <w:rsid w:val="004B13A5"/>
    <w:rsid w:val="004B1E39"/>
    <w:rsid w:val="004B1E9F"/>
    <w:rsid w:val="004B2220"/>
    <w:rsid w:val="004B6204"/>
    <w:rsid w:val="004B63A9"/>
    <w:rsid w:val="004C1324"/>
    <w:rsid w:val="004C372B"/>
    <w:rsid w:val="004C5DC6"/>
    <w:rsid w:val="004C75C0"/>
    <w:rsid w:val="004C7979"/>
    <w:rsid w:val="004D3C62"/>
    <w:rsid w:val="004D5C81"/>
    <w:rsid w:val="004E0E42"/>
    <w:rsid w:val="004E44F7"/>
    <w:rsid w:val="004E53C6"/>
    <w:rsid w:val="004F1527"/>
    <w:rsid w:val="004F3225"/>
    <w:rsid w:val="004F3E13"/>
    <w:rsid w:val="004F45CB"/>
    <w:rsid w:val="00503064"/>
    <w:rsid w:val="005065BD"/>
    <w:rsid w:val="00512977"/>
    <w:rsid w:val="0052246C"/>
    <w:rsid w:val="0052706B"/>
    <w:rsid w:val="00532B14"/>
    <w:rsid w:val="00533CC3"/>
    <w:rsid w:val="00536BE0"/>
    <w:rsid w:val="005403C2"/>
    <w:rsid w:val="00544016"/>
    <w:rsid w:val="005534F0"/>
    <w:rsid w:val="00553F9B"/>
    <w:rsid w:val="00555C75"/>
    <w:rsid w:val="00556C72"/>
    <w:rsid w:val="0056279F"/>
    <w:rsid w:val="00563A19"/>
    <w:rsid w:val="00564804"/>
    <w:rsid w:val="00573573"/>
    <w:rsid w:val="00574E79"/>
    <w:rsid w:val="00574EE5"/>
    <w:rsid w:val="00581A3C"/>
    <w:rsid w:val="00591F31"/>
    <w:rsid w:val="005927C6"/>
    <w:rsid w:val="005949E1"/>
    <w:rsid w:val="005A0923"/>
    <w:rsid w:val="005A18DB"/>
    <w:rsid w:val="005A6602"/>
    <w:rsid w:val="005A688C"/>
    <w:rsid w:val="005B1503"/>
    <w:rsid w:val="005B2CBD"/>
    <w:rsid w:val="005B7D79"/>
    <w:rsid w:val="005C092C"/>
    <w:rsid w:val="005C4ECB"/>
    <w:rsid w:val="005D45C1"/>
    <w:rsid w:val="005D5C04"/>
    <w:rsid w:val="005D6A47"/>
    <w:rsid w:val="005D6BBA"/>
    <w:rsid w:val="005E08A4"/>
    <w:rsid w:val="005E08AB"/>
    <w:rsid w:val="005E2388"/>
    <w:rsid w:val="005E3459"/>
    <w:rsid w:val="005E6ADD"/>
    <w:rsid w:val="005E72C4"/>
    <w:rsid w:val="005F1E20"/>
    <w:rsid w:val="005F2536"/>
    <w:rsid w:val="005F46AE"/>
    <w:rsid w:val="005F4D1F"/>
    <w:rsid w:val="005F7EBC"/>
    <w:rsid w:val="00600240"/>
    <w:rsid w:val="006039F8"/>
    <w:rsid w:val="00605A05"/>
    <w:rsid w:val="0061067E"/>
    <w:rsid w:val="00610AC4"/>
    <w:rsid w:val="006175FE"/>
    <w:rsid w:val="00617C28"/>
    <w:rsid w:val="00621C53"/>
    <w:rsid w:val="00622730"/>
    <w:rsid w:val="00623E2C"/>
    <w:rsid w:val="00627D3F"/>
    <w:rsid w:val="00633B6F"/>
    <w:rsid w:val="006352AB"/>
    <w:rsid w:val="006356F0"/>
    <w:rsid w:val="00640974"/>
    <w:rsid w:val="00640D39"/>
    <w:rsid w:val="0064153F"/>
    <w:rsid w:val="0064599E"/>
    <w:rsid w:val="006475B5"/>
    <w:rsid w:val="00651575"/>
    <w:rsid w:val="00653803"/>
    <w:rsid w:val="00661E18"/>
    <w:rsid w:val="00662319"/>
    <w:rsid w:val="006655A2"/>
    <w:rsid w:val="0066658F"/>
    <w:rsid w:val="006665CD"/>
    <w:rsid w:val="00667BAD"/>
    <w:rsid w:val="00671CCD"/>
    <w:rsid w:val="006832CF"/>
    <w:rsid w:val="006868D5"/>
    <w:rsid w:val="006949DB"/>
    <w:rsid w:val="00695F14"/>
    <w:rsid w:val="00696EFD"/>
    <w:rsid w:val="006A1B9A"/>
    <w:rsid w:val="006A5206"/>
    <w:rsid w:val="006A530B"/>
    <w:rsid w:val="006A618D"/>
    <w:rsid w:val="006B1280"/>
    <w:rsid w:val="006B64B0"/>
    <w:rsid w:val="006C1F3F"/>
    <w:rsid w:val="006C2776"/>
    <w:rsid w:val="006C3B7A"/>
    <w:rsid w:val="006D1880"/>
    <w:rsid w:val="006D2021"/>
    <w:rsid w:val="006D383E"/>
    <w:rsid w:val="006D3C91"/>
    <w:rsid w:val="006D531A"/>
    <w:rsid w:val="006D6D38"/>
    <w:rsid w:val="006D725D"/>
    <w:rsid w:val="006D7444"/>
    <w:rsid w:val="006E1172"/>
    <w:rsid w:val="006E650B"/>
    <w:rsid w:val="006F14A5"/>
    <w:rsid w:val="006F5209"/>
    <w:rsid w:val="0070176B"/>
    <w:rsid w:val="00703995"/>
    <w:rsid w:val="0070648E"/>
    <w:rsid w:val="0070719F"/>
    <w:rsid w:val="00707BB2"/>
    <w:rsid w:val="00707C8C"/>
    <w:rsid w:val="00710D98"/>
    <w:rsid w:val="007117FA"/>
    <w:rsid w:val="00712674"/>
    <w:rsid w:val="00714882"/>
    <w:rsid w:val="00714D12"/>
    <w:rsid w:val="00716383"/>
    <w:rsid w:val="00716A8B"/>
    <w:rsid w:val="007222D5"/>
    <w:rsid w:val="007224B3"/>
    <w:rsid w:val="00724242"/>
    <w:rsid w:val="00724516"/>
    <w:rsid w:val="007364BA"/>
    <w:rsid w:val="0074072F"/>
    <w:rsid w:val="0074154F"/>
    <w:rsid w:val="00742C94"/>
    <w:rsid w:val="007540C9"/>
    <w:rsid w:val="007556B0"/>
    <w:rsid w:val="00755C27"/>
    <w:rsid w:val="00757080"/>
    <w:rsid w:val="00760A6D"/>
    <w:rsid w:val="00762DC5"/>
    <w:rsid w:val="00763309"/>
    <w:rsid w:val="0076381E"/>
    <w:rsid w:val="00764138"/>
    <w:rsid w:val="0077322C"/>
    <w:rsid w:val="00774305"/>
    <w:rsid w:val="007754BF"/>
    <w:rsid w:val="0077626F"/>
    <w:rsid w:val="00777E51"/>
    <w:rsid w:val="0078110D"/>
    <w:rsid w:val="00781345"/>
    <w:rsid w:val="00786F50"/>
    <w:rsid w:val="00787711"/>
    <w:rsid w:val="00790A69"/>
    <w:rsid w:val="00791867"/>
    <w:rsid w:val="007A32BE"/>
    <w:rsid w:val="007A5283"/>
    <w:rsid w:val="007A6166"/>
    <w:rsid w:val="007A6CC0"/>
    <w:rsid w:val="007B1451"/>
    <w:rsid w:val="007B1B30"/>
    <w:rsid w:val="007B3523"/>
    <w:rsid w:val="007B4FF4"/>
    <w:rsid w:val="007D195B"/>
    <w:rsid w:val="007D2635"/>
    <w:rsid w:val="007D2D28"/>
    <w:rsid w:val="007D71A7"/>
    <w:rsid w:val="007D74AE"/>
    <w:rsid w:val="007E0561"/>
    <w:rsid w:val="007E36FE"/>
    <w:rsid w:val="007E4ABD"/>
    <w:rsid w:val="007E578A"/>
    <w:rsid w:val="007E6AF8"/>
    <w:rsid w:val="007F5D9C"/>
    <w:rsid w:val="007F5DB5"/>
    <w:rsid w:val="0080446E"/>
    <w:rsid w:val="008045FA"/>
    <w:rsid w:val="00804A68"/>
    <w:rsid w:val="008053A5"/>
    <w:rsid w:val="00810D35"/>
    <w:rsid w:val="00814073"/>
    <w:rsid w:val="0081563A"/>
    <w:rsid w:val="00817DE5"/>
    <w:rsid w:val="00822870"/>
    <w:rsid w:val="00823125"/>
    <w:rsid w:val="0082758D"/>
    <w:rsid w:val="00830100"/>
    <w:rsid w:val="00832B2A"/>
    <w:rsid w:val="00833B21"/>
    <w:rsid w:val="00844351"/>
    <w:rsid w:val="00845451"/>
    <w:rsid w:val="00845AFB"/>
    <w:rsid w:val="00845E0A"/>
    <w:rsid w:val="00847F73"/>
    <w:rsid w:val="00857118"/>
    <w:rsid w:val="00857B46"/>
    <w:rsid w:val="00857F32"/>
    <w:rsid w:val="008618A0"/>
    <w:rsid w:val="00861F5D"/>
    <w:rsid w:val="00867C2B"/>
    <w:rsid w:val="00870C32"/>
    <w:rsid w:val="00871064"/>
    <w:rsid w:val="008721D4"/>
    <w:rsid w:val="00874699"/>
    <w:rsid w:val="00875D6B"/>
    <w:rsid w:val="00876A28"/>
    <w:rsid w:val="008776B2"/>
    <w:rsid w:val="008811AE"/>
    <w:rsid w:val="008829D0"/>
    <w:rsid w:val="008839E0"/>
    <w:rsid w:val="0088480E"/>
    <w:rsid w:val="008859E0"/>
    <w:rsid w:val="00885EDA"/>
    <w:rsid w:val="00890C34"/>
    <w:rsid w:val="008913BF"/>
    <w:rsid w:val="00892B3B"/>
    <w:rsid w:val="00893EF1"/>
    <w:rsid w:val="00897B98"/>
    <w:rsid w:val="00897C78"/>
    <w:rsid w:val="00897F61"/>
    <w:rsid w:val="008A5C67"/>
    <w:rsid w:val="008A629B"/>
    <w:rsid w:val="008B0E27"/>
    <w:rsid w:val="008B2B2E"/>
    <w:rsid w:val="008B4278"/>
    <w:rsid w:val="008B5685"/>
    <w:rsid w:val="008B7AE8"/>
    <w:rsid w:val="008C06A2"/>
    <w:rsid w:val="008C187C"/>
    <w:rsid w:val="008C75B1"/>
    <w:rsid w:val="008D20D6"/>
    <w:rsid w:val="008D2AE9"/>
    <w:rsid w:val="008D34A6"/>
    <w:rsid w:val="008D35C2"/>
    <w:rsid w:val="008D379D"/>
    <w:rsid w:val="008E1E52"/>
    <w:rsid w:val="008E5297"/>
    <w:rsid w:val="008E53EA"/>
    <w:rsid w:val="008E5EA1"/>
    <w:rsid w:val="008F2BE6"/>
    <w:rsid w:val="008F51F0"/>
    <w:rsid w:val="008F572F"/>
    <w:rsid w:val="008F6860"/>
    <w:rsid w:val="008F761F"/>
    <w:rsid w:val="00901A10"/>
    <w:rsid w:val="00901A3E"/>
    <w:rsid w:val="00905FE6"/>
    <w:rsid w:val="00906863"/>
    <w:rsid w:val="0091019A"/>
    <w:rsid w:val="00911B6A"/>
    <w:rsid w:val="00920EA3"/>
    <w:rsid w:val="0092227F"/>
    <w:rsid w:val="009222DF"/>
    <w:rsid w:val="00925BED"/>
    <w:rsid w:val="00925C3B"/>
    <w:rsid w:val="00926646"/>
    <w:rsid w:val="0092667B"/>
    <w:rsid w:val="0093011C"/>
    <w:rsid w:val="0093039C"/>
    <w:rsid w:val="0093481B"/>
    <w:rsid w:val="00935F26"/>
    <w:rsid w:val="00936D88"/>
    <w:rsid w:val="00940FE7"/>
    <w:rsid w:val="00942D2E"/>
    <w:rsid w:val="0094517F"/>
    <w:rsid w:val="00945FBF"/>
    <w:rsid w:val="00946B5E"/>
    <w:rsid w:val="00947910"/>
    <w:rsid w:val="00950A04"/>
    <w:rsid w:val="009513BB"/>
    <w:rsid w:val="009543FD"/>
    <w:rsid w:val="00956C82"/>
    <w:rsid w:val="009611AB"/>
    <w:rsid w:val="009619C8"/>
    <w:rsid w:val="009627C3"/>
    <w:rsid w:val="00967343"/>
    <w:rsid w:val="00970D22"/>
    <w:rsid w:val="00971528"/>
    <w:rsid w:val="0097234A"/>
    <w:rsid w:val="00984F7E"/>
    <w:rsid w:val="00986053"/>
    <w:rsid w:val="0098663F"/>
    <w:rsid w:val="00995BB7"/>
    <w:rsid w:val="0099792F"/>
    <w:rsid w:val="009A20B8"/>
    <w:rsid w:val="009A2B2A"/>
    <w:rsid w:val="009A530A"/>
    <w:rsid w:val="009A6138"/>
    <w:rsid w:val="009B4D79"/>
    <w:rsid w:val="009B6311"/>
    <w:rsid w:val="009B6365"/>
    <w:rsid w:val="009C1CF4"/>
    <w:rsid w:val="009C2CB1"/>
    <w:rsid w:val="009C3081"/>
    <w:rsid w:val="009C464C"/>
    <w:rsid w:val="009C75E1"/>
    <w:rsid w:val="009D0127"/>
    <w:rsid w:val="009D3C11"/>
    <w:rsid w:val="009E0C0D"/>
    <w:rsid w:val="009E0F2D"/>
    <w:rsid w:val="009E2F64"/>
    <w:rsid w:val="009E3937"/>
    <w:rsid w:val="009E6279"/>
    <w:rsid w:val="009F3D26"/>
    <w:rsid w:val="009F4742"/>
    <w:rsid w:val="009F6928"/>
    <w:rsid w:val="00A016E5"/>
    <w:rsid w:val="00A059D6"/>
    <w:rsid w:val="00A05A4F"/>
    <w:rsid w:val="00A070F3"/>
    <w:rsid w:val="00A11A01"/>
    <w:rsid w:val="00A13649"/>
    <w:rsid w:val="00A20BE5"/>
    <w:rsid w:val="00A25EDE"/>
    <w:rsid w:val="00A270AE"/>
    <w:rsid w:val="00A31B44"/>
    <w:rsid w:val="00A32C1B"/>
    <w:rsid w:val="00A34AFF"/>
    <w:rsid w:val="00A3589E"/>
    <w:rsid w:val="00A40909"/>
    <w:rsid w:val="00A41B2D"/>
    <w:rsid w:val="00A44202"/>
    <w:rsid w:val="00A45B2F"/>
    <w:rsid w:val="00A46CE1"/>
    <w:rsid w:val="00A509FA"/>
    <w:rsid w:val="00A5139B"/>
    <w:rsid w:val="00A516B4"/>
    <w:rsid w:val="00A51A38"/>
    <w:rsid w:val="00A545BB"/>
    <w:rsid w:val="00A552E9"/>
    <w:rsid w:val="00A57843"/>
    <w:rsid w:val="00A62EF2"/>
    <w:rsid w:val="00A64C8E"/>
    <w:rsid w:val="00A65DDB"/>
    <w:rsid w:val="00A67FBC"/>
    <w:rsid w:val="00A70DA1"/>
    <w:rsid w:val="00A71E93"/>
    <w:rsid w:val="00A75DBA"/>
    <w:rsid w:val="00A76145"/>
    <w:rsid w:val="00A801F0"/>
    <w:rsid w:val="00A80D14"/>
    <w:rsid w:val="00A83DD3"/>
    <w:rsid w:val="00A8674D"/>
    <w:rsid w:val="00A86AC8"/>
    <w:rsid w:val="00A90178"/>
    <w:rsid w:val="00A943EB"/>
    <w:rsid w:val="00A959FE"/>
    <w:rsid w:val="00AA0324"/>
    <w:rsid w:val="00AA04AD"/>
    <w:rsid w:val="00AA58F6"/>
    <w:rsid w:val="00AB5879"/>
    <w:rsid w:val="00AB5A10"/>
    <w:rsid w:val="00AC37BF"/>
    <w:rsid w:val="00AC4168"/>
    <w:rsid w:val="00AC60E5"/>
    <w:rsid w:val="00AD44E1"/>
    <w:rsid w:val="00AD4D40"/>
    <w:rsid w:val="00AD7C7E"/>
    <w:rsid w:val="00AD7FD6"/>
    <w:rsid w:val="00AE0312"/>
    <w:rsid w:val="00AE1DDA"/>
    <w:rsid w:val="00AE2D15"/>
    <w:rsid w:val="00AE3838"/>
    <w:rsid w:val="00AE3CB3"/>
    <w:rsid w:val="00AE48A2"/>
    <w:rsid w:val="00AF0931"/>
    <w:rsid w:val="00AF1087"/>
    <w:rsid w:val="00AF4041"/>
    <w:rsid w:val="00B00CC1"/>
    <w:rsid w:val="00B036A4"/>
    <w:rsid w:val="00B04C18"/>
    <w:rsid w:val="00B06F62"/>
    <w:rsid w:val="00B07677"/>
    <w:rsid w:val="00B07C0E"/>
    <w:rsid w:val="00B12465"/>
    <w:rsid w:val="00B12BAA"/>
    <w:rsid w:val="00B1331C"/>
    <w:rsid w:val="00B136B2"/>
    <w:rsid w:val="00B13D77"/>
    <w:rsid w:val="00B14DF5"/>
    <w:rsid w:val="00B21771"/>
    <w:rsid w:val="00B2786D"/>
    <w:rsid w:val="00B31C47"/>
    <w:rsid w:val="00B32E5C"/>
    <w:rsid w:val="00B34E4C"/>
    <w:rsid w:val="00B36954"/>
    <w:rsid w:val="00B36B7C"/>
    <w:rsid w:val="00B3708D"/>
    <w:rsid w:val="00B45994"/>
    <w:rsid w:val="00B45F4F"/>
    <w:rsid w:val="00B469BC"/>
    <w:rsid w:val="00B47DAD"/>
    <w:rsid w:val="00B50D50"/>
    <w:rsid w:val="00B529EE"/>
    <w:rsid w:val="00B53546"/>
    <w:rsid w:val="00B53AF0"/>
    <w:rsid w:val="00B542DB"/>
    <w:rsid w:val="00B54A97"/>
    <w:rsid w:val="00B5625D"/>
    <w:rsid w:val="00B62D16"/>
    <w:rsid w:val="00B658E1"/>
    <w:rsid w:val="00B6616E"/>
    <w:rsid w:val="00B66445"/>
    <w:rsid w:val="00B66BE2"/>
    <w:rsid w:val="00B70974"/>
    <w:rsid w:val="00B70DEA"/>
    <w:rsid w:val="00B73559"/>
    <w:rsid w:val="00B766FC"/>
    <w:rsid w:val="00B778C6"/>
    <w:rsid w:val="00B81FFB"/>
    <w:rsid w:val="00B841A7"/>
    <w:rsid w:val="00B845C2"/>
    <w:rsid w:val="00B87B0A"/>
    <w:rsid w:val="00B925C2"/>
    <w:rsid w:val="00B93BD8"/>
    <w:rsid w:val="00B94EBF"/>
    <w:rsid w:val="00BA1633"/>
    <w:rsid w:val="00BA1F5D"/>
    <w:rsid w:val="00BA2832"/>
    <w:rsid w:val="00BB0F2B"/>
    <w:rsid w:val="00BB44DE"/>
    <w:rsid w:val="00BB58F0"/>
    <w:rsid w:val="00BB637B"/>
    <w:rsid w:val="00BB6E44"/>
    <w:rsid w:val="00BB7009"/>
    <w:rsid w:val="00BB7538"/>
    <w:rsid w:val="00BB7F43"/>
    <w:rsid w:val="00BC0C0E"/>
    <w:rsid w:val="00BC368E"/>
    <w:rsid w:val="00BC43C9"/>
    <w:rsid w:val="00BC6F61"/>
    <w:rsid w:val="00BD0F1C"/>
    <w:rsid w:val="00BD5552"/>
    <w:rsid w:val="00BD6BCA"/>
    <w:rsid w:val="00BE01CE"/>
    <w:rsid w:val="00BE24C0"/>
    <w:rsid w:val="00BE3322"/>
    <w:rsid w:val="00BE5273"/>
    <w:rsid w:val="00BF2517"/>
    <w:rsid w:val="00BF4155"/>
    <w:rsid w:val="00BF42BC"/>
    <w:rsid w:val="00BF711C"/>
    <w:rsid w:val="00C009D1"/>
    <w:rsid w:val="00C01723"/>
    <w:rsid w:val="00C025C9"/>
    <w:rsid w:val="00C036FB"/>
    <w:rsid w:val="00C03B9B"/>
    <w:rsid w:val="00C070F0"/>
    <w:rsid w:val="00C07736"/>
    <w:rsid w:val="00C07DFE"/>
    <w:rsid w:val="00C119D5"/>
    <w:rsid w:val="00C12196"/>
    <w:rsid w:val="00C13284"/>
    <w:rsid w:val="00C133EB"/>
    <w:rsid w:val="00C14D83"/>
    <w:rsid w:val="00C1659B"/>
    <w:rsid w:val="00C20CB8"/>
    <w:rsid w:val="00C23FC4"/>
    <w:rsid w:val="00C24FE4"/>
    <w:rsid w:val="00C266F1"/>
    <w:rsid w:val="00C277EC"/>
    <w:rsid w:val="00C31BE6"/>
    <w:rsid w:val="00C32741"/>
    <w:rsid w:val="00C36528"/>
    <w:rsid w:val="00C36EE8"/>
    <w:rsid w:val="00C3798A"/>
    <w:rsid w:val="00C40144"/>
    <w:rsid w:val="00C41CAA"/>
    <w:rsid w:val="00C41D91"/>
    <w:rsid w:val="00C43E63"/>
    <w:rsid w:val="00C4476D"/>
    <w:rsid w:val="00C52883"/>
    <w:rsid w:val="00C54310"/>
    <w:rsid w:val="00C55FE4"/>
    <w:rsid w:val="00C61A1B"/>
    <w:rsid w:val="00C61D29"/>
    <w:rsid w:val="00C644F9"/>
    <w:rsid w:val="00C67921"/>
    <w:rsid w:val="00C729AE"/>
    <w:rsid w:val="00C74EC0"/>
    <w:rsid w:val="00C779F8"/>
    <w:rsid w:val="00C8534F"/>
    <w:rsid w:val="00C90CA3"/>
    <w:rsid w:val="00C93B24"/>
    <w:rsid w:val="00CA524B"/>
    <w:rsid w:val="00CA6D3E"/>
    <w:rsid w:val="00CB18CB"/>
    <w:rsid w:val="00CB697F"/>
    <w:rsid w:val="00CC12DF"/>
    <w:rsid w:val="00CC47CA"/>
    <w:rsid w:val="00CD3C1F"/>
    <w:rsid w:val="00CE0970"/>
    <w:rsid w:val="00CE19D8"/>
    <w:rsid w:val="00CE5DDA"/>
    <w:rsid w:val="00CF1A3B"/>
    <w:rsid w:val="00CF2500"/>
    <w:rsid w:val="00CF28E7"/>
    <w:rsid w:val="00CF2D7A"/>
    <w:rsid w:val="00CF38FD"/>
    <w:rsid w:val="00CF3FA1"/>
    <w:rsid w:val="00CF5947"/>
    <w:rsid w:val="00CF5E94"/>
    <w:rsid w:val="00CF61CF"/>
    <w:rsid w:val="00CF6420"/>
    <w:rsid w:val="00CF7017"/>
    <w:rsid w:val="00CF7076"/>
    <w:rsid w:val="00CF768A"/>
    <w:rsid w:val="00D0374E"/>
    <w:rsid w:val="00D05AC4"/>
    <w:rsid w:val="00D105FE"/>
    <w:rsid w:val="00D10AA6"/>
    <w:rsid w:val="00D12351"/>
    <w:rsid w:val="00D13485"/>
    <w:rsid w:val="00D20746"/>
    <w:rsid w:val="00D23C5C"/>
    <w:rsid w:val="00D24E13"/>
    <w:rsid w:val="00D25C71"/>
    <w:rsid w:val="00D26667"/>
    <w:rsid w:val="00D32448"/>
    <w:rsid w:val="00D3371C"/>
    <w:rsid w:val="00D351BA"/>
    <w:rsid w:val="00D422F4"/>
    <w:rsid w:val="00D42314"/>
    <w:rsid w:val="00D43F81"/>
    <w:rsid w:val="00D45F54"/>
    <w:rsid w:val="00D47415"/>
    <w:rsid w:val="00D47801"/>
    <w:rsid w:val="00D5168C"/>
    <w:rsid w:val="00D55843"/>
    <w:rsid w:val="00D561F3"/>
    <w:rsid w:val="00D57E81"/>
    <w:rsid w:val="00D634A4"/>
    <w:rsid w:val="00D64A66"/>
    <w:rsid w:val="00D655BA"/>
    <w:rsid w:val="00D66B1B"/>
    <w:rsid w:val="00D743C9"/>
    <w:rsid w:val="00D75118"/>
    <w:rsid w:val="00D763CD"/>
    <w:rsid w:val="00D77090"/>
    <w:rsid w:val="00D775B9"/>
    <w:rsid w:val="00D804B3"/>
    <w:rsid w:val="00D814DF"/>
    <w:rsid w:val="00D82B2A"/>
    <w:rsid w:val="00D8588C"/>
    <w:rsid w:val="00D91376"/>
    <w:rsid w:val="00D92EF3"/>
    <w:rsid w:val="00D94F54"/>
    <w:rsid w:val="00D95027"/>
    <w:rsid w:val="00D951C9"/>
    <w:rsid w:val="00D96483"/>
    <w:rsid w:val="00D97C47"/>
    <w:rsid w:val="00D97E19"/>
    <w:rsid w:val="00DA297F"/>
    <w:rsid w:val="00DA490E"/>
    <w:rsid w:val="00DA6D68"/>
    <w:rsid w:val="00DB0602"/>
    <w:rsid w:val="00DB29A4"/>
    <w:rsid w:val="00DC3DBE"/>
    <w:rsid w:val="00DD1255"/>
    <w:rsid w:val="00DD1A09"/>
    <w:rsid w:val="00DD2642"/>
    <w:rsid w:val="00DD33C6"/>
    <w:rsid w:val="00DD3A71"/>
    <w:rsid w:val="00DD5A26"/>
    <w:rsid w:val="00DD6D5E"/>
    <w:rsid w:val="00DD7BE5"/>
    <w:rsid w:val="00DE44BB"/>
    <w:rsid w:val="00DE4516"/>
    <w:rsid w:val="00DE5941"/>
    <w:rsid w:val="00DE6E48"/>
    <w:rsid w:val="00DF1F33"/>
    <w:rsid w:val="00DF3945"/>
    <w:rsid w:val="00DF4983"/>
    <w:rsid w:val="00E03A42"/>
    <w:rsid w:val="00E03DE1"/>
    <w:rsid w:val="00E068EB"/>
    <w:rsid w:val="00E072AF"/>
    <w:rsid w:val="00E13CB0"/>
    <w:rsid w:val="00E15C71"/>
    <w:rsid w:val="00E163FE"/>
    <w:rsid w:val="00E16C2B"/>
    <w:rsid w:val="00E2160B"/>
    <w:rsid w:val="00E23E7F"/>
    <w:rsid w:val="00E2533C"/>
    <w:rsid w:val="00E27AAD"/>
    <w:rsid w:val="00E32135"/>
    <w:rsid w:val="00E32E79"/>
    <w:rsid w:val="00E34B0E"/>
    <w:rsid w:val="00E35A90"/>
    <w:rsid w:val="00E50EDD"/>
    <w:rsid w:val="00E5250F"/>
    <w:rsid w:val="00E53950"/>
    <w:rsid w:val="00E54197"/>
    <w:rsid w:val="00E54BE6"/>
    <w:rsid w:val="00E56594"/>
    <w:rsid w:val="00E56791"/>
    <w:rsid w:val="00E61B19"/>
    <w:rsid w:val="00E644BF"/>
    <w:rsid w:val="00E64CE6"/>
    <w:rsid w:val="00E72C72"/>
    <w:rsid w:val="00E74643"/>
    <w:rsid w:val="00E8001C"/>
    <w:rsid w:val="00E80AA2"/>
    <w:rsid w:val="00E81FD7"/>
    <w:rsid w:val="00E826B2"/>
    <w:rsid w:val="00E8634D"/>
    <w:rsid w:val="00E943F1"/>
    <w:rsid w:val="00E94AA0"/>
    <w:rsid w:val="00E962F5"/>
    <w:rsid w:val="00E97C75"/>
    <w:rsid w:val="00EA1842"/>
    <w:rsid w:val="00EA6BFD"/>
    <w:rsid w:val="00EA7BF1"/>
    <w:rsid w:val="00EA7E17"/>
    <w:rsid w:val="00EB58F1"/>
    <w:rsid w:val="00EC06F1"/>
    <w:rsid w:val="00EC1206"/>
    <w:rsid w:val="00EC50B2"/>
    <w:rsid w:val="00EC6413"/>
    <w:rsid w:val="00EC7D59"/>
    <w:rsid w:val="00ED0DDB"/>
    <w:rsid w:val="00ED0FA8"/>
    <w:rsid w:val="00ED2BAF"/>
    <w:rsid w:val="00ED444D"/>
    <w:rsid w:val="00ED6368"/>
    <w:rsid w:val="00ED729D"/>
    <w:rsid w:val="00ED7511"/>
    <w:rsid w:val="00EE0883"/>
    <w:rsid w:val="00EE1672"/>
    <w:rsid w:val="00EE4190"/>
    <w:rsid w:val="00EE6510"/>
    <w:rsid w:val="00EE708F"/>
    <w:rsid w:val="00EE7E89"/>
    <w:rsid w:val="00EF07AC"/>
    <w:rsid w:val="00EF1D3B"/>
    <w:rsid w:val="00EF4898"/>
    <w:rsid w:val="00EF6ECE"/>
    <w:rsid w:val="00EF7024"/>
    <w:rsid w:val="00EF7262"/>
    <w:rsid w:val="00F0272E"/>
    <w:rsid w:val="00F05F1B"/>
    <w:rsid w:val="00F10447"/>
    <w:rsid w:val="00F120D4"/>
    <w:rsid w:val="00F147D9"/>
    <w:rsid w:val="00F14B29"/>
    <w:rsid w:val="00F21933"/>
    <w:rsid w:val="00F22D18"/>
    <w:rsid w:val="00F25100"/>
    <w:rsid w:val="00F25C3A"/>
    <w:rsid w:val="00F26755"/>
    <w:rsid w:val="00F36159"/>
    <w:rsid w:val="00F4097D"/>
    <w:rsid w:val="00F454B5"/>
    <w:rsid w:val="00F45ACA"/>
    <w:rsid w:val="00F51D67"/>
    <w:rsid w:val="00F57A17"/>
    <w:rsid w:val="00F57D03"/>
    <w:rsid w:val="00F60FB6"/>
    <w:rsid w:val="00F631C3"/>
    <w:rsid w:val="00F740FE"/>
    <w:rsid w:val="00F74DEB"/>
    <w:rsid w:val="00F76B47"/>
    <w:rsid w:val="00F824E5"/>
    <w:rsid w:val="00F82722"/>
    <w:rsid w:val="00F833C7"/>
    <w:rsid w:val="00F847F4"/>
    <w:rsid w:val="00F8529D"/>
    <w:rsid w:val="00F85BAB"/>
    <w:rsid w:val="00F86DFA"/>
    <w:rsid w:val="00F86E30"/>
    <w:rsid w:val="00F9049D"/>
    <w:rsid w:val="00F907A9"/>
    <w:rsid w:val="00F9108A"/>
    <w:rsid w:val="00F92512"/>
    <w:rsid w:val="00F92730"/>
    <w:rsid w:val="00F92AF8"/>
    <w:rsid w:val="00F949C6"/>
    <w:rsid w:val="00F959FB"/>
    <w:rsid w:val="00F9641C"/>
    <w:rsid w:val="00F969A1"/>
    <w:rsid w:val="00F96A82"/>
    <w:rsid w:val="00FA124B"/>
    <w:rsid w:val="00FA2B6E"/>
    <w:rsid w:val="00FA33D3"/>
    <w:rsid w:val="00FA71A3"/>
    <w:rsid w:val="00FB016E"/>
    <w:rsid w:val="00FB308C"/>
    <w:rsid w:val="00FB512A"/>
    <w:rsid w:val="00FC05B8"/>
    <w:rsid w:val="00FC18DB"/>
    <w:rsid w:val="00FC3173"/>
    <w:rsid w:val="00FC4DE5"/>
    <w:rsid w:val="00FC53F5"/>
    <w:rsid w:val="00FC73F2"/>
    <w:rsid w:val="00FD07AC"/>
    <w:rsid w:val="00FE1873"/>
    <w:rsid w:val="00FE36AE"/>
    <w:rsid w:val="00FF028B"/>
    <w:rsid w:val="00FF3DCF"/>
    <w:rsid w:val="00FF547A"/>
    <w:rsid w:val="00FF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B307FB"/>
  <w15:chartTrackingRefBased/>
  <w15:docId w15:val="{9FCFF05B-3535-4F81-895F-0C6F483C8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1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0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C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2C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2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2C94"/>
    <w:rPr>
      <w:sz w:val="18"/>
      <w:szCs w:val="18"/>
    </w:rPr>
  </w:style>
  <w:style w:type="paragraph" w:styleId="a8">
    <w:name w:val="List Paragraph"/>
    <w:basedOn w:val="a"/>
    <w:uiPriority w:val="34"/>
    <w:qFormat/>
    <w:rsid w:val="00CA524B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790A69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790A69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790A69"/>
  </w:style>
  <w:style w:type="paragraph" w:styleId="ac">
    <w:name w:val="annotation subject"/>
    <w:basedOn w:val="aa"/>
    <w:next w:val="aa"/>
    <w:link w:val="ad"/>
    <w:uiPriority w:val="99"/>
    <w:semiHidden/>
    <w:unhideWhenUsed/>
    <w:rsid w:val="00790A6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90A69"/>
    <w:rPr>
      <w:b/>
      <w:bCs/>
    </w:rPr>
  </w:style>
  <w:style w:type="character" w:styleId="ae">
    <w:name w:val="Hyperlink"/>
    <w:basedOn w:val="a0"/>
    <w:uiPriority w:val="99"/>
    <w:unhideWhenUsed/>
    <w:rsid w:val="00901A10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01A10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0F5A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0F5A4F"/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4D5C8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D5C8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D5C8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D5C81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https://pyradiomics.readthedocs.i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3F8F9-0CA8-4B03-9D16-497788F85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1736</TotalTime>
  <Pages>1</Pages>
  <Words>888</Words>
  <Characters>5068</Characters>
  <Application>Microsoft Office Word</Application>
  <DocSecurity>0</DocSecurity>
  <Lines>42</Lines>
  <Paragraphs>11</Paragraphs>
  <ScaleCrop>false</ScaleCrop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tian</dc:creator>
  <cp:keywords/>
  <dc:description/>
  <cp:lastModifiedBy>俊 徐</cp:lastModifiedBy>
  <cp:revision>1265</cp:revision>
  <dcterms:created xsi:type="dcterms:W3CDTF">2023-06-20T05:04:00Z</dcterms:created>
  <dcterms:modified xsi:type="dcterms:W3CDTF">2023-12-24T02:41:00Z</dcterms:modified>
</cp:coreProperties>
</file>