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9055C" w14:textId="3C932983" w:rsidR="00894EF1" w:rsidRPr="00233358" w:rsidRDefault="00894EF1" w:rsidP="00894EF1">
      <w:pPr>
        <w:spacing w:after="0" w:line="36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233358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Table </w:t>
      </w:r>
      <w:r w:rsidR="00BD7A01" w:rsidRPr="00233358">
        <w:rPr>
          <w:rFonts w:ascii="Times New Roman" w:eastAsia="Calibri" w:hAnsi="Times New Roman" w:cs="Times New Roman"/>
          <w:b/>
          <w:sz w:val="24"/>
          <w:szCs w:val="24"/>
          <w:lang w:val="en-US"/>
        </w:rPr>
        <w:t>A.</w:t>
      </w:r>
      <w:r w:rsidRPr="00233358">
        <w:rPr>
          <w:rFonts w:ascii="Times New Roman" w:eastAsia="Calibri" w:hAnsi="Times New Roman" w:cs="Times New Roman"/>
          <w:b/>
          <w:sz w:val="24"/>
          <w:szCs w:val="24"/>
          <w:lang w:val="en-US"/>
        </w:rPr>
        <w:t>1</w:t>
      </w:r>
    </w:p>
    <w:p w14:paraId="0E2F8A12" w14:textId="1CD18DDD" w:rsidR="00894EF1" w:rsidRPr="00233358" w:rsidRDefault="00894EF1" w:rsidP="00894EF1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lang w:val="en-US"/>
        </w:rPr>
      </w:pPr>
      <w:r w:rsidRPr="00233358">
        <w:rPr>
          <w:rFonts w:ascii="Times New Roman" w:eastAsia="Calibri" w:hAnsi="Times New Roman" w:cs="Times New Roman"/>
          <w:b/>
          <w:sz w:val="24"/>
          <w:lang w:val="en-US"/>
        </w:rPr>
        <w:t>Severity of degenerative changes following the Lakshmanan et al. criteria</w:t>
      </w:r>
    </w:p>
    <w:tbl>
      <w:tblPr>
        <w:tblStyle w:val="3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2"/>
        <w:gridCol w:w="2320"/>
        <w:gridCol w:w="4212"/>
      </w:tblGrid>
      <w:tr w:rsidR="00894EF1" w:rsidRPr="00AB28D3" w14:paraId="478DFEC6" w14:textId="77777777" w:rsidTr="00DA1E7D">
        <w:trPr>
          <w:trHeight w:val="20"/>
        </w:trPr>
        <w:tc>
          <w:tcPr>
            <w:tcW w:w="2162" w:type="dxa"/>
            <w:vAlign w:val="center"/>
          </w:tcPr>
          <w:p w14:paraId="50D07A61" w14:textId="77777777" w:rsidR="00894EF1" w:rsidRPr="001316F4" w:rsidRDefault="00894EF1" w:rsidP="00DA1E7D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Grade 1</w:t>
            </w:r>
          </w:p>
        </w:tc>
        <w:tc>
          <w:tcPr>
            <w:tcW w:w="2521" w:type="dxa"/>
            <w:vAlign w:val="center"/>
          </w:tcPr>
          <w:p w14:paraId="68F3AAA9" w14:textId="77777777" w:rsidR="00894EF1" w:rsidRPr="00E16BA9" w:rsidRDefault="00894EF1" w:rsidP="00DA1E7D">
            <w:pPr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None</w:t>
            </w:r>
            <w:proofErr w:type="spellEnd"/>
          </w:p>
        </w:tc>
        <w:tc>
          <w:tcPr>
            <w:tcW w:w="4656" w:type="dxa"/>
            <w:vAlign w:val="center"/>
          </w:tcPr>
          <w:p w14:paraId="66E703E9" w14:textId="77777777" w:rsidR="00894EF1" w:rsidRPr="001316F4" w:rsidRDefault="00894EF1" w:rsidP="00DA1E7D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val="en-US"/>
              </w:rPr>
            </w:pPr>
            <w:r w:rsidRPr="001316F4">
              <w:rPr>
                <w:rFonts w:eastAsia="Calibri"/>
                <w:sz w:val="20"/>
                <w:szCs w:val="20"/>
                <w:lang w:val="en-US"/>
              </w:rPr>
              <w:t>Normal joint space with no osteophyte formation</w:t>
            </w:r>
          </w:p>
        </w:tc>
      </w:tr>
      <w:tr w:rsidR="00894EF1" w:rsidRPr="00E16BA9" w14:paraId="274C4FBD" w14:textId="77777777" w:rsidTr="00DA1E7D">
        <w:trPr>
          <w:trHeight w:val="20"/>
        </w:trPr>
        <w:tc>
          <w:tcPr>
            <w:tcW w:w="2162" w:type="dxa"/>
            <w:vAlign w:val="center"/>
          </w:tcPr>
          <w:p w14:paraId="2D73D8CF" w14:textId="77777777" w:rsidR="00894EF1" w:rsidRPr="00E16BA9" w:rsidRDefault="00894EF1" w:rsidP="00DA1E7D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Grade</w:t>
            </w:r>
            <w:proofErr w:type="spellEnd"/>
            <w:r>
              <w:rPr>
                <w:rFonts w:eastAsia="Calibri"/>
                <w:sz w:val="20"/>
                <w:szCs w:val="20"/>
              </w:rPr>
              <w:t xml:space="preserve"> 2</w:t>
            </w:r>
          </w:p>
        </w:tc>
        <w:tc>
          <w:tcPr>
            <w:tcW w:w="2521" w:type="dxa"/>
            <w:vAlign w:val="center"/>
          </w:tcPr>
          <w:p w14:paraId="50513FBC" w14:textId="77777777" w:rsidR="00894EF1" w:rsidRPr="00E16BA9" w:rsidRDefault="00894EF1" w:rsidP="00DA1E7D">
            <w:pPr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Mild</w:t>
            </w:r>
            <w:proofErr w:type="spellEnd"/>
          </w:p>
        </w:tc>
        <w:tc>
          <w:tcPr>
            <w:tcW w:w="4656" w:type="dxa"/>
            <w:vAlign w:val="center"/>
          </w:tcPr>
          <w:p w14:paraId="5806F486" w14:textId="77777777" w:rsidR="00894EF1" w:rsidRPr="001316F4" w:rsidRDefault="00894EF1" w:rsidP="00DA1E7D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val="en-US"/>
              </w:rPr>
            </w:pPr>
            <w:r w:rsidRPr="001316F4">
              <w:rPr>
                <w:rFonts w:eastAsia="Calibri"/>
                <w:sz w:val="20"/>
                <w:szCs w:val="20"/>
                <w:lang w:val="en-US"/>
              </w:rPr>
              <w:t>Narrowed joint space or normal joint space with</w:t>
            </w:r>
          </w:p>
          <w:p w14:paraId="1DDFA1BB" w14:textId="77777777" w:rsidR="00894EF1" w:rsidRPr="00E16BA9" w:rsidRDefault="00894EF1" w:rsidP="00DA1E7D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</w:rPr>
            </w:pPr>
            <w:proofErr w:type="spellStart"/>
            <w:r w:rsidRPr="001316F4">
              <w:rPr>
                <w:rFonts w:eastAsia="Calibri"/>
                <w:sz w:val="20"/>
                <w:szCs w:val="20"/>
              </w:rPr>
              <w:t>osteophyte</w:t>
            </w:r>
            <w:proofErr w:type="spellEnd"/>
            <w:r w:rsidRPr="001316F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316F4">
              <w:rPr>
                <w:rFonts w:eastAsia="Calibri"/>
                <w:sz w:val="20"/>
                <w:szCs w:val="20"/>
              </w:rPr>
              <w:t>formation</w:t>
            </w:r>
            <w:proofErr w:type="spellEnd"/>
          </w:p>
        </w:tc>
      </w:tr>
      <w:tr w:rsidR="00894EF1" w:rsidRPr="00E16BA9" w14:paraId="7241C696" w14:textId="77777777" w:rsidTr="00DA1E7D">
        <w:trPr>
          <w:trHeight w:val="20"/>
        </w:trPr>
        <w:tc>
          <w:tcPr>
            <w:tcW w:w="2162" w:type="dxa"/>
            <w:vAlign w:val="center"/>
          </w:tcPr>
          <w:p w14:paraId="359BC01B" w14:textId="77777777" w:rsidR="00894EF1" w:rsidRPr="00E16BA9" w:rsidRDefault="00894EF1" w:rsidP="00DA1E7D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Grade</w:t>
            </w:r>
            <w:proofErr w:type="spellEnd"/>
            <w:r>
              <w:rPr>
                <w:rFonts w:eastAsia="Calibri"/>
                <w:sz w:val="20"/>
                <w:szCs w:val="20"/>
              </w:rPr>
              <w:t xml:space="preserve"> 3</w:t>
            </w:r>
          </w:p>
        </w:tc>
        <w:tc>
          <w:tcPr>
            <w:tcW w:w="2521" w:type="dxa"/>
            <w:vAlign w:val="center"/>
          </w:tcPr>
          <w:p w14:paraId="3325995C" w14:textId="77777777" w:rsidR="00894EF1" w:rsidRPr="00E16BA9" w:rsidRDefault="00894EF1" w:rsidP="00DA1E7D">
            <w:pPr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Moderate</w:t>
            </w:r>
            <w:proofErr w:type="spellEnd"/>
          </w:p>
        </w:tc>
        <w:tc>
          <w:tcPr>
            <w:tcW w:w="4656" w:type="dxa"/>
            <w:vAlign w:val="center"/>
          </w:tcPr>
          <w:p w14:paraId="44793830" w14:textId="77777777" w:rsidR="00894EF1" w:rsidRPr="001316F4" w:rsidRDefault="00894EF1" w:rsidP="00DA1E7D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val="en-US"/>
              </w:rPr>
            </w:pPr>
            <w:r w:rsidRPr="001316F4">
              <w:rPr>
                <w:rFonts w:eastAsia="Calibri"/>
                <w:sz w:val="20"/>
                <w:szCs w:val="20"/>
                <w:lang w:val="en-US"/>
              </w:rPr>
              <w:t xml:space="preserve">Obliterated joint space with or without </w:t>
            </w:r>
            <w:proofErr w:type="gramStart"/>
            <w:r w:rsidRPr="001316F4">
              <w:rPr>
                <w:rFonts w:eastAsia="Calibri"/>
                <w:sz w:val="20"/>
                <w:szCs w:val="20"/>
                <w:lang w:val="en-US"/>
              </w:rPr>
              <w:t>osteophyte</w:t>
            </w:r>
            <w:proofErr w:type="gramEnd"/>
          </w:p>
          <w:p w14:paraId="796D5423" w14:textId="77777777" w:rsidR="00894EF1" w:rsidRPr="00E16BA9" w:rsidRDefault="00894EF1" w:rsidP="00DA1E7D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</w:rPr>
            </w:pPr>
            <w:proofErr w:type="spellStart"/>
            <w:r w:rsidRPr="001316F4">
              <w:rPr>
                <w:rFonts w:eastAsia="Calibri"/>
                <w:sz w:val="20"/>
                <w:szCs w:val="20"/>
              </w:rPr>
              <w:t>formation</w:t>
            </w:r>
            <w:proofErr w:type="spellEnd"/>
          </w:p>
        </w:tc>
      </w:tr>
      <w:tr w:rsidR="00894EF1" w:rsidRPr="00AB28D3" w14:paraId="74FB1B2E" w14:textId="77777777" w:rsidTr="00DA1E7D">
        <w:trPr>
          <w:trHeight w:val="20"/>
        </w:trPr>
        <w:tc>
          <w:tcPr>
            <w:tcW w:w="2162" w:type="dxa"/>
            <w:vAlign w:val="center"/>
          </w:tcPr>
          <w:p w14:paraId="606C5CB4" w14:textId="77777777" w:rsidR="00894EF1" w:rsidRPr="00E16BA9" w:rsidRDefault="00894EF1" w:rsidP="00DA1E7D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Grade</w:t>
            </w:r>
            <w:proofErr w:type="spellEnd"/>
            <w:r>
              <w:rPr>
                <w:rFonts w:eastAsia="Calibri"/>
                <w:sz w:val="20"/>
                <w:szCs w:val="20"/>
              </w:rPr>
              <w:t xml:space="preserve"> 4</w:t>
            </w:r>
          </w:p>
        </w:tc>
        <w:tc>
          <w:tcPr>
            <w:tcW w:w="2521" w:type="dxa"/>
            <w:vAlign w:val="center"/>
          </w:tcPr>
          <w:p w14:paraId="382D5B1B" w14:textId="77777777" w:rsidR="00894EF1" w:rsidRPr="00E16BA9" w:rsidRDefault="00894EF1" w:rsidP="00DA1E7D">
            <w:pPr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Severe</w:t>
            </w:r>
            <w:proofErr w:type="spellEnd"/>
          </w:p>
        </w:tc>
        <w:tc>
          <w:tcPr>
            <w:tcW w:w="4656" w:type="dxa"/>
            <w:vAlign w:val="center"/>
          </w:tcPr>
          <w:p w14:paraId="6B60A086" w14:textId="629034B4" w:rsidR="00894EF1" w:rsidRPr="001316F4" w:rsidRDefault="00894EF1" w:rsidP="00894EF1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val="en-US"/>
              </w:rPr>
            </w:pPr>
            <w:r w:rsidRPr="001316F4">
              <w:rPr>
                <w:rFonts w:eastAsia="Calibri"/>
                <w:sz w:val="20"/>
                <w:szCs w:val="20"/>
                <w:lang w:val="en-US"/>
              </w:rPr>
              <w:t>Completely obliterated joint space with osteophyte</w:t>
            </w:r>
            <w:r>
              <w:rPr>
                <w:rFonts w:eastAsia="Calibri"/>
                <w:sz w:val="20"/>
                <w:szCs w:val="20"/>
                <w:lang w:val="en-US"/>
              </w:rPr>
              <w:t xml:space="preserve"> </w:t>
            </w:r>
            <w:r w:rsidRPr="001316F4">
              <w:rPr>
                <w:rFonts w:eastAsia="Calibri"/>
                <w:sz w:val="20"/>
                <w:szCs w:val="20"/>
                <w:lang w:val="en-US"/>
              </w:rPr>
              <w:t>excrescences and/or fusion of the joint</w:t>
            </w:r>
          </w:p>
        </w:tc>
      </w:tr>
    </w:tbl>
    <w:p w14:paraId="604EA021" w14:textId="77777777" w:rsidR="00894EF1" w:rsidRPr="001316F4" w:rsidRDefault="00894EF1" w:rsidP="00894EF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8E1A3C6" w14:textId="77777777" w:rsidR="007834D6" w:rsidRPr="00894EF1" w:rsidRDefault="007834D6">
      <w:pPr>
        <w:rPr>
          <w:lang w:val="en-US"/>
        </w:rPr>
      </w:pPr>
    </w:p>
    <w:sectPr w:rsidR="007834D6" w:rsidRPr="00894E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993"/>
    <w:rsid w:val="00233358"/>
    <w:rsid w:val="0036318E"/>
    <w:rsid w:val="00546993"/>
    <w:rsid w:val="007834D6"/>
    <w:rsid w:val="00894EF1"/>
    <w:rsid w:val="00AB28D3"/>
    <w:rsid w:val="00BD7A01"/>
    <w:rsid w:val="00D4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74387"/>
  <w15:chartTrackingRefBased/>
  <w15:docId w15:val="{5BD97F69-4C7A-47CB-82F8-A8528721C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EF1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469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69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69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69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69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69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69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69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69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699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54699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546993"/>
    <w:rPr>
      <w:rFonts w:eastAsiaTheme="majorEastAsia" w:cstheme="majorBidi"/>
      <w:color w:val="0F4761" w:themeColor="accent1" w:themeShade="BF"/>
      <w:sz w:val="28"/>
      <w:szCs w:val="28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546993"/>
    <w:rPr>
      <w:rFonts w:eastAsiaTheme="majorEastAsia" w:cstheme="majorBidi"/>
      <w:i/>
      <w:iCs/>
      <w:color w:val="0F4761" w:themeColor="accent1" w:themeShade="BF"/>
      <w:lang w:val="ru-RU"/>
    </w:rPr>
  </w:style>
  <w:style w:type="character" w:customStyle="1" w:styleId="50">
    <w:name w:val="Заголовок 5 Знак"/>
    <w:basedOn w:val="a0"/>
    <w:link w:val="5"/>
    <w:uiPriority w:val="9"/>
    <w:semiHidden/>
    <w:rsid w:val="00546993"/>
    <w:rPr>
      <w:rFonts w:eastAsiaTheme="majorEastAsia" w:cstheme="majorBidi"/>
      <w:color w:val="0F4761" w:themeColor="accent1" w:themeShade="BF"/>
      <w:lang w:val="ru-RU"/>
    </w:rPr>
  </w:style>
  <w:style w:type="character" w:customStyle="1" w:styleId="60">
    <w:name w:val="Заголовок 6 Знак"/>
    <w:basedOn w:val="a0"/>
    <w:link w:val="6"/>
    <w:uiPriority w:val="9"/>
    <w:semiHidden/>
    <w:rsid w:val="00546993"/>
    <w:rPr>
      <w:rFonts w:eastAsiaTheme="majorEastAsia" w:cstheme="majorBidi"/>
      <w:i/>
      <w:iCs/>
      <w:color w:val="595959" w:themeColor="text1" w:themeTint="A6"/>
      <w:lang w:val="ru-RU"/>
    </w:rPr>
  </w:style>
  <w:style w:type="character" w:customStyle="1" w:styleId="70">
    <w:name w:val="Заголовок 7 Знак"/>
    <w:basedOn w:val="a0"/>
    <w:link w:val="7"/>
    <w:uiPriority w:val="9"/>
    <w:semiHidden/>
    <w:rsid w:val="00546993"/>
    <w:rPr>
      <w:rFonts w:eastAsiaTheme="majorEastAsia" w:cstheme="majorBidi"/>
      <w:color w:val="595959" w:themeColor="text1" w:themeTint="A6"/>
      <w:lang w:val="ru-RU"/>
    </w:rPr>
  </w:style>
  <w:style w:type="character" w:customStyle="1" w:styleId="80">
    <w:name w:val="Заголовок 8 Знак"/>
    <w:basedOn w:val="a0"/>
    <w:link w:val="8"/>
    <w:uiPriority w:val="9"/>
    <w:semiHidden/>
    <w:rsid w:val="00546993"/>
    <w:rPr>
      <w:rFonts w:eastAsiaTheme="majorEastAsia" w:cstheme="majorBidi"/>
      <w:i/>
      <w:iCs/>
      <w:color w:val="272727" w:themeColor="text1" w:themeTint="D8"/>
      <w:lang w:val="ru-RU"/>
    </w:rPr>
  </w:style>
  <w:style w:type="character" w:customStyle="1" w:styleId="90">
    <w:name w:val="Заголовок 9 Знак"/>
    <w:basedOn w:val="a0"/>
    <w:link w:val="9"/>
    <w:uiPriority w:val="9"/>
    <w:semiHidden/>
    <w:rsid w:val="00546993"/>
    <w:rPr>
      <w:rFonts w:eastAsiaTheme="majorEastAsia" w:cstheme="majorBidi"/>
      <w:color w:val="272727" w:themeColor="text1" w:themeTint="D8"/>
      <w:lang w:val="ru-RU"/>
    </w:rPr>
  </w:style>
  <w:style w:type="paragraph" w:styleId="a3">
    <w:name w:val="Title"/>
    <w:basedOn w:val="a"/>
    <w:next w:val="a"/>
    <w:link w:val="a4"/>
    <w:uiPriority w:val="10"/>
    <w:qFormat/>
    <w:rsid w:val="005469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546993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paragraph" w:styleId="a5">
    <w:name w:val="Subtitle"/>
    <w:basedOn w:val="a"/>
    <w:next w:val="a"/>
    <w:link w:val="a6"/>
    <w:uiPriority w:val="11"/>
    <w:qFormat/>
    <w:rsid w:val="005469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546993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paragraph" w:styleId="21">
    <w:name w:val="Quote"/>
    <w:basedOn w:val="a"/>
    <w:next w:val="a"/>
    <w:link w:val="22"/>
    <w:uiPriority w:val="29"/>
    <w:qFormat/>
    <w:rsid w:val="00546993"/>
    <w:pPr>
      <w:spacing w:before="160"/>
      <w:jc w:val="center"/>
    </w:pPr>
    <w:rPr>
      <w:i/>
      <w:iCs/>
      <w:color w:val="404040" w:themeColor="text1" w:themeTint="BF"/>
      <w:kern w:val="2"/>
      <w:lang w:val="ru-RU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546993"/>
    <w:rPr>
      <w:i/>
      <w:iCs/>
      <w:color w:val="404040" w:themeColor="text1" w:themeTint="BF"/>
      <w:lang w:val="ru-RU"/>
    </w:rPr>
  </w:style>
  <w:style w:type="paragraph" w:styleId="a7">
    <w:name w:val="List Paragraph"/>
    <w:basedOn w:val="a"/>
    <w:uiPriority w:val="34"/>
    <w:qFormat/>
    <w:rsid w:val="00546993"/>
    <w:pPr>
      <w:ind w:left="720"/>
      <w:contextualSpacing/>
    </w:pPr>
    <w:rPr>
      <w:kern w:val="2"/>
      <w:lang w:val="ru-RU"/>
      <w14:ligatures w14:val="standardContextual"/>
    </w:rPr>
  </w:style>
  <w:style w:type="character" w:styleId="a8">
    <w:name w:val="Intense Emphasis"/>
    <w:basedOn w:val="a0"/>
    <w:uiPriority w:val="21"/>
    <w:qFormat/>
    <w:rsid w:val="0054699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469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ru-RU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546993"/>
    <w:rPr>
      <w:i/>
      <w:iCs/>
      <w:color w:val="0F4761" w:themeColor="accent1" w:themeShade="BF"/>
      <w:lang w:val="ru-RU"/>
    </w:rPr>
  </w:style>
  <w:style w:type="character" w:styleId="ab">
    <w:name w:val="Intense Reference"/>
    <w:basedOn w:val="a0"/>
    <w:uiPriority w:val="32"/>
    <w:qFormat/>
    <w:rsid w:val="00546993"/>
    <w:rPr>
      <w:b/>
      <w:bCs/>
      <w:smallCaps/>
      <w:color w:val="0F4761" w:themeColor="accent1" w:themeShade="BF"/>
      <w:spacing w:val="5"/>
    </w:rPr>
  </w:style>
  <w:style w:type="table" w:customStyle="1" w:styleId="31">
    <w:name w:val="Сетка таблицы3"/>
    <w:basedOn w:val="a1"/>
    <w:next w:val="ac"/>
    <w:uiPriority w:val="39"/>
    <w:rsid w:val="00894EF1"/>
    <w:pPr>
      <w:spacing w:after="0" w:line="240" w:lineRule="auto"/>
    </w:pPr>
    <w:rPr>
      <w:rFonts w:ascii="Times New Roman" w:hAnsi="Times New Roman" w:cs="Times New Roman"/>
      <w:color w:val="000000"/>
      <w:spacing w:val="-1"/>
      <w:kern w:val="0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894E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353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L'vov</dc:creator>
  <cp:keywords/>
  <dc:description/>
  <cp:lastModifiedBy>Iván L'vov</cp:lastModifiedBy>
  <cp:revision>5</cp:revision>
  <dcterms:created xsi:type="dcterms:W3CDTF">2024-02-19T19:52:00Z</dcterms:created>
  <dcterms:modified xsi:type="dcterms:W3CDTF">2024-02-28T15:39:00Z</dcterms:modified>
</cp:coreProperties>
</file>