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06B18" w14:textId="2EAEB3B1" w:rsidR="00A10C36" w:rsidRPr="00D5126A" w:rsidRDefault="00A10C36" w:rsidP="00D5126A">
      <w:pPr>
        <w:tabs>
          <w:tab w:val="left" w:pos="3200"/>
        </w:tabs>
        <w:rPr>
          <w:rFonts w:ascii="Times New Roman" w:hAnsi="Times New Roman" w:cs="Times New Roman"/>
          <w:b/>
          <w:bCs/>
          <w:sz w:val="32"/>
          <w:szCs w:val="36"/>
        </w:rPr>
      </w:pPr>
      <w:r w:rsidRPr="00D5126A">
        <w:rPr>
          <w:rFonts w:ascii="Times New Roman" w:hAnsi="Times New Roman" w:cs="Times New Roman"/>
          <w:b/>
          <w:bCs/>
          <w:sz w:val="32"/>
          <w:szCs w:val="36"/>
        </w:rPr>
        <w:t>Supplementary</w:t>
      </w:r>
      <w:r w:rsidR="00D5126A" w:rsidRPr="00D5126A">
        <w:rPr>
          <w:rFonts w:ascii="Times New Roman" w:hAnsi="Times New Roman" w:cs="Times New Roman"/>
          <w:b/>
          <w:bCs/>
          <w:sz w:val="32"/>
          <w:szCs w:val="36"/>
        </w:rPr>
        <w:t xml:space="preserve"> for</w:t>
      </w:r>
    </w:p>
    <w:p w14:paraId="65DF9B4E" w14:textId="4ED9DD81" w:rsidR="00D5126A" w:rsidRDefault="00D5126A" w:rsidP="00A10C36">
      <w:pPr>
        <w:tabs>
          <w:tab w:val="left" w:pos="3200"/>
        </w:tabs>
        <w:rPr>
          <w:rFonts w:ascii="Times New Roman" w:hAnsi="Times New Roman" w:cs="Times New Roman"/>
          <w:b/>
          <w:bCs/>
          <w:sz w:val="24"/>
          <w:szCs w:val="28"/>
        </w:rPr>
      </w:pPr>
    </w:p>
    <w:p w14:paraId="5EDE9D57" w14:textId="77777777" w:rsidR="00D5126A" w:rsidRPr="00582ED1" w:rsidRDefault="00D5126A" w:rsidP="00D5126A">
      <w:pPr>
        <w:tabs>
          <w:tab w:val="left" w:pos="2710"/>
        </w:tabs>
        <w:spacing w:line="480" w:lineRule="auto"/>
        <w:ind w:firstLineChars="100" w:firstLine="3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2ED1">
        <w:rPr>
          <w:rFonts w:ascii="Times New Roman" w:hAnsi="Times New Roman" w:cs="Times New Roman"/>
          <w:b/>
          <w:bCs/>
          <w:sz w:val="32"/>
          <w:szCs w:val="32"/>
        </w:rPr>
        <w:t>Effect of sea ice loss on Earth’s energy budget</w:t>
      </w:r>
    </w:p>
    <w:p w14:paraId="1D46F8E3" w14:textId="77777777" w:rsidR="00D5126A" w:rsidRPr="00582ED1" w:rsidRDefault="00D5126A" w:rsidP="00D5126A">
      <w:pPr>
        <w:tabs>
          <w:tab w:val="left" w:pos="2710"/>
        </w:tabs>
        <w:spacing w:line="480" w:lineRule="auto"/>
        <w:ind w:firstLineChars="100" w:firstLine="320"/>
        <w:jc w:val="center"/>
        <w:rPr>
          <w:rFonts w:ascii="Times New Roman" w:hAnsi="Times New Roman" w:cs="Times New Roman"/>
          <w:sz w:val="32"/>
          <w:szCs w:val="32"/>
        </w:rPr>
      </w:pPr>
      <w:r w:rsidRPr="00582ED1">
        <w:rPr>
          <w:rFonts w:ascii="Times New Roman" w:hAnsi="Times New Roman" w:cs="Times New Roman"/>
          <w:b/>
          <w:bCs/>
          <w:sz w:val="32"/>
          <w:szCs w:val="32"/>
        </w:rPr>
        <w:t xml:space="preserve"> depends on its spatial pattern</w:t>
      </w:r>
    </w:p>
    <w:p w14:paraId="46C6CD9E" w14:textId="77777777" w:rsidR="00D5126A" w:rsidRPr="00DC4375" w:rsidRDefault="00D5126A" w:rsidP="00D5126A">
      <w:pPr>
        <w:tabs>
          <w:tab w:val="left" w:pos="2710"/>
        </w:tabs>
        <w:spacing w:line="480" w:lineRule="auto"/>
        <w:ind w:firstLineChars="100" w:firstLine="24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C4375">
        <w:rPr>
          <w:rFonts w:ascii="Times New Roman" w:hAnsi="Times New Roman" w:cs="Times New Roman"/>
          <w:sz w:val="24"/>
          <w:szCs w:val="24"/>
        </w:rPr>
        <w:t>Chen Zhou</w:t>
      </w:r>
      <w:proofErr w:type="gramStart"/>
      <w:r w:rsidRPr="00DC4375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proofErr w:type="gramEnd"/>
      <w:r w:rsidRPr="00DC4375">
        <w:rPr>
          <w:rFonts w:ascii="Times New Roman" w:hAnsi="Times New Roman" w:cs="Times New Roman"/>
          <w:sz w:val="24"/>
          <w:szCs w:val="24"/>
        </w:rPr>
        <w:t>, Qingming Wang</w:t>
      </w:r>
      <w:r w:rsidRPr="00DC437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4375">
        <w:rPr>
          <w:rFonts w:ascii="Times New Roman" w:hAnsi="Times New Roman" w:cs="Times New Roman"/>
          <w:sz w:val="24"/>
          <w:szCs w:val="24"/>
        </w:rPr>
        <w:t>, Ivy Tan</w:t>
      </w:r>
      <w:r w:rsidRPr="00DC43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43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4375">
        <w:rPr>
          <w:rFonts w:ascii="Times New Roman" w:hAnsi="Times New Roman" w:cs="Times New Roman"/>
          <w:sz w:val="24"/>
          <w:szCs w:val="24"/>
        </w:rPr>
        <w:t>Lujun</w:t>
      </w:r>
      <w:proofErr w:type="spellEnd"/>
      <w:r w:rsidRPr="00DC4375">
        <w:rPr>
          <w:rFonts w:ascii="Times New Roman" w:hAnsi="Times New Roman" w:cs="Times New Roman"/>
          <w:sz w:val="24"/>
          <w:szCs w:val="24"/>
        </w:rPr>
        <w:t xml:space="preserve"> Zhang</w:t>
      </w:r>
      <w:r w:rsidRPr="00DC437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4375">
        <w:rPr>
          <w:rFonts w:ascii="Times New Roman" w:hAnsi="Times New Roman" w:cs="Times New Roman"/>
          <w:sz w:val="24"/>
          <w:szCs w:val="24"/>
        </w:rPr>
        <w:t>, Mark D. Zelinka</w:t>
      </w:r>
      <w:r w:rsidRPr="00DC43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C43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4375">
        <w:rPr>
          <w:rFonts w:ascii="Times New Roman" w:hAnsi="Times New Roman" w:cs="Times New Roman"/>
          <w:sz w:val="24"/>
          <w:szCs w:val="24"/>
        </w:rPr>
        <w:t>Minghuai</w:t>
      </w:r>
      <w:proofErr w:type="spellEnd"/>
      <w:r w:rsidRPr="00DC4375">
        <w:rPr>
          <w:rFonts w:ascii="Times New Roman" w:hAnsi="Times New Roman" w:cs="Times New Roman"/>
          <w:sz w:val="24"/>
          <w:szCs w:val="24"/>
        </w:rPr>
        <w:t xml:space="preserve"> Wang</w:t>
      </w:r>
      <w:r w:rsidRPr="00DC437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4375">
        <w:rPr>
          <w:rFonts w:ascii="Times New Roman" w:hAnsi="Times New Roman" w:cs="Times New Roman"/>
          <w:sz w:val="24"/>
          <w:szCs w:val="24"/>
        </w:rPr>
        <w:t>, and Jonah Bloch-Johnson</w:t>
      </w:r>
      <w:r w:rsidRPr="00DC4375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53CB063B" w14:textId="77777777" w:rsidR="00D5126A" w:rsidRPr="00DC4375" w:rsidRDefault="00D5126A" w:rsidP="00D5126A">
      <w:pPr>
        <w:tabs>
          <w:tab w:val="left" w:pos="2710"/>
        </w:tabs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DC4375">
        <w:rPr>
          <w:rFonts w:ascii="Times New Roman" w:hAnsi="Times New Roman" w:cs="Times New Roman"/>
          <w:sz w:val="24"/>
          <w:szCs w:val="24"/>
        </w:rPr>
        <w:t>1. School of Atmospheric Sciences, Nanjing University, Nanjing, China</w:t>
      </w:r>
    </w:p>
    <w:p w14:paraId="2EBAEB7D" w14:textId="77777777" w:rsidR="00D5126A" w:rsidRPr="00DC4375" w:rsidRDefault="00D5126A" w:rsidP="00D5126A">
      <w:pPr>
        <w:tabs>
          <w:tab w:val="left" w:pos="2710"/>
        </w:tabs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DC4375">
        <w:rPr>
          <w:rFonts w:ascii="Times New Roman" w:hAnsi="Times New Roman" w:cs="Times New Roman"/>
          <w:sz w:val="24"/>
          <w:szCs w:val="24"/>
        </w:rPr>
        <w:t>2. Department of Atmospheric and Oceanic Sciences, McGill University, Montreal, Canada</w:t>
      </w:r>
    </w:p>
    <w:p w14:paraId="53E8DD05" w14:textId="77777777" w:rsidR="00D5126A" w:rsidRPr="00DC4375" w:rsidRDefault="00D5126A" w:rsidP="00D5126A">
      <w:pPr>
        <w:tabs>
          <w:tab w:val="left" w:pos="2710"/>
        </w:tabs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DC4375">
        <w:rPr>
          <w:rFonts w:ascii="Times New Roman" w:hAnsi="Times New Roman" w:cs="Times New Roman"/>
          <w:sz w:val="24"/>
          <w:szCs w:val="24"/>
        </w:rPr>
        <w:t>3. Lawrence Livermore National Laboratory, Livermore, CA, USA</w:t>
      </w:r>
    </w:p>
    <w:p w14:paraId="2773F504" w14:textId="77777777" w:rsidR="00D5126A" w:rsidRDefault="00D5126A" w:rsidP="00D5126A">
      <w:pPr>
        <w:tabs>
          <w:tab w:val="left" w:pos="2710"/>
        </w:tabs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DC4375">
        <w:rPr>
          <w:rFonts w:ascii="Times New Roman" w:hAnsi="Times New Roman" w:cs="Times New Roman"/>
          <w:sz w:val="24"/>
          <w:szCs w:val="24"/>
        </w:rPr>
        <w:t xml:space="preserve">4. National Center for Atmosphere Science, University of Reading, Reading, UK </w:t>
      </w:r>
    </w:p>
    <w:p w14:paraId="268B5905" w14:textId="77777777" w:rsidR="00D5126A" w:rsidRPr="00DC4375" w:rsidRDefault="00D5126A" w:rsidP="00D5126A">
      <w:pPr>
        <w:tabs>
          <w:tab w:val="left" w:pos="271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776B39" w14:textId="7A7FBC49" w:rsidR="00D5126A" w:rsidRPr="00D5126A" w:rsidRDefault="00D5126A" w:rsidP="00D5126A">
      <w:pPr>
        <w:tabs>
          <w:tab w:val="left" w:pos="2710"/>
        </w:tabs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DC4375">
        <w:rPr>
          <w:rFonts w:ascii="Times New Roman" w:hAnsi="Times New Roman" w:cs="Times New Roman"/>
          <w:sz w:val="24"/>
          <w:szCs w:val="24"/>
        </w:rPr>
        <w:t>Corresponding author:</w:t>
      </w:r>
      <w:r>
        <w:rPr>
          <w:rFonts w:ascii="Times New Roman" w:hAnsi="Times New Roman" w:cs="Times New Roman"/>
          <w:sz w:val="24"/>
          <w:szCs w:val="24"/>
        </w:rPr>
        <w:t xml:space="preserve"> Chen Zhou, Email: </w:t>
      </w:r>
      <w:hyperlink r:id="rId8" w:history="1">
        <w:r w:rsidRPr="00C73B5C">
          <w:rPr>
            <w:rStyle w:val="af"/>
            <w:rFonts w:ascii="Times New Roman" w:hAnsi="Times New Roman" w:cs="Times New Roman"/>
            <w:sz w:val="24"/>
            <w:szCs w:val="24"/>
          </w:rPr>
          <w:t>czhou17@nju.edu.cn</w:t>
        </w:r>
      </w:hyperlink>
    </w:p>
    <w:p w14:paraId="4F201D85" w14:textId="1E1947DE" w:rsidR="00D5126A" w:rsidRDefault="00D5126A">
      <w:pPr>
        <w:widowControl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6F3ADE40" w14:textId="5A6C9F08" w:rsidR="00D5126A" w:rsidRPr="00D5126A" w:rsidRDefault="00D5126A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 w:rsidRPr="00D5126A">
        <w:rPr>
          <w:rFonts w:ascii="Times New Roman" w:hAnsi="Times New Roman" w:cs="Times New Roman"/>
          <w:b/>
          <w:bCs/>
          <w:sz w:val="28"/>
          <w:szCs w:val="32"/>
        </w:rPr>
        <w:lastRenderedPageBreak/>
        <w:t>Table of contents</w:t>
      </w:r>
    </w:p>
    <w:p w14:paraId="141DCC74" w14:textId="13DDF217" w:rsidR="00D5126A" w:rsidRPr="001672B8" w:rsidRDefault="00D5126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1672B8">
        <w:rPr>
          <w:rFonts w:ascii="Times New Roman" w:hAnsi="Times New Roman" w:cs="Times New Roman"/>
          <w:b/>
          <w:bCs/>
          <w:sz w:val="24"/>
          <w:szCs w:val="24"/>
        </w:rPr>
        <w:t xml:space="preserve">upplementary Figure 1. </w:t>
      </w:r>
      <w:r w:rsidRPr="001672B8">
        <w:rPr>
          <w:rFonts w:ascii="Times New Roman" w:hAnsi="Times New Roman" w:cs="Times New Roman"/>
          <w:sz w:val="24"/>
          <w:szCs w:val="24"/>
        </w:rPr>
        <w:t xml:space="preserve">TOA </w:t>
      </w:r>
      <w:r w:rsidR="005F5239">
        <w:rPr>
          <w:rFonts w:ascii="Times New Roman" w:hAnsi="Times New Roman" w:cs="Times New Roman"/>
          <w:sz w:val="24"/>
          <w:szCs w:val="24"/>
        </w:rPr>
        <w:t>radiation</w:t>
      </w:r>
      <w:r w:rsidRPr="001672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72B8">
        <w:rPr>
          <w:rFonts w:ascii="Times New Roman" w:hAnsi="Times New Roman" w:cs="Times New Roman"/>
          <w:sz w:val="24"/>
          <w:szCs w:val="24"/>
        </w:rPr>
        <w:t>change</w:t>
      </w:r>
      <w:proofErr w:type="gramEnd"/>
      <w:r w:rsidRPr="001672B8">
        <w:rPr>
          <w:rFonts w:ascii="Times New Roman" w:hAnsi="Times New Roman" w:cs="Times New Roman"/>
          <w:sz w:val="24"/>
          <w:szCs w:val="24"/>
        </w:rPr>
        <w:t xml:space="preserve"> in the Abrupt4xCO2-SIC experiments, where the first year is used as the base year.</w:t>
      </w:r>
    </w:p>
    <w:p w14:paraId="2E4CDFF0" w14:textId="79A3818C" w:rsidR="00D5126A" w:rsidRPr="001672B8" w:rsidRDefault="00D5126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F2129E" w:rsidRPr="001672B8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1672B8">
        <w:rPr>
          <w:rFonts w:ascii="Times New Roman" w:hAnsi="Times New Roman" w:cs="Times New Roman"/>
          <w:b/>
          <w:bCs/>
          <w:sz w:val="24"/>
          <w:szCs w:val="24"/>
        </w:rPr>
        <w:t xml:space="preserve"> 2. </w:t>
      </w:r>
      <w:r w:rsidRPr="001672B8">
        <w:rPr>
          <w:rFonts w:ascii="Times New Roman" w:hAnsi="Times New Roman" w:cs="Times New Roman"/>
          <w:sz w:val="24"/>
          <w:szCs w:val="24"/>
        </w:rPr>
        <w:t>Linearity check for the superposition of SST-induced and SIC-induced TOA radiation anomalies.</w:t>
      </w:r>
    </w:p>
    <w:p w14:paraId="364F67E8" w14:textId="345065E3" w:rsidR="00D5126A" w:rsidRPr="001672B8" w:rsidRDefault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Supplementary Figure </w:t>
      </w:r>
      <w:r w:rsidRPr="001672B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672B8">
        <w:rPr>
          <w:rFonts w:ascii="Times New Roman" w:hAnsi="Times New Roman" w:cs="Times New Roman"/>
          <w:sz w:val="24"/>
          <w:szCs w:val="24"/>
        </w:rPr>
        <w:t xml:space="preserve"> Individual radiative effect and low cloud cover (LCC) anomalies in AMIPSIC experiments.</w:t>
      </w:r>
    </w:p>
    <w:p w14:paraId="720E5EDE" w14:textId="77777777" w:rsidR="001107FD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4. </w:t>
      </w:r>
      <w:r w:rsidRPr="001672B8">
        <w:rPr>
          <w:rFonts w:ascii="Times New Roman" w:hAnsi="Times New Roman" w:cs="Times New Roman"/>
          <w:sz w:val="24"/>
          <w:szCs w:val="24"/>
        </w:rPr>
        <w:t xml:space="preserve">Relationship between SIC anomalies and radiation anomalies in the AMIPSIC experiment during 1980-2020. </w:t>
      </w:r>
    </w:p>
    <w:p w14:paraId="2C5A4DDB" w14:textId="77777777" w:rsidR="001107FD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5. </w:t>
      </w:r>
      <w:r w:rsidRPr="001672B8">
        <w:rPr>
          <w:rFonts w:ascii="Times New Roman" w:hAnsi="Times New Roman" w:cs="Times New Roman"/>
          <w:sz w:val="24"/>
          <w:szCs w:val="24"/>
        </w:rPr>
        <w:t xml:space="preserve">Geolocation of patches used in the patch experiments. </w:t>
      </w:r>
    </w:p>
    <w:p w14:paraId="1F6990EB" w14:textId="77777777" w:rsidR="001107FD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>Supplementary Figure 6.</w:t>
      </w:r>
      <w:r w:rsidRPr="001672B8">
        <w:rPr>
          <w:rFonts w:ascii="Times New Roman" w:hAnsi="Times New Roman" w:cs="Times New Roman"/>
          <w:sz w:val="24"/>
          <w:szCs w:val="24"/>
        </w:rPr>
        <w:t xml:space="preserve"> Sensitivity of global mean cloud cover to regional SIC reduction, normalized by the surface area of each grid box. </w:t>
      </w:r>
    </w:p>
    <w:p w14:paraId="2FE9505A" w14:textId="77777777" w:rsidR="001107FD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7. </w:t>
      </w:r>
      <w:r w:rsidRPr="001672B8">
        <w:rPr>
          <w:rFonts w:ascii="Times New Roman" w:hAnsi="Times New Roman" w:cs="Times New Roman"/>
          <w:sz w:val="24"/>
          <w:szCs w:val="24"/>
        </w:rPr>
        <w:t>Low cloud cover (LCC) responses to summertime SIC reduction in four illustrative locations.</w:t>
      </w:r>
    </w:p>
    <w:p w14:paraId="24BC6364" w14:textId="77777777" w:rsidR="001107FD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8. </w:t>
      </w:r>
      <w:r w:rsidRPr="001672B8">
        <w:rPr>
          <w:rFonts w:ascii="Times New Roman" w:hAnsi="Times New Roman" w:cs="Times New Roman"/>
          <w:sz w:val="24"/>
          <w:szCs w:val="24"/>
        </w:rPr>
        <w:t xml:space="preserve">Relationship between SIC and surface humidity in the control experiment. </w:t>
      </w:r>
    </w:p>
    <w:p w14:paraId="6A3DACDF" w14:textId="77777777" w:rsidR="001107FD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9. </w:t>
      </w:r>
      <w:r w:rsidRPr="001672B8">
        <w:rPr>
          <w:rFonts w:ascii="Times New Roman" w:hAnsi="Times New Roman" w:cs="Times New Roman"/>
          <w:sz w:val="24"/>
          <w:szCs w:val="24"/>
        </w:rPr>
        <w:t xml:space="preserve">Relationship between average SIC and LCC in the Arctic (50°N-90°N) and Antarctic (50°S-90°S) regions during 2003-2019. </w:t>
      </w:r>
    </w:p>
    <w:p w14:paraId="5B1DD408" w14:textId="77777777" w:rsidR="001107FD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10. </w:t>
      </w:r>
      <w:r w:rsidRPr="001672B8">
        <w:rPr>
          <w:rFonts w:ascii="Times New Roman" w:hAnsi="Times New Roman" w:cs="Times New Roman"/>
          <w:sz w:val="24"/>
          <w:szCs w:val="24"/>
        </w:rPr>
        <w:t>Same as Figure 3, except for April-September.</w:t>
      </w:r>
    </w:p>
    <w:p w14:paraId="225C1BC3" w14:textId="77777777" w:rsidR="001107FD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>Supplementary Figure 11.</w:t>
      </w:r>
      <w:r w:rsidRPr="001672B8">
        <w:rPr>
          <w:rFonts w:ascii="Times New Roman" w:hAnsi="Times New Roman" w:cs="Times New Roman"/>
          <w:sz w:val="24"/>
          <w:szCs w:val="24"/>
        </w:rPr>
        <w:t xml:space="preserve"> Same as Figure 3, except for October-March.</w:t>
      </w:r>
    </w:p>
    <w:p w14:paraId="42A1CE0C" w14:textId="77777777" w:rsidR="001107FD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12. </w:t>
      </w:r>
      <w:r w:rsidRPr="001672B8">
        <w:rPr>
          <w:rFonts w:ascii="Times New Roman" w:hAnsi="Times New Roman" w:cs="Times New Roman"/>
          <w:sz w:val="24"/>
          <w:szCs w:val="24"/>
        </w:rPr>
        <w:t xml:space="preserve">Sensitivity of polar annual radiation to regional SIC change, normalized by the ratio of grid-box surface area to global surface area. </w:t>
      </w:r>
    </w:p>
    <w:p w14:paraId="546A83C4" w14:textId="77777777" w:rsidR="001107FD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13. </w:t>
      </w:r>
      <w:r w:rsidRPr="001672B8">
        <w:rPr>
          <w:rFonts w:ascii="Times New Roman" w:hAnsi="Times New Roman" w:cs="Times New Roman"/>
          <w:sz w:val="24"/>
          <w:szCs w:val="24"/>
        </w:rPr>
        <w:t xml:space="preserve">Reconstruction of SIC-induced radiation anomalies using the </w:t>
      </w:r>
      <w:proofErr w:type="gramStart"/>
      <w:r w:rsidRPr="001672B8">
        <w:rPr>
          <w:rFonts w:ascii="Times New Roman" w:hAnsi="Times New Roman" w:cs="Times New Roman"/>
          <w:sz w:val="24"/>
          <w:szCs w:val="24"/>
        </w:rPr>
        <w:t>Green’s</w:t>
      </w:r>
      <w:proofErr w:type="gramEnd"/>
      <w:r w:rsidRPr="001672B8">
        <w:rPr>
          <w:rFonts w:ascii="Times New Roman" w:hAnsi="Times New Roman" w:cs="Times New Roman"/>
          <w:sz w:val="24"/>
          <w:szCs w:val="24"/>
        </w:rPr>
        <w:t xml:space="preserve"> function approach in the AMIPSIC experiment (upper panel) and Abrupt4xCO2-SIC experiment (lower panel).</w:t>
      </w:r>
    </w:p>
    <w:p w14:paraId="154DD524" w14:textId="77777777" w:rsidR="001107FD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>Supplementary Figure 14.</w:t>
      </w:r>
      <w:r w:rsidRPr="001672B8">
        <w:rPr>
          <w:rFonts w:ascii="Times New Roman" w:hAnsi="Times New Roman" w:cs="Times New Roman"/>
          <w:sz w:val="24"/>
          <w:szCs w:val="24"/>
        </w:rPr>
        <w:t xml:space="preserve"> Same as Figure 3, except for results calculated from covariant SIC-SST patch experiments. </w:t>
      </w:r>
    </w:p>
    <w:p w14:paraId="65F67EDF" w14:textId="77777777" w:rsidR="001107FD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>Supplementary Figure 15.</w:t>
      </w:r>
      <w:r w:rsidRPr="001672B8">
        <w:rPr>
          <w:rFonts w:ascii="Times New Roman" w:hAnsi="Times New Roman" w:cs="Times New Roman"/>
          <w:sz w:val="24"/>
          <w:szCs w:val="24"/>
        </w:rPr>
        <w:t xml:space="preserve"> Same as Figure 1, except that the AMIPSIC experiment is driven by different SIC datasets. </w:t>
      </w:r>
    </w:p>
    <w:p w14:paraId="3C6E2514" w14:textId="77777777" w:rsidR="001107FD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>Supplementary Figure 16.</w:t>
      </w:r>
      <w:r w:rsidRPr="001672B8">
        <w:rPr>
          <w:rFonts w:ascii="Times New Roman" w:hAnsi="Times New Roman" w:cs="Times New Roman"/>
          <w:sz w:val="24"/>
          <w:szCs w:val="24"/>
        </w:rPr>
        <w:t xml:space="preserve"> Relationship between ΔSIC and TOA radiation anomalies ΔR in AMIPSIC experiments performed with HadAM3.</w:t>
      </w:r>
    </w:p>
    <w:p w14:paraId="27910ED1" w14:textId="6891319A" w:rsidR="00D5126A" w:rsidRPr="001672B8" w:rsidRDefault="001107FD" w:rsidP="001107F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1672B8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1. </w:t>
      </w:r>
      <w:r w:rsidRPr="001672B8">
        <w:rPr>
          <w:rFonts w:ascii="Times New Roman" w:hAnsi="Times New Roman" w:cs="Times New Roman"/>
          <w:sz w:val="24"/>
          <w:szCs w:val="24"/>
        </w:rPr>
        <w:t>Idealized experiments performed with CESM1.2.1 that are used in this study.</w:t>
      </w:r>
    </w:p>
    <w:p w14:paraId="20EEE39B" w14:textId="77777777" w:rsidR="00D5126A" w:rsidRPr="00D5126A" w:rsidRDefault="00D5126A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p w14:paraId="67AA176D" w14:textId="5DB7CCDB" w:rsidR="00D5126A" w:rsidRDefault="00D5126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B65FA5D" w14:textId="77777777" w:rsidR="00D5126A" w:rsidRDefault="00D5126A">
      <w:pPr>
        <w:widowControl/>
        <w:jc w:val="left"/>
        <w:rPr>
          <w:rFonts w:ascii="Times New Roman" w:hAnsi="Times New Roman" w:cs="Times New Roman"/>
        </w:rPr>
      </w:pPr>
    </w:p>
    <w:p w14:paraId="2226A3EA" w14:textId="77777777" w:rsidR="00A10C36" w:rsidRDefault="00A10C36" w:rsidP="006242D4">
      <w:pPr>
        <w:rPr>
          <w:rFonts w:ascii="Times New Roman" w:hAnsi="Times New Roman" w:cs="Times New Roman"/>
        </w:rPr>
      </w:pPr>
    </w:p>
    <w:p w14:paraId="032CC722" w14:textId="17409F0B" w:rsidR="006242D4" w:rsidRDefault="0078655C" w:rsidP="0062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7A5570D" wp14:editId="1B7632BC">
            <wp:extent cx="5149850" cy="39306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7" b="642"/>
                    <a:stretch/>
                  </pic:blipFill>
                  <pic:spPr bwMode="auto">
                    <a:xfrm>
                      <a:off x="0" y="0"/>
                      <a:ext cx="514985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0279C" w14:textId="7CB56428" w:rsidR="006242D4" w:rsidRDefault="00D5126A" w:rsidP="006242D4">
      <w:pPr>
        <w:rPr>
          <w:rFonts w:ascii="Times New Roman" w:hAnsi="Times New Roman" w:cs="Times New Roman"/>
        </w:rPr>
      </w:pPr>
      <w:r w:rsidRPr="001107FD">
        <w:rPr>
          <w:rFonts w:ascii="Times New Roman" w:hAnsi="Times New Roman" w:cs="Times New Roman" w:hint="eastAsia"/>
          <w:b/>
          <w:bCs/>
        </w:rPr>
        <w:t xml:space="preserve">Supplementary </w:t>
      </w:r>
      <w:r w:rsidR="00F2129E" w:rsidRPr="001107FD">
        <w:rPr>
          <w:rFonts w:ascii="Times New Roman" w:hAnsi="Times New Roman" w:cs="Times New Roman" w:hint="eastAsia"/>
          <w:b/>
          <w:bCs/>
        </w:rPr>
        <w:t>Figure</w:t>
      </w:r>
      <w:r w:rsidRPr="001107FD">
        <w:rPr>
          <w:rFonts w:ascii="Times New Roman" w:hAnsi="Times New Roman" w:cs="Times New Roman" w:hint="eastAsia"/>
          <w:b/>
          <w:bCs/>
        </w:rPr>
        <w:t xml:space="preserve"> </w:t>
      </w:r>
      <w:r w:rsidR="006242D4" w:rsidRPr="001107FD">
        <w:rPr>
          <w:rFonts w:ascii="Times New Roman" w:hAnsi="Times New Roman" w:cs="Times New Roman"/>
          <w:b/>
          <w:bCs/>
        </w:rPr>
        <w:t>1.</w:t>
      </w:r>
      <w:r w:rsidR="006242D4">
        <w:rPr>
          <w:rFonts w:ascii="Times New Roman" w:hAnsi="Times New Roman" w:cs="Times New Roman"/>
        </w:rPr>
        <w:t xml:space="preserve"> TOA radiati</w:t>
      </w:r>
      <w:r w:rsidR="005F5239">
        <w:rPr>
          <w:rFonts w:ascii="Times New Roman" w:hAnsi="Times New Roman" w:cs="Times New Roman"/>
        </w:rPr>
        <w:t>on</w:t>
      </w:r>
      <w:r w:rsidR="006242D4">
        <w:rPr>
          <w:rFonts w:ascii="Times New Roman" w:hAnsi="Times New Roman" w:cs="Times New Roman"/>
        </w:rPr>
        <w:t xml:space="preserve"> </w:t>
      </w:r>
      <w:proofErr w:type="gramStart"/>
      <w:r w:rsidR="006242D4">
        <w:rPr>
          <w:rFonts w:ascii="Times New Roman" w:hAnsi="Times New Roman" w:cs="Times New Roman"/>
        </w:rPr>
        <w:t>change</w:t>
      </w:r>
      <w:proofErr w:type="gramEnd"/>
      <w:r w:rsidR="006242D4">
        <w:rPr>
          <w:rFonts w:ascii="Times New Roman" w:hAnsi="Times New Roman" w:cs="Times New Roman"/>
        </w:rPr>
        <w:t xml:space="preserve"> in the Abrupt4xCO2-SIC experiments, where the first year is used as the base year. (a-c) </w:t>
      </w:r>
      <w:r w:rsidR="00F17B0C">
        <w:rPr>
          <w:rFonts w:ascii="Times New Roman" w:hAnsi="Times New Roman" w:cs="Times New Roman" w:hint="eastAsia"/>
        </w:rPr>
        <w:t>Net</w:t>
      </w:r>
      <w:r w:rsidR="00F17B0C">
        <w:rPr>
          <w:rFonts w:ascii="Times New Roman" w:hAnsi="Times New Roman" w:cs="Times New Roman"/>
        </w:rPr>
        <w:t xml:space="preserve"> </w:t>
      </w:r>
      <w:r w:rsidR="006242D4">
        <w:rPr>
          <w:rFonts w:ascii="Times New Roman" w:hAnsi="Times New Roman" w:cs="Times New Roman"/>
        </w:rPr>
        <w:t>TOA fluxes. (d-f) Cloud-induced radiation anomalies. (g-</w:t>
      </w:r>
      <w:proofErr w:type="spellStart"/>
      <w:r w:rsidR="006242D4">
        <w:rPr>
          <w:rFonts w:ascii="Times New Roman" w:hAnsi="Times New Roman" w:cs="Times New Roman"/>
        </w:rPr>
        <w:t>i</w:t>
      </w:r>
      <w:proofErr w:type="spellEnd"/>
      <w:r w:rsidR="006242D4">
        <w:rPr>
          <w:rFonts w:ascii="Times New Roman" w:hAnsi="Times New Roman" w:cs="Times New Roman"/>
        </w:rPr>
        <w:t>) Albedo-induced radiation anomalies. (j-l) Temperature and water vapor-induced radiation anomalies</w:t>
      </w:r>
      <w:r w:rsidR="00D06831">
        <w:rPr>
          <w:rFonts w:ascii="Times New Roman" w:hAnsi="Times New Roman" w:cs="Times New Roman"/>
        </w:rPr>
        <w:t xml:space="preserve"> (Planck</w:t>
      </w:r>
      <w:r w:rsidR="003A118C">
        <w:rPr>
          <w:rFonts w:ascii="Times New Roman" w:hAnsi="Times New Roman" w:cs="Times New Roman"/>
        </w:rPr>
        <w:t xml:space="preserve"> </w:t>
      </w:r>
      <w:r w:rsidR="00D06831">
        <w:rPr>
          <w:rFonts w:ascii="Times New Roman" w:hAnsi="Times New Roman" w:cs="Times New Roman"/>
        </w:rPr>
        <w:t>+</w:t>
      </w:r>
      <w:r w:rsidR="003A118C">
        <w:rPr>
          <w:rFonts w:ascii="Times New Roman" w:hAnsi="Times New Roman" w:cs="Times New Roman"/>
        </w:rPr>
        <w:t xml:space="preserve"> </w:t>
      </w:r>
      <w:r w:rsidR="00D06831">
        <w:rPr>
          <w:rFonts w:ascii="Times New Roman" w:hAnsi="Times New Roman" w:cs="Times New Roman"/>
        </w:rPr>
        <w:t>Lapse rate</w:t>
      </w:r>
      <w:r w:rsidR="003A118C">
        <w:rPr>
          <w:rFonts w:ascii="Times New Roman" w:hAnsi="Times New Roman" w:cs="Times New Roman"/>
        </w:rPr>
        <w:t xml:space="preserve"> </w:t>
      </w:r>
      <w:r w:rsidR="00D06831">
        <w:rPr>
          <w:rFonts w:ascii="Times New Roman" w:hAnsi="Times New Roman" w:cs="Times New Roman"/>
        </w:rPr>
        <w:t>+</w:t>
      </w:r>
      <w:r w:rsidR="003A118C">
        <w:rPr>
          <w:rFonts w:ascii="Times New Roman" w:hAnsi="Times New Roman" w:cs="Times New Roman"/>
        </w:rPr>
        <w:t xml:space="preserve"> </w:t>
      </w:r>
      <w:r w:rsidR="00D06831">
        <w:rPr>
          <w:rFonts w:ascii="Times New Roman" w:hAnsi="Times New Roman" w:cs="Times New Roman"/>
        </w:rPr>
        <w:t>RH</w:t>
      </w:r>
      <w:r w:rsidR="008B4B10">
        <w:rPr>
          <w:rFonts w:ascii="Times New Roman" w:hAnsi="Times New Roman" w:cs="Times New Roman"/>
        </w:rPr>
        <w:t xml:space="preserve"> feedbacks</w:t>
      </w:r>
      <w:r w:rsidR="00D06831">
        <w:rPr>
          <w:rFonts w:ascii="Times New Roman" w:hAnsi="Times New Roman" w:cs="Times New Roman"/>
        </w:rPr>
        <w:t>)</w:t>
      </w:r>
      <w:r w:rsidR="006242D4">
        <w:rPr>
          <w:rFonts w:ascii="Times New Roman" w:hAnsi="Times New Roman" w:cs="Times New Roman"/>
        </w:rPr>
        <w:t>. Left column is for global, middle column is for Northern Hemisphere (NH) high latitudes (HL), 50</w:t>
      </w:r>
      <w:r w:rsidR="00D90C34">
        <w:rPr>
          <w:rFonts w:ascii="等线" w:eastAsia="等线" w:hAnsi="等线" w:cs="Times New Roman" w:hint="eastAsia"/>
        </w:rPr>
        <w:t>°</w:t>
      </w:r>
      <w:r w:rsidR="006242D4">
        <w:rPr>
          <w:rFonts w:ascii="Times New Roman" w:hAnsi="Times New Roman" w:cs="Times New Roman"/>
        </w:rPr>
        <w:t>N-90</w:t>
      </w:r>
      <w:r w:rsidR="00D90C34">
        <w:rPr>
          <w:rFonts w:ascii="等线" w:eastAsia="等线" w:hAnsi="等线" w:cs="Times New Roman" w:hint="eastAsia"/>
        </w:rPr>
        <w:t>°</w:t>
      </w:r>
      <w:r w:rsidR="006242D4">
        <w:rPr>
          <w:rFonts w:ascii="Times New Roman" w:hAnsi="Times New Roman" w:cs="Times New Roman"/>
        </w:rPr>
        <w:t>N, and right column is for Southern Hemisphere (SH) HL, 50</w:t>
      </w:r>
      <w:r w:rsidR="00D90C34">
        <w:rPr>
          <w:rFonts w:ascii="等线" w:eastAsia="等线" w:hAnsi="等线" w:cs="Times New Roman" w:hint="eastAsia"/>
        </w:rPr>
        <w:t>°</w:t>
      </w:r>
      <w:r w:rsidR="006242D4">
        <w:rPr>
          <w:rFonts w:ascii="Times New Roman" w:hAnsi="Times New Roman" w:cs="Times New Roman"/>
        </w:rPr>
        <w:t>S-90</w:t>
      </w:r>
      <w:r w:rsidR="00D90C34">
        <w:rPr>
          <w:rFonts w:ascii="等线" w:eastAsia="等线" w:hAnsi="等线" w:cs="Times New Roman" w:hint="eastAsia"/>
        </w:rPr>
        <w:t>°</w:t>
      </w:r>
      <w:r w:rsidR="006242D4">
        <w:rPr>
          <w:rFonts w:ascii="Times New Roman" w:hAnsi="Times New Roman" w:cs="Times New Roman"/>
        </w:rPr>
        <w:t xml:space="preserve">S. </w:t>
      </w:r>
      <w:r w:rsidR="004D58ED">
        <w:rPr>
          <w:rFonts w:ascii="Times New Roman" w:hAnsi="Times New Roman" w:cs="Times New Roman"/>
        </w:rPr>
        <w:t xml:space="preserve">Note that </w:t>
      </w:r>
      <w:r w:rsidR="004D58ED">
        <w:rPr>
          <w:rFonts w:ascii="等线" w:eastAsia="等线" w:hAnsi="等线" w:cs="Times New Roman" w:hint="eastAsia"/>
        </w:rPr>
        <w:t>Δ</w:t>
      </w:r>
      <w:r w:rsidR="004D58ED">
        <w:rPr>
          <w:rFonts w:ascii="Times New Roman" w:hAnsi="Times New Roman" w:cs="Times New Roman"/>
        </w:rPr>
        <w:t>R in SH</w:t>
      </w:r>
      <w:r w:rsidR="00D339CE">
        <w:rPr>
          <w:rFonts w:ascii="Times New Roman" w:hAnsi="Times New Roman" w:cs="Times New Roman"/>
        </w:rPr>
        <w:t xml:space="preserve"> high latitudes</w:t>
      </w:r>
      <w:r w:rsidR="004D58ED">
        <w:rPr>
          <w:rFonts w:ascii="Times New Roman" w:hAnsi="Times New Roman" w:cs="Times New Roman"/>
        </w:rPr>
        <w:t xml:space="preserve"> is also affected by SIC changes in NH</w:t>
      </w:r>
      <w:r w:rsidR="00345701">
        <w:rPr>
          <w:rFonts w:ascii="Times New Roman" w:hAnsi="Times New Roman" w:cs="Times New Roman"/>
        </w:rPr>
        <w:t>, and vice versa</w:t>
      </w:r>
      <w:r w:rsidR="004D58ED">
        <w:rPr>
          <w:rFonts w:ascii="Times New Roman" w:hAnsi="Times New Roman" w:cs="Times New Roman"/>
        </w:rPr>
        <w:t xml:space="preserve">. </w:t>
      </w:r>
      <w:r w:rsidR="00D06831">
        <w:rPr>
          <w:rFonts w:ascii="Times New Roman" w:hAnsi="Times New Roman" w:cs="Times New Roman"/>
        </w:rPr>
        <w:t xml:space="preserve"> </w:t>
      </w:r>
      <w:r w:rsidR="00D90C34">
        <w:rPr>
          <w:rFonts w:ascii="Times New Roman" w:hAnsi="Times New Roman" w:cs="Times New Roman"/>
        </w:rPr>
        <w:t xml:space="preserve"> </w:t>
      </w:r>
    </w:p>
    <w:p w14:paraId="1D5C77B9" w14:textId="77777777" w:rsidR="006242D4" w:rsidRPr="0009495C" w:rsidRDefault="006242D4" w:rsidP="006242D4">
      <w:pPr>
        <w:rPr>
          <w:rFonts w:ascii="Times New Roman" w:hAnsi="Times New Roman" w:cs="Times New Roman"/>
        </w:rPr>
      </w:pPr>
    </w:p>
    <w:p w14:paraId="7F69BBD6" w14:textId="77777777" w:rsidR="006242D4" w:rsidRDefault="006242D4" w:rsidP="006242D4">
      <w:pPr>
        <w:rPr>
          <w:rFonts w:ascii="Times New Roman" w:hAnsi="Times New Roman" w:cs="Times New Roman"/>
        </w:rPr>
      </w:pPr>
    </w:p>
    <w:p w14:paraId="1657F376" w14:textId="77777777" w:rsidR="006242D4" w:rsidRDefault="006242D4" w:rsidP="006242D4">
      <w:pPr>
        <w:rPr>
          <w:rFonts w:ascii="Times New Roman" w:hAnsi="Times New Roman" w:cs="Times New Roman"/>
        </w:rPr>
      </w:pPr>
    </w:p>
    <w:p w14:paraId="4723ACF0" w14:textId="2B47BD6E" w:rsidR="006242D4" w:rsidRDefault="006242D4" w:rsidP="006242D4">
      <w:pPr>
        <w:rPr>
          <w:rFonts w:ascii="Times New Roman" w:hAnsi="Times New Roman" w:cs="Times New Roman"/>
        </w:rPr>
      </w:pPr>
    </w:p>
    <w:p w14:paraId="55FADFBA" w14:textId="1465C39B" w:rsidR="00A1303D" w:rsidRPr="000447D0" w:rsidRDefault="00A1303D" w:rsidP="00402878">
      <w:pPr>
        <w:rPr>
          <w:rFonts w:ascii="Times New Roman" w:hAnsi="Times New Roman" w:cs="Times New Roman"/>
          <w:b/>
          <w:bCs/>
        </w:rPr>
      </w:pPr>
    </w:p>
    <w:p w14:paraId="1F0DCD67" w14:textId="25221668" w:rsidR="00A1303D" w:rsidRDefault="002A0549" w:rsidP="0040287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9B6A922" wp14:editId="43499540">
            <wp:extent cx="5181600" cy="3886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5" b="1766"/>
                    <a:stretch/>
                  </pic:blipFill>
                  <pic:spPr bwMode="auto"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8A298D" w14:textId="3F6C3EF2" w:rsidR="00514C1F" w:rsidRPr="00021EF2" w:rsidRDefault="00D5126A" w:rsidP="00514C1F">
      <w:pPr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F2129E" w:rsidRPr="00021EF2">
        <w:rPr>
          <w:rFonts w:ascii="Times New Roman" w:hAnsi="Times New Roman" w:cs="Times New Roman"/>
          <w:b/>
          <w:bCs/>
          <w:sz w:val="24"/>
          <w:szCs w:val="28"/>
        </w:rPr>
        <w:t>Figure</w:t>
      </w:r>
      <w:r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D6648C" w:rsidRPr="00021EF2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2A0549"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3960A4" w:rsidRPr="00021EF2">
        <w:rPr>
          <w:rFonts w:ascii="Times New Roman" w:hAnsi="Times New Roman" w:cs="Times New Roman"/>
          <w:sz w:val="24"/>
          <w:szCs w:val="28"/>
        </w:rPr>
        <w:t>Linearity check for the superposition</w:t>
      </w:r>
      <w:r w:rsidR="009C2C78" w:rsidRPr="00021EF2">
        <w:rPr>
          <w:rFonts w:ascii="Times New Roman" w:hAnsi="Times New Roman" w:cs="Times New Roman"/>
          <w:sz w:val="24"/>
          <w:szCs w:val="28"/>
        </w:rPr>
        <w:t xml:space="preserve"> of SST-induced and SIC-induced</w:t>
      </w:r>
      <w:r w:rsidR="00F15B5B" w:rsidRPr="00021EF2">
        <w:rPr>
          <w:rFonts w:ascii="Times New Roman" w:hAnsi="Times New Roman" w:cs="Times New Roman"/>
          <w:sz w:val="24"/>
          <w:szCs w:val="28"/>
        </w:rPr>
        <w:t xml:space="preserve"> TOA</w:t>
      </w:r>
      <w:r w:rsidR="009C2C78" w:rsidRPr="00021EF2">
        <w:rPr>
          <w:rFonts w:ascii="Times New Roman" w:hAnsi="Times New Roman" w:cs="Times New Roman"/>
          <w:sz w:val="24"/>
          <w:szCs w:val="28"/>
        </w:rPr>
        <w:t xml:space="preserve"> radiation anomalies. (a-c) Change of TOA net radiation anomalies in AMIPFF experiments. </w:t>
      </w:r>
      <w:r w:rsidR="00514C1F" w:rsidRPr="00021EF2">
        <w:rPr>
          <w:rFonts w:ascii="Times New Roman" w:hAnsi="Times New Roman" w:cs="Times New Roman"/>
          <w:sz w:val="24"/>
          <w:szCs w:val="28"/>
        </w:rPr>
        <w:t>(d-f) Change of TOA net radiation anomalies in AMIPSST experiments, where SST is same as observation and other variables are set to be fixed. (g-</w:t>
      </w:r>
      <w:proofErr w:type="spellStart"/>
      <w:r w:rsidR="00514C1F" w:rsidRPr="00021EF2">
        <w:rPr>
          <w:rFonts w:ascii="Times New Roman" w:hAnsi="Times New Roman" w:cs="Times New Roman"/>
          <w:sz w:val="24"/>
          <w:szCs w:val="28"/>
        </w:rPr>
        <w:t>i</w:t>
      </w:r>
      <w:proofErr w:type="spellEnd"/>
      <w:r w:rsidR="00514C1F" w:rsidRPr="00021EF2">
        <w:rPr>
          <w:rFonts w:ascii="Times New Roman" w:hAnsi="Times New Roman" w:cs="Times New Roman"/>
          <w:sz w:val="24"/>
          <w:szCs w:val="28"/>
        </w:rPr>
        <w:t xml:space="preserve">) Change of TOA net radiation anomalies in AMIPSIC experiments, where SIC is same as observation and other variables are set to be fixed. (j-l) Comparison of radiation anomalies in AMIPFF experiments (cyan lines) and AMIPSST+AMIPSIC experiments (black dashed lines). The left column is for global mean radiation anomalies, middle column is for </w:t>
      </w:r>
      <w:r w:rsidR="00AA46BF" w:rsidRPr="00021EF2">
        <w:rPr>
          <w:rFonts w:ascii="Times New Roman" w:hAnsi="Times New Roman" w:cs="Times New Roman"/>
          <w:sz w:val="24"/>
          <w:szCs w:val="28"/>
        </w:rPr>
        <w:t xml:space="preserve">mean radiation anomalies in </w:t>
      </w:r>
      <w:r w:rsidR="00861A89" w:rsidRPr="00021EF2">
        <w:rPr>
          <w:rFonts w:ascii="Times New Roman" w:hAnsi="Times New Roman" w:cs="Times New Roman"/>
          <w:sz w:val="24"/>
          <w:szCs w:val="28"/>
        </w:rPr>
        <w:t>Northern hemisphere (</w:t>
      </w:r>
      <w:r w:rsidR="00514C1F" w:rsidRPr="00021EF2">
        <w:rPr>
          <w:rFonts w:ascii="Times New Roman" w:hAnsi="Times New Roman" w:cs="Times New Roman"/>
          <w:sz w:val="24"/>
          <w:szCs w:val="28"/>
        </w:rPr>
        <w:t>NH</w:t>
      </w:r>
      <w:r w:rsidR="00861A89" w:rsidRPr="00021EF2">
        <w:rPr>
          <w:rFonts w:ascii="Times New Roman" w:hAnsi="Times New Roman" w:cs="Times New Roman"/>
          <w:sz w:val="24"/>
          <w:szCs w:val="28"/>
        </w:rPr>
        <w:t>)</w:t>
      </w:r>
      <w:r w:rsidR="00514C1F" w:rsidRPr="00021EF2">
        <w:rPr>
          <w:rFonts w:ascii="Times New Roman" w:hAnsi="Times New Roman" w:cs="Times New Roman"/>
          <w:sz w:val="24"/>
          <w:szCs w:val="28"/>
        </w:rPr>
        <w:t xml:space="preserve"> high latitudes (</w:t>
      </w:r>
      <w:r w:rsidR="00861A89" w:rsidRPr="00021EF2">
        <w:rPr>
          <w:rFonts w:ascii="Times New Roman" w:hAnsi="Times New Roman" w:cs="Times New Roman"/>
          <w:sz w:val="24"/>
          <w:szCs w:val="28"/>
        </w:rPr>
        <w:t xml:space="preserve">HL, </w:t>
      </w:r>
      <w:r w:rsidR="00514C1F" w:rsidRPr="00021EF2">
        <w:rPr>
          <w:rFonts w:ascii="Times New Roman" w:hAnsi="Times New Roman" w:cs="Times New Roman"/>
          <w:sz w:val="24"/>
          <w:szCs w:val="28"/>
        </w:rPr>
        <w:t>50</w:t>
      </w:r>
      <w:r w:rsidR="00B11CFD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514C1F" w:rsidRPr="00021EF2">
        <w:rPr>
          <w:rFonts w:ascii="Times New Roman" w:hAnsi="Times New Roman" w:cs="Times New Roman"/>
          <w:sz w:val="24"/>
          <w:szCs w:val="28"/>
        </w:rPr>
        <w:t>S-90</w:t>
      </w:r>
      <w:r w:rsidR="00B11CFD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514C1F" w:rsidRPr="00021EF2">
        <w:rPr>
          <w:rFonts w:ascii="Times New Roman" w:hAnsi="Times New Roman" w:cs="Times New Roman"/>
          <w:sz w:val="24"/>
          <w:szCs w:val="28"/>
        </w:rPr>
        <w:t xml:space="preserve">S), and the right column is for </w:t>
      </w:r>
      <w:r w:rsidR="00861A89" w:rsidRPr="00021EF2">
        <w:rPr>
          <w:rFonts w:ascii="Times New Roman" w:hAnsi="Times New Roman" w:cs="Times New Roman"/>
          <w:sz w:val="24"/>
          <w:szCs w:val="28"/>
        </w:rPr>
        <w:t xml:space="preserve">Southern Hemisphere (SH) </w:t>
      </w:r>
      <w:r w:rsidR="00514C1F" w:rsidRPr="00021EF2">
        <w:rPr>
          <w:rFonts w:ascii="Times New Roman" w:hAnsi="Times New Roman" w:cs="Times New Roman"/>
          <w:sz w:val="24"/>
          <w:szCs w:val="28"/>
        </w:rPr>
        <w:t>high latitudes (50</w:t>
      </w:r>
      <w:r w:rsidR="00B11CFD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514C1F" w:rsidRPr="00021EF2">
        <w:rPr>
          <w:rFonts w:ascii="Times New Roman" w:hAnsi="Times New Roman" w:cs="Times New Roman"/>
          <w:sz w:val="24"/>
          <w:szCs w:val="28"/>
        </w:rPr>
        <w:t>S-90</w:t>
      </w:r>
      <w:r w:rsidR="00B11CFD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514C1F" w:rsidRPr="00021EF2">
        <w:rPr>
          <w:rFonts w:ascii="Times New Roman" w:hAnsi="Times New Roman" w:cs="Times New Roman"/>
          <w:sz w:val="24"/>
          <w:szCs w:val="28"/>
        </w:rPr>
        <w:t xml:space="preserve">S). </w:t>
      </w:r>
      <w:r w:rsidR="008B217B" w:rsidRPr="00021EF2">
        <w:rPr>
          <w:rFonts w:ascii="Times New Roman" w:hAnsi="Times New Roman" w:cs="Times New Roman"/>
          <w:sz w:val="24"/>
          <w:szCs w:val="28"/>
        </w:rPr>
        <w:t xml:space="preserve">The results suggest that the radiation anomalies induced by SST/SIC changes can be </w:t>
      </w:r>
      <w:r w:rsidR="00F8754D" w:rsidRPr="00021EF2">
        <w:rPr>
          <w:rFonts w:ascii="Times New Roman" w:hAnsi="Times New Roman" w:cs="Times New Roman"/>
          <w:sz w:val="24"/>
          <w:szCs w:val="28"/>
        </w:rPr>
        <w:t>decomposed to</w:t>
      </w:r>
      <w:r w:rsidR="008B217B" w:rsidRPr="00021EF2">
        <w:rPr>
          <w:rFonts w:ascii="Times New Roman" w:hAnsi="Times New Roman" w:cs="Times New Roman"/>
          <w:sz w:val="24"/>
          <w:szCs w:val="28"/>
        </w:rPr>
        <w:t xml:space="preserve"> SST-induced</w:t>
      </w:r>
      <w:r w:rsidR="00F8754D" w:rsidRPr="00021EF2">
        <w:rPr>
          <w:rFonts w:ascii="Times New Roman" w:hAnsi="Times New Roman" w:cs="Times New Roman"/>
          <w:sz w:val="24"/>
          <w:szCs w:val="28"/>
        </w:rPr>
        <w:t xml:space="preserve"> component</w:t>
      </w:r>
      <w:r w:rsidR="008B217B" w:rsidRPr="00021EF2">
        <w:rPr>
          <w:rFonts w:ascii="Times New Roman" w:hAnsi="Times New Roman" w:cs="Times New Roman"/>
          <w:sz w:val="24"/>
          <w:szCs w:val="28"/>
        </w:rPr>
        <w:t xml:space="preserve"> and SIC-induced </w:t>
      </w:r>
      <w:r w:rsidR="00F8754D" w:rsidRPr="00021EF2">
        <w:rPr>
          <w:rFonts w:ascii="Times New Roman" w:hAnsi="Times New Roman" w:cs="Times New Roman"/>
          <w:sz w:val="24"/>
          <w:szCs w:val="28"/>
        </w:rPr>
        <w:t>component</w:t>
      </w:r>
      <w:r w:rsidR="00544677" w:rsidRPr="00021EF2">
        <w:rPr>
          <w:rFonts w:ascii="Times New Roman" w:hAnsi="Times New Roman" w:cs="Times New Roman"/>
          <w:sz w:val="24"/>
          <w:szCs w:val="28"/>
        </w:rPr>
        <w:t xml:space="preserve"> using AMIPSIC and AMIPSST experiments</w:t>
      </w:r>
      <w:r w:rsidR="008B217B" w:rsidRPr="00021EF2">
        <w:rPr>
          <w:rFonts w:ascii="Times New Roman" w:hAnsi="Times New Roman" w:cs="Times New Roman"/>
          <w:sz w:val="24"/>
          <w:szCs w:val="28"/>
        </w:rPr>
        <w:t>.</w:t>
      </w:r>
      <w:r w:rsidR="00861A89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B11CFD" w:rsidRPr="00021EF2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13154ED" w14:textId="08967057" w:rsidR="00514C1F" w:rsidRDefault="00514C1F" w:rsidP="00514C1F">
      <w:pPr>
        <w:rPr>
          <w:rFonts w:ascii="Times New Roman" w:hAnsi="Times New Roman" w:cs="Times New Roman"/>
        </w:rPr>
      </w:pPr>
    </w:p>
    <w:p w14:paraId="5554B8DA" w14:textId="333BABD2" w:rsidR="007E1691" w:rsidRDefault="007E1691" w:rsidP="00514C1F">
      <w:pPr>
        <w:rPr>
          <w:rFonts w:ascii="Times New Roman" w:hAnsi="Times New Roman" w:cs="Times New Roman"/>
        </w:rPr>
      </w:pPr>
    </w:p>
    <w:p w14:paraId="66502F7C" w14:textId="2D3A8C61" w:rsidR="007E1691" w:rsidRDefault="007E1691" w:rsidP="00514C1F">
      <w:pPr>
        <w:rPr>
          <w:rFonts w:ascii="Times New Roman" w:hAnsi="Times New Roman" w:cs="Times New Roman"/>
        </w:rPr>
      </w:pPr>
    </w:p>
    <w:p w14:paraId="3A282108" w14:textId="308807CC" w:rsidR="007E1691" w:rsidRDefault="007E1691" w:rsidP="00514C1F">
      <w:pPr>
        <w:rPr>
          <w:rFonts w:ascii="Times New Roman" w:hAnsi="Times New Roman" w:cs="Times New Roman"/>
        </w:rPr>
      </w:pPr>
    </w:p>
    <w:p w14:paraId="6D9FF96B" w14:textId="2D3075AF" w:rsidR="007E1691" w:rsidRDefault="007E1691" w:rsidP="00514C1F">
      <w:pPr>
        <w:rPr>
          <w:rFonts w:ascii="Times New Roman" w:hAnsi="Times New Roman" w:cs="Times New Roman"/>
        </w:rPr>
      </w:pPr>
    </w:p>
    <w:p w14:paraId="371F7F22" w14:textId="0F2FF9B6" w:rsidR="007E1691" w:rsidRDefault="007E1691" w:rsidP="00514C1F">
      <w:pPr>
        <w:rPr>
          <w:rFonts w:ascii="Times New Roman" w:hAnsi="Times New Roman" w:cs="Times New Roman"/>
        </w:rPr>
      </w:pPr>
    </w:p>
    <w:p w14:paraId="4C1D2402" w14:textId="14FB3F97" w:rsidR="007E1691" w:rsidRDefault="007E1691" w:rsidP="00514C1F">
      <w:pPr>
        <w:rPr>
          <w:rFonts w:ascii="Times New Roman" w:hAnsi="Times New Roman" w:cs="Times New Roman"/>
        </w:rPr>
      </w:pPr>
    </w:p>
    <w:p w14:paraId="05C335B0" w14:textId="77777777" w:rsidR="007E1691" w:rsidRDefault="007E1691" w:rsidP="00514C1F">
      <w:pPr>
        <w:rPr>
          <w:rFonts w:ascii="Times New Roman" w:hAnsi="Times New Roman" w:cs="Times New Roman"/>
        </w:rPr>
      </w:pPr>
    </w:p>
    <w:p w14:paraId="652ADD26" w14:textId="27C24A1B" w:rsidR="007E1691" w:rsidRDefault="0098127A" w:rsidP="00514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6D4B036" wp14:editId="60CA6051">
            <wp:extent cx="5060950" cy="3917950"/>
            <wp:effectExtent l="0" t="0" r="635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10" b="1027"/>
                    <a:stretch/>
                  </pic:blipFill>
                  <pic:spPr bwMode="auto">
                    <a:xfrm>
                      <a:off x="0" y="0"/>
                      <a:ext cx="506095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E429FA" w14:textId="7EB3E5A8" w:rsidR="00BD61F2" w:rsidRPr="00021EF2" w:rsidRDefault="00D5126A" w:rsidP="00BD61F2">
      <w:pPr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F2129E" w:rsidRPr="00021EF2">
        <w:rPr>
          <w:rFonts w:ascii="Times New Roman" w:hAnsi="Times New Roman" w:cs="Times New Roman"/>
          <w:b/>
          <w:bCs/>
          <w:sz w:val="24"/>
          <w:szCs w:val="28"/>
        </w:rPr>
        <w:t>Figure</w:t>
      </w:r>
      <w:r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BD3248" w:rsidRPr="00021EF2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="00BD61F2" w:rsidRPr="00021EF2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BD61F2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05625B" w:rsidRPr="00021EF2">
        <w:rPr>
          <w:rFonts w:ascii="Times New Roman" w:hAnsi="Times New Roman" w:cs="Times New Roman"/>
          <w:sz w:val="24"/>
          <w:szCs w:val="28"/>
        </w:rPr>
        <w:t>Individual radiative effect and low cloud cover (LCC) anomalies in</w:t>
      </w:r>
      <w:r w:rsidR="00BD61F2" w:rsidRPr="00021EF2">
        <w:rPr>
          <w:rFonts w:ascii="Times New Roman" w:hAnsi="Times New Roman" w:cs="Times New Roman"/>
          <w:sz w:val="24"/>
          <w:szCs w:val="28"/>
        </w:rPr>
        <w:t xml:space="preserve"> AMIPSIC experiments. (a-c) </w:t>
      </w:r>
      <w:r w:rsidR="0005625B" w:rsidRPr="00021EF2">
        <w:rPr>
          <w:rFonts w:ascii="Times New Roman" w:hAnsi="Times New Roman" w:cs="Times New Roman"/>
          <w:sz w:val="24"/>
          <w:szCs w:val="28"/>
        </w:rPr>
        <w:t>Cloud radiative effects</w:t>
      </w:r>
      <w:r w:rsidR="00BD61F2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05625B" w:rsidRPr="00021EF2">
        <w:rPr>
          <w:rFonts w:ascii="Times New Roman" w:hAnsi="Times New Roman" w:cs="Times New Roman"/>
          <w:sz w:val="24"/>
          <w:szCs w:val="28"/>
        </w:rPr>
        <w:t>(masking effects are removed)</w:t>
      </w:r>
      <w:r w:rsidR="00BD61F2" w:rsidRPr="00021EF2">
        <w:rPr>
          <w:rFonts w:ascii="Times New Roman" w:hAnsi="Times New Roman" w:cs="Times New Roman"/>
          <w:sz w:val="24"/>
          <w:szCs w:val="28"/>
        </w:rPr>
        <w:t xml:space="preserve">. (d-f) </w:t>
      </w:r>
      <w:r w:rsidR="0005625B" w:rsidRPr="00021EF2">
        <w:rPr>
          <w:rFonts w:ascii="Times New Roman" w:hAnsi="Times New Roman" w:cs="Times New Roman"/>
          <w:sz w:val="24"/>
          <w:szCs w:val="28"/>
        </w:rPr>
        <w:t>LCC changes</w:t>
      </w:r>
      <w:r w:rsidR="00BD61F2" w:rsidRPr="00021EF2">
        <w:rPr>
          <w:rFonts w:ascii="Times New Roman" w:hAnsi="Times New Roman" w:cs="Times New Roman"/>
          <w:sz w:val="24"/>
          <w:szCs w:val="28"/>
        </w:rPr>
        <w:t>. (g-</w:t>
      </w:r>
      <w:proofErr w:type="spellStart"/>
      <w:r w:rsidR="00BD61F2" w:rsidRPr="00021EF2">
        <w:rPr>
          <w:rFonts w:ascii="Times New Roman" w:hAnsi="Times New Roman" w:cs="Times New Roman"/>
          <w:sz w:val="24"/>
          <w:szCs w:val="28"/>
        </w:rPr>
        <w:t>i</w:t>
      </w:r>
      <w:proofErr w:type="spellEnd"/>
      <w:r w:rsidR="00BD61F2" w:rsidRPr="00021EF2">
        <w:rPr>
          <w:rFonts w:ascii="Times New Roman" w:hAnsi="Times New Roman" w:cs="Times New Roman"/>
          <w:sz w:val="24"/>
          <w:szCs w:val="28"/>
        </w:rPr>
        <w:t>) Albedo-induced radiation anomalies. (j-l) Temperature and water vapor-induced radiation anomalies</w:t>
      </w:r>
      <w:r w:rsidR="00D06831" w:rsidRPr="00021EF2">
        <w:rPr>
          <w:rFonts w:ascii="Times New Roman" w:hAnsi="Times New Roman" w:cs="Times New Roman"/>
          <w:sz w:val="24"/>
          <w:szCs w:val="28"/>
        </w:rPr>
        <w:t xml:space="preserve"> (Planck</w:t>
      </w:r>
      <w:r w:rsidR="00904CC9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D06831" w:rsidRPr="00021EF2">
        <w:rPr>
          <w:rFonts w:ascii="Times New Roman" w:hAnsi="Times New Roman" w:cs="Times New Roman"/>
          <w:sz w:val="24"/>
          <w:szCs w:val="28"/>
        </w:rPr>
        <w:t>+</w:t>
      </w:r>
      <w:r w:rsidR="00904CC9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D06831" w:rsidRPr="00021EF2">
        <w:rPr>
          <w:rFonts w:ascii="Times New Roman" w:hAnsi="Times New Roman" w:cs="Times New Roman"/>
          <w:sz w:val="24"/>
          <w:szCs w:val="28"/>
        </w:rPr>
        <w:t>Lapse rate</w:t>
      </w:r>
      <w:r w:rsidR="00904CC9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D06831" w:rsidRPr="00021EF2">
        <w:rPr>
          <w:rFonts w:ascii="Times New Roman" w:hAnsi="Times New Roman" w:cs="Times New Roman"/>
          <w:sz w:val="24"/>
          <w:szCs w:val="28"/>
        </w:rPr>
        <w:t>+</w:t>
      </w:r>
      <w:r w:rsidR="00904CC9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D06831" w:rsidRPr="00021EF2">
        <w:rPr>
          <w:rFonts w:ascii="Times New Roman" w:hAnsi="Times New Roman" w:cs="Times New Roman"/>
          <w:sz w:val="24"/>
          <w:szCs w:val="28"/>
        </w:rPr>
        <w:t>RH)</w:t>
      </w:r>
      <w:r w:rsidR="00BD61F2" w:rsidRPr="00021EF2">
        <w:rPr>
          <w:rFonts w:ascii="Times New Roman" w:hAnsi="Times New Roman" w:cs="Times New Roman"/>
          <w:sz w:val="24"/>
          <w:szCs w:val="28"/>
        </w:rPr>
        <w:t>. Left column is for global, middle column is for 50</w:t>
      </w:r>
      <w:r w:rsidR="000835D0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BD61F2" w:rsidRPr="00021EF2">
        <w:rPr>
          <w:rFonts w:ascii="Times New Roman" w:hAnsi="Times New Roman" w:cs="Times New Roman"/>
          <w:sz w:val="24"/>
          <w:szCs w:val="28"/>
        </w:rPr>
        <w:t>N-90</w:t>
      </w:r>
      <w:r w:rsidR="000835D0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BD61F2" w:rsidRPr="00021EF2">
        <w:rPr>
          <w:rFonts w:ascii="Times New Roman" w:hAnsi="Times New Roman" w:cs="Times New Roman"/>
          <w:sz w:val="24"/>
          <w:szCs w:val="28"/>
        </w:rPr>
        <w:t>N, and right column is for 50</w:t>
      </w:r>
      <w:r w:rsidR="000835D0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BD61F2" w:rsidRPr="00021EF2">
        <w:rPr>
          <w:rFonts w:ascii="Times New Roman" w:hAnsi="Times New Roman" w:cs="Times New Roman"/>
          <w:sz w:val="24"/>
          <w:szCs w:val="28"/>
        </w:rPr>
        <w:t>S-90</w:t>
      </w:r>
      <w:r w:rsidR="000835D0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BD61F2" w:rsidRPr="00021EF2">
        <w:rPr>
          <w:rFonts w:ascii="Times New Roman" w:hAnsi="Times New Roman" w:cs="Times New Roman"/>
          <w:sz w:val="24"/>
          <w:szCs w:val="28"/>
        </w:rPr>
        <w:t xml:space="preserve">S. </w:t>
      </w:r>
      <w:r w:rsidR="0098127A" w:rsidRPr="00021EF2">
        <w:rPr>
          <w:rFonts w:ascii="Times New Roman" w:hAnsi="Times New Roman" w:cs="Times New Roman"/>
          <w:sz w:val="24"/>
          <w:szCs w:val="28"/>
        </w:rPr>
        <w:t xml:space="preserve">The correlation coefficients between annual </w:t>
      </w:r>
      <w:proofErr w:type="spellStart"/>
      <w:r w:rsidR="0098127A" w:rsidRPr="00021EF2">
        <w:rPr>
          <w:rFonts w:ascii="Times New Roman" w:eastAsia="等线" w:hAnsi="Times New Roman" w:cs="Times New Roman"/>
          <w:sz w:val="24"/>
          <w:szCs w:val="28"/>
        </w:rPr>
        <w:t>Δ</w:t>
      </w:r>
      <w:r w:rsidR="0098127A" w:rsidRPr="00021EF2">
        <w:rPr>
          <w:rFonts w:ascii="Times New Roman" w:hAnsi="Times New Roman" w:cs="Times New Roman"/>
          <w:sz w:val="24"/>
          <w:szCs w:val="28"/>
        </w:rPr>
        <w:t>R</w:t>
      </w:r>
      <w:r w:rsidR="0098127A" w:rsidRPr="00021EF2">
        <w:rPr>
          <w:rFonts w:ascii="Times New Roman" w:hAnsi="Times New Roman" w:cs="Times New Roman"/>
          <w:sz w:val="24"/>
          <w:szCs w:val="28"/>
          <w:vertAlign w:val="subscript"/>
        </w:rPr>
        <w:t>cloud</w:t>
      </w:r>
      <w:proofErr w:type="spellEnd"/>
      <w:r w:rsidR="0098127A" w:rsidRPr="00021EF2">
        <w:rPr>
          <w:rFonts w:ascii="Times New Roman" w:hAnsi="Times New Roman" w:cs="Times New Roman"/>
          <w:sz w:val="24"/>
          <w:szCs w:val="28"/>
        </w:rPr>
        <w:t xml:space="preserve"> and </w:t>
      </w:r>
      <w:r w:rsidR="0098127A" w:rsidRPr="00021EF2">
        <w:rPr>
          <w:rFonts w:ascii="Times New Roman" w:eastAsia="等线" w:hAnsi="Times New Roman" w:cs="Times New Roman"/>
          <w:sz w:val="24"/>
          <w:szCs w:val="28"/>
        </w:rPr>
        <w:t>Δ</w:t>
      </w:r>
      <w:r w:rsidR="0098127A" w:rsidRPr="00021EF2">
        <w:rPr>
          <w:rFonts w:ascii="Times New Roman" w:hAnsi="Times New Roman" w:cs="Times New Roman"/>
          <w:sz w:val="24"/>
          <w:szCs w:val="28"/>
        </w:rPr>
        <w:t xml:space="preserve">LCC are -0.43, -0.33, and -0.58 for global, </w:t>
      </w:r>
      <w:r w:rsidR="00E050DB" w:rsidRPr="00021EF2">
        <w:rPr>
          <w:rFonts w:ascii="Times New Roman" w:hAnsi="Times New Roman" w:cs="Times New Roman"/>
          <w:sz w:val="24"/>
          <w:szCs w:val="28"/>
        </w:rPr>
        <w:t>50</w:t>
      </w:r>
      <w:r w:rsidR="00E050DB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E050DB" w:rsidRPr="00021EF2">
        <w:rPr>
          <w:rFonts w:ascii="Times New Roman" w:hAnsi="Times New Roman" w:cs="Times New Roman"/>
          <w:sz w:val="24"/>
          <w:szCs w:val="28"/>
        </w:rPr>
        <w:t>N-90</w:t>
      </w:r>
      <w:r w:rsidR="00E050DB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E050DB" w:rsidRPr="00021EF2">
        <w:rPr>
          <w:rFonts w:ascii="Times New Roman" w:hAnsi="Times New Roman" w:cs="Times New Roman"/>
          <w:sz w:val="24"/>
          <w:szCs w:val="28"/>
        </w:rPr>
        <w:t>N</w:t>
      </w:r>
      <w:r w:rsidR="0098127A" w:rsidRPr="00021EF2">
        <w:rPr>
          <w:rFonts w:ascii="Times New Roman" w:hAnsi="Times New Roman" w:cs="Times New Roman"/>
          <w:sz w:val="24"/>
          <w:szCs w:val="28"/>
        </w:rPr>
        <w:t xml:space="preserve"> and </w:t>
      </w:r>
      <w:r w:rsidR="00E050DB" w:rsidRPr="00021EF2">
        <w:rPr>
          <w:rFonts w:ascii="Times New Roman" w:hAnsi="Times New Roman" w:cs="Times New Roman"/>
          <w:sz w:val="24"/>
          <w:szCs w:val="28"/>
        </w:rPr>
        <w:t>50</w:t>
      </w:r>
      <w:r w:rsidR="00E050DB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E050DB" w:rsidRPr="00021EF2">
        <w:rPr>
          <w:rFonts w:ascii="Times New Roman" w:hAnsi="Times New Roman" w:cs="Times New Roman"/>
          <w:sz w:val="24"/>
          <w:szCs w:val="28"/>
        </w:rPr>
        <w:t>S-90</w:t>
      </w:r>
      <w:r w:rsidR="00E050DB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E050DB" w:rsidRPr="00021EF2">
        <w:rPr>
          <w:rFonts w:ascii="Times New Roman" w:hAnsi="Times New Roman" w:cs="Times New Roman"/>
          <w:sz w:val="24"/>
          <w:szCs w:val="28"/>
        </w:rPr>
        <w:t>S</w:t>
      </w:r>
      <w:r w:rsidR="0098127A" w:rsidRPr="00021EF2">
        <w:rPr>
          <w:rFonts w:ascii="Times New Roman" w:hAnsi="Times New Roman" w:cs="Times New Roman"/>
          <w:sz w:val="24"/>
          <w:szCs w:val="28"/>
        </w:rPr>
        <w:t xml:space="preserve">, respectively, and the correlation coefficients between decadal (11-year smoothed) </w:t>
      </w:r>
      <w:proofErr w:type="spellStart"/>
      <w:r w:rsidR="0098127A" w:rsidRPr="00021EF2">
        <w:rPr>
          <w:rFonts w:ascii="Times New Roman" w:eastAsia="等线" w:hAnsi="Times New Roman" w:cs="Times New Roman"/>
          <w:sz w:val="24"/>
          <w:szCs w:val="28"/>
        </w:rPr>
        <w:t>Δ</w:t>
      </w:r>
      <w:r w:rsidR="0098127A" w:rsidRPr="00021EF2">
        <w:rPr>
          <w:rFonts w:ascii="Times New Roman" w:hAnsi="Times New Roman" w:cs="Times New Roman"/>
          <w:sz w:val="24"/>
          <w:szCs w:val="28"/>
        </w:rPr>
        <w:t>R</w:t>
      </w:r>
      <w:r w:rsidR="0098127A" w:rsidRPr="00021EF2">
        <w:rPr>
          <w:rFonts w:ascii="Times New Roman" w:hAnsi="Times New Roman" w:cs="Times New Roman"/>
          <w:sz w:val="24"/>
          <w:szCs w:val="28"/>
          <w:vertAlign w:val="subscript"/>
        </w:rPr>
        <w:t>cloud</w:t>
      </w:r>
      <w:proofErr w:type="spellEnd"/>
      <w:r w:rsidR="0098127A" w:rsidRPr="00021EF2">
        <w:rPr>
          <w:rFonts w:ascii="Times New Roman" w:hAnsi="Times New Roman" w:cs="Times New Roman"/>
          <w:sz w:val="24"/>
          <w:szCs w:val="28"/>
        </w:rPr>
        <w:t xml:space="preserve"> and </w:t>
      </w:r>
      <w:r w:rsidR="0098127A" w:rsidRPr="00021EF2">
        <w:rPr>
          <w:rFonts w:ascii="Times New Roman" w:eastAsia="等线" w:hAnsi="Times New Roman" w:cs="Times New Roman"/>
          <w:sz w:val="24"/>
          <w:szCs w:val="28"/>
        </w:rPr>
        <w:t>Δ</w:t>
      </w:r>
      <w:r w:rsidR="0098127A" w:rsidRPr="00021EF2">
        <w:rPr>
          <w:rFonts w:ascii="Times New Roman" w:hAnsi="Times New Roman" w:cs="Times New Roman"/>
          <w:sz w:val="24"/>
          <w:szCs w:val="28"/>
        </w:rPr>
        <w:t xml:space="preserve">LCC are -0.73, -0.36 and -0.87 for global, </w:t>
      </w:r>
      <w:r w:rsidR="00E050DB" w:rsidRPr="00021EF2">
        <w:rPr>
          <w:rFonts w:ascii="Times New Roman" w:hAnsi="Times New Roman" w:cs="Times New Roman"/>
          <w:sz w:val="24"/>
          <w:szCs w:val="28"/>
        </w:rPr>
        <w:t>50</w:t>
      </w:r>
      <w:r w:rsidR="00E050DB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E050DB" w:rsidRPr="00021EF2">
        <w:rPr>
          <w:rFonts w:ascii="Times New Roman" w:hAnsi="Times New Roman" w:cs="Times New Roman"/>
          <w:sz w:val="24"/>
          <w:szCs w:val="28"/>
        </w:rPr>
        <w:t>N-90</w:t>
      </w:r>
      <w:r w:rsidR="00E050DB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E050DB" w:rsidRPr="00021EF2">
        <w:rPr>
          <w:rFonts w:ascii="Times New Roman" w:hAnsi="Times New Roman" w:cs="Times New Roman"/>
          <w:sz w:val="24"/>
          <w:szCs w:val="28"/>
        </w:rPr>
        <w:t>N</w:t>
      </w:r>
      <w:r w:rsidR="0098127A" w:rsidRPr="00021EF2">
        <w:rPr>
          <w:rFonts w:ascii="Times New Roman" w:hAnsi="Times New Roman" w:cs="Times New Roman"/>
          <w:sz w:val="24"/>
          <w:szCs w:val="28"/>
        </w:rPr>
        <w:t xml:space="preserve"> and </w:t>
      </w:r>
      <w:r w:rsidR="00E050DB" w:rsidRPr="00021EF2">
        <w:rPr>
          <w:rFonts w:ascii="Times New Roman" w:hAnsi="Times New Roman" w:cs="Times New Roman"/>
          <w:sz w:val="24"/>
          <w:szCs w:val="28"/>
        </w:rPr>
        <w:t>50</w:t>
      </w:r>
      <w:r w:rsidR="00E050DB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E050DB" w:rsidRPr="00021EF2">
        <w:rPr>
          <w:rFonts w:ascii="Times New Roman" w:hAnsi="Times New Roman" w:cs="Times New Roman"/>
          <w:sz w:val="24"/>
          <w:szCs w:val="28"/>
        </w:rPr>
        <w:t>S-90</w:t>
      </w:r>
      <w:r w:rsidR="00E050DB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E050DB" w:rsidRPr="00021EF2">
        <w:rPr>
          <w:rFonts w:ascii="Times New Roman" w:hAnsi="Times New Roman" w:cs="Times New Roman"/>
          <w:sz w:val="24"/>
          <w:szCs w:val="28"/>
        </w:rPr>
        <w:t>S</w:t>
      </w:r>
      <w:r w:rsidR="0098127A" w:rsidRPr="00021EF2">
        <w:rPr>
          <w:rFonts w:ascii="Times New Roman" w:hAnsi="Times New Roman" w:cs="Times New Roman"/>
          <w:sz w:val="24"/>
          <w:szCs w:val="28"/>
        </w:rPr>
        <w:t>, respectively.</w:t>
      </w:r>
      <w:r w:rsidR="00E32865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98127A" w:rsidRPr="00021EF2">
        <w:rPr>
          <w:rFonts w:ascii="Times New Roman" w:hAnsi="Times New Roman" w:cs="Times New Roman"/>
          <w:sz w:val="24"/>
          <w:szCs w:val="28"/>
        </w:rPr>
        <w:t>These results suggest that</w:t>
      </w:r>
      <w:r w:rsidR="00121013" w:rsidRPr="00021EF2">
        <w:rPr>
          <w:rFonts w:ascii="Times New Roman" w:hAnsi="Times New Roman" w:cs="Times New Roman"/>
          <w:sz w:val="24"/>
          <w:szCs w:val="28"/>
        </w:rPr>
        <w:t xml:space="preserve"> changes in</w:t>
      </w:r>
      <w:r w:rsidR="0098127A" w:rsidRPr="00021EF2">
        <w:rPr>
          <w:rFonts w:ascii="Times New Roman" w:hAnsi="Times New Roman" w:cs="Times New Roman"/>
          <w:sz w:val="24"/>
          <w:szCs w:val="28"/>
        </w:rPr>
        <w:t xml:space="preserve"> LCC is important to </w:t>
      </w:r>
      <w:proofErr w:type="spellStart"/>
      <w:r w:rsidR="0098127A" w:rsidRPr="00021EF2">
        <w:rPr>
          <w:rFonts w:ascii="Times New Roman" w:eastAsia="等线" w:hAnsi="Times New Roman" w:cs="Times New Roman"/>
          <w:sz w:val="24"/>
          <w:szCs w:val="28"/>
        </w:rPr>
        <w:t>Δ</w:t>
      </w:r>
      <w:r w:rsidR="0098127A" w:rsidRPr="00021EF2">
        <w:rPr>
          <w:rFonts w:ascii="Times New Roman" w:hAnsi="Times New Roman" w:cs="Times New Roman"/>
          <w:sz w:val="24"/>
          <w:szCs w:val="28"/>
        </w:rPr>
        <w:t>R</w:t>
      </w:r>
      <w:r w:rsidR="0098127A" w:rsidRPr="00021EF2">
        <w:rPr>
          <w:rFonts w:ascii="Times New Roman" w:hAnsi="Times New Roman" w:cs="Times New Roman"/>
          <w:sz w:val="24"/>
          <w:szCs w:val="28"/>
          <w:vertAlign w:val="subscript"/>
        </w:rPr>
        <w:t>cloud</w:t>
      </w:r>
      <w:proofErr w:type="spellEnd"/>
      <w:r w:rsidR="0098127A" w:rsidRPr="00021EF2">
        <w:rPr>
          <w:rFonts w:ascii="Times New Roman" w:hAnsi="Times New Roman" w:cs="Times New Roman"/>
          <w:sz w:val="24"/>
          <w:szCs w:val="28"/>
        </w:rPr>
        <w:t xml:space="preserve">, while other </w:t>
      </w:r>
      <w:r w:rsidR="00CD7058" w:rsidRPr="00021EF2">
        <w:rPr>
          <w:rFonts w:ascii="Times New Roman" w:hAnsi="Times New Roman" w:cs="Times New Roman"/>
          <w:sz w:val="24"/>
          <w:szCs w:val="28"/>
        </w:rPr>
        <w:t>factors</w:t>
      </w:r>
      <w:r w:rsidR="0098127A" w:rsidRPr="00021EF2">
        <w:rPr>
          <w:rFonts w:ascii="Times New Roman" w:hAnsi="Times New Roman" w:cs="Times New Roman"/>
          <w:sz w:val="24"/>
          <w:szCs w:val="28"/>
        </w:rPr>
        <w:t xml:space="preserve"> (e. g., the masking effect of low clouds</w:t>
      </w:r>
      <w:r w:rsidR="006F658F" w:rsidRPr="00021EF2">
        <w:rPr>
          <w:rFonts w:ascii="Times New Roman" w:hAnsi="Times New Roman" w:cs="Times New Roman"/>
          <w:sz w:val="24"/>
          <w:szCs w:val="28"/>
        </w:rPr>
        <w:t xml:space="preserve"> over sea ice</w:t>
      </w:r>
      <w:r w:rsidR="0098127A" w:rsidRPr="00021EF2">
        <w:rPr>
          <w:rFonts w:ascii="Times New Roman" w:hAnsi="Times New Roman" w:cs="Times New Roman"/>
          <w:sz w:val="24"/>
          <w:szCs w:val="28"/>
        </w:rPr>
        <w:t xml:space="preserve">) are also important. </w:t>
      </w:r>
      <w:r w:rsidR="00E050D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2FBB11D" w14:textId="7CC6727C" w:rsidR="00BD61F2" w:rsidRPr="00BD61F2" w:rsidRDefault="00BD61F2" w:rsidP="00514C1F">
      <w:pPr>
        <w:rPr>
          <w:rFonts w:ascii="Times New Roman" w:hAnsi="Times New Roman" w:cs="Times New Roman"/>
        </w:rPr>
      </w:pPr>
    </w:p>
    <w:p w14:paraId="6422EDCA" w14:textId="2B094A35" w:rsidR="00BD61F2" w:rsidRPr="0098127A" w:rsidRDefault="00BD61F2" w:rsidP="00514C1F">
      <w:pPr>
        <w:rPr>
          <w:rFonts w:ascii="Times New Roman" w:hAnsi="Times New Roman" w:cs="Times New Roman"/>
        </w:rPr>
      </w:pPr>
    </w:p>
    <w:p w14:paraId="1E709558" w14:textId="49171FF9" w:rsidR="00BD61F2" w:rsidRPr="0098127A" w:rsidRDefault="000835D0" w:rsidP="00514C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14:paraId="7BCE0D60" w14:textId="2AE40CCB" w:rsidR="00BD61F2" w:rsidRDefault="00BD61F2" w:rsidP="00514C1F">
      <w:pPr>
        <w:rPr>
          <w:rFonts w:ascii="Times New Roman" w:hAnsi="Times New Roman" w:cs="Times New Roman"/>
        </w:rPr>
      </w:pPr>
    </w:p>
    <w:p w14:paraId="09CB9766" w14:textId="68410097" w:rsidR="00BD61F2" w:rsidRDefault="00BD61F2" w:rsidP="00514C1F">
      <w:pPr>
        <w:rPr>
          <w:rFonts w:ascii="Times New Roman" w:hAnsi="Times New Roman" w:cs="Times New Roman"/>
        </w:rPr>
      </w:pPr>
    </w:p>
    <w:p w14:paraId="2DA43272" w14:textId="77777777" w:rsidR="007E1691" w:rsidRPr="00514C1F" w:rsidRDefault="007E1691" w:rsidP="00514C1F">
      <w:pPr>
        <w:rPr>
          <w:rFonts w:ascii="Times New Roman" w:hAnsi="Times New Roman" w:cs="Times New Roman"/>
        </w:rPr>
      </w:pPr>
    </w:p>
    <w:p w14:paraId="5039DD27" w14:textId="63A1BBBB" w:rsidR="00597D27" w:rsidRDefault="00604C5B" w:rsidP="00597D27">
      <w:pPr>
        <w:tabs>
          <w:tab w:val="left" w:pos="271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D40E33" wp14:editId="33159B6B">
            <wp:extent cx="5141167" cy="427355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7" r="7581" b="4334"/>
                    <a:stretch/>
                  </pic:blipFill>
                  <pic:spPr bwMode="auto">
                    <a:xfrm>
                      <a:off x="0" y="0"/>
                      <a:ext cx="5144555" cy="427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5F636" w14:textId="3910FA73" w:rsidR="00597D27" w:rsidRPr="00021EF2" w:rsidRDefault="00D5126A" w:rsidP="00021EF2">
      <w:pPr>
        <w:tabs>
          <w:tab w:val="left" w:pos="2710"/>
        </w:tabs>
        <w:rPr>
          <w:rFonts w:ascii="Times New Roman" w:hAnsi="Times New Roman" w:cs="Times New Roman"/>
          <w:sz w:val="24"/>
          <w:szCs w:val="24"/>
        </w:rPr>
      </w:pPr>
      <w:r w:rsidRPr="00021EF2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F2129E" w:rsidRPr="00021EF2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021E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61F2" w:rsidRPr="00021E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97D27" w:rsidRPr="00021EF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05556" w:rsidRPr="00021EF2">
        <w:rPr>
          <w:rFonts w:ascii="Times New Roman" w:hAnsi="Times New Roman" w:cs="Times New Roman"/>
          <w:sz w:val="24"/>
          <w:szCs w:val="24"/>
        </w:rPr>
        <w:t xml:space="preserve"> Relationship between SIC anomalies and</w:t>
      </w:r>
      <w:r w:rsidR="00597D27" w:rsidRPr="00021EF2">
        <w:rPr>
          <w:rFonts w:ascii="Times New Roman" w:hAnsi="Times New Roman" w:cs="Times New Roman"/>
          <w:sz w:val="24"/>
          <w:szCs w:val="24"/>
        </w:rPr>
        <w:t xml:space="preserve"> radiation anomalies in </w:t>
      </w:r>
      <w:r w:rsidR="00345701" w:rsidRPr="00021EF2">
        <w:rPr>
          <w:rFonts w:ascii="Times New Roman" w:hAnsi="Times New Roman" w:cs="Times New Roman"/>
          <w:sz w:val="24"/>
          <w:szCs w:val="24"/>
        </w:rPr>
        <w:t xml:space="preserve">the </w:t>
      </w:r>
      <w:r w:rsidR="00597D27" w:rsidRPr="00021EF2">
        <w:rPr>
          <w:rFonts w:ascii="Times New Roman" w:hAnsi="Times New Roman" w:cs="Times New Roman"/>
          <w:sz w:val="24"/>
          <w:szCs w:val="24"/>
        </w:rPr>
        <w:t>AMIPSIC experiment</w:t>
      </w:r>
      <w:r w:rsidR="000E355B" w:rsidRPr="00021EF2">
        <w:rPr>
          <w:rFonts w:ascii="Times New Roman" w:hAnsi="Times New Roman" w:cs="Times New Roman"/>
          <w:sz w:val="24"/>
          <w:szCs w:val="24"/>
        </w:rPr>
        <w:t xml:space="preserve"> during 1980-2020</w:t>
      </w:r>
      <w:r w:rsidR="00597D27" w:rsidRPr="00021EF2">
        <w:rPr>
          <w:rFonts w:ascii="Times New Roman" w:hAnsi="Times New Roman" w:cs="Times New Roman"/>
          <w:sz w:val="24"/>
          <w:szCs w:val="24"/>
        </w:rPr>
        <w:t xml:space="preserve">. </w:t>
      </w:r>
      <w:r w:rsidR="00C05556" w:rsidRPr="00021EF2">
        <w:rPr>
          <w:rFonts w:ascii="Times New Roman" w:hAnsi="Times New Roman" w:cs="Times New Roman"/>
          <w:sz w:val="24"/>
          <w:szCs w:val="24"/>
        </w:rPr>
        <w:t>The first row shows the relationship between the annual anomalies of</w:t>
      </w:r>
      <w:r w:rsidR="00597D27" w:rsidRPr="00021EF2">
        <w:rPr>
          <w:rFonts w:ascii="Times New Roman" w:hAnsi="Times New Roman" w:cs="Times New Roman"/>
          <w:sz w:val="24"/>
          <w:szCs w:val="24"/>
        </w:rPr>
        <w:t xml:space="preserve"> SIC </w:t>
      </w:r>
      <w:r w:rsidR="00C05556" w:rsidRPr="00021EF2">
        <w:rPr>
          <w:rFonts w:ascii="Times New Roman" w:hAnsi="Times New Roman" w:cs="Times New Roman"/>
          <w:sz w:val="24"/>
          <w:szCs w:val="24"/>
        </w:rPr>
        <w:t xml:space="preserve">and TOA net radiation, the second row shows the relationship between SIC anomalies and </w:t>
      </w:r>
      <w:proofErr w:type="spellStart"/>
      <w:r w:rsidR="00C05556" w:rsidRPr="00021EF2">
        <w:rPr>
          <w:rFonts w:ascii="Times New Roman" w:hAnsi="Times New Roman" w:cs="Times New Roman"/>
          <w:sz w:val="24"/>
          <w:szCs w:val="24"/>
        </w:rPr>
        <w:t>temperature+water</w:t>
      </w:r>
      <w:proofErr w:type="spellEnd"/>
      <w:r w:rsidR="00C05556" w:rsidRPr="00021EF2">
        <w:rPr>
          <w:rFonts w:ascii="Times New Roman" w:hAnsi="Times New Roman" w:cs="Times New Roman"/>
          <w:sz w:val="24"/>
          <w:szCs w:val="24"/>
        </w:rPr>
        <w:t xml:space="preserve"> vapor-induced radiation anomalies (Planck</w:t>
      </w:r>
      <w:r w:rsidR="00351D44" w:rsidRPr="00021EF2">
        <w:rPr>
          <w:rFonts w:ascii="Times New Roman" w:hAnsi="Times New Roman" w:cs="Times New Roman"/>
          <w:sz w:val="24"/>
          <w:szCs w:val="24"/>
        </w:rPr>
        <w:t xml:space="preserve"> </w:t>
      </w:r>
      <w:r w:rsidR="00C05556" w:rsidRPr="00021EF2">
        <w:rPr>
          <w:rFonts w:ascii="Times New Roman" w:hAnsi="Times New Roman" w:cs="Times New Roman"/>
          <w:sz w:val="24"/>
          <w:szCs w:val="24"/>
        </w:rPr>
        <w:t>+</w:t>
      </w:r>
      <w:r w:rsidR="00351D44" w:rsidRPr="00021EF2">
        <w:rPr>
          <w:rFonts w:ascii="Times New Roman" w:hAnsi="Times New Roman" w:cs="Times New Roman"/>
          <w:sz w:val="24"/>
          <w:szCs w:val="24"/>
        </w:rPr>
        <w:t xml:space="preserve"> </w:t>
      </w:r>
      <w:r w:rsidR="00C05556" w:rsidRPr="00021EF2">
        <w:rPr>
          <w:rFonts w:ascii="Times New Roman" w:hAnsi="Times New Roman" w:cs="Times New Roman"/>
          <w:sz w:val="24"/>
          <w:szCs w:val="24"/>
        </w:rPr>
        <w:t>Lapse rate</w:t>
      </w:r>
      <w:r w:rsidR="00351D44" w:rsidRPr="00021EF2">
        <w:rPr>
          <w:rFonts w:ascii="Times New Roman" w:hAnsi="Times New Roman" w:cs="Times New Roman"/>
          <w:sz w:val="24"/>
          <w:szCs w:val="24"/>
        </w:rPr>
        <w:t xml:space="preserve"> </w:t>
      </w:r>
      <w:r w:rsidR="00C05556" w:rsidRPr="00021EF2">
        <w:rPr>
          <w:rFonts w:ascii="Times New Roman" w:hAnsi="Times New Roman" w:cs="Times New Roman"/>
          <w:sz w:val="24"/>
          <w:szCs w:val="24"/>
        </w:rPr>
        <w:t>+</w:t>
      </w:r>
      <w:r w:rsidR="00351D44" w:rsidRPr="00021EF2">
        <w:rPr>
          <w:rFonts w:ascii="Times New Roman" w:hAnsi="Times New Roman" w:cs="Times New Roman"/>
          <w:sz w:val="24"/>
          <w:szCs w:val="24"/>
        </w:rPr>
        <w:t xml:space="preserve"> </w:t>
      </w:r>
      <w:r w:rsidR="00C05556" w:rsidRPr="00021EF2">
        <w:rPr>
          <w:rFonts w:ascii="Times New Roman" w:hAnsi="Times New Roman" w:cs="Times New Roman"/>
          <w:sz w:val="24"/>
          <w:szCs w:val="24"/>
        </w:rPr>
        <w:t xml:space="preserve">RH), the third row shows the relationship between SIC anomalies and cloud-induced radiation anomalies, and the last row shows the relationship between SIC anomalies and </w:t>
      </w:r>
      <w:r w:rsidR="00646436" w:rsidRPr="00021EF2">
        <w:rPr>
          <w:rFonts w:ascii="Times New Roman" w:hAnsi="Times New Roman" w:cs="Times New Roman"/>
          <w:sz w:val="24"/>
          <w:szCs w:val="24"/>
        </w:rPr>
        <w:t>albedo-induced radiation anomalies</w:t>
      </w:r>
      <w:r w:rsidR="00597D27" w:rsidRPr="00021EF2">
        <w:rPr>
          <w:rFonts w:ascii="Times New Roman" w:eastAsia="等线" w:hAnsi="Times New Roman" w:cs="Times New Roman"/>
          <w:sz w:val="24"/>
          <w:szCs w:val="24"/>
        </w:rPr>
        <w:t xml:space="preserve">. Left column is global mean values, middle column </w:t>
      </w:r>
      <w:r w:rsidR="001B371C" w:rsidRPr="00021EF2">
        <w:rPr>
          <w:rFonts w:ascii="Times New Roman" w:eastAsia="等线" w:hAnsi="Times New Roman" w:cs="Times New Roman"/>
          <w:sz w:val="24"/>
          <w:szCs w:val="24"/>
        </w:rPr>
        <w:t>is</w:t>
      </w:r>
      <w:r w:rsidR="00597D27" w:rsidRPr="00021EF2">
        <w:rPr>
          <w:rFonts w:ascii="Times New Roman" w:eastAsia="等线" w:hAnsi="Times New Roman" w:cs="Times New Roman"/>
          <w:sz w:val="24"/>
          <w:szCs w:val="24"/>
        </w:rPr>
        <w:t xml:space="preserve"> for values averaged over 50</w:t>
      </w:r>
      <w:r w:rsidR="005E5639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597D27" w:rsidRPr="00021EF2">
        <w:rPr>
          <w:rFonts w:ascii="Times New Roman" w:eastAsia="等线" w:hAnsi="Times New Roman" w:cs="Times New Roman"/>
          <w:sz w:val="24"/>
          <w:szCs w:val="24"/>
        </w:rPr>
        <w:t>N-90</w:t>
      </w:r>
      <w:r w:rsidR="005E5639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597D27" w:rsidRPr="00021EF2">
        <w:rPr>
          <w:rFonts w:ascii="Times New Roman" w:eastAsia="等线" w:hAnsi="Times New Roman" w:cs="Times New Roman"/>
          <w:sz w:val="24"/>
          <w:szCs w:val="24"/>
        </w:rPr>
        <w:t>N, and the right column is for 50</w:t>
      </w:r>
      <w:r w:rsidR="005E5639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597D27" w:rsidRPr="00021EF2">
        <w:rPr>
          <w:rFonts w:ascii="Times New Roman" w:eastAsia="等线" w:hAnsi="Times New Roman" w:cs="Times New Roman"/>
          <w:sz w:val="24"/>
          <w:szCs w:val="24"/>
        </w:rPr>
        <w:t>S-90</w:t>
      </w:r>
      <w:r w:rsidR="005E5639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597D27" w:rsidRPr="00021EF2">
        <w:rPr>
          <w:rFonts w:ascii="Times New Roman" w:eastAsia="等线" w:hAnsi="Times New Roman" w:cs="Times New Roman"/>
          <w:sz w:val="24"/>
          <w:szCs w:val="24"/>
        </w:rPr>
        <w:t xml:space="preserve">S. </w:t>
      </w:r>
      <w:r w:rsidR="00DD447F" w:rsidRPr="00021EF2">
        <w:rPr>
          <w:rFonts w:ascii="Times New Roman" w:eastAsia="等线" w:hAnsi="Times New Roman" w:cs="Times New Roman"/>
          <w:sz w:val="24"/>
          <w:szCs w:val="24"/>
        </w:rPr>
        <w:t xml:space="preserve">The results suggest that the </w:t>
      </w:r>
      <w:r w:rsidR="00DD447F" w:rsidRPr="00021EF2">
        <w:rPr>
          <w:rFonts w:ascii="Times New Roman" w:hAnsi="Times New Roman" w:cs="Times New Roman"/>
          <w:sz w:val="24"/>
          <w:szCs w:val="24"/>
        </w:rPr>
        <w:t xml:space="preserve">sensitivity of NH </w:t>
      </w:r>
      <w:r w:rsidR="00DD447F" w:rsidRPr="00021EF2">
        <w:rPr>
          <w:rFonts w:ascii="Times New Roman" w:eastAsia="等线" w:hAnsi="Times New Roman" w:cs="Times New Roman"/>
          <w:sz w:val="24"/>
          <w:szCs w:val="24"/>
        </w:rPr>
        <w:t>Δ</w:t>
      </w:r>
      <w:r w:rsidR="00DD447F" w:rsidRPr="00021EF2">
        <w:rPr>
          <w:rFonts w:ascii="Times New Roman" w:hAnsi="Times New Roman" w:cs="Times New Roman"/>
          <w:sz w:val="24"/>
          <w:szCs w:val="24"/>
        </w:rPr>
        <w:t xml:space="preserve">R to NH SIC is smaller than the sensitivity of SH </w:t>
      </w:r>
      <w:r w:rsidR="00DD447F" w:rsidRPr="00021EF2">
        <w:rPr>
          <w:rFonts w:ascii="Times New Roman" w:eastAsia="等线" w:hAnsi="Times New Roman" w:cs="Times New Roman"/>
          <w:sz w:val="24"/>
          <w:szCs w:val="24"/>
        </w:rPr>
        <w:t>Δ</w:t>
      </w:r>
      <w:r w:rsidR="00DD447F" w:rsidRPr="00021EF2">
        <w:rPr>
          <w:rFonts w:ascii="Times New Roman" w:hAnsi="Times New Roman" w:cs="Times New Roman"/>
          <w:sz w:val="24"/>
          <w:szCs w:val="24"/>
        </w:rPr>
        <w:t>R to SH SIC during this period.</w:t>
      </w:r>
      <w:r w:rsidR="005E56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1EF1E" w14:textId="2ACB1334" w:rsidR="002A0549" w:rsidRDefault="002A0549" w:rsidP="00402878">
      <w:pPr>
        <w:rPr>
          <w:rFonts w:ascii="Times New Roman" w:hAnsi="Times New Roman" w:cs="Times New Roman"/>
        </w:rPr>
      </w:pPr>
    </w:p>
    <w:p w14:paraId="17186B77" w14:textId="77777777" w:rsidR="00302223" w:rsidRPr="00597D27" w:rsidRDefault="00302223" w:rsidP="00402878">
      <w:pPr>
        <w:rPr>
          <w:rFonts w:ascii="Times New Roman" w:hAnsi="Times New Roman" w:cs="Times New Roman"/>
        </w:rPr>
      </w:pPr>
    </w:p>
    <w:p w14:paraId="34974748" w14:textId="4EABF18A" w:rsidR="00505838" w:rsidRDefault="00505838" w:rsidP="00402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239E1CE" wp14:editId="5215D64C">
            <wp:extent cx="4757195" cy="2297575"/>
            <wp:effectExtent l="0" t="0" r="571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56" b="50973"/>
                    <a:stretch/>
                  </pic:blipFill>
                  <pic:spPr bwMode="auto">
                    <a:xfrm>
                      <a:off x="0" y="0"/>
                      <a:ext cx="4757195" cy="229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8CB732" w14:textId="2E843F8C" w:rsidR="00505838" w:rsidRPr="00021EF2" w:rsidRDefault="00D5126A" w:rsidP="00402878">
      <w:pPr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Supplementary </w:t>
      </w:r>
      <w:r w:rsidR="00F2129E" w:rsidRPr="00021EF2"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BD61F2" w:rsidRPr="00021EF2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="00505838"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EE5550" w:rsidRPr="00021EF2">
        <w:rPr>
          <w:rFonts w:ascii="Times New Roman" w:hAnsi="Times New Roman" w:cs="Times New Roman"/>
          <w:sz w:val="24"/>
          <w:szCs w:val="28"/>
        </w:rPr>
        <w:t xml:space="preserve">Geolocation of patches used in </w:t>
      </w:r>
      <w:r w:rsidR="002F3F28" w:rsidRPr="00021EF2">
        <w:rPr>
          <w:rFonts w:ascii="Times New Roman" w:hAnsi="Times New Roman" w:cs="Times New Roman"/>
          <w:sz w:val="24"/>
          <w:szCs w:val="28"/>
        </w:rPr>
        <w:t>the patch experiments</w:t>
      </w:r>
      <w:r w:rsidR="00EE5550" w:rsidRPr="00021EF2">
        <w:rPr>
          <w:rFonts w:ascii="Times New Roman" w:hAnsi="Times New Roman" w:cs="Times New Roman"/>
          <w:sz w:val="24"/>
          <w:szCs w:val="28"/>
        </w:rPr>
        <w:t>.</w:t>
      </w:r>
      <w:r w:rsidR="00214C64" w:rsidRPr="00021EF2">
        <w:rPr>
          <w:rFonts w:ascii="Times New Roman" w:hAnsi="Times New Roman" w:cs="Times New Roman"/>
          <w:sz w:val="24"/>
          <w:szCs w:val="28"/>
        </w:rPr>
        <w:t xml:space="preserve"> The patch size is chosen to match the SST patch</w:t>
      </w:r>
      <w:r w:rsidR="0079178F">
        <w:rPr>
          <w:rFonts w:ascii="Times New Roman" w:hAnsi="Times New Roman" w:cs="Times New Roman"/>
          <w:sz w:val="24"/>
          <w:szCs w:val="28"/>
        </w:rPr>
        <w:t>es</w:t>
      </w:r>
      <w:r w:rsidR="00214C64" w:rsidRPr="00021EF2">
        <w:rPr>
          <w:rFonts w:ascii="Times New Roman" w:hAnsi="Times New Roman" w:cs="Times New Roman"/>
          <w:sz w:val="24"/>
          <w:szCs w:val="28"/>
        </w:rPr>
        <w:t xml:space="preserve"> in Zhou et al. (2017). </w:t>
      </w:r>
    </w:p>
    <w:p w14:paraId="35665640" w14:textId="3207AF3D" w:rsidR="00505838" w:rsidRDefault="00505838" w:rsidP="00402878">
      <w:pPr>
        <w:rPr>
          <w:rFonts w:ascii="Times New Roman" w:hAnsi="Times New Roman" w:cs="Times New Roman"/>
        </w:rPr>
      </w:pPr>
    </w:p>
    <w:p w14:paraId="00B6C3BC" w14:textId="7E7FA3D0" w:rsidR="0016189A" w:rsidRPr="007E49D0" w:rsidRDefault="0016189A" w:rsidP="00402878">
      <w:pPr>
        <w:rPr>
          <w:rFonts w:ascii="Times New Roman" w:hAnsi="Times New Roman" w:cs="Times New Roman"/>
        </w:rPr>
      </w:pPr>
    </w:p>
    <w:p w14:paraId="01BC5C54" w14:textId="322EA19D" w:rsidR="0016189A" w:rsidRDefault="0016189A" w:rsidP="00402878">
      <w:pPr>
        <w:rPr>
          <w:rFonts w:ascii="Times New Roman" w:hAnsi="Times New Roman" w:cs="Times New Roman"/>
        </w:rPr>
      </w:pPr>
    </w:p>
    <w:p w14:paraId="41FAC620" w14:textId="7B5B508B" w:rsidR="0016189A" w:rsidRDefault="0016189A" w:rsidP="00402878">
      <w:pPr>
        <w:rPr>
          <w:rFonts w:ascii="Times New Roman" w:hAnsi="Times New Roman" w:cs="Times New Roman"/>
        </w:rPr>
      </w:pPr>
    </w:p>
    <w:p w14:paraId="39FC7AB5" w14:textId="25FC3D22" w:rsidR="0016189A" w:rsidRDefault="0016189A" w:rsidP="00402878">
      <w:pPr>
        <w:rPr>
          <w:rFonts w:ascii="Times New Roman" w:hAnsi="Times New Roman" w:cs="Times New Roman"/>
        </w:rPr>
      </w:pPr>
    </w:p>
    <w:p w14:paraId="58C210D9" w14:textId="3301D79F" w:rsidR="0016189A" w:rsidRDefault="0016189A" w:rsidP="00402878">
      <w:pPr>
        <w:rPr>
          <w:rFonts w:ascii="Times New Roman" w:hAnsi="Times New Roman" w:cs="Times New Roman"/>
        </w:rPr>
      </w:pPr>
    </w:p>
    <w:p w14:paraId="68B9AEF9" w14:textId="367A79D9" w:rsidR="006F04AA" w:rsidRDefault="006F04AA" w:rsidP="00402878">
      <w:pPr>
        <w:rPr>
          <w:rFonts w:ascii="Times New Roman" w:hAnsi="Times New Roman" w:cs="Times New Roman"/>
        </w:rPr>
      </w:pPr>
    </w:p>
    <w:p w14:paraId="13A1492F" w14:textId="2D815143" w:rsidR="006F04AA" w:rsidRDefault="006F04AA" w:rsidP="00402878">
      <w:pPr>
        <w:rPr>
          <w:rFonts w:ascii="Times New Roman" w:hAnsi="Times New Roman" w:cs="Times New Roman"/>
        </w:rPr>
      </w:pPr>
    </w:p>
    <w:p w14:paraId="5517523A" w14:textId="7ABA6192" w:rsidR="006F04AA" w:rsidRDefault="006F04AA" w:rsidP="00402878">
      <w:pPr>
        <w:rPr>
          <w:rFonts w:ascii="Times New Roman" w:hAnsi="Times New Roman" w:cs="Times New Roman"/>
        </w:rPr>
      </w:pPr>
    </w:p>
    <w:p w14:paraId="5B3E0A75" w14:textId="76242469" w:rsidR="006F04AA" w:rsidRDefault="006F04AA" w:rsidP="00402878">
      <w:pPr>
        <w:rPr>
          <w:rFonts w:ascii="Times New Roman" w:hAnsi="Times New Roman" w:cs="Times New Roman"/>
        </w:rPr>
      </w:pPr>
    </w:p>
    <w:p w14:paraId="6395BE4A" w14:textId="02B1F753" w:rsidR="006F04AA" w:rsidRDefault="006F04AA" w:rsidP="00402878">
      <w:pPr>
        <w:rPr>
          <w:rFonts w:ascii="Times New Roman" w:hAnsi="Times New Roman" w:cs="Times New Roman"/>
        </w:rPr>
      </w:pPr>
    </w:p>
    <w:p w14:paraId="0069E7D9" w14:textId="79F02841" w:rsidR="006F04AA" w:rsidRDefault="006F04AA" w:rsidP="00402878">
      <w:pPr>
        <w:rPr>
          <w:rFonts w:ascii="Times New Roman" w:hAnsi="Times New Roman" w:cs="Times New Roman"/>
        </w:rPr>
      </w:pPr>
    </w:p>
    <w:p w14:paraId="0D452DD6" w14:textId="31FC2783" w:rsidR="006F04AA" w:rsidRDefault="006F04AA" w:rsidP="00402878">
      <w:pPr>
        <w:rPr>
          <w:rFonts w:ascii="Times New Roman" w:hAnsi="Times New Roman" w:cs="Times New Roman"/>
        </w:rPr>
      </w:pPr>
    </w:p>
    <w:p w14:paraId="31848BFB" w14:textId="44FAE949" w:rsidR="006F04AA" w:rsidRDefault="006F04AA" w:rsidP="00402878">
      <w:pPr>
        <w:rPr>
          <w:rFonts w:ascii="Times New Roman" w:hAnsi="Times New Roman" w:cs="Times New Roman"/>
        </w:rPr>
      </w:pPr>
    </w:p>
    <w:p w14:paraId="68D46BD6" w14:textId="3839D42C" w:rsidR="006F04AA" w:rsidRDefault="006F04AA" w:rsidP="00402878">
      <w:pPr>
        <w:rPr>
          <w:rFonts w:ascii="Times New Roman" w:hAnsi="Times New Roman" w:cs="Times New Roman"/>
        </w:rPr>
      </w:pPr>
    </w:p>
    <w:p w14:paraId="1D8D7740" w14:textId="77777777" w:rsidR="006F04AA" w:rsidRDefault="006F04AA" w:rsidP="00402878">
      <w:pPr>
        <w:rPr>
          <w:rFonts w:ascii="Times New Roman" w:hAnsi="Times New Roman" w:cs="Times New Roman"/>
        </w:rPr>
      </w:pPr>
    </w:p>
    <w:p w14:paraId="20E8FE70" w14:textId="355E1798" w:rsidR="0016189A" w:rsidRDefault="00AC5D2B" w:rsidP="00402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545DABF8" wp14:editId="35C31CCC">
            <wp:extent cx="5177769" cy="4019448"/>
            <wp:effectExtent l="0" t="0" r="4445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7" b="6061"/>
                    <a:stretch/>
                  </pic:blipFill>
                  <pic:spPr bwMode="auto">
                    <a:xfrm>
                      <a:off x="0" y="0"/>
                      <a:ext cx="5184054" cy="402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91FC8" w14:textId="402B7E30" w:rsidR="0016189A" w:rsidRPr="00021EF2" w:rsidRDefault="00D5126A" w:rsidP="00402878">
      <w:pPr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Supplementary </w:t>
      </w:r>
      <w:r w:rsidR="00F2129E" w:rsidRPr="00021EF2"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814DB3" w:rsidRPr="00021EF2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="000A7520" w:rsidRPr="00021EF2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A7520" w:rsidRPr="00021EF2">
        <w:rPr>
          <w:rFonts w:ascii="Times New Roman" w:hAnsi="Times New Roman" w:cs="Times New Roman"/>
          <w:sz w:val="24"/>
          <w:szCs w:val="28"/>
        </w:rPr>
        <w:t xml:space="preserve"> Sensitivity of global mean cloud cover to regional SIC </w:t>
      </w:r>
      <w:r w:rsidR="001B77BF" w:rsidRPr="00021EF2">
        <w:rPr>
          <w:rFonts w:ascii="Times New Roman" w:hAnsi="Times New Roman" w:cs="Times New Roman"/>
          <w:sz w:val="24"/>
          <w:szCs w:val="28"/>
        </w:rPr>
        <w:t>reduction</w:t>
      </w:r>
      <w:r w:rsidR="000A7520" w:rsidRPr="00021EF2">
        <w:rPr>
          <w:rFonts w:ascii="Times New Roman" w:hAnsi="Times New Roman" w:cs="Times New Roman"/>
          <w:sz w:val="24"/>
          <w:szCs w:val="28"/>
        </w:rPr>
        <w:t>, normalized by the surface area of each grid box. (a-b) Annual low cloud cover (LCC) responses. (c-d) Annual middle cloud cover (MCC) responses. (e-f) Annual high cloud cover (HCC) responses. (g-h) Annual total cloud cover (TCC) responses. (</w:t>
      </w:r>
      <w:proofErr w:type="spellStart"/>
      <w:r w:rsidR="000A7520" w:rsidRPr="00021EF2">
        <w:rPr>
          <w:rFonts w:ascii="Times New Roman" w:hAnsi="Times New Roman" w:cs="Times New Roman"/>
          <w:sz w:val="24"/>
          <w:szCs w:val="28"/>
        </w:rPr>
        <w:t>i</w:t>
      </w:r>
      <w:proofErr w:type="spellEnd"/>
      <w:r w:rsidR="000A7520" w:rsidRPr="00021EF2">
        <w:rPr>
          <w:rFonts w:ascii="Times New Roman" w:hAnsi="Times New Roman" w:cs="Times New Roman"/>
          <w:sz w:val="24"/>
          <w:szCs w:val="28"/>
        </w:rPr>
        <w:t>-j) LCC responses during April-September</w:t>
      </w:r>
      <w:r w:rsidR="00D83562" w:rsidRPr="00021EF2">
        <w:rPr>
          <w:rFonts w:ascii="Times New Roman" w:hAnsi="Times New Roman" w:cs="Times New Roman"/>
          <w:sz w:val="24"/>
          <w:szCs w:val="28"/>
        </w:rPr>
        <w:t xml:space="preserve"> (boreal summer)</w:t>
      </w:r>
      <w:r w:rsidR="000A7520" w:rsidRPr="00021EF2">
        <w:rPr>
          <w:rFonts w:ascii="Times New Roman" w:hAnsi="Times New Roman" w:cs="Times New Roman"/>
          <w:sz w:val="24"/>
          <w:szCs w:val="28"/>
        </w:rPr>
        <w:t>. (k-l) LCC responses during</w:t>
      </w:r>
      <w:r w:rsidR="00D83562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0A7520" w:rsidRPr="00021EF2">
        <w:rPr>
          <w:rFonts w:ascii="Times New Roman" w:hAnsi="Times New Roman" w:cs="Times New Roman"/>
          <w:sz w:val="24"/>
          <w:szCs w:val="28"/>
        </w:rPr>
        <w:t>October-March</w:t>
      </w:r>
      <w:r w:rsidR="00D83562" w:rsidRPr="00021EF2">
        <w:rPr>
          <w:rFonts w:ascii="Times New Roman" w:hAnsi="Times New Roman" w:cs="Times New Roman"/>
          <w:sz w:val="24"/>
          <w:szCs w:val="28"/>
        </w:rPr>
        <w:t xml:space="preserve"> (boreal winter)</w:t>
      </w:r>
      <w:r w:rsidR="000A7520" w:rsidRPr="00021EF2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48073603" w14:textId="57AFE3E3" w:rsidR="0016189A" w:rsidRDefault="0016189A" w:rsidP="00402878">
      <w:pPr>
        <w:rPr>
          <w:rFonts w:ascii="Times New Roman" w:hAnsi="Times New Roman" w:cs="Times New Roman"/>
        </w:rPr>
      </w:pPr>
    </w:p>
    <w:p w14:paraId="11C6614C" w14:textId="75BC0199" w:rsidR="0016189A" w:rsidRDefault="002D262B" w:rsidP="0087197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967C534" wp14:editId="5CF7383E">
            <wp:extent cx="4502150" cy="64135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3" t="5105" r="3976" b="10377"/>
                    <a:stretch/>
                  </pic:blipFill>
                  <pic:spPr bwMode="auto">
                    <a:xfrm>
                      <a:off x="0" y="0"/>
                      <a:ext cx="4502150" cy="641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9076C" w14:textId="6A24EE5C" w:rsidR="0016189A" w:rsidRPr="00021EF2" w:rsidRDefault="00D5126A" w:rsidP="00402878">
      <w:pPr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Supplementary </w:t>
      </w:r>
      <w:r w:rsidR="00F2129E" w:rsidRPr="00021EF2"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87197E" w:rsidRPr="00021EF2">
        <w:rPr>
          <w:rFonts w:ascii="Times New Roman" w:hAnsi="Times New Roman" w:cs="Times New Roman"/>
          <w:b/>
          <w:bCs/>
          <w:sz w:val="24"/>
          <w:szCs w:val="28"/>
        </w:rPr>
        <w:t>7</w:t>
      </w:r>
      <w:r w:rsidR="00E61891"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8E403D" w:rsidRPr="00021EF2">
        <w:rPr>
          <w:rFonts w:ascii="Times New Roman" w:hAnsi="Times New Roman" w:cs="Times New Roman"/>
          <w:sz w:val="24"/>
          <w:szCs w:val="28"/>
        </w:rPr>
        <w:t>L</w:t>
      </w:r>
      <w:r w:rsidR="00E61891" w:rsidRPr="00021EF2">
        <w:rPr>
          <w:rFonts w:ascii="Times New Roman" w:hAnsi="Times New Roman" w:cs="Times New Roman"/>
          <w:sz w:val="24"/>
          <w:szCs w:val="28"/>
        </w:rPr>
        <w:t>ow cloud cover (LCC) response</w:t>
      </w:r>
      <w:r w:rsidR="00931A99" w:rsidRPr="00021EF2">
        <w:rPr>
          <w:rFonts w:ascii="Times New Roman" w:hAnsi="Times New Roman" w:cs="Times New Roman"/>
          <w:sz w:val="24"/>
          <w:szCs w:val="28"/>
        </w:rPr>
        <w:t>s</w:t>
      </w:r>
      <w:r w:rsidR="00E61891" w:rsidRPr="00021EF2">
        <w:rPr>
          <w:rFonts w:ascii="Times New Roman" w:hAnsi="Times New Roman" w:cs="Times New Roman"/>
          <w:sz w:val="24"/>
          <w:szCs w:val="28"/>
        </w:rPr>
        <w:t xml:space="preserve"> to </w:t>
      </w:r>
      <w:r w:rsidR="00DB2049" w:rsidRPr="00021EF2">
        <w:rPr>
          <w:rFonts w:ascii="Times New Roman" w:hAnsi="Times New Roman" w:cs="Times New Roman"/>
          <w:sz w:val="24"/>
          <w:szCs w:val="28"/>
        </w:rPr>
        <w:t>summertime</w:t>
      </w:r>
      <w:r w:rsidR="00020E5C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E61891" w:rsidRPr="00021EF2">
        <w:rPr>
          <w:rFonts w:ascii="Times New Roman" w:hAnsi="Times New Roman" w:cs="Times New Roman"/>
          <w:sz w:val="24"/>
          <w:szCs w:val="28"/>
        </w:rPr>
        <w:t xml:space="preserve">SIC </w:t>
      </w:r>
      <w:r w:rsidR="008E403D" w:rsidRPr="00021EF2">
        <w:rPr>
          <w:rFonts w:ascii="Times New Roman" w:hAnsi="Times New Roman" w:cs="Times New Roman"/>
          <w:sz w:val="24"/>
          <w:szCs w:val="28"/>
        </w:rPr>
        <w:t xml:space="preserve">reduction </w:t>
      </w:r>
      <w:r w:rsidR="00E61891" w:rsidRPr="00021EF2">
        <w:rPr>
          <w:rFonts w:ascii="Times New Roman" w:hAnsi="Times New Roman" w:cs="Times New Roman"/>
          <w:sz w:val="24"/>
          <w:szCs w:val="28"/>
        </w:rPr>
        <w:t xml:space="preserve">in </w:t>
      </w:r>
      <w:r w:rsidR="008E403D" w:rsidRPr="00021EF2">
        <w:rPr>
          <w:rFonts w:ascii="Times New Roman" w:hAnsi="Times New Roman" w:cs="Times New Roman"/>
          <w:sz w:val="24"/>
          <w:szCs w:val="28"/>
        </w:rPr>
        <w:t xml:space="preserve">four illustrative </w:t>
      </w:r>
      <w:r w:rsidR="00E61891" w:rsidRPr="00021EF2">
        <w:rPr>
          <w:rFonts w:ascii="Times New Roman" w:hAnsi="Times New Roman" w:cs="Times New Roman"/>
          <w:sz w:val="24"/>
          <w:szCs w:val="28"/>
        </w:rPr>
        <w:t>locations. The 4 column</w:t>
      </w:r>
      <w:r w:rsidR="00CB2428" w:rsidRPr="00021EF2">
        <w:rPr>
          <w:rFonts w:ascii="Times New Roman" w:hAnsi="Times New Roman" w:cs="Times New Roman"/>
          <w:sz w:val="24"/>
          <w:szCs w:val="28"/>
        </w:rPr>
        <w:t>s</w:t>
      </w:r>
      <w:r w:rsidR="00E61891" w:rsidRPr="00021EF2">
        <w:rPr>
          <w:rFonts w:ascii="Times New Roman" w:hAnsi="Times New Roman" w:cs="Times New Roman"/>
          <w:sz w:val="24"/>
          <w:szCs w:val="28"/>
        </w:rPr>
        <w:t xml:space="preserve"> denote results of 4 cases representing SIC changes in 4 illustrative patches. The upper row denotes the difference between SIC in the SIC decrease and SIC increase experiment. The second row denotes the </w:t>
      </w:r>
      <w:r w:rsidR="002D262B" w:rsidRPr="00021EF2">
        <w:rPr>
          <w:rFonts w:ascii="Times New Roman" w:hAnsi="Times New Roman" w:cs="Times New Roman"/>
          <w:sz w:val="24"/>
          <w:szCs w:val="28"/>
        </w:rPr>
        <w:t xml:space="preserve">change of surface temperature </w:t>
      </w:r>
      <w:r w:rsidR="00E61891" w:rsidRPr="00021EF2">
        <w:rPr>
          <w:rFonts w:ascii="Times New Roman" w:hAnsi="Times New Roman" w:cs="Times New Roman"/>
          <w:sz w:val="24"/>
          <w:szCs w:val="28"/>
        </w:rPr>
        <w:t>in response to the SIC change in each case. The third row denotes</w:t>
      </w:r>
      <w:r w:rsidR="00DB2049" w:rsidRPr="00021EF2">
        <w:rPr>
          <w:rFonts w:ascii="Times New Roman" w:hAnsi="Times New Roman" w:cs="Times New Roman"/>
          <w:sz w:val="24"/>
          <w:szCs w:val="28"/>
        </w:rPr>
        <w:t xml:space="preserve"> the</w:t>
      </w:r>
      <w:r w:rsidR="00E61891" w:rsidRPr="00021EF2">
        <w:rPr>
          <w:rFonts w:ascii="Times New Roman" w:hAnsi="Times New Roman" w:cs="Times New Roman"/>
          <w:sz w:val="24"/>
          <w:szCs w:val="28"/>
        </w:rPr>
        <w:t xml:space="preserve"> change in EIS</w:t>
      </w:r>
      <w:r w:rsidR="008E403D" w:rsidRPr="00021EF2">
        <w:rPr>
          <w:rFonts w:ascii="Times New Roman" w:hAnsi="Times New Roman" w:cs="Times New Roman"/>
          <w:sz w:val="24"/>
          <w:szCs w:val="28"/>
        </w:rPr>
        <w:t>. The fourth row denotes change in near-surface static stability (</w:t>
      </w:r>
      <w:r w:rsidR="006C17D2" w:rsidRPr="00021EF2">
        <w:rPr>
          <w:rFonts w:ascii="Times New Roman" w:hAnsi="Times New Roman" w:cs="Times New Roman"/>
          <w:sz w:val="24"/>
          <w:szCs w:val="28"/>
        </w:rPr>
        <w:t xml:space="preserve">NSS, </w:t>
      </w:r>
      <w:r w:rsidR="008E403D" w:rsidRPr="00021EF2">
        <w:rPr>
          <w:rFonts w:ascii="Times New Roman" w:hAnsi="Times New Roman" w:cs="Times New Roman"/>
          <w:sz w:val="24"/>
          <w:szCs w:val="28"/>
        </w:rPr>
        <w:t xml:space="preserve">calculated as the difference between potential temperature at 925hPa and 1000 </w:t>
      </w:r>
      <w:proofErr w:type="spellStart"/>
      <w:r w:rsidR="008E403D" w:rsidRPr="00021EF2">
        <w:rPr>
          <w:rFonts w:ascii="Times New Roman" w:hAnsi="Times New Roman" w:cs="Times New Roman"/>
          <w:sz w:val="24"/>
          <w:szCs w:val="28"/>
        </w:rPr>
        <w:t>hPa</w:t>
      </w:r>
      <w:proofErr w:type="spellEnd"/>
      <w:r w:rsidR="008E403D" w:rsidRPr="00021EF2">
        <w:rPr>
          <w:rFonts w:ascii="Times New Roman" w:hAnsi="Times New Roman" w:cs="Times New Roman"/>
          <w:sz w:val="24"/>
          <w:szCs w:val="28"/>
        </w:rPr>
        <w:t>)</w:t>
      </w:r>
      <w:r w:rsidR="00E61891" w:rsidRPr="00021EF2">
        <w:rPr>
          <w:rFonts w:ascii="Times New Roman" w:hAnsi="Times New Roman" w:cs="Times New Roman"/>
          <w:sz w:val="24"/>
          <w:szCs w:val="28"/>
        </w:rPr>
        <w:t>. The bottom row denotes the change in LCC.</w:t>
      </w:r>
      <w:r w:rsidR="00A3758D" w:rsidRPr="00021EF2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024E67E" w14:textId="08C526B9" w:rsidR="00232DBD" w:rsidRDefault="00232DBD">
      <w:pPr>
        <w:widowControl/>
        <w:jc w:val="left"/>
        <w:rPr>
          <w:rFonts w:ascii="Times New Roman" w:hAnsi="Times New Roman" w:cs="Times New Roman"/>
        </w:rPr>
      </w:pPr>
    </w:p>
    <w:p w14:paraId="43E994BD" w14:textId="502BD936" w:rsidR="00735478" w:rsidRDefault="00366DCA" w:rsidP="00402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41820C" wp14:editId="5E69B133">
            <wp:extent cx="5272405" cy="3958590"/>
            <wp:effectExtent l="0" t="0" r="4445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E2E0C" w14:textId="19ACF756" w:rsidR="00232DBD" w:rsidRPr="00021EF2" w:rsidRDefault="00D5126A" w:rsidP="00402878">
      <w:pPr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F2129E" w:rsidRPr="00021EF2">
        <w:rPr>
          <w:rFonts w:ascii="Times New Roman" w:hAnsi="Times New Roman" w:cs="Times New Roman"/>
          <w:b/>
          <w:bCs/>
          <w:sz w:val="24"/>
          <w:szCs w:val="28"/>
        </w:rPr>
        <w:t>Figure</w:t>
      </w:r>
      <w:r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87197E" w:rsidRPr="00021EF2">
        <w:rPr>
          <w:rFonts w:ascii="Times New Roman" w:hAnsi="Times New Roman" w:cs="Times New Roman"/>
          <w:b/>
          <w:bCs/>
          <w:sz w:val="24"/>
          <w:szCs w:val="28"/>
        </w:rPr>
        <w:t>8</w:t>
      </w:r>
      <w:r w:rsidR="00366DCA" w:rsidRPr="00021EF2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366DCA" w:rsidRPr="00021EF2">
        <w:rPr>
          <w:rFonts w:ascii="Times New Roman" w:hAnsi="Times New Roman" w:cs="Times New Roman"/>
          <w:sz w:val="24"/>
          <w:szCs w:val="28"/>
        </w:rPr>
        <w:t xml:space="preserve"> Relationship between SIC and surface humidity in </w:t>
      </w:r>
      <w:r w:rsidR="00DB2049" w:rsidRPr="00021EF2">
        <w:rPr>
          <w:rFonts w:ascii="Times New Roman" w:hAnsi="Times New Roman" w:cs="Times New Roman"/>
          <w:sz w:val="24"/>
          <w:szCs w:val="28"/>
        </w:rPr>
        <w:t xml:space="preserve">the </w:t>
      </w:r>
      <w:r w:rsidR="00366DCA" w:rsidRPr="00021EF2">
        <w:rPr>
          <w:rFonts w:ascii="Times New Roman" w:hAnsi="Times New Roman" w:cs="Times New Roman"/>
          <w:sz w:val="24"/>
          <w:szCs w:val="28"/>
        </w:rPr>
        <w:t>control experiment.</w:t>
      </w:r>
      <w:r w:rsidR="00690FD3" w:rsidRPr="00021EF2">
        <w:rPr>
          <w:rFonts w:ascii="Times New Roman" w:hAnsi="Times New Roman" w:cs="Times New Roman"/>
          <w:sz w:val="24"/>
          <w:szCs w:val="28"/>
        </w:rPr>
        <w:t xml:space="preserve"> The color</w:t>
      </w:r>
      <w:r w:rsidR="00C8465B" w:rsidRPr="00021EF2">
        <w:rPr>
          <w:rFonts w:ascii="Times New Roman" w:hAnsi="Times New Roman" w:cs="Times New Roman"/>
          <w:sz w:val="24"/>
          <w:szCs w:val="28"/>
        </w:rPr>
        <w:t xml:space="preserve"> shading</w:t>
      </w:r>
      <w:r w:rsidR="00690FD3" w:rsidRPr="00021EF2">
        <w:rPr>
          <w:rFonts w:ascii="Times New Roman" w:hAnsi="Times New Roman" w:cs="Times New Roman"/>
          <w:sz w:val="24"/>
          <w:szCs w:val="28"/>
        </w:rPr>
        <w:t xml:space="preserve"> denote</w:t>
      </w:r>
      <w:r w:rsidR="00C8465B" w:rsidRPr="00021EF2">
        <w:rPr>
          <w:rFonts w:ascii="Times New Roman" w:hAnsi="Times New Roman" w:cs="Times New Roman"/>
          <w:sz w:val="24"/>
          <w:szCs w:val="28"/>
        </w:rPr>
        <w:t>s</w:t>
      </w:r>
      <w:r w:rsidR="00690FD3" w:rsidRPr="00021EF2">
        <w:rPr>
          <w:rFonts w:ascii="Times New Roman" w:hAnsi="Times New Roman" w:cs="Times New Roman"/>
          <w:sz w:val="24"/>
          <w:szCs w:val="28"/>
        </w:rPr>
        <w:t xml:space="preserve"> the number of points in each grid box, and the black solid line denote the medi</w:t>
      </w:r>
      <w:r w:rsidR="00DB2049" w:rsidRPr="00021EF2">
        <w:rPr>
          <w:rFonts w:ascii="Times New Roman" w:hAnsi="Times New Roman" w:cs="Times New Roman"/>
          <w:sz w:val="24"/>
          <w:szCs w:val="28"/>
        </w:rPr>
        <w:t>an</w:t>
      </w:r>
      <w:r w:rsidR="00690FD3" w:rsidRPr="00021EF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690FD3" w:rsidRPr="00021EF2">
        <w:rPr>
          <w:rFonts w:ascii="Times New Roman" w:hAnsi="Times New Roman" w:cs="Times New Roman"/>
          <w:sz w:val="24"/>
          <w:szCs w:val="28"/>
        </w:rPr>
        <w:t>q</w:t>
      </w:r>
      <w:r w:rsidR="00690FD3" w:rsidRPr="00021EF2">
        <w:rPr>
          <w:rFonts w:ascii="Times New Roman" w:hAnsi="Times New Roman" w:cs="Times New Roman"/>
          <w:sz w:val="24"/>
          <w:szCs w:val="28"/>
          <w:vertAlign w:val="subscript"/>
        </w:rPr>
        <w:t>s</w:t>
      </w:r>
      <w:proofErr w:type="spellEnd"/>
      <w:r w:rsidR="00690FD3" w:rsidRPr="00021EF2">
        <w:rPr>
          <w:rFonts w:ascii="Times New Roman" w:hAnsi="Times New Roman" w:cs="Times New Roman"/>
          <w:sz w:val="24"/>
          <w:szCs w:val="28"/>
        </w:rPr>
        <w:t xml:space="preserve"> value in each SIC bin.</w:t>
      </w:r>
      <w:r w:rsidR="00366DCA" w:rsidRPr="00021EF2">
        <w:rPr>
          <w:rFonts w:ascii="Times New Roman" w:hAnsi="Times New Roman" w:cs="Times New Roman"/>
          <w:sz w:val="24"/>
          <w:szCs w:val="28"/>
        </w:rPr>
        <w:t xml:space="preserve"> The y-axis is in log-scale,</w:t>
      </w:r>
      <w:r w:rsidR="00AA2D89" w:rsidRPr="00021EF2">
        <w:rPr>
          <w:rFonts w:ascii="Times New Roman" w:hAnsi="Times New Roman" w:cs="Times New Roman"/>
          <w:sz w:val="24"/>
          <w:szCs w:val="28"/>
        </w:rPr>
        <w:t xml:space="preserve"> and the results</w:t>
      </w:r>
      <w:r w:rsidR="00366DCA" w:rsidRPr="00021EF2">
        <w:rPr>
          <w:rFonts w:ascii="Times New Roman" w:hAnsi="Times New Roman" w:cs="Times New Roman"/>
          <w:sz w:val="24"/>
          <w:szCs w:val="28"/>
        </w:rPr>
        <w:t xml:space="preserve"> indicat</w:t>
      </w:r>
      <w:r w:rsidR="00AA2D89" w:rsidRPr="00021EF2">
        <w:rPr>
          <w:rFonts w:ascii="Times New Roman" w:hAnsi="Times New Roman" w:cs="Times New Roman"/>
          <w:sz w:val="24"/>
          <w:szCs w:val="28"/>
        </w:rPr>
        <w:t>e</w:t>
      </w:r>
      <w:r w:rsidR="00366DCA" w:rsidRPr="00021EF2">
        <w:rPr>
          <w:rFonts w:ascii="Times New Roman" w:hAnsi="Times New Roman" w:cs="Times New Roman"/>
          <w:sz w:val="24"/>
          <w:szCs w:val="28"/>
        </w:rPr>
        <w:t xml:space="preserve"> that the response of </w:t>
      </w:r>
      <w:proofErr w:type="spellStart"/>
      <w:r w:rsidR="00366DCA" w:rsidRPr="00021EF2">
        <w:rPr>
          <w:rFonts w:ascii="Times New Roman" w:eastAsia="等线" w:hAnsi="Times New Roman" w:cs="Times New Roman"/>
          <w:sz w:val="24"/>
          <w:szCs w:val="28"/>
        </w:rPr>
        <w:t>Δ</w:t>
      </w:r>
      <w:r w:rsidR="00366DCA" w:rsidRPr="00021EF2">
        <w:rPr>
          <w:rFonts w:ascii="Times New Roman" w:hAnsi="Times New Roman" w:cs="Times New Roman"/>
          <w:sz w:val="24"/>
          <w:szCs w:val="28"/>
        </w:rPr>
        <w:t>q</w:t>
      </w:r>
      <w:r w:rsidR="00366DCA" w:rsidRPr="00021EF2">
        <w:rPr>
          <w:rFonts w:ascii="Times New Roman" w:hAnsi="Times New Roman" w:cs="Times New Roman"/>
          <w:sz w:val="24"/>
          <w:szCs w:val="28"/>
          <w:vertAlign w:val="subscript"/>
        </w:rPr>
        <w:t>s</w:t>
      </w:r>
      <w:proofErr w:type="spellEnd"/>
      <w:r w:rsidR="00366DCA" w:rsidRPr="00021EF2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="00366DCA" w:rsidRPr="00021EF2">
        <w:rPr>
          <w:rFonts w:ascii="Times New Roman" w:hAnsi="Times New Roman" w:cs="Times New Roman"/>
          <w:sz w:val="24"/>
          <w:szCs w:val="28"/>
        </w:rPr>
        <w:t>q</w:t>
      </w:r>
      <w:r w:rsidR="00366DCA" w:rsidRPr="00021EF2">
        <w:rPr>
          <w:rFonts w:ascii="Times New Roman" w:hAnsi="Times New Roman" w:cs="Times New Roman"/>
          <w:sz w:val="24"/>
          <w:szCs w:val="28"/>
          <w:vertAlign w:val="subscript"/>
        </w:rPr>
        <w:t>s</w:t>
      </w:r>
      <w:proofErr w:type="spellEnd"/>
      <w:r w:rsidR="00366DCA" w:rsidRPr="00021EF2">
        <w:rPr>
          <w:rFonts w:ascii="Times New Roman" w:hAnsi="Times New Roman" w:cs="Times New Roman"/>
          <w:sz w:val="24"/>
          <w:szCs w:val="28"/>
        </w:rPr>
        <w:t xml:space="preserve"> to SIC decrease </w:t>
      </w:r>
      <w:r w:rsidR="00C010D0" w:rsidRPr="00021EF2">
        <w:rPr>
          <w:rFonts w:ascii="Times New Roman" w:hAnsi="Times New Roman" w:cs="Times New Roman"/>
          <w:sz w:val="24"/>
          <w:szCs w:val="28"/>
        </w:rPr>
        <w:t>is greater</w:t>
      </w:r>
      <w:r w:rsidR="00366DCA" w:rsidRPr="00021EF2">
        <w:rPr>
          <w:rFonts w:ascii="Times New Roman" w:hAnsi="Times New Roman" w:cs="Times New Roman"/>
          <w:sz w:val="24"/>
          <w:szCs w:val="28"/>
        </w:rPr>
        <w:t xml:space="preserve"> when the base state of SIC is </w:t>
      </w:r>
      <w:r w:rsidR="00C010D0" w:rsidRPr="00021EF2">
        <w:rPr>
          <w:rFonts w:ascii="Times New Roman" w:hAnsi="Times New Roman" w:cs="Times New Roman"/>
          <w:sz w:val="24"/>
          <w:szCs w:val="28"/>
        </w:rPr>
        <w:t>larger</w:t>
      </w:r>
      <w:r w:rsidR="00366DCA" w:rsidRPr="00021EF2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28A36F22" w14:textId="20EB3ADA" w:rsidR="00232DBD" w:rsidRDefault="00232DBD" w:rsidP="00402878">
      <w:pPr>
        <w:rPr>
          <w:rFonts w:ascii="Times New Roman" w:hAnsi="Times New Roman" w:cs="Times New Roman"/>
        </w:rPr>
      </w:pPr>
    </w:p>
    <w:p w14:paraId="7B3D8C51" w14:textId="033CF870" w:rsidR="00232DBD" w:rsidRDefault="00232DB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513A1A6" w14:textId="77777777" w:rsidR="00232DBD" w:rsidRDefault="00232DBD" w:rsidP="00402878">
      <w:pPr>
        <w:rPr>
          <w:rFonts w:ascii="Times New Roman" w:hAnsi="Times New Roman" w:cs="Times New Roman"/>
        </w:rPr>
      </w:pPr>
    </w:p>
    <w:p w14:paraId="5EE94C94" w14:textId="018442CE" w:rsidR="00735478" w:rsidRDefault="00934CEB" w:rsidP="00402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40CCB527" wp14:editId="4562FCAD">
            <wp:extent cx="5270500" cy="395605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60FD7" w14:textId="6453CC57" w:rsidR="00BC4AF4" w:rsidRPr="00021EF2" w:rsidRDefault="00D5126A" w:rsidP="00402878">
      <w:pPr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F2129E" w:rsidRPr="00021EF2">
        <w:rPr>
          <w:rFonts w:ascii="Times New Roman" w:hAnsi="Times New Roman" w:cs="Times New Roman"/>
          <w:b/>
          <w:bCs/>
          <w:sz w:val="24"/>
          <w:szCs w:val="28"/>
        </w:rPr>
        <w:t>Figure</w:t>
      </w:r>
      <w:r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87197E" w:rsidRPr="00021EF2">
        <w:rPr>
          <w:rFonts w:ascii="Times New Roman" w:hAnsi="Times New Roman" w:cs="Times New Roman"/>
          <w:b/>
          <w:bCs/>
          <w:sz w:val="24"/>
          <w:szCs w:val="28"/>
        </w:rPr>
        <w:t>9</w:t>
      </w:r>
      <w:r w:rsidR="00BC4AF4" w:rsidRPr="00021EF2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BC4AF4" w:rsidRPr="00021EF2">
        <w:rPr>
          <w:rFonts w:ascii="Times New Roman" w:hAnsi="Times New Roman" w:cs="Times New Roman"/>
          <w:sz w:val="24"/>
          <w:szCs w:val="28"/>
        </w:rPr>
        <w:t xml:space="preserve"> Relationship between</w:t>
      </w:r>
      <w:r w:rsidR="00121F98" w:rsidRPr="00021EF2">
        <w:rPr>
          <w:rFonts w:ascii="Times New Roman" w:hAnsi="Times New Roman" w:cs="Times New Roman"/>
          <w:sz w:val="24"/>
          <w:szCs w:val="28"/>
        </w:rPr>
        <w:t xml:space="preserve"> average</w:t>
      </w:r>
      <w:r w:rsidR="00BC4AF4" w:rsidRPr="00021EF2">
        <w:rPr>
          <w:rFonts w:ascii="Times New Roman" w:hAnsi="Times New Roman" w:cs="Times New Roman"/>
          <w:sz w:val="24"/>
          <w:szCs w:val="28"/>
        </w:rPr>
        <w:t xml:space="preserve"> SIC and LCC in the Arctic</w:t>
      </w:r>
      <w:r w:rsidR="0090495A" w:rsidRPr="00021EF2">
        <w:rPr>
          <w:rFonts w:ascii="Times New Roman" w:hAnsi="Times New Roman" w:cs="Times New Roman"/>
          <w:sz w:val="24"/>
          <w:szCs w:val="28"/>
        </w:rPr>
        <w:t xml:space="preserve"> (50</w:t>
      </w:r>
      <w:r w:rsidR="000C59F9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90495A" w:rsidRPr="00021EF2">
        <w:rPr>
          <w:rFonts w:ascii="Times New Roman" w:hAnsi="Times New Roman" w:cs="Times New Roman"/>
          <w:sz w:val="24"/>
          <w:szCs w:val="28"/>
        </w:rPr>
        <w:t>N-90</w:t>
      </w:r>
      <w:r w:rsidR="000C59F9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90495A" w:rsidRPr="00021EF2">
        <w:rPr>
          <w:rFonts w:ascii="Times New Roman" w:hAnsi="Times New Roman" w:cs="Times New Roman"/>
          <w:sz w:val="24"/>
          <w:szCs w:val="28"/>
        </w:rPr>
        <w:t>N)</w:t>
      </w:r>
      <w:r w:rsidR="00BC4AF4" w:rsidRPr="00021EF2">
        <w:rPr>
          <w:rFonts w:ascii="Times New Roman" w:hAnsi="Times New Roman" w:cs="Times New Roman"/>
          <w:sz w:val="24"/>
          <w:szCs w:val="28"/>
        </w:rPr>
        <w:t xml:space="preserve"> and Antarctic</w:t>
      </w:r>
      <w:r w:rsidR="0090495A" w:rsidRPr="00021EF2">
        <w:rPr>
          <w:rFonts w:ascii="Times New Roman" w:hAnsi="Times New Roman" w:cs="Times New Roman"/>
          <w:sz w:val="24"/>
          <w:szCs w:val="28"/>
        </w:rPr>
        <w:t xml:space="preserve"> (50</w:t>
      </w:r>
      <w:r w:rsidR="000C59F9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90495A" w:rsidRPr="00021EF2">
        <w:rPr>
          <w:rFonts w:ascii="Times New Roman" w:hAnsi="Times New Roman" w:cs="Times New Roman"/>
          <w:sz w:val="24"/>
          <w:szCs w:val="28"/>
        </w:rPr>
        <w:t>S-90</w:t>
      </w:r>
      <w:r w:rsidR="000C59F9" w:rsidRPr="00021EF2">
        <w:rPr>
          <w:rFonts w:ascii="Times New Roman" w:eastAsia="等线" w:hAnsi="Times New Roman" w:cs="Times New Roman"/>
          <w:sz w:val="24"/>
          <w:szCs w:val="28"/>
        </w:rPr>
        <w:t>°</w:t>
      </w:r>
      <w:r w:rsidR="0090495A" w:rsidRPr="00021EF2">
        <w:rPr>
          <w:rFonts w:ascii="Times New Roman" w:hAnsi="Times New Roman" w:cs="Times New Roman"/>
          <w:sz w:val="24"/>
          <w:szCs w:val="28"/>
        </w:rPr>
        <w:t>S)</w:t>
      </w:r>
      <w:r w:rsidR="00BC4AF4" w:rsidRPr="00021EF2">
        <w:rPr>
          <w:rFonts w:ascii="Times New Roman" w:hAnsi="Times New Roman" w:cs="Times New Roman"/>
          <w:sz w:val="24"/>
          <w:szCs w:val="28"/>
        </w:rPr>
        <w:t xml:space="preserve"> regions during 2003-2019. </w:t>
      </w:r>
      <w:r w:rsidR="000F0062" w:rsidRPr="00021EF2">
        <w:rPr>
          <w:rFonts w:ascii="Times New Roman" w:hAnsi="Times New Roman" w:cs="Times New Roman"/>
          <w:sz w:val="24"/>
          <w:szCs w:val="28"/>
        </w:rPr>
        <w:t>SIC is calculated using AMIP SIC data, and LCC is calculated using MODIS level-3 data. SIC is negatively correlated with LCC in NH summer</w:t>
      </w:r>
      <w:r w:rsidR="00DB2049" w:rsidRPr="00021EF2">
        <w:rPr>
          <w:rFonts w:ascii="Times New Roman" w:hAnsi="Times New Roman" w:cs="Times New Roman"/>
          <w:sz w:val="24"/>
          <w:szCs w:val="28"/>
        </w:rPr>
        <w:t xml:space="preserve"> (c)</w:t>
      </w:r>
      <w:r w:rsidR="000F0062" w:rsidRPr="00021EF2">
        <w:rPr>
          <w:rFonts w:ascii="Times New Roman" w:hAnsi="Times New Roman" w:cs="Times New Roman"/>
          <w:sz w:val="24"/>
          <w:szCs w:val="28"/>
        </w:rPr>
        <w:t>, but t</w:t>
      </w:r>
      <w:r w:rsidR="00FF51B1" w:rsidRPr="00021EF2">
        <w:rPr>
          <w:rFonts w:ascii="Times New Roman" w:hAnsi="Times New Roman" w:cs="Times New Roman"/>
          <w:sz w:val="24"/>
          <w:szCs w:val="28"/>
        </w:rPr>
        <w:t>he</w:t>
      </w:r>
      <w:r w:rsidR="000F0062" w:rsidRPr="00021EF2">
        <w:rPr>
          <w:rFonts w:ascii="Times New Roman" w:hAnsi="Times New Roman" w:cs="Times New Roman"/>
          <w:sz w:val="24"/>
          <w:szCs w:val="28"/>
        </w:rPr>
        <w:t xml:space="preserve"> correlation between LCC and SIC</w:t>
      </w:r>
      <w:r w:rsidR="00FF51B1" w:rsidRPr="00021EF2">
        <w:rPr>
          <w:rFonts w:ascii="Times New Roman" w:hAnsi="Times New Roman" w:cs="Times New Roman"/>
          <w:sz w:val="24"/>
          <w:szCs w:val="28"/>
        </w:rPr>
        <w:t xml:space="preserve"> is zero</w:t>
      </w:r>
      <w:r w:rsidR="000F0062" w:rsidRPr="00021EF2">
        <w:rPr>
          <w:rFonts w:ascii="Times New Roman" w:hAnsi="Times New Roman" w:cs="Times New Roman"/>
          <w:sz w:val="24"/>
          <w:szCs w:val="28"/>
        </w:rPr>
        <w:t xml:space="preserve"> in SH summer (f).</w:t>
      </w:r>
      <w:r w:rsidR="008E670C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8971BF" w:rsidRPr="00021EF2">
        <w:rPr>
          <w:rFonts w:ascii="Times New Roman" w:hAnsi="Times New Roman" w:cs="Times New Roman"/>
          <w:sz w:val="24"/>
          <w:szCs w:val="28"/>
        </w:rPr>
        <w:t>Note that the results are similar if CALIPSO data is used instead of MODIS in this figure.</w:t>
      </w:r>
    </w:p>
    <w:p w14:paraId="23A8909A" w14:textId="14C01E8B" w:rsidR="00922648" w:rsidRDefault="00922648" w:rsidP="00402878">
      <w:pPr>
        <w:rPr>
          <w:rFonts w:ascii="Times New Roman" w:hAnsi="Times New Roman" w:cs="Times New Roman"/>
        </w:rPr>
      </w:pPr>
    </w:p>
    <w:p w14:paraId="29606F9F" w14:textId="73A6F848" w:rsidR="00922648" w:rsidRDefault="00922648" w:rsidP="00402878">
      <w:pPr>
        <w:rPr>
          <w:rFonts w:ascii="Times New Roman" w:hAnsi="Times New Roman" w:cs="Times New Roman"/>
        </w:rPr>
      </w:pPr>
    </w:p>
    <w:p w14:paraId="678FD3F8" w14:textId="7A8D0446" w:rsidR="00922648" w:rsidRDefault="00315AE5" w:rsidP="00402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194E684" wp14:editId="42A978D3">
            <wp:extent cx="5276850" cy="39560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B281D" w14:textId="155A309C" w:rsidR="00922648" w:rsidRPr="00021EF2" w:rsidRDefault="00D5126A" w:rsidP="00402878">
      <w:pPr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Supplementary </w:t>
      </w:r>
      <w:r w:rsidR="00F2129E" w:rsidRPr="00021EF2"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3172AA" w:rsidRPr="00021EF2">
        <w:rPr>
          <w:rFonts w:ascii="Times New Roman" w:hAnsi="Times New Roman" w:cs="Times New Roman"/>
          <w:b/>
          <w:bCs/>
          <w:sz w:val="24"/>
          <w:szCs w:val="28"/>
        </w:rPr>
        <w:t>10</w:t>
      </w:r>
      <w:r w:rsidR="00922648" w:rsidRPr="00021EF2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922648" w:rsidRPr="00021EF2">
        <w:rPr>
          <w:rFonts w:ascii="Times New Roman" w:hAnsi="Times New Roman" w:cs="Times New Roman"/>
          <w:sz w:val="24"/>
          <w:szCs w:val="28"/>
        </w:rPr>
        <w:t xml:space="preserve"> Same as </w:t>
      </w:r>
      <w:r w:rsidR="00F2129E" w:rsidRPr="00021EF2">
        <w:rPr>
          <w:rFonts w:ascii="Times New Roman" w:hAnsi="Times New Roman" w:cs="Times New Roman"/>
          <w:sz w:val="24"/>
          <w:szCs w:val="28"/>
        </w:rPr>
        <w:t>Figure</w:t>
      </w:r>
      <w:r w:rsidR="00922648" w:rsidRPr="00021EF2">
        <w:rPr>
          <w:rFonts w:ascii="Times New Roman" w:hAnsi="Times New Roman" w:cs="Times New Roman"/>
          <w:sz w:val="24"/>
          <w:szCs w:val="28"/>
        </w:rPr>
        <w:t xml:space="preserve"> 3, except for April-September.</w:t>
      </w:r>
    </w:p>
    <w:p w14:paraId="7AE1C8EC" w14:textId="61422C66" w:rsidR="00922648" w:rsidRDefault="00922648" w:rsidP="00402878">
      <w:pPr>
        <w:rPr>
          <w:rFonts w:ascii="Times New Roman" w:hAnsi="Times New Roman" w:cs="Times New Roman"/>
        </w:rPr>
      </w:pPr>
    </w:p>
    <w:p w14:paraId="42AE3825" w14:textId="30ACBD48" w:rsidR="00922648" w:rsidRDefault="00922648" w:rsidP="00402878">
      <w:pPr>
        <w:rPr>
          <w:rFonts w:ascii="Times New Roman" w:hAnsi="Times New Roman" w:cs="Times New Roman"/>
        </w:rPr>
      </w:pPr>
    </w:p>
    <w:p w14:paraId="6DE644D3" w14:textId="35EB5268" w:rsidR="00922648" w:rsidRDefault="00922648" w:rsidP="00402878">
      <w:pPr>
        <w:rPr>
          <w:rFonts w:ascii="Times New Roman" w:hAnsi="Times New Roman" w:cs="Times New Roman"/>
        </w:rPr>
      </w:pPr>
    </w:p>
    <w:p w14:paraId="1FC52E15" w14:textId="6A85AE59" w:rsidR="00922648" w:rsidRDefault="00922648" w:rsidP="00402878">
      <w:pPr>
        <w:rPr>
          <w:rFonts w:ascii="Times New Roman" w:hAnsi="Times New Roman" w:cs="Times New Roman"/>
        </w:rPr>
      </w:pPr>
    </w:p>
    <w:p w14:paraId="257E7A8E" w14:textId="0030547C" w:rsidR="00922648" w:rsidRDefault="00922648" w:rsidP="00402878">
      <w:pPr>
        <w:rPr>
          <w:rFonts w:ascii="Times New Roman" w:hAnsi="Times New Roman" w:cs="Times New Roman"/>
        </w:rPr>
      </w:pPr>
    </w:p>
    <w:p w14:paraId="5925C3AE" w14:textId="77777777" w:rsidR="00922648" w:rsidRDefault="00922648" w:rsidP="00402878">
      <w:pPr>
        <w:rPr>
          <w:rFonts w:ascii="Times New Roman" w:hAnsi="Times New Roman" w:cs="Times New Roman"/>
        </w:rPr>
      </w:pPr>
    </w:p>
    <w:p w14:paraId="0B7EF0F5" w14:textId="7A9737F5" w:rsidR="00922648" w:rsidRDefault="00315AE5" w:rsidP="00402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7E4781C" wp14:editId="0B73F553">
            <wp:extent cx="5276850" cy="39560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77CC1" w14:textId="0FC06E9D" w:rsidR="00922648" w:rsidRPr="00021EF2" w:rsidRDefault="00D5126A" w:rsidP="00922648">
      <w:pPr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Supplementary </w:t>
      </w:r>
      <w:r w:rsidR="00F2129E" w:rsidRPr="00021EF2"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E5537C" w:rsidRPr="00021EF2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3172AA" w:rsidRPr="00021EF2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922648" w:rsidRPr="00021EF2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922648" w:rsidRPr="00021EF2">
        <w:rPr>
          <w:rFonts w:ascii="Times New Roman" w:hAnsi="Times New Roman" w:cs="Times New Roman"/>
          <w:sz w:val="24"/>
          <w:szCs w:val="28"/>
        </w:rPr>
        <w:t xml:space="preserve"> Same as </w:t>
      </w:r>
      <w:r w:rsidR="00F2129E" w:rsidRPr="00021EF2">
        <w:rPr>
          <w:rFonts w:ascii="Times New Roman" w:hAnsi="Times New Roman" w:cs="Times New Roman"/>
          <w:sz w:val="24"/>
          <w:szCs w:val="28"/>
        </w:rPr>
        <w:t>Figure</w:t>
      </w:r>
      <w:r w:rsidR="00922648" w:rsidRPr="00021EF2">
        <w:rPr>
          <w:rFonts w:ascii="Times New Roman" w:hAnsi="Times New Roman" w:cs="Times New Roman"/>
          <w:sz w:val="24"/>
          <w:szCs w:val="28"/>
        </w:rPr>
        <w:t xml:space="preserve"> 3, except for October-March.</w:t>
      </w:r>
    </w:p>
    <w:p w14:paraId="5001F669" w14:textId="29635EA3" w:rsidR="00922648" w:rsidRDefault="00922648" w:rsidP="00402878">
      <w:pPr>
        <w:rPr>
          <w:rFonts w:ascii="Times New Roman" w:hAnsi="Times New Roman" w:cs="Times New Roman"/>
        </w:rPr>
      </w:pPr>
    </w:p>
    <w:p w14:paraId="6432554D" w14:textId="79FF4CC0" w:rsidR="005F3963" w:rsidRPr="00CC0A74" w:rsidRDefault="005F3963" w:rsidP="00402878">
      <w:pPr>
        <w:rPr>
          <w:rFonts w:ascii="Times New Roman" w:hAnsi="Times New Roman" w:cs="Times New Roman"/>
        </w:rPr>
      </w:pPr>
    </w:p>
    <w:p w14:paraId="52306386" w14:textId="2566FC99" w:rsidR="005F3963" w:rsidRDefault="005F396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44CF67" w14:textId="3CD5A2D8" w:rsidR="005F3963" w:rsidRDefault="005F3963" w:rsidP="00402878">
      <w:pPr>
        <w:rPr>
          <w:rFonts w:ascii="Times New Roman" w:hAnsi="Times New Roman" w:cs="Times New Roman"/>
        </w:rPr>
      </w:pPr>
    </w:p>
    <w:p w14:paraId="6AD51F31" w14:textId="4896538D" w:rsidR="005F3963" w:rsidRDefault="008879DC" w:rsidP="00402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97536D5" wp14:editId="458D1E6F">
            <wp:extent cx="5173947" cy="2730500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1" b="37400"/>
                    <a:stretch/>
                  </pic:blipFill>
                  <pic:spPr bwMode="auto">
                    <a:xfrm>
                      <a:off x="0" y="0"/>
                      <a:ext cx="5177812" cy="273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4653F" w14:textId="5B6DE986" w:rsidR="005F3963" w:rsidRPr="00021EF2" w:rsidRDefault="00D5126A" w:rsidP="00402878">
      <w:pPr>
        <w:rPr>
          <w:rFonts w:ascii="Times New Roman" w:hAnsi="Times New Roman" w:cs="Times New Roman"/>
          <w:sz w:val="24"/>
          <w:szCs w:val="24"/>
        </w:rPr>
      </w:pPr>
      <w:r w:rsidRPr="00021EF2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F2129E" w:rsidRPr="00021EF2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021E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3963" w:rsidRPr="00021EF2">
        <w:rPr>
          <w:rFonts w:ascii="Times New Roman" w:hAnsi="Times New Roman" w:cs="Times New Roman"/>
          <w:b/>
          <w:bCs/>
          <w:sz w:val="24"/>
          <w:szCs w:val="24"/>
        </w:rPr>
        <w:t>12.</w:t>
      </w:r>
      <w:r w:rsidR="005F3963" w:rsidRPr="00021EF2">
        <w:rPr>
          <w:rFonts w:ascii="Times New Roman" w:hAnsi="Times New Roman" w:cs="Times New Roman"/>
          <w:sz w:val="24"/>
          <w:szCs w:val="24"/>
        </w:rPr>
        <w:t xml:space="preserve"> </w:t>
      </w:r>
      <w:r w:rsidR="0019594C" w:rsidRPr="00021EF2">
        <w:rPr>
          <w:rFonts w:ascii="Times New Roman" w:hAnsi="Times New Roman" w:cs="Times New Roman"/>
          <w:sz w:val="24"/>
          <w:szCs w:val="24"/>
        </w:rPr>
        <w:t xml:space="preserve">Sensitivity of polar annual radiation to regional SIC change, </w:t>
      </w:r>
      <w:r w:rsidR="007824C9" w:rsidRPr="00021EF2">
        <w:rPr>
          <w:rFonts w:ascii="Times New Roman" w:hAnsi="Times New Roman" w:cs="Times New Roman"/>
          <w:sz w:val="24"/>
          <w:szCs w:val="24"/>
        </w:rPr>
        <w:t>normalized by the ratio of grid-box surface area to global surface area</w:t>
      </w:r>
      <w:r w:rsidR="0019594C" w:rsidRPr="00021EF2">
        <w:rPr>
          <w:rFonts w:ascii="Times New Roman" w:hAnsi="Times New Roman" w:cs="Times New Roman"/>
          <w:sz w:val="24"/>
          <w:szCs w:val="24"/>
        </w:rPr>
        <w:t xml:space="preserve">. (a-b) Sensitivity of TOA radiation </w:t>
      </w:r>
      <w:r w:rsidR="00B21DE1" w:rsidRPr="00021EF2">
        <w:rPr>
          <w:rFonts w:ascii="Times New Roman" w:hAnsi="Times New Roman" w:cs="Times New Roman"/>
          <w:sz w:val="24"/>
          <w:szCs w:val="24"/>
        </w:rPr>
        <w:t>averaged over 50</w:t>
      </w:r>
      <w:r w:rsidR="00B21DE1" w:rsidRPr="00021EF2">
        <w:rPr>
          <w:rFonts w:ascii="Times New Roman" w:eastAsia="等线" w:hAnsi="Times New Roman" w:cs="Times New Roman"/>
          <w:sz w:val="24"/>
          <w:szCs w:val="24"/>
        </w:rPr>
        <w:t>°</w:t>
      </w:r>
      <w:r w:rsidR="00B21DE1" w:rsidRPr="00021EF2">
        <w:rPr>
          <w:rFonts w:ascii="Times New Roman" w:hAnsi="Times New Roman" w:cs="Times New Roman"/>
          <w:sz w:val="24"/>
          <w:szCs w:val="24"/>
        </w:rPr>
        <w:t>N-90</w:t>
      </w:r>
      <w:r w:rsidR="00B21DE1" w:rsidRPr="00021EF2">
        <w:rPr>
          <w:rFonts w:ascii="Times New Roman" w:eastAsia="等线" w:hAnsi="Times New Roman" w:cs="Times New Roman"/>
          <w:sz w:val="24"/>
          <w:szCs w:val="24"/>
        </w:rPr>
        <w:t>°</w:t>
      </w:r>
      <w:r w:rsidR="00B21DE1" w:rsidRPr="00021EF2">
        <w:rPr>
          <w:rFonts w:ascii="Times New Roman" w:hAnsi="Times New Roman" w:cs="Times New Roman"/>
          <w:sz w:val="24"/>
          <w:szCs w:val="24"/>
        </w:rPr>
        <w:t>N to regional SIC change. (c-d) Sensitivity of cloud-induced radiation anomalies averaged over 50</w:t>
      </w:r>
      <w:r w:rsidR="00B21DE1" w:rsidRPr="00021EF2">
        <w:rPr>
          <w:rFonts w:ascii="Times New Roman" w:eastAsia="等线" w:hAnsi="Times New Roman" w:cs="Times New Roman"/>
          <w:sz w:val="24"/>
          <w:szCs w:val="24"/>
        </w:rPr>
        <w:t>°</w:t>
      </w:r>
      <w:r w:rsidR="00B21DE1" w:rsidRPr="00021EF2">
        <w:rPr>
          <w:rFonts w:ascii="Times New Roman" w:hAnsi="Times New Roman" w:cs="Times New Roman"/>
          <w:sz w:val="24"/>
          <w:szCs w:val="24"/>
        </w:rPr>
        <w:t>N-90</w:t>
      </w:r>
      <w:r w:rsidR="00B21DE1" w:rsidRPr="00021EF2">
        <w:rPr>
          <w:rFonts w:ascii="Times New Roman" w:eastAsia="等线" w:hAnsi="Times New Roman" w:cs="Times New Roman"/>
          <w:sz w:val="24"/>
          <w:szCs w:val="24"/>
        </w:rPr>
        <w:t>°</w:t>
      </w:r>
      <w:r w:rsidR="00B21DE1" w:rsidRPr="00021EF2">
        <w:rPr>
          <w:rFonts w:ascii="Times New Roman" w:hAnsi="Times New Roman" w:cs="Times New Roman"/>
          <w:sz w:val="24"/>
          <w:szCs w:val="24"/>
        </w:rPr>
        <w:t>N to regional SIC change. (e-h) are same as (a-d), but for radiation</w:t>
      </w:r>
      <w:r w:rsidR="00245FBE" w:rsidRPr="00021EF2">
        <w:rPr>
          <w:rFonts w:ascii="Times New Roman" w:hAnsi="Times New Roman" w:cs="Times New Roman"/>
          <w:sz w:val="24"/>
          <w:szCs w:val="24"/>
        </w:rPr>
        <w:t xml:space="preserve"> anomalies</w:t>
      </w:r>
      <w:r w:rsidR="00B21DE1" w:rsidRPr="00021EF2">
        <w:rPr>
          <w:rFonts w:ascii="Times New Roman" w:hAnsi="Times New Roman" w:cs="Times New Roman"/>
          <w:sz w:val="24"/>
          <w:szCs w:val="24"/>
        </w:rPr>
        <w:t xml:space="preserve"> averaged over 50</w:t>
      </w:r>
      <w:r w:rsidR="00B21DE1" w:rsidRPr="00021EF2">
        <w:rPr>
          <w:rFonts w:ascii="Times New Roman" w:eastAsia="等线" w:hAnsi="Times New Roman" w:cs="Times New Roman"/>
          <w:sz w:val="24"/>
          <w:szCs w:val="24"/>
        </w:rPr>
        <w:t>°</w:t>
      </w:r>
      <w:r w:rsidR="00B21DE1" w:rsidRPr="00021EF2">
        <w:rPr>
          <w:rFonts w:ascii="Times New Roman" w:hAnsi="Times New Roman" w:cs="Times New Roman"/>
          <w:sz w:val="24"/>
          <w:szCs w:val="24"/>
        </w:rPr>
        <w:t>S-90</w:t>
      </w:r>
      <w:r w:rsidR="00B21DE1" w:rsidRPr="00021EF2">
        <w:rPr>
          <w:rFonts w:ascii="Times New Roman" w:eastAsia="等线" w:hAnsi="Times New Roman" w:cs="Times New Roman"/>
          <w:sz w:val="24"/>
          <w:szCs w:val="24"/>
        </w:rPr>
        <w:t>°</w:t>
      </w:r>
      <w:r w:rsidR="00B21DE1" w:rsidRPr="00021EF2">
        <w:rPr>
          <w:rFonts w:ascii="Times New Roman" w:hAnsi="Times New Roman" w:cs="Times New Roman"/>
          <w:sz w:val="24"/>
          <w:szCs w:val="24"/>
        </w:rPr>
        <w:t xml:space="preserve">S. </w:t>
      </w:r>
    </w:p>
    <w:p w14:paraId="0B58D1C4" w14:textId="6973FACE" w:rsidR="005F3963" w:rsidRDefault="005F3963" w:rsidP="00402878">
      <w:pPr>
        <w:rPr>
          <w:rFonts w:ascii="Times New Roman" w:hAnsi="Times New Roman" w:cs="Times New Roman"/>
        </w:rPr>
      </w:pPr>
    </w:p>
    <w:p w14:paraId="2169B04B" w14:textId="6E9CDF98" w:rsidR="005F3963" w:rsidRDefault="005F3963" w:rsidP="00402878">
      <w:pPr>
        <w:rPr>
          <w:rFonts w:ascii="Times New Roman" w:hAnsi="Times New Roman" w:cs="Times New Roman"/>
        </w:rPr>
      </w:pPr>
    </w:p>
    <w:p w14:paraId="133ACCD2" w14:textId="5089E8EE" w:rsidR="007824C9" w:rsidRDefault="007824C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5B9D49E" w14:textId="77777777" w:rsidR="005F3963" w:rsidRDefault="005F3963" w:rsidP="00402878">
      <w:pPr>
        <w:rPr>
          <w:rFonts w:ascii="Times New Roman" w:hAnsi="Times New Roman" w:cs="Times New Roman"/>
        </w:rPr>
      </w:pPr>
    </w:p>
    <w:p w14:paraId="41D3540B" w14:textId="45CFC4BB" w:rsidR="005F3963" w:rsidRDefault="008E3BC2" w:rsidP="00402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4D46AC8" wp14:editId="4ECB2E07">
            <wp:extent cx="5276850" cy="395605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39171" w14:textId="223FDE83" w:rsidR="005F3963" w:rsidRPr="00021EF2" w:rsidRDefault="00D5126A" w:rsidP="00402878">
      <w:pPr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F2129E" w:rsidRPr="00021EF2">
        <w:rPr>
          <w:rFonts w:ascii="Times New Roman" w:hAnsi="Times New Roman" w:cs="Times New Roman"/>
          <w:b/>
          <w:bCs/>
          <w:sz w:val="24"/>
          <w:szCs w:val="28"/>
        </w:rPr>
        <w:t>Figure</w:t>
      </w:r>
      <w:r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841C01" w:rsidRPr="00021EF2">
        <w:rPr>
          <w:rFonts w:ascii="Times New Roman" w:hAnsi="Times New Roman" w:cs="Times New Roman"/>
          <w:b/>
          <w:bCs/>
          <w:sz w:val="24"/>
          <w:szCs w:val="28"/>
        </w:rPr>
        <w:t>13.</w:t>
      </w:r>
      <w:r w:rsidR="00841C01" w:rsidRPr="00021EF2">
        <w:rPr>
          <w:rFonts w:ascii="Times New Roman" w:hAnsi="Times New Roman" w:cs="Times New Roman"/>
          <w:sz w:val="24"/>
          <w:szCs w:val="28"/>
        </w:rPr>
        <w:t xml:space="preserve"> Reconstruction of SIC-induced radiation anomalies using the </w:t>
      </w:r>
      <w:proofErr w:type="gramStart"/>
      <w:r w:rsidR="00841C01" w:rsidRPr="00021EF2">
        <w:rPr>
          <w:rFonts w:ascii="Times New Roman" w:hAnsi="Times New Roman" w:cs="Times New Roman"/>
          <w:sz w:val="24"/>
          <w:szCs w:val="28"/>
        </w:rPr>
        <w:t>Green’s</w:t>
      </w:r>
      <w:proofErr w:type="gramEnd"/>
      <w:r w:rsidR="00841C01" w:rsidRPr="00021EF2">
        <w:rPr>
          <w:rFonts w:ascii="Times New Roman" w:hAnsi="Times New Roman" w:cs="Times New Roman"/>
          <w:sz w:val="24"/>
          <w:szCs w:val="28"/>
        </w:rPr>
        <w:t xml:space="preserve"> function approach in </w:t>
      </w:r>
      <w:r w:rsidR="00245FBE" w:rsidRPr="00021EF2">
        <w:rPr>
          <w:rFonts w:ascii="Times New Roman" w:hAnsi="Times New Roman" w:cs="Times New Roman"/>
          <w:sz w:val="24"/>
          <w:szCs w:val="28"/>
        </w:rPr>
        <w:t xml:space="preserve">the AMIPSIC </w:t>
      </w:r>
      <w:r w:rsidR="00841C01" w:rsidRPr="00021EF2">
        <w:rPr>
          <w:rFonts w:ascii="Times New Roman" w:hAnsi="Times New Roman" w:cs="Times New Roman"/>
          <w:sz w:val="24"/>
          <w:szCs w:val="28"/>
        </w:rPr>
        <w:t xml:space="preserve">experiment (upper panel) and </w:t>
      </w:r>
      <w:r w:rsidR="00245FBE" w:rsidRPr="00021EF2">
        <w:rPr>
          <w:rFonts w:ascii="Times New Roman" w:hAnsi="Times New Roman" w:cs="Times New Roman"/>
          <w:sz w:val="24"/>
          <w:szCs w:val="28"/>
        </w:rPr>
        <w:t xml:space="preserve">Abrupt4xCO2-SIC </w:t>
      </w:r>
      <w:r w:rsidR="00841C01" w:rsidRPr="00021EF2">
        <w:rPr>
          <w:rFonts w:ascii="Times New Roman" w:hAnsi="Times New Roman" w:cs="Times New Roman"/>
          <w:sz w:val="24"/>
          <w:szCs w:val="28"/>
        </w:rPr>
        <w:t>experiment (lower panel). The red lines denote actual values</w:t>
      </w:r>
      <w:r w:rsidR="00A3591A" w:rsidRPr="00021EF2">
        <w:rPr>
          <w:rFonts w:ascii="Times New Roman" w:hAnsi="Times New Roman" w:cs="Times New Roman"/>
          <w:sz w:val="24"/>
          <w:szCs w:val="28"/>
        </w:rPr>
        <w:t>. T</w:t>
      </w:r>
      <w:r w:rsidR="00841C01" w:rsidRPr="00021EF2">
        <w:rPr>
          <w:rFonts w:ascii="Times New Roman" w:hAnsi="Times New Roman" w:cs="Times New Roman"/>
          <w:sz w:val="24"/>
          <w:szCs w:val="28"/>
        </w:rPr>
        <w:t xml:space="preserve">he blue lines denote </w:t>
      </w:r>
      <w:proofErr w:type="gramStart"/>
      <w:r w:rsidR="00841C01" w:rsidRPr="00021EF2">
        <w:rPr>
          <w:rFonts w:ascii="Times New Roman" w:hAnsi="Times New Roman" w:cs="Times New Roman"/>
          <w:sz w:val="24"/>
          <w:szCs w:val="28"/>
        </w:rPr>
        <w:t>Green’s</w:t>
      </w:r>
      <w:proofErr w:type="gramEnd"/>
      <w:r w:rsidR="00841C01" w:rsidRPr="00021EF2">
        <w:rPr>
          <w:rFonts w:ascii="Times New Roman" w:hAnsi="Times New Roman" w:cs="Times New Roman"/>
          <w:sz w:val="24"/>
          <w:szCs w:val="28"/>
        </w:rPr>
        <w:t xml:space="preserve"> function reconstructed values</w:t>
      </w:r>
      <w:r w:rsidR="00095C79" w:rsidRPr="00021EF2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095C79" w:rsidRPr="00021EF2">
        <w:rPr>
          <w:rFonts w:ascii="Times New Roman" w:hAnsi="Times New Roman" w:cs="Times New Roman"/>
          <w:sz w:val="24"/>
          <w:szCs w:val="28"/>
        </w:rPr>
        <w:t>i</w:t>
      </w:r>
      <w:proofErr w:type="spellEnd"/>
      <w:r w:rsidR="00095C79" w:rsidRPr="00021EF2">
        <w:rPr>
          <w:rFonts w:ascii="Times New Roman" w:hAnsi="Times New Roman" w:cs="Times New Roman"/>
          <w:sz w:val="24"/>
          <w:szCs w:val="28"/>
        </w:rPr>
        <w:t>. e,</w:t>
      </w:r>
      <w:r w:rsidR="00A3591A" w:rsidRPr="00021EF2">
        <w:rPr>
          <w:rFonts w:ascii="Times New Roman" w:hAnsi="Times New Roman" w:cs="Times New Roman"/>
          <w:sz w:val="24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Δ</m:t>
        </m:r>
        <m:r>
          <w:rPr>
            <w:rFonts w:ascii="Cambria Math" w:hAnsi="Cambria Math" w:cs="Times New Roman"/>
            <w:sz w:val="24"/>
            <w:szCs w:val="28"/>
          </w:rPr>
          <m:t>R</m:t>
        </m:r>
      </m:oMath>
      <w:r w:rsidR="00A3591A" w:rsidRPr="00021EF2">
        <w:rPr>
          <w:rFonts w:ascii="Times New Roman" w:hAnsi="Times New Roman" w:cs="Times New Roman"/>
          <w:sz w:val="24"/>
          <w:szCs w:val="28"/>
        </w:rPr>
        <w:t xml:space="preserve"> reconstructed using the equation</w:t>
      </w:r>
      <w:r w:rsidR="00095C79" w:rsidRPr="00021EF2">
        <w:rPr>
          <w:rFonts w:ascii="Times New Roman" w:hAnsi="Times New Roman" w:cs="Times New Roman"/>
          <w:sz w:val="24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Δ</m:t>
        </m:r>
        <m:r>
          <w:rPr>
            <w:rFonts w:ascii="Cambria Math" w:hAnsi="Cambria Math" w:cs="Times New Roman"/>
            <w:sz w:val="24"/>
            <w:szCs w:val="28"/>
          </w:rPr>
          <m:t>R=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∂R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∂SIC</m:t>
            </m:r>
          </m:den>
        </m:f>
        <m:r>
          <w:rPr>
            <w:rFonts w:ascii="Cambria Math" w:hAnsi="Cambria Math" w:cs="Times New Roman"/>
            <w:sz w:val="24"/>
            <w:szCs w:val="28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Δ</m:t>
        </m:r>
        <m:r>
          <w:rPr>
            <w:rFonts w:ascii="Cambria Math" w:hAnsi="Cambria Math" w:cs="Times New Roman"/>
            <w:sz w:val="24"/>
            <w:szCs w:val="28"/>
          </w:rPr>
          <m:t>SIC+ε</m:t>
        </m:r>
      </m:oMath>
      <w:r w:rsidR="00841C01" w:rsidRPr="00021EF2">
        <w:rPr>
          <w:rFonts w:ascii="Times New Roman" w:hAnsi="Times New Roman" w:cs="Times New Roman"/>
          <w:sz w:val="24"/>
          <w:szCs w:val="28"/>
        </w:rPr>
        <w:t xml:space="preserve">. </w:t>
      </w:r>
      <w:r w:rsidR="00AC7337" w:rsidRPr="00021EF2">
        <w:rPr>
          <w:rFonts w:ascii="Times New Roman" w:hAnsi="Times New Roman" w:cs="Times New Roman"/>
          <w:sz w:val="24"/>
          <w:szCs w:val="28"/>
        </w:rPr>
        <w:t xml:space="preserve">The correlation coefficient between reconstructed and actual values are shown in the figure. </w:t>
      </w:r>
    </w:p>
    <w:p w14:paraId="5F34F7D3" w14:textId="68EF6D19" w:rsidR="006B27B2" w:rsidRDefault="006B27B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3949D3" w14:textId="77777777" w:rsidR="006B27B2" w:rsidRDefault="006B27B2" w:rsidP="00402878">
      <w:pPr>
        <w:rPr>
          <w:rFonts w:ascii="Times New Roman" w:hAnsi="Times New Roman" w:cs="Times New Roman"/>
        </w:rPr>
      </w:pPr>
    </w:p>
    <w:p w14:paraId="3CB6E484" w14:textId="304A985F" w:rsidR="006B27B2" w:rsidRDefault="00315AE5" w:rsidP="00402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7AC87EB" wp14:editId="31FF757A">
            <wp:extent cx="5276850" cy="39560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70D3E" w14:textId="5A7C00D9" w:rsidR="006B27B2" w:rsidRPr="00021EF2" w:rsidRDefault="00D5126A" w:rsidP="006B27B2">
      <w:pPr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Supplementary </w:t>
      </w:r>
      <w:r w:rsidR="00F2129E" w:rsidRPr="00021EF2"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6B27B2" w:rsidRPr="00021EF2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0C266C" w:rsidRPr="00021EF2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="006B27B2"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B27B2" w:rsidRPr="00021EF2">
        <w:rPr>
          <w:rFonts w:ascii="Times New Roman" w:hAnsi="Times New Roman" w:cs="Times New Roman"/>
          <w:sz w:val="24"/>
          <w:szCs w:val="28"/>
        </w:rPr>
        <w:t xml:space="preserve">Same as </w:t>
      </w:r>
      <w:r w:rsidR="00F2129E" w:rsidRPr="00021EF2">
        <w:rPr>
          <w:rFonts w:ascii="Times New Roman" w:hAnsi="Times New Roman" w:cs="Times New Roman"/>
          <w:sz w:val="24"/>
          <w:szCs w:val="28"/>
        </w:rPr>
        <w:t>Figure</w:t>
      </w:r>
      <w:r w:rsidR="006B27B2" w:rsidRPr="00021EF2">
        <w:rPr>
          <w:rFonts w:ascii="Times New Roman" w:hAnsi="Times New Roman" w:cs="Times New Roman"/>
          <w:sz w:val="24"/>
          <w:szCs w:val="28"/>
        </w:rPr>
        <w:t xml:space="preserve"> 3, except for results calculated from</w:t>
      </w:r>
      <w:r w:rsidR="007966AD" w:rsidRPr="00021EF2">
        <w:rPr>
          <w:rFonts w:ascii="Times New Roman" w:hAnsi="Times New Roman" w:cs="Times New Roman"/>
          <w:sz w:val="24"/>
          <w:szCs w:val="28"/>
        </w:rPr>
        <w:t xml:space="preserve"> covariant</w:t>
      </w:r>
      <w:r w:rsidR="006B27B2" w:rsidRPr="00021EF2">
        <w:rPr>
          <w:rFonts w:ascii="Times New Roman" w:hAnsi="Times New Roman" w:cs="Times New Roman"/>
          <w:sz w:val="24"/>
          <w:szCs w:val="28"/>
        </w:rPr>
        <w:t xml:space="preserve"> SIC-SST patch experiments, where SIC is same as the SIC patch experiments, but SST </w:t>
      </w:r>
      <w:r w:rsidR="00E80CEC" w:rsidRPr="00021EF2">
        <w:rPr>
          <w:rFonts w:ascii="Times New Roman" w:hAnsi="Times New Roman" w:cs="Times New Roman"/>
          <w:sz w:val="24"/>
          <w:szCs w:val="28"/>
        </w:rPr>
        <w:t>in each grid changes at the same time when SIC changes</w:t>
      </w:r>
      <w:r w:rsidR="006B27B2" w:rsidRPr="00021EF2">
        <w:rPr>
          <w:rFonts w:ascii="Times New Roman" w:hAnsi="Times New Roman" w:cs="Times New Roman"/>
          <w:sz w:val="24"/>
          <w:szCs w:val="28"/>
        </w:rPr>
        <w:t>.</w:t>
      </w:r>
      <w:r w:rsidR="007966AD" w:rsidRPr="00021EF2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C086314" w14:textId="12A01419" w:rsidR="006B27B2" w:rsidRDefault="006B27B2" w:rsidP="00402878">
      <w:pPr>
        <w:rPr>
          <w:rFonts w:ascii="Times New Roman" w:hAnsi="Times New Roman" w:cs="Times New Roman"/>
        </w:rPr>
      </w:pPr>
    </w:p>
    <w:p w14:paraId="222FAB65" w14:textId="1A40BA75" w:rsidR="00A1139B" w:rsidRDefault="00A1139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3DE6C8" w14:textId="4A10238F" w:rsidR="008B50C3" w:rsidRDefault="00253F5F" w:rsidP="00402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A8A5D7D" wp14:editId="5023529D">
            <wp:extent cx="5080000" cy="3829050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14" b="3210"/>
                    <a:stretch/>
                  </pic:blipFill>
                  <pic:spPr bwMode="auto">
                    <a:xfrm>
                      <a:off x="0" y="0"/>
                      <a:ext cx="50800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7D471" w14:textId="0E6AA612" w:rsidR="008B50C3" w:rsidRPr="00021EF2" w:rsidRDefault="00D5126A" w:rsidP="00402878">
      <w:pPr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>Supplementary Fig</w:t>
      </w:r>
      <w:r w:rsidR="00F2129E"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ure </w:t>
      </w:r>
      <w:r w:rsidR="00A1139B" w:rsidRPr="00021EF2">
        <w:rPr>
          <w:rFonts w:ascii="Times New Roman" w:hAnsi="Times New Roman" w:cs="Times New Roman"/>
          <w:b/>
          <w:bCs/>
          <w:sz w:val="24"/>
          <w:szCs w:val="28"/>
        </w:rPr>
        <w:t>15.</w:t>
      </w:r>
      <w:r w:rsidR="00A1139B" w:rsidRPr="00021EF2">
        <w:rPr>
          <w:rFonts w:ascii="Times New Roman" w:hAnsi="Times New Roman" w:cs="Times New Roman"/>
          <w:sz w:val="24"/>
          <w:szCs w:val="28"/>
        </w:rPr>
        <w:t xml:space="preserve"> Same as </w:t>
      </w:r>
      <w:r w:rsidR="00F2129E" w:rsidRPr="00021EF2">
        <w:rPr>
          <w:rFonts w:ascii="Times New Roman" w:hAnsi="Times New Roman" w:cs="Times New Roman"/>
          <w:sz w:val="24"/>
          <w:szCs w:val="28"/>
        </w:rPr>
        <w:t>Figure</w:t>
      </w:r>
      <w:r w:rsidR="00A1139B" w:rsidRPr="00021EF2">
        <w:rPr>
          <w:rFonts w:ascii="Times New Roman" w:hAnsi="Times New Roman" w:cs="Times New Roman"/>
          <w:sz w:val="24"/>
          <w:szCs w:val="28"/>
        </w:rPr>
        <w:t xml:space="preserve"> 1, except that the AMIPSIC experiment is driven by different SIC datasets. (a-f) SIC is from NSIDC, and the red dashed lines show the trends during 1980-2014</w:t>
      </w:r>
      <w:r w:rsidR="00334B27" w:rsidRPr="00021EF2">
        <w:rPr>
          <w:rFonts w:ascii="Times New Roman" w:hAnsi="Times New Roman" w:cs="Times New Roman"/>
          <w:sz w:val="24"/>
          <w:szCs w:val="28"/>
        </w:rPr>
        <w:t xml:space="preserve">, when the trend of </w:t>
      </w:r>
      <w:r w:rsidR="00334B27" w:rsidRPr="00021EF2">
        <w:rPr>
          <w:rFonts w:ascii="Times New Roman" w:eastAsia="等线" w:hAnsi="Times New Roman" w:cs="Times New Roman"/>
          <w:sz w:val="24"/>
          <w:szCs w:val="28"/>
        </w:rPr>
        <w:t>Δ</w:t>
      </w:r>
      <w:r w:rsidR="00334B27" w:rsidRPr="00021EF2">
        <w:rPr>
          <w:rFonts w:ascii="Times New Roman" w:hAnsi="Times New Roman" w:cs="Times New Roman"/>
          <w:sz w:val="24"/>
          <w:szCs w:val="28"/>
        </w:rPr>
        <w:t xml:space="preserve">SIC and </w:t>
      </w:r>
      <w:r w:rsidR="00334B27" w:rsidRPr="00021EF2">
        <w:rPr>
          <w:rFonts w:ascii="Times New Roman" w:eastAsia="等线" w:hAnsi="Times New Roman" w:cs="Times New Roman"/>
          <w:sz w:val="24"/>
          <w:szCs w:val="28"/>
        </w:rPr>
        <w:t>Δ</w:t>
      </w:r>
      <w:r w:rsidR="00334B27" w:rsidRPr="00021EF2">
        <w:rPr>
          <w:rFonts w:ascii="Times New Roman" w:hAnsi="Times New Roman" w:cs="Times New Roman"/>
          <w:sz w:val="24"/>
          <w:szCs w:val="28"/>
        </w:rPr>
        <w:t>R are both negative</w:t>
      </w:r>
      <w:r w:rsidR="00A1139B" w:rsidRPr="00021EF2">
        <w:rPr>
          <w:rFonts w:ascii="Times New Roman" w:hAnsi="Times New Roman" w:cs="Times New Roman"/>
          <w:sz w:val="24"/>
          <w:szCs w:val="28"/>
        </w:rPr>
        <w:t xml:space="preserve">. (g-l) SIC is from </w:t>
      </w:r>
      <w:proofErr w:type="spellStart"/>
      <w:r w:rsidR="00A1139B" w:rsidRPr="00021EF2">
        <w:rPr>
          <w:rFonts w:ascii="Times New Roman" w:hAnsi="Times New Roman" w:cs="Times New Roman"/>
          <w:sz w:val="24"/>
          <w:szCs w:val="28"/>
        </w:rPr>
        <w:t>HadISST</w:t>
      </w:r>
      <w:proofErr w:type="spellEnd"/>
      <w:r w:rsidR="00A1139B" w:rsidRPr="00021EF2">
        <w:rPr>
          <w:rFonts w:ascii="Times New Roman" w:hAnsi="Times New Roman" w:cs="Times New Roman"/>
          <w:sz w:val="24"/>
          <w:szCs w:val="28"/>
        </w:rPr>
        <w:t xml:space="preserve">, and the red dashed lines show the trends during 1980-2008 (the global SIC trend during 1980-2010 and 1980-2014 is positive for this dataset). </w:t>
      </w:r>
      <w:r w:rsidR="00334B27" w:rsidRPr="00021EF2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773F0C8" w14:textId="268ADA59" w:rsidR="008F3FA2" w:rsidRDefault="008F3FA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E75C1A" w14:textId="22C72F14" w:rsidR="00A1139B" w:rsidRDefault="008A2B11" w:rsidP="004028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FBE7F3" wp14:editId="32A1CD36">
            <wp:extent cx="5272405" cy="2105025"/>
            <wp:effectExtent l="0" t="0" r="444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747"/>
                    <a:stretch/>
                  </pic:blipFill>
                  <pic:spPr bwMode="auto">
                    <a:xfrm>
                      <a:off x="0" y="0"/>
                      <a:ext cx="527240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79C47" w14:textId="53793DF2" w:rsidR="008F3FA2" w:rsidRPr="00021EF2" w:rsidRDefault="00D5126A" w:rsidP="00402878">
      <w:pPr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 w:hint="eastAsia"/>
          <w:b/>
          <w:bCs/>
          <w:sz w:val="24"/>
          <w:szCs w:val="28"/>
        </w:rPr>
        <w:t>Supplementary Fig</w:t>
      </w:r>
      <w:r w:rsidR="00F2129E"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ure </w:t>
      </w:r>
      <w:r w:rsidR="008A2B11"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16. </w:t>
      </w:r>
      <w:r w:rsidR="008A2B11" w:rsidRPr="00021EF2">
        <w:rPr>
          <w:rFonts w:ascii="Times New Roman" w:hAnsi="Times New Roman" w:cs="Times New Roman"/>
          <w:sz w:val="24"/>
          <w:szCs w:val="28"/>
        </w:rPr>
        <w:t xml:space="preserve">Relationship between </w:t>
      </w:r>
      <w:r w:rsidR="00C13DBA" w:rsidRPr="00021EF2">
        <w:rPr>
          <w:rFonts w:ascii="Times New Roman" w:eastAsia="等线" w:hAnsi="Times New Roman" w:cs="Times New Roman"/>
          <w:sz w:val="24"/>
          <w:szCs w:val="28"/>
        </w:rPr>
        <w:t>Δ</w:t>
      </w:r>
      <w:r w:rsidR="008A2B11" w:rsidRPr="00021EF2">
        <w:rPr>
          <w:rFonts w:ascii="Times New Roman" w:hAnsi="Times New Roman" w:cs="Times New Roman"/>
          <w:sz w:val="24"/>
          <w:szCs w:val="28"/>
        </w:rPr>
        <w:t>SIC and TOA radiation anomalies</w:t>
      </w:r>
      <w:r w:rsidR="00C13DBA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C13DBA" w:rsidRPr="00021EF2">
        <w:rPr>
          <w:rFonts w:ascii="Times New Roman" w:eastAsia="等线" w:hAnsi="Times New Roman" w:cs="Times New Roman"/>
          <w:sz w:val="24"/>
          <w:szCs w:val="28"/>
        </w:rPr>
        <w:t>ΔR</w:t>
      </w:r>
      <w:r w:rsidR="008A2B11" w:rsidRPr="00021EF2">
        <w:rPr>
          <w:rFonts w:ascii="Times New Roman" w:hAnsi="Times New Roman" w:cs="Times New Roman"/>
          <w:sz w:val="24"/>
          <w:szCs w:val="28"/>
        </w:rPr>
        <w:t xml:space="preserve"> in AMIPSIC experiments</w:t>
      </w:r>
      <w:r w:rsidR="00C13DBA" w:rsidRPr="00021EF2">
        <w:rPr>
          <w:rFonts w:ascii="Times New Roman" w:hAnsi="Times New Roman" w:cs="Times New Roman"/>
          <w:sz w:val="24"/>
          <w:szCs w:val="28"/>
        </w:rPr>
        <w:t xml:space="preserve"> performed with HadAM3 (</w:t>
      </w:r>
      <w:r w:rsidR="00595A18" w:rsidRPr="00021EF2">
        <w:rPr>
          <w:rFonts w:ascii="Times New Roman" w:hAnsi="Times New Roman" w:cs="Times New Roman"/>
          <w:sz w:val="24"/>
          <w:szCs w:val="28"/>
        </w:rPr>
        <w:t>Pope et al., 2002</w:t>
      </w:r>
      <w:r w:rsidR="00C13DBA" w:rsidRPr="00021EF2">
        <w:rPr>
          <w:rFonts w:ascii="Times New Roman" w:hAnsi="Times New Roman" w:cs="Times New Roman"/>
          <w:sz w:val="24"/>
          <w:szCs w:val="28"/>
        </w:rPr>
        <w:t>)</w:t>
      </w:r>
      <w:r w:rsidR="008A2B11" w:rsidRPr="00021EF2">
        <w:rPr>
          <w:rFonts w:ascii="Times New Roman" w:hAnsi="Times New Roman" w:cs="Times New Roman"/>
          <w:sz w:val="24"/>
          <w:szCs w:val="28"/>
        </w:rPr>
        <w:t>. (a-c)</w:t>
      </w:r>
      <w:r w:rsidR="00AB725C" w:rsidRPr="00021EF2">
        <w:rPr>
          <w:rFonts w:ascii="Times New Roman" w:hAnsi="Times New Roman" w:cs="Times New Roman"/>
          <w:sz w:val="24"/>
          <w:szCs w:val="28"/>
        </w:rPr>
        <w:t xml:space="preserve"> are ensemble mean </w:t>
      </w:r>
      <w:r w:rsidR="00AB725C" w:rsidRPr="00021EF2">
        <w:rPr>
          <w:rFonts w:ascii="Times New Roman" w:eastAsia="等线" w:hAnsi="Times New Roman" w:cs="Times New Roman"/>
          <w:sz w:val="24"/>
          <w:szCs w:val="28"/>
        </w:rPr>
        <w:t>ΔR</w:t>
      </w:r>
      <w:r w:rsidR="00AB725C" w:rsidRPr="00021EF2">
        <w:rPr>
          <w:rFonts w:ascii="Times New Roman" w:hAnsi="Times New Roman" w:cs="Times New Roman"/>
          <w:sz w:val="24"/>
          <w:szCs w:val="28"/>
        </w:rPr>
        <w:t>, which are</w:t>
      </w:r>
      <w:r w:rsidR="008A2B11" w:rsidRPr="00021EF2">
        <w:rPr>
          <w:rFonts w:ascii="Times New Roman" w:hAnsi="Times New Roman" w:cs="Times New Roman"/>
          <w:sz w:val="24"/>
          <w:szCs w:val="28"/>
        </w:rPr>
        <w:t xml:space="preserve"> similar as </w:t>
      </w:r>
      <w:r w:rsidR="00F2129E" w:rsidRPr="00021EF2">
        <w:rPr>
          <w:rFonts w:ascii="Times New Roman" w:hAnsi="Times New Roman" w:cs="Times New Roman"/>
          <w:sz w:val="24"/>
          <w:szCs w:val="28"/>
        </w:rPr>
        <w:t>Figure</w:t>
      </w:r>
      <w:r w:rsidR="00F46313">
        <w:rPr>
          <w:rFonts w:ascii="Times New Roman" w:hAnsi="Times New Roman" w:cs="Times New Roman"/>
          <w:sz w:val="24"/>
          <w:szCs w:val="28"/>
        </w:rPr>
        <w:t>s</w:t>
      </w:r>
      <w:r w:rsidR="008A2B11" w:rsidRPr="00021EF2">
        <w:rPr>
          <w:rFonts w:ascii="Times New Roman" w:hAnsi="Times New Roman" w:cs="Times New Roman"/>
          <w:sz w:val="24"/>
          <w:szCs w:val="28"/>
        </w:rPr>
        <w:t xml:space="preserve"> 1(j-l)</w:t>
      </w:r>
      <w:r w:rsidR="00AB725C" w:rsidRPr="00021EF2">
        <w:rPr>
          <w:rFonts w:ascii="Times New Roman" w:hAnsi="Times New Roman" w:cs="Times New Roman"/>
          <w:sz w:val="24"/>
          <w:szCs w:val="28"/>
        </w:rPr>
        <w:t>.</w:t>
      </w:r>
      <w:r w:rsidR="008A2B11" w:rsidRPr="00021EF2">
        <w:rPr>
          <w:rFonts w:ascii="Times New Roman" w:hAnsi="Times New Roman" w:cs="Times New Roman"/>
          <w:sz w:val="24"/>
          <w:szCs w:val="28"/>
        </w:rPr>
        <w:t xml:space="preserve"> (d-f)</w:t>
      </w:r>
      <w:r w:rsidR="00AB725C" w:rsidRPr="00021EF2">
        <w:rPr>
          <w:rFonts w:ascii="Times New Roman" w:hAnsi="Times New Roman" w:cs="Times New Roman"/>
          <w:sz w:val="24"/>
          <w:szCs w:val="28"/>
        </w:rPr>
        <w:t xml:space="preserve"> show the sensitivity of </w:t>
      </w:r>
      <w:r w:rsidR="00AB725C" w:rsidRPr="00021EF2">
        <w:rPr>
          <w:rFonts w:ascii="Times New Roman" w:eastAsia="等线" w:hAnsi="Times New Roman" w:cs="Times New Roman"/>
          <w:sz w:val="24"/>
          <w:szCs w:val="28"/>
        </w:rPr>
        <w:t>ΔR to ΔSIC</w:t>
      </w:r>
      <w:r w:rsidR="00AB725C" w:rsidRPr="00021EF2">
        <w:rPr>
          <w:rFonts w:ascii="Times New Roman" w:hAnsi="Times New Roman" w:cs="Times New Roman"/>
          <w:sz w:val="24"/>
          <w:szCs w:val="28"/>
        </w:rPr>
        <w:t>,</w:t>
      </w:r>
      <w:r w:rsidR="008A2B11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AB725C" w:rsidRPr="00021EF2">
        <w:rPr>
          <w:rFonts w:ascii="Times New Roman" w:hAnsi="Times New Roman" w:cs="Times New Roman"/>
          <w:sz w:val="24"/>
          <w:szCs w:val="28"/>
        </w:rPr>
        <w:t>which are</w:t>
      </w:r>
      <w:r w:rsidR="008A2B11" w:rsidRPr="00021EF2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AB725C" w:rsidRPr="00021EF2">
        <w:rPr>
          <w:rFonts w:ascii="Times New Roman" w:hAnsi="Times New Roman" w:cs="Times New Roman"/>
          <w:sz w:val="24"/>
          <w:szCs w:val="28"/>
        </w:rPr>
        <w:t>similar to</w:t>
      </w:r>
      <w:proofErr w:type="gramEnd"/>
      <w:r w:rsidR="008A2B11" w:rsidRPr="00021EF2">
        <w:rPr>
          <w:rFonts w:ascii="Times New Roman" w:hAnsi="Times New Roman" w:cs="Times New Roman"/>
          <w:sz w:val="24"/>
          <w:szCs w:val="28"/>
        </w:rPr>
        <w:t xml:space="preserve"> the upper panels of </w:t>
      </w:r>
      <w:r w:rsidR="00F46313">
        <w:rPr>
          <w:rFonts w:ascii="Times New Roman" w:hAnsi="Times New Roman" w:cs="Times New Roman"/>
          <w:sz w:val="24"/>
          <w:szCs w:val="28"/>
        </w:rPr>
        <w:t xml:space="preserve">Supplementary </w:t>
      </w:r>
      <w:r w:rsidR="008A2B11" w:rsidRPr="00021EF2">
        <w:rPr>
          <w:rFonts w:ascii="Times New Roman" w:hAnsi="Times New Roman" w:cs="Times New Roman"/>
          <w:sz w:val="24"/>
          <w:szCs w:val="28"/>
        </w:rPr>
        <w:t>Fig</w:t>
      </w:r>
      <w:r w:rsidR="00F46313">
        <w:rPr>
          <w:rFonts w:ascii="Times New Roman" w:hAnsi="Times New Roman" w:cs="Times New Roman"/>
          <w:sz w:val="24"/>
          <w:szCs w:val="28"/>
        </w:rPr>
        <w:t xml:space="preserve">ure </w:t>
      </w:r>
      <w:r w:rsidR="008A2B11" w:rsidRPr="00021EF2">
        <w:rPr>
          <w:rFonts w:ascii="Times New Roman" w:hAnsi="Times New Roman" w:cs="Times New Roman"/>
          <w:sz w:val="24"/>
          <w:szCs w:val="28"/>
        </w:rPr>
        <w:t>4</w:t>
      </w:r>
      <w:r w:rsidR="00C13DBA" w:rsidRPr="00021EF2">
        <w:rPr>
          <w:rFonts w:ascii="Times New Roman" w:hAnsi="Times New Roman" w:cs="Times New Roman"/>
          <w:sz w:val="24"/>
          <w:szCs w:val="28"/>
        </w:rPr>
        <w:t>.</w:t>
      </w:r>
      <w:r w:rsidR="00B732B6" w:rsidRPr="00021EF2">
        <w:rPr>
          <w:rFonts w:ascii="Times New Roman" w:hAnsi="Times New Roman" w:cs="Times New Roman"/>
          <w:sz w:val="24"/>
          <w:szCs w:val="28"/>
        </w:rPr>
        <w:t xml:space="preserve"> The AMIPSIC HadAM3 experiment is same as AMIPSIC experiment, except that there are 8 runs and each run covers the period of 1980-2015.</w:t>
      </w:r>
      <w:r w:rsidR="00C13DBA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940BD4">
        <w:rPr>
          <w:rFonts w:ascii="Times New Roman" w:hAnsi="Times New Roman" w:cs="Times New Roman"/>
          <w:sz w:val="24"/>
          <w:szCs w:val="28"/>
        </w:rPr>
        <w:t>T</w:t>
      </w:r>
      <w:r w:rsidR="00C13DBA" w:rsidRPr="00021EF2">
        <w:rPr>
          <w:rFonts w:ascii="Times New Roman" w:hAnsi="Times New Roman" w:cs="Times New Roman"/>
          <w:sz w:val="24"/>
          <w:szCs w:val="28"/>
        </w:rPr>
        <w:t xml:space="preserve">he trend of </w:t>
      </w:r>
      <w:r w:rsidR="00C13DBA" w:rsidRPr="00021EF2">
        <w:rPr>
          <w:rFonts w:ascii="Times New Roman" w:eastAsia="等线" w:hAnsi="Times New Roman" w:cs="Times New Roman"/>
          <w:sz w:val="24"/>
          <w:szCs w:val="28"/>
        </w:rPr>
        <w:t>Δ</w:t>
      </w:r>
      <w:r w:rsidR="00C13DBA" w:rsidRPr="00021EF2">
        <w:rPr>
          <w:rFonts w:ascii="Times New Roman" w:hAnsi="Times New Roman" w:cs="Times New Roman"/>
          <w:sz w:val="24"/>
          <w:szCs w:val="28"/>
        </w:rPr>
        <w:t xml:space="preserve">R is different in HadAM3, </w:t>
      </w:r>
      <w:r w:rsidR="00940BD4">
        <w:rPr>
          <w:rFonts w:ascii="Times New Roman" w:eastAsia="等线" w:hAnsi="Times New Roman" w:cs="Times New Roman"/>
          <w:sz w:val="24"/>
          <w:szCs w:val="28"/>
        </w:rPr>
        <w:t xml:space="preserve">indicating that the magnitude of </w:t>
      </w:r>
      <w:r w:rsidR="00940BD4">
        <w:rPr>
          <w:rFonts w:ascii="Times New Roman" w:hAnsi="Times New Roman" w:cs="Times New Roman"/>
          <w:sz w:val="24"/>
          <w:szCs w:val="24"/>
        </w:rPr>
        <w:t>SIC pattern effect is model-dependent, and our paper encourages further analyses on SIC pattern effect in the future.</w:t>
      </w:r>
      <w:r w:rsidR="00940BD4">
        <w:rPr>
          <w:rFonts w:ascii="Times New Roman" w:hAnsi="Times New Roman" w:cs="Times New Roman"/>
          <w:sz w:val="24"/>
          <w:szCs w:val="28"/>
        </w:rPr>
        <w:t xml:space="preserve"> T</w:t>
      </w:r>
      <w:r w:rsidR="00940BD4" w:rsidRPr="00021EF2">
        <w:rPr>
          <w:rFonts w:ascii="Times New Roman" w:hAnsi="Times New Roman" w:cs="Times New Roman"/>
          <w:sz w:val="24"/>
          <w:szCs w:val="28"/>
        </w:rPr>
        <w:t xml:space="preserve">he sensitivity of </w:t>
      </w:r>
      <w:r w:rsidR="00940BD4" w:rsidRPr="00021EF2">
        <w:rPr>
          <w:rFonts w:ascii="Times New Roman" w:eastAsia="等线" w:hAnsi="Times New Roman" w:cs="Times New Roman"/>
          <w:sz w:val="24"/>
          <w:szCs w:val="28"/>
        </w:rPr>
        <w:t xml:space="preserve">ΔR to ΔSIC reduction is </w:t>
      </w:r>
      <w:r w:rsidR="00AE76D3">
        <w:rPr>
          <w:rFonts w:ascii="Times New Roman" w:eastAsia="等线" w:hAnsi="Times New Roman" w:cs="Times New Roman"/>
          <w:sz w:val="24"/>
          <w:szCs w:val="28"/>
        </w:rPr>
        <w:t xml:space="preserve">much </w:t>
      </w:r>
      <w:r w:rsidR="00940BD4" w:rsidRPr="00021EF2">
        <w:rPr>
          <w:rFonts w:ascii="Times New Roman" w:eastAsia="等线" w:hAnsi="Times New Roman" w:cs="Times New Roman"/>
          <w:sz w:val="24"/>
          <w:szCs w:val="28"/>
        </w:rPr>
        <w:t xml:space="preserve">stronger in SH than that in NH (consistent to </w:t>
      </w:r>
      <w:r w:rsidR="00940BD4">
        <w:rPr>
          <w:rFonts w:ascii="Times New Roman" w:hAnsi="Times New Roman" w:cs="Times New Roman"/>
          <w:sz w:val="24"/>
          <w:szCs w:val="28"/>
        </w:rPr>
        <w:t xml:space="preserve">Supplementary </w:t>
      </w:r>
      <w:r w:rsidR="00940BD4" w:rsidRPr="00021EF2">
        <w:rPr>
          <w:rFonts w:ascii="Times New Roman" w:hAnsi="Times New Roman" w:cs="Times New Roman"/>
          <w:sz w:val="24"/>
          <w:szCs w:val="28"/>
        </w:rPr>
        <w:t>Fig</w:t>
      </w:r>
      <w:r w:rsidR="00940BD4">
        <w:rPr>
          <w:rFonts w:ascii="Times New Roman" w:hAnsi="Times New Roman" w:cs="Times New Roman"/>
          <w:sz w:val="24"/>
          <w:szCs w:val="28"/>
        </w:rPr>
        <w:t xml:space="preserve">ure </w:t>
      </w:r>
      <w:r w:rsidR="00940BD4" w:rsidRPr="00021EF2">
        <w:rPr>
          <w:rFonts w:ascii="Times New Roman" w:hAnsi="Times New Roman" w:cs="Times New Roman"/>
          <w:sz w:val="24"/>
          <w:szCs w:val="28"/>
        </w:rPr>
        <w:t>4</w:t>
      </w:r>
      <w:r w:rsidR="00940BD4" w:rsidRPr="00021EF2">
        <w:rPr>
          <w:rFonts w:ascii="Times New Roman" w:eastAsia="等线" w:hAnsi="Times New Roman" w:cs="Times New Roman"/>
          <w:sz w:val="24"/>
          <w:szCs w:val="28"/>
        </w:rPr>
        <w:t>), indicating that the</w:t>
      </w:r>
      <w:r w:rsidR="00940BD4">
        <w:rPr>
          <w:rFonts w:ascii="Times New Roman" w:eastAsia="等线" w:hAnsi="Times New Roman" w:cs="Times New Roman"/>
          <w:sz w:val="24"/>
          <w:szCs w:val="28"/>
        </w:rPr>
        <w:t xml:space="preserve"> mechanism that lead</w:t>
      </w:r>
      <w:r w:rsidR="002C0D7A">
        <w:rPr>
          <w:rFonts w:ascii="Times New Roman" w:eastAsia="等线" w:hAnsi="Times New Roman" w:cs="Times New Roman"/>
          <w:sz w:val="24"/>
          <w:szCs w:val="28"/>
        </w:rPr>
        <w:t>s</w:t>
      </w:r>
      <w:r w:rsidR="00940BD4">
        <w:rPr>
          <w:rFonts w:ascii="Times New Roman" w:eastAsia="等线" w:hAnsi="Times New Roman" w:cs="Times New Roman"/>
          <w:sz w:val="24"/>
          <w:szCs w:val="28"/>
        </w:rPr>
        <w:t xml:space="preserve"> to</w:t>
      </w:r>
      <w:r w:rsidR="00940BD4" w:rsidRPr="00021EF2">
        <w:rPr>
          <w:rFonts w:ascii="Times New Roman" w:eastAsia="等线" w:hAnsi="Times New Roman" w:cs="Times New Roman"/>
          <w:sz w:val="24"/>
          <w:szCs w:val="28"/>
        </w:rPr>
        <w:t xml:space="preserve"> SIC pattern effect </w:t>
      </w:r>
      <w:r w:rsidR="00940BD4">
        <w:rPr>
          <w:rFonts w:ascii="Times New Roman" w:eastAsia="等线" w:hAnsi="Times New Roman" w:cs="Times New Roman"/>
          <w:sz w:val="24"/>
          <w:szCs w:val="28"/>
        </w:rPr>
        <w:t xml:space="preserve">in </w:t>
      </w:r>
      <w:r w:rsidR="00940BD4" w:rsidRPr="00021EF2">
        <w:rPr>
          <w:rFonts w:ascii="Times New Roman" w:eastAsia="等线" w:hAnsi="Times New Roman" w:cs="Times New Roman"/>
          <w:sz w:val="24"/>
          <w:szCs w:val="28"/>
        </w:rPr>
        <w:t>CESM1.2.1 model</w:t>
      </w:r>
      <w:r w:rsidR="00940BD4">
        <w:rPr>
          <w:rFonts w:ascii="Times New Roman" w:eastAsia="等线" w:hAnsi="Times New Roman" w:cs="Times New Roman"/>
          <w:sz w:val="24"/>
          <w:szCs w:val="28"/>
        </w:rPr>
        <w:t xml:space="preserve"> also applies for HadAM3</w:t>
      </w:r>
      <w:r w:rsidR="00940BD4" w:rsidRPr="00021EF2">
        <w:rPr>
          <w:rFonts w:ascii="Times New Roman" w:eastAsia="等线" w:hAnsi="Times New Roman" w:cs="Times New Roman"/>
          <w:sz w:val="24"/>
          <w:szCs w:val="28"/>
        </w:rPr>
        <w:t>.</w:t>
      </w:r>
    </w:p>
    <w:p w14:paraId="617E8876" w14:textId="5F90A298" w:rsidR="008B50C3" w:rsidRDefault="008B50C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36C582D" w14:textId="60388E0F" w:rsidR="00B35A5F" w:rsidRPr="00021EF2" w:rsidRDefault="00D5126A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021EF2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Table 1</w:t>
      </w:r>
      <w:r w:rsidR="00B35A5F" w:rsidRPr="00021EF2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021EF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632957" w:rsidRPr="00021EF2">
        <w:rPr>
          <w:rFonts w:ascii="Times New Roman" w:hAnsi="Times New Roman" w:cs="Times New Roman"/>
          <w:sz w:val="24"/>
          <w:szCs w:val="28"/>
        </w:rPr>
        <w:t>Idealized e</w:t>
      </w:r>
      <w:r w:rsidR="00B35A5F" w:rsidRPr="00021EF2">
        <w:rPr>
          <w:rFonts w:ascii="Times New Roman" w:hAnsi="Times New Roman" w:cs="Times New Roman"/>
          <w:sz w:val="24"/>
          <w:szCs w:val="28"/>
        </w:rPr>
        <w:t>xperiments</w:t>
      </w:r>
      <w:r w:rsidR="00C13DC2" w:rsidRPr="00021EF2">
        <w:rPr>
          <w:rFonts w:ascii="Times New Roman" w:hAnsi="Times New Roman" w:cs="Times New Roman"/>
          <w:sz w:val="24"/>
          <w:szCs w:val="28"/>
        </w:rPr>
        <w:t xml:space="preserve"> performed with CESM1.2.1</w:t>
      </w:r>
      <w:r w:rsidR="00C540EA" w:rsidRPr="00021EF2">
        <w:rPr>
          <w:rFonts w:ascii="Times New Roman" w:hAnsi="Times New Roman" w:cs="Times New Roman"/>
          <w:sz w:val="24"/>
          <w:szCs w:val="28"/>
        </w:rPr>
        <w:t xml:space="preserve"> that are</w:t>
      </w:r>
      <w:r w:rsidR="00B35A5F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632957" w:rsidRPr="00021EF2">
        <w:rPr>
          <w:rFonts w:ascii="Times New Roman" w:hAnsi="Times New Roman" w:cs="Times New Roman"/>
          <w:sz w:val="24"/>
          <w:szCs w:val="28"/>
        </w:rPr>
        <w:t>used</w:t>
      </w:r>
      <w:r w:rsidR="00A236A9" w:rsidRPr="00021EF2">
        <w:rPr>
          <w:rFonts w:ascii="Times New Roman" w:hAnsi="Times New Roman" w:cs="Times New Roman"/>
          <w:sz w:val="24"/>
          <w:szCs w:val="28"/>
        </w:rPr>
        <w:t xml:space="preserve"> </w:t>
      </w:r>
      <w:r w:rsidR="00B35A5F" w:rsidRPr="00021EF2">
        <w:rPr>
          <w:rFonts w:ascii="Times New Roman" w:hAnsi="Times New Roman" w:cs="Times New Roman"/>
          <w:sz w:val="24"/>
          <w:szCs w:val="28"/>
        </w:rPr>
        <w:t>in this study</w:t>
      </w:r>
      <w:r w:rsidRPr="00021EF2">
        <w:rPr>
          <w:rFonts w:ascii="Times New Roman" w:hAnsi="Times New Roman" w:cs="Times New Roman"/>
          <w:sz w:val="24"/>
          <w:szCs w:val="28"/>
        </w:rPr>
        <w:t>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765"/>
        <w:gridCol w:w="4034"/>
        <w:gridCol w:w="1497"/>
      </w:tblGrid>
      <w:tr w:rsidR="004673F1" w14:paraId="1CD88584" w14:textId="77777777" w:rsidTr="00CC0A74">
        <w:tc>
          <w:tcPr>
            <w:tcW w:w="2765" w:type="dxa"/>
          </w:tcPr>
          <w:p w14:paraId="70C9E125" w14:textId="1C40319E" w:rsidR="004673F1" w:rsidRDefault="004673F1" w:rsidP="004028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</w:t>
            </w:r>
            <w:r>
              <w:rPr>
                <w:rFonts w:ascii="Times New Roman" w:hAnsi="Times New Roman" w:cs="Times New Roman"/>
              </w:rPr>
              <w:t>xperiment Name</w:t>
            </w:r>
          </w:p>
        </w:tc>
        <w:tc>
          <w:tcPr>
            <w:tcW w:w="4034" w:type="dxa"/>
          </w:tcPr>
          <w:p w14:paraId="0BCF2D00" w14:textId="68771BCE" w:rsidR="004673F1" w:rsidRDefault="004673F1" w:rsidP="004028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escription</w:t>
            </w:r>
          </w:p>
        </w:tc>
        <w:tc>
          <w:tcPr>
            <w:tcW w:w="1497" w:type="dxa"/>
          </w:tcPr>
          <w:p w14:paraId="25FE037C" w14:textId="03311331" w:rsidR="004673F1" w:rsidRDefault="004673F1" w:rsidP="004028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</w:t>
            </w:r>
            <w:r>
              <w:rPr>
                <w:rFonts w:ascii="Times New Roman" w:hAnsi="Times New Roman" w:cs="Times New Roman"/>
              </w:rPr>
              <w:t>ears run</w:t>
            </w:r>
          </w:p>
        </w:tc>
      </w:tr>
      <w:tr w:rsidR="00232DBD" w14:paraId="34AB5B44" w14:textId="77777777" w:rsidTr="001F7256">
        <w:tc>
          <w:tcPr>
            <w:tcW w:w="2765" w:type="dxa"/>
          </w:tcPr>
          <w:p w14:paraId="4F927BA9" w14:textId="517621DA" w:rsidR="00232DBD" w:rsidRDefault="00232DBD" w:rsidP="004028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MIP</w:t>
            </w:r>
            <w:r w:rsidR="00DD6D9D">
              <w:rPr>
                <w:rFonts w:ascii="Times New Roman" w:hAnsi="Times New Roman" w:cs="Times New Roman"/>
              </w:rPr>
              <w:t>FF</w:t>
            </w:r>
          </w:p>
        </w:tc>
        <w:tc>
          <w:tcPr>
            <w:tcW w:w="4034" w:type="dxa"/>
          </w:tcPr>
          <w:p w14:paraId="419ED9FC" w14:textId="47313130" w:rsidR="00232DBD" w:rsidRPr="00015516" w:rsidRDefault="00DD6D9D" w:rsidP="00402878">
            <w:pPr>
              <w:rPr>
                <w:rFonts w:ascii="Times New Roman" w:hAnsi="Times New Roman" w:cs="Times New Roman"/>
                <w:szCs w:val="21"/>
              </w:rPr>
            </w:pPr>
            <w:r w:rsidRPr="00015516">
              <w:rPr>
                <w:rFonts w:ascii="Times New Roman" w:hAnsi="Times New Roman" w:cs="Times New Roman"/>
                <w:szCs w:val="21"/>
              </w:rPr>
              <w:t xml:space="preserve">The </w:t>
            </w:r>
            <w:proofErr w:type="spellStart"/>
            <w:r w:rsidRPr="00015516">
              <w:rPr>
                <w:rFonts w:ascii="Times New Roman" w:hAnsi="Times New Roman" w:cs="Times New Roman"/>
                <w:szCs w:val="21"/>
              </w:rPr>
              <w:t>forcings</w:t>
            </w:r>
            <w:proofErr w:type="spellEnd"/>
            <w:r w:rsidRPr="00015516">
              <w:rPr>
                <w:rFonts w:ascii="Times New Roman" w:hAnsi="Times New Roman" w:cs="Times New Roman"/>
                <w:szCs w:val="21"/>
              </w:rPr>
              <w:t xml:space="preserve"> are fixed at </w:t>
            </w:r>
            <w:r w:rsidR="001272FB" w:rsidRPr="00015516">
              <w:rPr>
                <w:rFonts w:ascii="Times New Roman" w:hAnsi="Times New Roman" w:cs="Times New Roman"/>
                <w:szCs w:val="21"/>
              </w:rPr>
              <w:t>preindustrial</w:t>
            </w:r>
            <w:r w:rsidRPr="00015516">
              <w:rPr>
                <w:rFonts w:ascii="Times New Roman" w:hAnsi="Times New Roman" w:cs="Times New Roman"/>
                <w:szCs w:val="21"/>
              </w:rPr>
              <w:t xml:space="preserve"> level, while SIC and SST are </w:t>
            </w:r>
            <w:r w:rsidR="00F31362" w:rsidRPr="00015516">
              <w:rPr>
                <w:rFonts w:ascii="Times New Roman" w:hAnsi="Times New Roman" w:cs="Times New Roman"/>
                <w:szCs w:val="21"/>
              </w:rPr>
              <w:t xml:space="preserve">prescribed using </w:t>
            </w:r>
            <w:r w:rsidRPr="00015516">
              <w:rPr>
                <w:rFonts w:ascii="Times New Roman" w:hAnsi="Times New Roman" w:cs="Times New Roman"/>
                <w:szCs w:val="21"/>
              </w:rPr>
              <w:t>historical</w:t>
            </w:r>
            <w:r w:rsidR="00F31362" w:rsidRPr="00015516">
              <w:rPr>
                <w:rFonts w:ascii="Times New Roman" w:hAnsi="Times New Roman" w:cs="Times New Roman"/>
                <w:szCs w:val="21"/>
              </w:rPr>
              <w:t xml:space="preserve"> data</w:t>
            </w:r>
            <w:r w:rsidRPr="00015516">
              <w:rPr>
                <w:rFonts w:ascii="Times New Roman" w:hAnsi="Times New Roman" w:cs="Times New Roman"/>
                <w:szCs w:val="21"/>
              </w:rPr>
              <w:t xml:space="preserve"> (Hurrell et al., 2008).</w:t>
            </w:r>
          </w:p>
        </w:tc>
        <w:tc>
          <w:tcPr>
            <w:tcW w:w="1497" w:type="dxa"/>
            <w:vMerge w:val="restart"/>
          </w:tcPr>
          <w:p w14:paraId="6AF819B9" w14:textId="77777777" w:rsidR="008D249A" w:rsidRDefault="00232DBD" w:rsidP="004028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50</w:t>
            </w:r>
            <w:r w:rsidR="00EC5D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years</w:t>
            </w:r>
          </w:p>
          <w:p w14:paraId="062B098D" w14:textId="7AD8D1DE" w:rsidR="00232DBD" w:rsidRDefault="008D249A" w:rsidP="004028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(1870-2019)</w:t>
            </w:r>
            <w:r w:rsidR="00232DBD">
              <w:rPr>
                <w:rFonts w:ascii="Times New Roman" w:hAnsi="Times New Roman" w:cs="Times New Roman"/>
              </w:rPr>
              <w:t xml:space="preserve"> </w:t>
            </w:r>
          </w:p>
          <w:p w14:paraId="061D7F5A" w14:textId="6286E695" w:rsidR="00232DBD" w:rsidRDefault="00232DBD" w:rsidP="004028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runs</w:t>
            </w:r>
            <w:r w:rsidR="00CD3B74">
              <w:rPr>
                <w:rFonts w:ascii="Times New Roman" w:hAnsi="Times New Roman" w:cs="Times New Roman"/>
              </w:rPr>
              <w:t xml:space="preserve"> for each experiment</w:t>
            </w:r>
          </w:p>
        </w:tc>
      </w:tr>
      <w:tr w:rsidR="00DD6D9D" w14:paraId="7604C578" w14:textId="77777777" w:rsidTr="001F7256">
        <w:tc>
          <w:tcPr>
            <w:tcW w:w="2765" w:type="dxa"/>
          </w:tcPr>
          <w:p w14:paraId="2CD902B1" w14:textId="5148AD03" w:rsidR="00DD6D9D" w:rsidRDefault="00DD6D9D" w:rsidP="00DD6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MIPSST</w:t>
            </w:r>
          </w:p>
        </w:tc>
        <w:tc>
          <w:tcPr>
            <w:tcW w:w="4034" w:type="dxa"/>
          </w:tcPr>
          <w:p w14:paraId="1C49029D" w14:textId="44483CBC" w:rsidR="00DD6D9D" w:rsidRDefault="00DD6D9D" w:rsidP="00DD6D9D">
            <w:pPr>
              <w:rPr>
                <w:rFonts w:ascii="Times New Roman" w:hAnsi="Times New Roman" w:cs="Times New Roman"/>
              </w:rPr>
            </w:pPr>
            <w:r w:rsidRPr="00064648">
              <w:rPr>
                <w:rFonts w:ascii="Times New Roman" w:hAnsi="Times New Roman" w:cs="Times New Roman"/>
              </w:rPr>
              <w:t xml:space="preserve">The </w:t>
            </w:r>
            <w:proofErr w:type="spellStart"/>
            <w:r w:rsidRPr="00064648">
              <w:rPr>
                <w:rFonts w:ascii="Times New Roman" w:hAnsi="Times New Roman" w:cs="Times New Roman"/>
              </w:rPr>
              <w:t>forcing</w:t>
            </w:r>
            <w:r>
              <w:rPr>
                <w:rFonts w:ascii="Times New Roman" w:hAnsi="Times New Roman" w:cs="Times New Roman"/>
              </w:rPr>
              <w:t>s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SIC </w:t>
            </w:r>
            <w:r w:rsidRPr="00064648">
              <w:rPr>
                <w:rFonts w:ascii="Times New Roman" w:hAnsi="Times New Roman" w:cs="Times New Roman"/>
              </w:rPr>
              <w:t xml:space="preserve">are fixed at </w:t>
            </w:r>
            <w:r w:rsidR="001272FB">
              <w:rPr>
                <w:rFonts w:ascii="Times New Roman" w:hAnsi="Times New Roman" w:cs="Times New Roman"/>
              </w:rPr>
              <w:t xml:space="preserve">preindustrial </w:t>
            </w:r>
            <w:r w:rsidRPr="00064648">
              <w:rPr>
                <w:rFonts w:ascii="Times New Roman" w:hAnsi="Times New Roman" w:cs="Times New Roman"/>
              </w:rPr>
              <w:t>level</w:t>
            </w:r>
            <w:r w:rsidR="005E63E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E63EA">
              <w:rPr>
                <w:rFonts w:ascii="Times New Roman" w:hAnsi="Times New Roman" w:cs="Times New Roman"/>
              </w:rPr>
              <w:t>i</w:t>
            </w:r>
            <w:proofErr w:type="spellEnd"/>
            <w:r w:rsidR="005E63EA">
              <w:rPr>
                <w:rFonts w:ascii="Times New Roman" w:hAnsi="Times New Roman" w:cs="Times New Roman"/>
              </w:rPr>
              <w:t xml:space="preserve">. e., </w:t>
            </w:r>
            <w:r w:rsidR="005E63EA" w:rsidRPr="005E63EA">
              <w:rPr>
                <w:rFonts w:ascii="Times New Roman" w:hAnsi="Times New Roman" w:cs="Times New Roman"/>
              </w:rPr>
              <w:t>repeating climatological annual cycle</w:t>
            </w:r>
            <w:r w:rsidR="005E63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 while SST are historical</w:t>
            </w:r>
            <w:r w:rsidRPr="000646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97" w:type="dxa"/>
            <w:vMerge/>
          </w:tcPr>
          <w:p w14:paraId="37F6115C" w14:textId="6679A816" w:rsidR="00DD6D9D" w:rsidRDefault="00DD6D9D" w:rsidP="00DD6D9D">
            <w:pPr>
              <w:rPr>
                <w:rFonts w:ascii="Times New Roman" w:hAnsi="Times New Roman" w:cs="Times New Roman"/>
              </w:rPr>
            </w:pPr>
          </w:p>
        </w:tc>
      </w:tr>
      <w:tr w:rsidR="00DD6D9D" w14:paraId="7C915C26" w14:textId="77777777" w:rsidTr="004673F1">
        <w:tc>
          <w:tcPr>
            <w:tcW w:w="2765" w:type="dxa"/>
          </w:tcPr>
          <w:p w14:paraId="099367A5" w14:textId="566DE720" w:rsidR="00DD6D9D" w:rsidRDefault="00DD6D9D" w:rsidP="00DD6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MIPSIC</w:t>
            </w:r>
          </w:p>
        </w:tc>
        <w:tc>
          <w:tcPr>
            <w:tcW w:w="4034" w:type="dxa"/>
          </w:tcPr>
          <w:p w14:paraId="76FBCAA1" w14:textId="2983EAEC" w:rsidR="00DD6D9D" w:rsidRDefault="00DD6D9D" w:rsidP="00DD6D9D">
            <w:pPr>
              <w:rPr>
                <w:rFonts w:ascii="Times New Roman" w:hAnsi="Times New Roman" w:cs="Times New Roman"/>
              </w:rPr>
            </w:pPr>
            <w:r w:rsidRPr="00064648">
              <w:rPr>
                <w:rFonts w:ascii="Times New Roman" w:hAnsi="Times New Roman" w:cs="Times New Roman"/>
              </w:rPr>
              <w:t xml:space="preserve">The </w:t>
            </w:r>
            <w:proofErr w:type="spellStart"/>
            <w:r w:rsidRPr="00064648">
              <w:rPr>
                <w:rFonts w:ascii="Times New Roman" w:hAnsi="Times New Roman" w:cs="Times New Roman"/>
              </w:rPr>
              <w:t>forcing</w:t>
            </w:r>
            <w:r>
              <w:rPr>
                <w:rFonts w:ascii="Times New Roman" w:hAnsi="Times New Roman" w:cs="Times New Roman"/>
              </w:rPr>
              <w:t>s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SST </w:t>
            </w:r>
            <w:r w:rsidRPr="00064648">
              <w:rPr>
                <w:rFonts w:ascii="Times New Roman" w:hAnsi="Times New Roman" w:cs="Times New Roman"/>
              </w:rPr>
              <w:t xml:space="preserve">are fixed at </w:t>
            </w:r>
            <w:r w:rsidR="00EC5DBF">
              <w:rPr>
                <w:rFonts w:ascii="Times New Roman" w:hAnsi="Times New Roman" w:cs="Times New Roman"/>
              </w:rPr>
              <w:t>preindustrial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4648">
              <w:rPr>
                <w:rFonts w:ascii="Times New Roman" w:hAnsi="Times New Roman" w:cs="Times New Roman"/>
              </w:rPr>
              <w:t>level</w:t>
            </w:r>
            <w:r>
              <w:rPr>
                <w:rFonts w:ascii="Times New Roman" w:hAnsi="Times New Roman" w:cs="Times New Roman"/>
              </w:rPr>
              <w:t>, while SIC are historical</w:t>
            </w:r>
            <w:r w:rsidR="008D249A">
              <w:rPr>
                <w:rFonts w:ascii="Times New Roman" w:hAnsi="Times New Roman" w:cs="Times New Roman"/>
              </w:rPr>
              <w:t xml:space="preserve"> (AMIP SIC</w:t>
            </w:r>
            <w:r w:rsidR="00AC65A1">
              <w:rPr>
                <w:rFonts w:ascii="Times New Roman" w:hAnsi="Times New Roman" w:cs="Times New Roman"/>
              </w:rPr>
              <w:t>,</w:t>
            </w:r>
            <w:r w:rsidR="00AC65A1" w:rsidRPr="00015516">
              <w:rPr>
                <w:rFonts w:ascii="Times New Roman" w:hAnsi="Times New Roman" w:cs="Times New Roman"/>
                <w:szCs w:val="21"/>
              </w:rPr>
              <w:t xml:space="preserve"> Hurrell et al., 2008</w:t>
            </w:r>
            <w:r w:rsidR="008D249A">
              <w:rPr>
                <w:rFonts w:ascii="Times New Roman" w:hAnsi="Times New Roman" w:cs="Times New Roman"/>
              </w:rPr>
              <w:t>)</w:t>
            </w:r>
            <w:r w:rsidRPr="00064648">
              <w:rPr>
                <w:rFonts w:ascii="Times New Roman" w:hAnsi="Times New Roman" w:cs="Times New Roman"/>
              </w:rPr>
              <w:t>.</w:t>
            </w:r>
            <w:r w:rsidR="00AC65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7" w:type="dxa"/>
            <w:vMerge/>
          </w:tcPr>
          <w:p w14:paraId="34996A57" w14:textId="6FD59494" w:rsidR="00DD6D9D" w:rsidRDefault="00DD6D9D" w:rsidP="00DD6D9D">
            <w:pPr>
              <w:rPr>
                <w:rFonts w:ascii="Times New Roman" w:hAnsi="Times New Roman" w:cs="Times New Roman"/>
              </w:rPr>
            </w:pPr>
          </w:p>
        </w:tc>
      </w:tr>
      <w:tr w:rsidR="008D249A" w14:paraId="441BEFE5" w14:textId="77777777" w:rsidTr="004673F1">
        <w:tc>
          <w:tcPr>
            <w:tcW w:w="2765" w:type="dxa"/>
          </w:tcPr>
          <w:p w14:paraId="47E46108" w14:textId="2D944490" w:rsidR="008D249A" w:rsidRDefault="008D249A" w:rsidP="00DD6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 xml:space="preserve">MIPSIC with </w:t>
            </w:r>
            <w:proofErr w:type="spellStart"/>
            <w:r>
              <w:rPr>
                <w:rFonts w:ascii="Times New Roman" w:hAnsi="Times New Roman" w:cs="Times New Roman"/>
              </w:rPr>
              <w:t>HadISST</w:t>
            </w:r>
            <w:proofErr w:type="spellEnd"/>
          </w:p>
        </w:tc>
        <w:tc>
          <w:tcPr>
            <w:tcW w:w="4034" w:type="dxa"/>
          </w:tcPr>
          <w:p w14:paraId="1F6B3E0F" w14:textId="19521F4F" w:rsidR="008D249A" w:rsidRPr="00064648" w:rsidRDefault="008D249A" w:rsidP="00DD6D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 xml:space="preserve">ame as AMIPSIC, except that SIC are from </w:t>
            </w:r>
            <w:proofErr w:type="spellStart"/>
            <w:r>
              <w:rPr>
                <w:rFonts w:ascii="Times New Roman" w:hAnsi="Times New Roman" w:cs="Times New Roman"/>
              </w:rPr>
              <w:t>HadISST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dataset.</w:t>
            </w:r>
            <w:r w:rsidR="000B7FAD">
              <w:rPr>
                <w:rFonts w:ascii="Times New Roman" w:hAnsi="Times New Roman" w:cs="Times New Roman"/>
              </w:rPr>
              <w:t xml:space="preserve"> (</w:t>
            </w:r>
            <w:r w:rsidR="000B7FAD" w:rsidRPr="00EE0744">
              <w:rPr>
                <w:rFonts w:ascii="Times New Roman" w:hAnsi="Times New Roman" w:cs="Times New Roman"/>
              </w:rPr>
              <w:t>Rayner</w:t>
            </w:r>
            <w:r w:rsidR="000B7FAD">
              <w:rPr>
                <w:rFonts w:ascii="Times New Roman" w:hAnsi="Times New Roman" w:cs="Times New Roman"/>
              </w:rPr>
              <w:t xml:space="preserve"> et al. 2003)</w:t>
            </w:r>
          </w:p>
        </w:tc>
        <w:tc>
          <w:tcPr>
            <w:tcW w:w="1497" w:type="dxa"/>
            <w:vMerge w:val="restart"/>
          </w:tcPr>
          <w:p w14:paraId="3198FC81" w14:textId="7D2EC022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years</w:t>
            </w:r>
          </w:p>
          <w:p w14:paraId="4E995230" w14:textId="29A398EB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1979-2021)</w:t>
            </w:r>
          </w:p>
          <w:p w14:paraId="70388A3B" w14:textId="551BB143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runs for each experiment</w:t>
            </w:r>
          </w:p>
        </w:tc>
      </w:tr>
      <w:tr w:rsidR="008D249A" w14:paraId="2FD4389F" w14:textId="77777777" w:rsidTr="004673F1">
        <w:tc>
          <w:tcPr>
            <w:tcW w:w="2765" w:type="dxa"/>
          </w:tcPr>
          <w:p w14:paraId="00F5A32D" w14:textId="68DA2C2E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MIPSIC with NSIDC</w:t>
            </w:r>
          </w:p>
        </w:tc>
        <w:tc>
          <w:tcPr>
            <w:tcW w:w="4034" w:type="dxa"/>
          </w:tcPr>
          <w:p w14:paraId="6A81AFF0" w14:textId="4153D602" w:rsidR="008D249A" w:rsidRPr="00064648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ame as AMIPSIC, except that SIC are from NSIDC dataset.</w:t>
            </w:r>
            <w:r w:rsidR="00B822BE">
              <w:rPr>
                <w:rFonts w:ascii="Times New Roman" w:hAnsi="Times New Roman" w:cs="Times New Roman"/>
              </w:rPr>
              <w:t xml:space="preserve"> (</w:t>
            </w:r>
            <w:r w:rsidR="00211798" w:rsidRPr="00F76B19">
              <w:rPr>
                <w:rFonts w:ascii="Times New Roman" w:hAnsi="Times New Roman" w:cs="Times New Roman"/>
              </w:rPr>
              <w:t>Meier</w:t>
            </w:r>
            <w:r w:rsidR="00211798">
              <w:rPr>
                <w:rFonts w:ascii="Times New Roman" w:hAnsi="Times New Roman" w:cs="Times New Roman"/>
              </w:rPr>
              <w:t xml:space="preserve"> et al. 2021</w:t>
            </w:r>
            <w:r w:rsidR="00B822B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7" w:type="dxa"/>
            <w:vMerge/>
          </w:tcPr>
          <w:p w14:paraId="0C478C0B" w14:textId="77777777" w:rsidR="008D249A" w:rsidRDefault="008D249A" w:rsidP="008D249A">
            <w:pPr>
              <w:rPr>
                <w:rFonts w:ascii="Times New Roman" w:hAnsi="Times New Roman" w:cs="Times New Roman"/>
              </w:rPr>
            </w:pPr>
          </w:p>
        </w:tc>
      </w:tr>
      <w:tr w:rsidR="008D249A" w14:paraId="40A63DCA" w14:textId="77777777" w:rsidTr="004673F1">
        <w:tc>
          <w:tcPr>
            <w:tcW w:w="2765" w:type="dxa"/>
          </w:tcPr>
          <w:p w14:paraId="6C0A1B6B" w14:textId="4260CEB5" w:rsidR="008D249A" w:rsidRPr="00DA72D1" w:rsidRDefault="005F4D9C" w:rsidP="008D249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="00431789">
              <w:rPr>
                <w:rFonts w:ascii="Times New Roman" w:hAnsi="Times New Roman" w:cs="Times New Roman"/>
              </w:rPr>
              <w:t>iC</w:t>
            </w:r>
            <w:r w:rsidR="008D249A" w:rsidRPr="00DA72D1">
              <w:rPr>
                <w:rFonts w:ascii="Times New Roman" w:hAnsi="Times New Roman" w:cs="Times New Roman"/>
              </w:rPr>
              <w:t>ontrol</w:t>
            </w:r>
            <w:proofErr w:type="spellEnd"/>
          </w:p>
          <w:p w14:paraId="49D209C0" w14:textId="5ACAC26B" w:rsidR="008D249A" w:rsidRDefault="008D249A" w:rsidP="008D249A">
            <w:pPr>
              <w:rPr>
                <w:rFonts w:ascii="Times New Roman" w:hAnsi="Times New Roman" w:cs="Times New Roman"/>
              </w:rPr>
            </w:pPr>
            <w:r w:rsidRPr="00DA72D1">
              <w:rPr>
                <w:rFonts w:ascii="Times New Roman" w:hAnsi="Times New Roman" w:cs="Times New Roman"/>
              </w:rPr>
              <w:t>(Coupled)</w:t>
            </w:r>
          </w:p>
        </w:tc>
        <w:tc>
          <w:tcPr>
            <w:tcW w:w="4034" w:type="dxa"/>
          </w:tcPr>
          <w:p w14:paraId="19CCE0EC" w14:textId="339D8E1E" w:rsidR="008D249A" w:rsidRDefault="008D249A" w:rsidP="008D249A">
            <w:pPr>
              <w:rPr>
                <w:rFonts w:ascii="Times New Roman" w:hAnsi="Times New Roman" w:cs="Times New Roman"/>
              </w:rPr>
            </w:pPr>
            <w:r w:rsidRPr="00DA72D1">
              <w:rPr>
                <w:rFonts w:ascii="Times New Roman" w:hAnsi="Times New Roman" w:cs="Times New Roman"/>
              </w:rPr>
              <w:t xml:space="preserve">Preindustrial control </w:t>
            </w:r>
            <w:r>
              <w:rPr>
                <w:rFonts w:ascii="Times New Roman" w:hAnsi="Times New Roman" w:cs="Times New Roman"/>
              </w:rPr>
              <w:t xml:space="preserve">run </w:t>
            </w:r>
            <w:r w:rsidRPr="00DA72D1">
              <w:rPr>
                <w:rFonts w:ascii="Times New Roman" w:hAnsi="Times New Roman" w:cs="Times New Roman"/>
              </w:rPr>
              <w:t>with active ocean model.</w:t>
            </w:r>
          </w:p>
        </w:tc>
        <w:tc>
          <w:tcPr>
            <w:tcW w:w="1497" w:type="dxa"/>
          </w:tcPr>
          <w:p w14:paraId="63DD6CDD" w14:textId="21B8715A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50 years</w:t>
            </w:r>
          </w:p>
        </w:tc>
      </w:tr>
      <w:tr w:rsidR="008D249A" w14:paraId="381FBBF6" w14:textId="77777777" w:rsidTr="004673F1">
        <w:tc>
          <w:tcPr>
            <w:tcW w:w="2765" w:type="dxa"/>
          </w:tcPr>
          <w:p w14:paraId="78537021" w14:textId="77777777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brupt 4xCO2</w:t>
            </w:r>
          </w:p>
          <w:p w14:paraId="1E652326" w14:textId="11DF9958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Coupled)</w:t>
            </w:r>
          </w:p>
        </w:tc>
        <w:tc>
          <w:tcPr>
            <w:tcW w:w="4034" w:type="dxa"/>
          </w:tcPr>
          <w:p w14:paraId="29022F17" w14:textId="0721A43E" w:rsidR="008D249A" w:rsidRDefault="008D249A" w:rsidP="008D249A">
            <w:pPr>
              <w:rPr>
                <w:rFonts w:ascii="Times New Roman" w:hAnsi="Times New Roman" w:cs="Times New Roman"/>
              </w:rPr>
            </w:pPr>
            <w:r w:rsidRPr="00DA72D1">
              <w:rPr>
                <w:rFonts w:ascii="Times New Roman" w:hAnsi="Times New Roman" w:cs="Times New Roman"/>
              </w:rPr>
              <w:t xml:space="preserve">The forcing is increased suddenly at Year 100 of PI-control run, and </w:t>
            </w:r>
            <w:r w:rsidR="00245FBE">
              <w:rPr>
                <w:rFonts w:ascii="Times New Roman" w:hAnsi="Times New Roman" w:cs="Times New Roman"/>
              </w:rPr>
              <w:t>held</w:t>
            </w:r>
            <w:r w:rsidR="00245FBE" w:rsidRPr="00DA72D1">
              <w:rPr>
                <w:rFonts w:ascii="Times New Roman" w:hAnsi="Times New Roman" w:cs="Times New Roman"/>
              </w:rPr>
              <w:t xml:space="preserve"> </w:t>
            </w:r>
            <w:r w:rsidRPr="00DA72D1">
              <w:rPr>
                <w:rFonts w:ascii="Times New Roman" w:hAnsi="Times New Roman" w:cs="Times New Roman"/>
              </w:rPr>
              <w:t>constant.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7" w:type="dxa"/>
          </w:tcPr>
          <w:p w14:paraId="53D5475E" w14:textId="1D3812B9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50 years</w:t>
            </w:r>
          </w:p>
        </w:tc>
      </w:tr>
      <w:tr w:rsidR="008D249A" w14:paraId="128A5F2A" w14:textId="77777777" w:rsidTr="006364DD">
        <w:trPr>
          <w:trHeight w:val="1038"/>
        </w:trPr>
        <w:tc>
          <w:tcPr>
            <w:tcW w:w="2765" w:type="dxa"/>
          </w:tcPr>
          <w:p w14:paraId="22C2B20C" w14:textId="768ACCFD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brupt4xCO2-SIC</w:t>
            </w:r>
          </w:p>
        </w:tc>
        <w:tc>
          <w:tcPr>
            <w:tcW w:w="4034" w:type="dxa"/>
          </w:tcPr>
          <w:p w14:paraId="22354303" w14:textId="005BA5C3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 xml:space="preserve">he </w:t>
            </w:r>
            <w:proofErr w:type="spellStart"/>
            <w:r>
              <w:rPr>
                <w:rFonts w:ascii="Times New Roman" w:hAnsi="Times New Roman" w:cs="Times New Roman"/>
              </w:rPr>
              <w:t>forcings</w:t>
            </w:r>
            <w:proofErr w:type="spellEnd"/>
            <w:r>
              <w:rPr>
                <w:rFonts w:ascii="Times New Roman" w:hAnsi="Times New Roman" w:cs="Times New Roman"/>
              </w:rPr>
              <w:t xml:space="preserve"> and SST are fixed at PI-control level (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. e., </w:t>
            </w:r>
            <w:r w:rsidRPr="005E63EA">
              <w:rPr>
                <w:rFonts w:ascii="Times New Roman" w:hAnsi="Times New Roman" w:cs="Times New Roman"/>
              </w:rPr>
              <w:t xml:space="preserve">repeating climatological annual cycle of SSTs derived from the model’s </w:t>
            </w:r>
            <w:proofErr w:type="spellStart"/>
            <w:r w:rsidRPr="005E63EA">
              <w:rPr>
                <w:rFonts w:ascii="Times New Roman" w:hAnsi="Times New Roman" w:cs="Times New Roman"/>
              </w:rPr>
              <w:t>piControl</w:t>
            </w:r>
            <w:proofErr w:type="spellEnd"/>
            <w:r w:rsidRPr="005E63EA">
              <w:rPr>
                <w:rFonts w:ascii="Times New Roman" w:hAnsi="Times New Roman" w:cs="Times New Roman"/>
              </w:rPr>
              <w:t xml:space="preserve"> run</w:t>
            </w:r>
            <w:r>
              <w:rPr>
                <w:rFonts w:ascii="Times New Roman" w:hAnsi="Times New Roman" w:cs="Times New Roman"/>
              </w:rPr>
              <w:t>)</w:t>
            </w:r>
            <w:r w:rsidR="00245FBE">
              <w:rPr>
                <w:rFonts w:ascii="Times New Roman" w:hAnsi="Times New Roman" w:cs="Times New Roman"/>
              </w:rPr>
              <w:t>, but the SIC are same as the Abrupt4xCO2 experiment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97" w:type="dxa"/>
          </w:tcPr>
          <w:p w14:paraId="1C016AC0" w14:textId="77777777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 xml:space="preserve">50 years, </w:t>
            </w:r>
          </w:p>
          <w:p w14:paraId="70589CF5" w14:textId="7D6914B3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runs</w:t>
            </w:r>
          </w:p>
        </w:tc>
      </w:tr>
      <w:tr w:rsidR="008D249A" w14:paraId="0FD501C2" w14:textId="77777777" w:rsidTr="006364DD">
        <w:trPr>
          <w:trHeight w:val="1038"/>
        </w:trPr>
        <w:tc>
          <w:tcPr>
            <w:tcW w:w="2765" w:type="dxa"/>
          </w:tcPr>
          <w:p w14:paraId="32922395" w14:textId="7BEA382A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ontrol run for patch experiments</w:t>
            </w:r>
          </w:p>
        </w:tc>
        <w:tc>
          <w:tcPr>
            <w:tcW w:w="4034" w:type="dxa"/>
          </w:tcPr>
          <w:p w14:paraId="2B6BD469" w14:textId="319BE7E4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Prescribed SST/SIC experiment performed with present-day</w:t>
            </w:r>
            <w:r w:rsidRPr="000646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4648">
              <w:rPr>
                <w:rFonts w:ascii="Times New Roman" w:hAnsi="Times New Roman" w:cs="Times New Roman"/>
              </w:rPr>
              <w:t>forcing</w:t>
            </w:r>
            <w:r>
              <w:rPr>
                <w:rFonts w:ascii="Times New Roman" w:hAnsi="Times New Roman" w:cs="Times New Roman"/>
              </w:rPr>
              <w:t>s</w:t>
            </w:r>
            <w:proofErr w:type="spellEnd"/>
            <w:r w:rsidRPr="00064648">
              <w:rPr>
                <w:rFonts w:ascii="Times New Roman" w:hAnsi="Times New Roman" w:cs="Times New Roman"/>
              </w:rPr>
              <w:t>, sea ice cover (SIC) and sea surface temperature (SST).</w:t>
            </w:r>
          </w:p>
        </w:tc>
        <w:tc>
          <w:tcPr>
            <w:tcW w:w="1497" w:type="dxa"/>
          </w:tcPr>
          <w:p w14:paraId="62C08C58" w14:textId="6F6CA347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 years</w:t>
            </w:r>
          </w:p>
        </w:tc>
      </w:tr>
      <w:tr w:rsidR="008D249A" w14:paraId="1FDF8BD5" w14:textId="77777777" w:rsidTr="006364DD">
        <w:trPr>
          <w:trHeight w:val="1038"/>
        </w:trPr>
        <w:tc>
          <w:tcPr>
            <w:tcW w:w="2765" w:type="dxa"/>
          </w:tcPr>
          <w:p w14:paraId="77F896BB" w14:textId="52369B13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IC patch experiments</w:t>
            </w:r>
          </w:p>
        </w:tc>
        <w:tc>
          <w:tcPr>
            <w:tcW w:w="4034" w:type="dxa"/>
          </w:tcPr>
          <w:p w14:paraId="16BB8244" w14:textId="6050190A" w:rsidR="008D249A" w:rsidRDefault="00245FBE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8D249A" w:rsidRPr="00064648">
              <w:rPr>
                <w:rFonts w:ascii="Times New Roman" w:hAnsi="Times New Roman" w:cs="Times New Roman"/>
              </w:rPr>
              <w:t xml:space="preserve">he SIC of </w:t>
            </w:r>
            <w:r>
              <w:rPr>
                <w:rFonts w:ascii="Times New Roman" w:hAnsi="Times New Roman" w:cs="Times New Roman"/>
              </w:rPr>
              <w:t>each</w:t>
            </w:r>
            <w:r w:rsidR="008D249A" w:rsidRPr="00064648">
              <w:rPr>
                <w:rFonts w:ascii="Times New Roman" w:hAnsi="Times New Roman" w:cs="Times New Roman"/>
              </w:rPr>
              <w:t xml:space="preserve"> target region is increased/decreased</w:t>
            </w:r>
            <w:r w:rsidR="008D249A">
              <w:rPr>
                <w:rFonts w:ascii="Times New Roman" w:hAnsi="Times New Roman" w:cs="Times New Roman"/>
              </w:rPr>
              <w:t xml:space="preserve"> relative to the control run</w:t>
            </w:r>
            <w:r w:rsidR="008D249A" w:rsidRPr="00064648">
              <w:rPr>
                <w:rFonts w:ascii="Times New Roman" w:hAnsi="Times New Roman" w:cs="Times New Roman"/>
              </w:rPr>
              <w:t xml:space="preserve"> using Eq. (2), while SST is not changed.</w:t>
            </w:r>
            <w:r w:rsidR="008D249A">
              <w:rPr>
                <w:rFonts w:ascii="Times New Roman" w:hAnsi="Times New Roman" w:cs="Times New Roman"/>
              </w:rPr>
              <w:t xml:space="preserve"> </w:t>
            </w:r>
            <w:r w:rsidR="008D249A" w:rsidRPr="00064648">
              <w:rPr>
                <w:rFonts w:ascii="Times New Roman" w:hAnsi="Times New Roman" w:cs="Times New Roman"/>
              </w:rPr>
              <w:t xml:space="preserve">SIC outside the target region is </w:t>
            </w:r>
            <w:r w:rsidR="008D249A">
              <w:rPr>
                <w:rFonts w:ascii="Times New Roman" w:hAnsi="Times New Roman" w:cs="Times New Roman"/>
              </w:rPr>
              <w:t>not changed.</w:t>
            </w:r>
          </w:p>
        </w:tc>
        <w:tc>
          <w:tcPr>
            <w:tcW w:w="1497" w:type="dxa"/>
          </w:tcPr>
          <w:p w14:paraId="5EE04B3F" w14:textId="6CD08A57" w:rsidR="008D249A" w:rsidRDefault="008D249A" w:rsidP="00245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 years for each</w:t>
            </w:r>
            <w:r w:rsidR="00245FBE">
              <w:rPr>
                <w:rFonts w:ascii="Times New Roman" w:hAnsi="Times New Roman" w:cs="Times New Roman"/>
              </w:rPr>
              <w:t xml:space="preserve"> of the 27x2</w:t>
            </w:r>
            <w:r>
              <w:rPr>
                <w:rFonts w:ascii="Times New Roman" w:hAnsi="Times New Roman" w:cs="Times New Roman"/>
              </w:rPr>
              <w:t xml:space="preserve"> patch experiments</w:t>
            </w:r>
          </w:p>
          <w:p w14:paraId="328127C5" w14:textId="77777777" w:rsidR="008D249A" w:rsidRDefault="008D249A" w:rsidP="008D249A">
            <w:pPr>
              <w:rPr>
                <w:rFonts w:ascii="Times New Roman" w:hAnsi="Times New Roman" w:cs="Times New Roman"/>
              </w:rPr>
            </w:pPr>
          </w:p>
        </w:tc>
      </w:tr>
      <w:tr w:rsidR="008D249A" w14:paraId="61267579" w14:textId="77777777" w:rsidTr="006364DD">
        <w:trPr>
          <w:trHeight w:val="1038"/>
        </w:trPr>
        <w:tc>
          <w:tcPr>
            <w:tcW w:w="2765" w:type="dxa"/>
          </w:tcPr>
          <w:p w14:paraId="3D670AE7" w14:textId="1BA280E4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 xml:space="preserve">IC-SST </w:t>
            </w:r>
            <w:r w:rsidR="00836F8E" w:rsidRPr="00836F8E">
              <w:rPr>
                <w:rFonts w:ascii="Times New Roman" w:hAnsi="Times New Roman" w:cs="Times New Roman"/>
              </w:rPr>
              <w:t>covarying</w:t>
            </w:r>
          </w:p>
          <w:p w14:paraId="5574219D" w14:textId="351A1184" w:rsidR="008D249A" w:rsidRDefault="008D249A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patch experiments</w:t>
            </w:r>
          </w:p>
        </w:tc>
        <w:tc>
          <w:tcPr>
            <w:tcW w:w="4034" w:type="dxa"/>
          </w:tcPr>
          <w:p w14:paraId="633A6E82" w14:textId="5B511817" w:rsidR="008D249A" w:rsidRDefault="00245FBE" w:rsidP="008D2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8D249A" w:rsidRPr="00064648">
              <w:rPr>
                <w:rFonts w:ascii="Times New Roman" w:hAnsi="Times New Roman" w:cs="Times New Roman"/>
              </w:rPr>
              <w:t xml:space="preserve">he SIC of </w:t>
            </w:r>
            <w:r>
              <w:rPr>
                <w:rFonts w:ascii="Times New Roman" w:hAnsi="Times New Roman" w:cs="Times New Roman"/>
              </w:rPr>
              <w:t>each</w:t>
            </w:r>
            <w:r w:rsidR="008D249A" w:rsidRPr="00064648">
              <w:rPr>
                <w:rFonts w:ascii="Times New Roman" w:hAnsi="Times New Roman" w:cs="Times New Roman"/>
              </w:rPr>
              <w:t xml:space="preserve"> target region is increased/decreased using Eq. (2), while the SST i</w:t>
            </w:r>
            <w:r w:rsidR="008D249A">
              <w:rPr>
                <w:rFonts w:ascii="Times New Roman" w:hAnsi="Times New Roman" w:cs="Times New Roman"/>
              </w:rPr>
              <w:t>s changed simultaneously using Eq. (5)</w:t>
            </w:r>
            <w:r w:rsidR="008D249A" w:rsidRPr="00064648">
              <w:rPr>
                <w:rFonts w:ascii="Times New Roman" w:hAnsi="Times New Roman" w:cs="Times New Roman"/>
              </w:rPr>
              <w:t>.</w:t>
            </w:r>
            <w:r w:rsidR="008D24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7" w:type="dxa"/>
          </w:tcPr>
          <w:p w14:paraId="3103C60D" w14:textId="197952D9" w:rsidR="008D249A" w:rsidRDefault="008D249A" w:rsidP="00245F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0 years for each </w:t>
            </w:r>
            <w:r w:rsidR="00245FBE">
              <w:rPr>
                <w:rFonts w:ascii="Times New Roman" w:hAnsi="Times New Roman" w:cs="Times New Roman"/>
              </w:rPr>
              <w:t xml:space="preserve">of the 27x2 </w:t>
            </w:r>
            <w:r>
              <w:rPr>
                <w:rFonts w:ascii="Times New Roman" w:hAnsi="Times New Roman" w:cs="Times New Roman"/>
              </w:rPr>
              <w:t>patch experiments</w:t>
            </w:r>
          </w:p>
          <w:p w14:paraId="53AE4F56" w14:textId="77777777" w:rsidR="008D249A" w:rsidRDefault="008D249A" w:rsidP="008D249A">
            <w:pPr>
              <w:rPr>
                <w:rFonts w:ascii="Times New Roman" w:hAnsi="Times New Roman" w:cs="Times New Roman"/>
              </w:rPr>
            </w:pPr>
          </w:p>
        </w:tc>
      </w:tr>
    </w:tbl>
    <w:p w14:paraId="43385E79" w14:textId="3DD9C0AD" w:rsidR="00FA78AF" w:rsidRDefault="00FA78AF" w:rsidP="00402878">
      <w:pPr>
        <w:rPr>
          <w:rFonts w:ascii="Times New Roman" w:hAnsi="Times New Roman" w:cs="Times New Roman"/>
        </w:rPr>
      </w:pPr>
    </w:p>
    <w:p w14:paraId="65C19140" w14:textId="4DEE2D60" w:rsidR="00EE0744" w:rsidRDefault="00EE0744" w:rsidP="00402878">
      <w:pPr>
        <w:rPr>
          <w:rFonts w:ascii="Times New Roman" w:hAnsi="Times New Roman" w:cs="Times New Roman"/>
        </w:rPr>
      </w:pPr>
    </w:p>
    <w:p w14:paraId="454F8FA5" w14:textId="184689A1" w:rsidR="00EE0744" w:rsidRDefault="00EE0744" w:rsidP="00402878">
      <w:pPr>
        <w:rPr>
          <w:rFonts w:ascii="Times New Roman" w:hAnsi="Times New Roman" w:cs="Times New Roman"/>
        </w:rPr>
      </w:pPr>
    </w:p>
    <w:p w14:paraId="651AB369" w14:textId="4C61BFC0" w:rsidR="00EE0744" w:rsidRDefault="00EE0744" w:rsidP="00402878">
      <w:pPr>
        <w:rPr>
          <w:rFonts w:ascii="Times New Roman" w:hAnsi="Times New Roman" w:cs="Times New Roman"/>
        </w:rPr>
      </w:pPr>
    </w:p>
    <w:p w14:paraId="5D060536" w14:textId="4B02C800" w:rsidR="00EE0744" w:rsidRDefault="00EE0744" w:rsidP="00402878">
      <w:pPr>
        <w:rPr>
          <w:rFonts w:ascii="Times New Roman" w:hAnsi="Times New Roman" w:cs="Times New Roman"/>
        </w:rPr>
      </w:pPr>
    </w:p>
    <w:p w14:paraId="44BF8A9B" w14:textId="033537A6" w:rsidR="00EE0744" w:rsidRPr="00574AB0" w:rsidRDefault="00EE0744" w:rsidP="00402878">
      <w:pPr>
        <w:rPr>
          <w:rFonts w:ascii="Times New Roman" w:hAnsi="Times New Roman" w:cs="Times New Roman"/>
          <w:sz w:val="24"/>
          <w:szCs w:val="24"/>
        </w:rPr>
      </w:pPr>
    </w:p>
    <w:p w14:paraId="2BA49EE4" w14:textId="7EFF9E2E" w:rsidR="00EE0744" w:rsidRPr="00574AB0" w:rsidRDefault="00EE0744" w:rsidP="00402878">
      <w:pPr>
        <w:rPr>
          <w:rFonts w:ascii="Times New Roman" w:hAnsi="Times New Roman" w:cs="Times New Roman"/>
          <w:sz w:val="24"/>
          <w:szCs w:val="24"/>
        </w:rPr>
      </w:pPr>
      <w:r w:rsidRPr="00574AB0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574AB0">
        <w:rPr>
          <w:rFonts w:ascii="Times New Roman" w:hAnsi="Times New Roman" w:cs="Times New Roman"/>
          <w:b/>
          <w:bCs/>
          <w:sz w:val="24"/>
          <w:szCs w:val="24"/>
        </w:rPr>
        <w:t>eferences</w:t>
      </w:r>
      <w:r w:rsidRPr="00574AB0">
        <w:rPr>
          <w:rFonts w:ascii="Times New Roman" w:hAnsi="Times New Roman" w:cs="Times New Roman"/>
          <w:sz w:val="24"/>
          <w:szCs w:val="24"/>
        </w:rPr>
        <w:t>:</w:t>
      </w:r>
    </w:p>
    <w:p w14:paraId="651DE65E" w14:textId="77777777" w:rsidR="00B65489" w:rsidRDefault="00B65489" w:rsidP="00B65489">
      <w:pPr>
        <w:ind w:left="485" w:hangingChars="202" w:hanging="4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Hurrell, J. W., Hack, J. J., Shea, D., Caron, J. M. &amp; Rosinski, J. A new sea surface temperature and sea ice boundary dataset for the Community Atmosphere Model.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Clim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, 5145–5153 (2008).</w:t>
      </w:r>
    </w:p>
    <w:p w14:paraId="471BA0C1" w14:textId="77777777" w:rsidR="00B65489" w:rsidRDefault="00B65489" w:rsidP="00B65489">
      <w:pPr>
        <w:ind w:left="485" w:hangingChars="202" w:hanging="4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Meier, W. N., </w:t>
      </w:r>
      <w:proofErr w:type="spellStart"/>
      <w:r>
        <w:rPr>
          <w:rFonts w:ascii="Times New Roman" w:hAnsi="Times New Roman" w:cs="Times New Roman"/>
          <w:sz w:val="24"/>
          <w:szCs w:val="24"/>
        </w:rPr>
        <w:t>Fetterer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F., </w:t>
      </w:r>
      <w:proofErr w:type="spellStart"/>
      <w:r>
        <w:rPr>
          <w:rFonts w:ascii="Times New Roman" w:hAnsi="Times New Roman" w:cs="Times New Roman"/>
          <w:sz w:val="24"/>
          <w:szCs w:val="24"/>
        </w:rPr>
        <w:t>Windnagel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K. &amp; Stewart, S. NOAA/NSIDC Climate Data Record of Passive Microwave Sea Ice Concentration, Version 4. National Snow and Ice Data Center. </w:t>
      </w:r>
      <w:hyperlink r:id="rId25" w:tgtFrame="_new" w:history="1">
        <w:r>
          <w:rPr>
            <w:rStyle w:val="af"/>
            <w:rFonts w:ascii="Times New Roman" w:hAnsi="Times New Roman" w:cs="Times New Roman"/>
            <w:sz w:val="24"/>
            <w:szCs w:val="24"/>
          </w:rPr>
          <w:t>http://doi.org/10.7265/efmz-2t65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(2021).</w:t>
      </w:r>
    </w:p>
    <w:p w14:paraId="09F2E894" w14:textId="77777777" w:rsidR="00B65489" w:rsidRDefault="00B65489" w:rsidP="00B65489">
      <w:pPr>
        <w:ind w:left="485" w:hangingChars="202" w:hanging="4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Pope, V. D., </w:t>
      </w:r>
      <w:proofErr w:type="spellStart"/>
      <w:r>
        <w:rPr>
          <w:rFonts w:ascii="Times New Roman" w:hAnsi="Times New Roman" w:cs="Times New Roman"/>
          <w:sz w:val="24"/>
          <w:szCs w:val="24"/>
        </w:rPr>
        <w:t>Gallani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L., Rowntree, P. R. &amp; Stratton, R. A. The impact of new physical parametrizations in the Hadley Centre climate model: HadAM3.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Clim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Dyn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(2), 123–146 (2000). </w:t>
      </w:r>
    </w:p>
    <w:p w14:paraId="1F59186A" w14:textId="77777777" w:rsidR="001D589B" w:rsidRDefault="00B65489" w:rsidP="001D589B">
      <w:pPr>
        <w:ind w:left="485" w:hangingChars="202" w:hanging="4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Rayner, N. A. et al. Global analyses of sea surface temperature, sea ice, and night marine air temperature since the late nineteenth century.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Geophys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 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108</w:t>
      </w:r>
      <w:r>
        <w:rPr>
          <w:rFonts w:ascii="Times New Roman" w:hAnsi="Times New Roman" w:cs="Times New Roman"/>
          <w:sz w:val="24"/>
          <w:szCs w:val="24"/>
        </w:rPr>
        <w:t xml:space="preserve">, 4407 (2003). </w:t>
      </w:r>
      <w:bookmarkStart w:id="0" w:name="_Ref156245034"/>
    </w:p>
    <w:p w14:paraId="30E2FC03" w14:textId="1D3F457A" w:rsidR="001D589B" w:rsidRPr="001D589B" w:rsidRDefault="001D589B" w:rsidP="001D589B">
      <w:pPr>
        <w:ind w:left="485" w:hangingChars="202" w:hanging="485"/>
        <w:rPr>
          <w:rFonts w:ascii="Times New Roman" w:hAnsi="Times New Roman" w:cs="Times New Roman"/>
          <w:sz w:val="24"/>
          <w:szCs w:val="24"/>
        </w:rPr>
      </w:pPr>
      <w:r w:rsidRPr="001D5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Zhou, C., </w:t>
      </w:r>
      <w:proofErr w:type="spellStart"/>
      <w:r w:rsidRPr="001D589B">
        <w:rPr>
          <w:rFonts w:ascii="Times New Roman" w:hAnsi="Times New Roman" w:cs="Times New Roman"/>
          <w:color w:val="000000" w:themeColor="text1"/>
          <w:sz w:val="24"/>
          <w:szCs w:val="24"/>
        </w:rPr>
        <w:t>Zelinka</w:t>
      </w:r>
      <w:proofErr w:type="spellEnd"/>
      <w:r w:rsidRPr="001D5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 D. &amp; Klein, S. A. Analyzing the dependence of global cloud feedback on the spatial pattern of sea surface temperature change with a </w:t>
      </w:r>
      <w:proofErr w:type="gramStart"/>
      <w:r w:rsidRPr="001D589B">
        <w:rPr>
          <w:rFonts w:ascii="Times New Roman" w:hAnsi="Times New Roman" w:cs="Times New Roman"/>
          <w:color w:val="000000" w:themeColor="text1"/>
          <w:sz w:val="24"/>
          <w:szCs w:val="24"/>
        </w:rPr>
        <w:t>Green's</w:t>
      </w:r>
      <w:proofErr w:type="gramEnd"/>
      <w:r w:rsidRPr="001D5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function approach. </w:t>
      </w:r>
      <w:r w:rsidRPr="001D589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J. Adv. Model. Earth Syst</w:t>
      </w:r>
      <w:r w:rsidRPr="001D5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D58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1D5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(2017).</w:t>
      </w:r>
      <w:bookmarkEnd w:id="0"/>
      <w:r w:rsidRPr="001D5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C0B4C0" w14:textId="77777777" w:rsidR="001D589B" w:rsidRDefault="001D589B" w:rsidP="00B65489">
      <w:pPr>
        <w:ind w:left="485" w:hangingChars="202" w:hanging="485"/>
        <w:rPr>
          <w:rFonts w:ascii="Times New Roman" w:hAnsi="Times New Roman" w:cs="Times New Roman"/>
          <w:sz w:val="24"/>
          <w:szCs w:val="24"/>
        </w:rPr>
      </w:pPr>
    </w:p>
    <w:p w14:paraId="4A6C9304" w14:textId="7D42E59F" w:rsidR="00EE0744" w:rsidRPr="00B65489" w:rsidRDefault="00EE0744">
      <w:pPr>
        <w:rPr>
          <w:rFonts w:ascii="Times New Roman" w:hAnsi="Times New Roman" w:cs="Times New Roman"/>
        </w:rPr>
      </w:pPr>
    </w:p>
    <w:sectPr w:rsidR="00EE0744" w:rsidRPr="00B65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DEF59" w14:textId="77777777" w:rsidR="00665BEB" w:rsidRDefault="00665BEB" w:rsidP="00C67CE0">
      <w:r>
        <w:separator/>
      </w:r>
    </w:p>
  </w:endnote>
  <w:endnote w:type="continuationSeparator" w:id="0">
    <w:p w14:paraId="08AD905E" w14:textId="77777777" w:rsidR="00665BEB" w:rsidRDefault="00665BEB" w:rsidP="00C6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332AB" w14:textId="77777777" w:rsidR="00665BEB" w:rsidRDefault="00665BEB" w:rsidP="00C67CE0">
      <w:r>
        <w:separator/>
      </w:r>
    </w:p>
  </w:footnote>
  <w:footnote w:type="continuationSeparator" w:id="0">
    <w:p w14:paraId="4B486884" w14:textId="77777777" w:rsidR="00665BEB" w:rsidRDefault="00665BEB" w:rsidP="00C67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F6BBF"/>
    <w:multiLevelType w:val="hybridMultilevel"/>
    <w:tmpl w:val="78AE3536"/>
    <w:lvl w:ilvl="0" w:tplc="5F9EC03C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A30"/>
    <w:rsid w:val="00015516"/>
    <w:rsid w:val="000176E4"/>
    <w:rsid w:val="00020E5C"/>
    <w:rsid w:val="00021EF2"/>
    <w:rsid w:val="000447D0"/>
    <w:rsid w:val="000539A0"/>
    <w:rsid w:val="0005625B"/>
    <w:rsid w:val="000610C0"/>
    <w:rsid w:val="00064648"/>
    <w:rsid w:val="00075C88"/>
    <w:rsid w:val="000835D0"/>
    <w:rsid w:val="0009495C"/>
    <w:rsid w:val="00095C79"/>
    <w:rsid w:val="000A7520"/>
    <w:rsid w:val="000A7B84"/>
    <w:rsid w:val="000B07BD"/>
    <w:rsid w:val="000B3927"/>
    <w:rsid w:val="000B4D6B"/>
    <w:rsid w:val="000B7C0B"/>
    <w:rsid w:val="000B7FAD"/>
    <w:rsid w:val="000C266C"/>
    <w:rsid w:val="000C59F9"/>
    <w:rsid w:val="000D0F0F"/>
    <w:rsid w:val="000E355B"/>
    <w:rsid w:val="000E4FD4"/>
    <w:rsid w:val="000F0062"/>
    <w:rsid w:val="000F6FFF"/>
    <w:rsid w:val="001107FD"/>
    <w:rsid w:val="00121013"/>
    <w:rsid w:val="00121F98"/>
    <w:rsid w:val="001272FB"/>
    <w:rsid w:val="00133490"/>
    <w:rsid w:val="00133E6D"/>
    <w:rsid w:val="00147E2C"/>
    <w:rsid w:val="001511D4"/>
    <w:rsid w:val="0016189A"/>
    <w:rsid w:val="00165912"/>
    <w:rsid w:val="001672B8"/>
    <w:rsid w:val="001820A3"/>
    <w:rsid w:val="0019594C"/>
    <w:rsid w:val="001A5DA1"/>
    <w:rsid w:val="001A6BB2"/>
    <w:rsid w:val="001B371C"/>
    <w:rsid w:val="001B77BF"/>
    <w:rsid w:val="001C1C6A"/>
    <w:rsid w:val="001C3CA3"/>
    <w:rsid w:val="001D589B"/>
    <w:rsid w:val="001E3A49"/>
    <w:rsid w:val="001E50E3"/>
    <w:rsid w:val="001F469C"/>
    <w:rsid w:val="00207F20"/>
    <w:rsid w:val="00211798"/>
    <w:rsid w:val="00212697"/>
    <w:rsid w:val="00214C64"/>
    <w:rsid w:val="0022258D"/>
    <w:rsid w:val="00232DBD"/>
    <w:rsid w:val="002361A1"/>
    <w:rsid w:val="00245FBE"/>
    <w:rsid w:val="0024695B"/>
    <w:rsid w:val="002522FD"/>
    <w:rsid w:val="00253F5F"/>
    <w:rsid w:val="00264F5C"/>
    <w:rsid w:val="00280720"/>
    <w:rsid w:val="002A0549"/>
    <w:rsid w:val="002C0D7A"/>
    <w:rsid w:val="002D262B"/>
    <w:rsid w:val="002D7945"/>
    <w:rsid w:val="002F3F28"/>
    <w:rsid w:val="00301215"/>
    <w:rsid w:val="00302223"/>
    <w:rsid w:val="003038AC"/>
    <w:rsid w:val="00315AE5"/>
    <w:rsid w:val="003172AA"/>
    <w:rsid w:val="00317E66"/>
    <w:rsid w:val="00323EAA"/>
    <w:rsid w:val="00332B8A"/>
    <w:rsid w:val="00334B27"/>
    <w:rsid w:val="00345701"/>
    <w:rsid w:val="00351D44"/>
    <w:rsid w:val="00366DCA"/>
    <w:rsid w:val="0037299D"/>
    <w:rsid w:val="0038551F"/>
    <w:rsid w:val="0038777E"/>
    <w:rsid w:val="00395CFD"/>
    <w:rsid w:val="003960A4"/>
    <w:rsid w:val="00396974"/>
    <w:rsid w:val="003A118C"/>
    <w:rsid w:val="003B6B4B"/>
    <w:rsid w:val="003E3C04"/>
    <w:rsid w:val="003E4E26"/>
    <w:rsid w:val="003F1C49"/>
    <w:rsid w:val="003F2393"/>
    <w:rsid w:val="00402878"/>
    <w:rsid w:val="00415117"/>
    <w:rsid w:val="0042139B"/>
    <w:rsid w:val="00424CD1"/>
    <w:rsid w:val="00431789"/>
    <w:rsid w:val="004673F1"/>
    <w:rsid w:val="00476638"/>
    <w:rsid w:val="00482673"/>
    <w:rsid w:val="0049588B"/>
    <w:rsid w:val="004966FA"/>
    <w:rsid w:val="004A50B2"/>
    <w:rsid w:val="004A7C89"/>
    <w:rsid w:val="004B566E"/>
    <w:rsid w:val="004D58ED"/>
    <w:rsid w:val="004E1C90"/>
    <w:rsid w:val="00501229"/>
    <w:rsid w:val="00505838"/>
    <w:rsid w:val="00507413"/>
    <w:rsid w:val="00514C1F"/>
    <w:rsid w:val="005207CB"/>
    <w:rsid w:val="00526288"/>
    <w:rsid w:val="00533C96"/>
    <w:rsid w:val="00544677"/>
    <w:rsid w:val="00550133"/>
    <w:rsid w:val="00553A30"/>
    <w:rsid w:val="005547BA"/>
    <w:rsid w:val="0056356A"/>
    <w:rsid w:val="005722EA"/>
    <w:rsid w:val="00572380"/>
    <w:rsid w:val="00574AB0"/>
    <w:rsid w:val="00574FC6"/>
    <w:rsid w:val="00592A78"/>
    <w:rsid w:val="00595A18"/>
    <w:rsid w:val="00595CEF"/>
    <w:rsid w:val="00597D27"/>
    <w:rsid w:val="005A043A"/>
    <w:rsid w:val="005A26AF"/>
    <w:rsid w:val="005B3552"/>
    <w:rsid w:val="005C132F"/>
    <w:rsid w:val="005C25E8"/>
    <w:rsid w:val="005C599C"/>
    <w:rsid w:val="005D7E30"/>
    <w:rsid w:val="005E5639"/>
    <w:rsid w:val="005E63EA"/>
    <w:rsid w:val="005F380D"/>
    <w:rsid w:val="005F3963"/>
    <w:rsid w:val="005F4D9C"/>
    <w:rsid w:val="005F5239"/>
    <w:rsid w:val="005F6D86"/>
    <w:rsid w:val="00604C5B"/>
    <w:rsid w:val="0060790D"/>
    <w:rsid w:val="006242D4"/>
    <w:rsid w:val="00632957"/>
    <w:rsid w:val="00646436"/>
    <w:rsid w:val="00665BEB"/>
    <w:rsid w:val="00677CA8"/>
    <w:rsid w:val="00681011"/>
    <w:rsid w:val="00683151"/>
    <w:rsid w:val="00684166"/>
    <w:rsid w:val="006849D3"/>
    <w:rsid w:val="00690FD3"/>
    <w:rsid w:val="006917DE"/>
    <w:rsid w:val="006B2463"/>
    <w:rsid w:val="006B27B2"/>
    <w:rsid w:val="006B482D"/>
    <w:rsid w:val="006B4DDA"/>
    <w:rsid w:val="006B714F"/>
    <w:rsid w:val="006C0A65"/>
    <w:rsid w:val="006C17D2"/>
    <w:rsid w:val="006C291A"/>
    <w:rsid w:val="006E35EA"/>
    <w:rsid w:val="006E7341"/>
    <w:rsid w:val="006F04AA"/>
    <w:rsid w:val="006F658F"/>
    <w:rsid w:val="00725A95"/>
    <w:rsid w:val="00733290"/>
    <w:rsid w:val="00735478"/>
    <w:rsid w:val="0074393B"/>
    <w:rsid w:val="00743B71"/>
    <w:rsid w:val="00746B5B"/>
    <w:rsid w:val="00767389"/>
    <w:rsid w:val="007824C9"/>
    <w:rsid w:val="007831F4"/>
    <w:rsid w:val="00785F30"/>
    <w:rsid w:val="0078655C"/>
    <w:rsid w:val="0079178F"/>
    <w:rsid w:val="007966AD"/>
    <w:rsid w:val="007A743A"/>
    <w:rsid w:val="007C394B"/>
    <w:rsid w:val="007D55B5"/>
    <w:rsid w:val="007E1691"/>
    <w:rsid w:val="007E49D0"/>
    <w:rsid w:val="007E6134"/>
    <w:rsid w:val="007F5245"/>
    <w:rsid w:val="00814DB3"/>
    <w:rsid w:val="00836F8E"/>
    <w:rsid w:val="00841C01"/>
    <w:rsid w:val="0084533E"/>
    <w:rsid w:val="00853573"/>
    <w:rsid w:val="00853587"/>
    <w:rsid w:val="00861A89"/>
    <w:rsid w:val="00870ADA"/>
    <w:rsid w:val="0087197E"/>
    <w:rsid w:val="00874E24"/>
    <w:rsid w:val="008859A3"/>
    <w:rsid w:val="008879DC"/>
    <w:rsid w:val="008971BF"/>
    <w:rsid w:val="008A2B11"/>
    <w:rsid w:val="008B217B"/>
    <w:rsid w:val="008B4B10"/>
    <w:rsid w:val="008B50C3"/>
    <w:rsid w:val="008C7C06"/>
    <w:rsid w:val="008D249A"/>
    <w:rsid w:val="008E1AF1"/>
    <w:rsid w:val="008E3BC2"/>
    <w:rsid w:val="008E403D"/>
    <w:rsid w:val="008E670C"/>
    <w:rsid w:val="008E7FF5"/>
    <w:rsid w:val="008F3180"/>
    <w:rsid w:val="008F3FA2"/>
    <w:rsid w:val="0090495A"/>
    <w:rsid w:val="00904CC9"/>
    <w:rsid w:val="00922648"/>
    <w:rsid w:val="00931A99"/>
    <w:rsid w:val="00934CEB"/>
    <w:rsid w:val="0094069A"/>
    <w:rsid w:val="00940BD4"/>
    <w:rsid w:val="00951C66"/>
    <w:rsid w:val="0097054D"/>
    <w:rsid w:val="00970A4F"/>
    <w:rsid w:val="00972E53"/>
    <w:rsid w:val="0098127A"/>
    <w:rsid w:val="00994D46"/>
    <w:rsid w:val="009A10E2"/>
    <w:rsid w:val="009C1500"/>
    <w:rsid w:val="009C2C78"/>
    <w:rsid w:val="009C3298"/>
    <w:rsid w:val="009C4E9E"/>
    <w:rsid w:val="009C649F"/>
    <w:rsid w:val="009E42C9"/>
    <w:rsid w:val="00A10888"/>
    <w:rsid w:val="00A10C36"/>
    <w:rsid w:val="00A1139B"/>
    <w:rsid w:val="00A1303D"/>
    <w:rsid w:val="00A16642"/>
    <w:rsid w:val="00A236A9"/>
    <w:rsid w:val="00A3591A"/>
    <w:rsid w:val="00A3758D"/>
    <w:rsid w:val="00A4089D"/>
    <w:rsid w:val="00A633B7"/>
    <w:rsid w:val="00A72B56"/>
    <w:rsid w:val="00A9470A"/>
    <w:rsid w:val="00A9795C"/>
    <w:rsid w:val="00AA25E8"/>
    <w:rsid w:val="00AA2D89"/>
    <w:rsid w:val="00AA3F52"/>
    <w:rsid w:val="00AA46BF"/>
    <w:rsid w:val="00AA7E80"/>
    <w:rsid w:val="00AB3C02"/>
    <w:rsid w:val="00AB725C"/>
    <w:rsid w:val="00AC5D2B"/>
    <w:rsid w:val="00AC65A1"/>
    <w:rsid w:val="00AC7337"/>
    <w:rsid w:val="00AE530F"/>
    <w:rsid w:val="00AE76D3"/>
    <w:rsid w:val="00AF6701"/>
    <w:rsid w:val="00AF732F"/>
    <w:rsid w:val="00B023F9"/>
    <w:rsid w:val="00B03129"/>
    <w:rsid w:val="00B11CFD"/>
    <w:rsid w:val="00B14B09"/>
    <w:rsid w:val="00B17E98"/>
    <w:rsid w:val="00B201EC"/>
    <w:rsid w:val="00B21DE1"/>
    <w:rsid w:val="00B30D6E"/>
    <w:rsid w:val="00B35A5F"/>
    <w:rsid w:val="00B41400"/>
    <w:rsid w:val="00B50CE7"/>
    <w:rsid w:val="00B65489"/>
    <w:rsid w:val="00B70E21"/>
    <w:rsid w:val="00B71FE6"/>
    <w:rsid w:val="00B732B6"/>
    <w:rsid w:val="00B76DB8"/>
    <w:rsid w:val="00B822BE"/>
    <w:rsid w:val="00B86BB8"/>
    <w:rsid w:val="00BA10DB"/>
    <w:rsid w:val="00BA19A2"/>
    <w:rsid w:val="00BA1F37"/>
    <w:rsid w:val="00BC4AF4"/>
    <w:rsid w:val="00BD3248"/>
    <w:rsid w:val="00BD3D19"/>
    <w:rsid w:val="00BD61F2"/>
    <w:rsid w:val="00BD7EF0"/>
    <w:rsid w:val="00BE7BE0"/>
    <w:rsid w:val="00C00C82"/>
    <w:rsid w:val="00C010D0"/>
    <w:rsid w:val="00C05556"/>
    <w:rsid w:val="00C1008A"/>
    <w:rsid w:val="00C1254B"/>
    <w:rsid w:val="00C13DBA"/>
    <w:rsid w:val="00C13DC2"/>
    <w:rsid w:val="00C14C1C"/>
    <w:rsid w:val="00C2742D"/>
    <w:rsid w:val="00C364CB"/>
    <w:rsid w:val="00C37C49"/>
    <w:rsid w:val="00C432C7"/>
    <w:rsid w:val="00C46D9B"/>
    <w:rsid w:val="00C540EA"/>
    <w:rsid w:val="00C55A3D"/>
    <w:rsid w:val="00C67CE0"/>
    <w:rsid w:val="00C723BE"/>
    <w:rsid w:val="00C73FBD"/>
    <w:rsid w:val="00C8465B"/>
    <w:rsid w:val="00CA0A85"/>
    <w:rsid w:val="00CB2428"/>
    <w:rsid w:val="00CB6987"/>
    <w:rsid w:val="00CC0A74"/>
    <w:rsid w:val="00CC28C4"/>
    <w:rsid w:val="00CC2990"/>
    <w:rsid w:val="00CD3B74"/>
    <w:rsid w:val="00CD5B3D"/>
    <w:rsid w:val="00CD7058"/>
    <w:rsid w:val="00CE37DD"/>
    <w:rsid w:val="00CE6FE5"/>
    <w:rsid w:val="00CE7714"/>
    <w:rsid w:val="00CF7EEE"/>
    <w:rsid w:val="00D03945"/>
    <w:rsid w:val="00D06831"/>
    <w:rsid w:val="00D27961"/>
    <w:rsid w:val="00D339CE"/>
    <w:rsid w:val="00D5126A"/>
    <w:rsid w:val="00D621C6"/>
    <w:rsid w:val="00D6648C"/>
    <w:rsid w:val="00D66DFE"/>
    <w:rsid w:val="00D72310"/>
    <w:rsid w:val="00D72F61"/>
    <w:rsid w:val="00D83562"/>
    <w:rsid w:val="00D90C34"/>
    <w:rsid w:val="00D93A11"/>
    <w:rsid w:val="00D95FED"/>
    <w:rsid w:val="00DA088D"/>
    <w:rsid w:val="00DA1B3D"/>
    <w:rsid w:val="00DA72D1"/>
    <w:rsid w:val="00DB2049"/>
    <w:rsid w:val="00DC7A6C"/>
    <w:rsid w:val="00DD447F"/>
    <w:rsid w:val="00DD6D9D"/>
    <w:rsid w:val="00DE08C9"/>
    <w:rsid w:val="00DE2852"/>
    <w:rsid w:val="00DE732D"/>
    <w:rsid w:val="00E050DB"/>
    <w:rsid w:val="00E06DDA"/>
    <w:rsid w:val="00E125FB"/>
    <w:rsid w:val="00E24D24"/>
    <w:rsid w:val="00E32865"/>
    <w:rsid w:val="00E442F3"/>
    <w:rsid w:val="00E5537C"/>
    <w:rsid w:val="00E61891"/>
    <w:rsid w:val="00E71191"/>
    <w:rsid w:val="00E72E29"/>
    <w:rsid w:val="00E76D0D"/>
    <w:rsid w:val="00E80CEC"/>
    <w:rsid w:val="00E945F0"/>
    <w:rsid w:val="00E96AF2"/>
    <w:rsid w:val="00EC4453"/>
    <w:rsid w:val="00EC5DBF"/>
    <w:rsid w:val="00ED5980"/>
    <w:rsid w:val="00EE0744"/>
    <w:rsid w:val="00EE1803"/>
    <w:rsid w:val="00EE5550"/>
    <w:rsid w:val="00F00ECE"/>
    <w:rsid w:val="00F04F52"/>
    <w:rsid w:val="00F078F1"/>
    <w:rsid w:val="00F15B5B"/>
    <w:rsid w:val="00F17B0C"/>
    <w:rsid w:val="00F2129E"/>
    <w:rsid w:val="00F229F8"/>
    <w:rsid w:val="00F31362"/>
    <w:rsid w:val="00F40E03"/>
    <w:rsid w:val="00F46313"/>
    <w:rsid w:val="00F60DE0"/>
    <w:rsid w:val="00F62806"/>
    <w:rsid w:val="00F62EAD"/>
    <w:rsid w:val="00F7260A"/>
    <w:rsid w:val="00F76B19"/>
    <w:rsid w:val="00F83FED"/>
    <w:rsid w:val="00F8754D"/>
    <w:rsid w:val="00F876CB"/>
    <w:rsid w:val="00F90CBB"/>
    <w:rsid w:val="00F92778"/>
    <w:rsid w:val="00FA496E"/>
    <w:rsid w:val="00FA78AF"/>
    <w:rsid w:val="00FC0ADA"/>
    <w:rsid w:val="00FD1CFC"/>
    <w:rsid w:val="00FD22D8"/>
    <w:rsid w:val="00FD4B80"/>
    <w:rsid w:val="00FF0422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7722B"/>
  <w15:chartTrackingRefBased/>
  <w15:docId w15:val="{C2AE2ECD-AF9B-4288-93CA-A2857034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4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C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C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C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CE0"/>
    <w:rPr>
      <w:sz w:val="18"/>
      <w:szCs w:val="18"/>
    </w:rPr>
  </w:style>
  <w:style w:type="character" w:styleId="a7">
    <w:name w:val="Placeholder Text"/>
    <w:basedOn w:val="a0"/>
    <w:uiPriority w:val="99"/>
    <w:semiHidden/>
    <w:rsid w:val="005A043A"/>
    <w:rPr>
      <w:color w:val="808080"/>
    </w:rPr>
  </w:style>
  <w:style w:type="paragraph" w:styleId="a8">
    <w:name w:val="Revision"/>
    <w:hidden/>
    <w:uiPriority w:val="99"/>
    <w:semiHidden/>
    <w:rsid w:val="00BD3248"/>
  </w:style>
  <w:style w:type="character" w:styleId="a9">
    <w:name w:val="annotation reference"/>
    <w:basedOn w:val="a0"/>
    <w:uiPriority w:val="99"/>
    <w:semiHidden/>
    <w:unhideWhenUsed/>
    <w:rsid w:val="00BD324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D3248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BD324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3248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D3248"/>
    <w:rPr>
      <w:b/>
      <w:bCs/>
      <w:sz w:val="20"/>
      <w:szCs w:val="20"/>
    </w:rPr>
  </w:style>
  <w:style w:type="table" w:styleId="ae">
    <w:name w:val="Table Grid"/>
    <w:basedOn w:val="a1"/>
    <w:uiPriority w:val="39"/>
    <w:rsid w:val="00467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95A1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95A18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1D58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0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hou17@nju.edu.c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doi.org/10.7265/efmz-2t65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ED346-92EA-45D8-8988-114274B5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20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</dc:creator>
  <cp:keywords/>
  <dc:description/>
  <cp:lastModifiedBy>a</cp:lastModifiedBy>
  <cp:revision>73</cp:revision>
  <dcterms:created xsi:type="dcterms:W3CDTF">2024-01-13T16:23:00Z</dcterms:created>
  <dcterms:modified xsi:type="dcterms:W3CDTF">2024-02-27T11:42:00Z</dcterms:modified>
</cp:coreProperties>
</file>