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370"/>
        <w:tblW w:w="0" w:type="auto"/>
        <w:tblLook w:val="04A0" w:firstRow="1" w:lastRow="0" w:firstColumn="1" w:lastColumn="0" w:noHBand="0" w:noVBand="1"/>
      </w:tblPr>
      <w:tblGrid>
        <w:gridCol w:w="731"/>
        <w:gridCol w:w="2895"/>
        <w:gridCol w:w="1761"/>
        <w:gridCol w:w="2909"/>
      </w:tblGrid>
      <w:tr w:rsidR="003837C9" w:rsidRPr="009A37D7" w14:paraId="7207B45C" w14:textId="77777777" w:rsidTr="003837C9">
        <w:tc>
          <w:tcPr>
            <w:tcW w:w="731" w:type="dxa"/>
          </w:tcPr>
          <w:p w14:paraId="468DC014" w14:textId="6392CEE3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Model</w:t>
            </w:r>
          </w:p>
        </w:tc>
        <w:tc>
          <w:tcPr>
            <w:tcW w:w="2895" w:type="dxa"/>
          </w:tcPr>
          <w:p w14:paraId="470EA53E" w14:textId="0E124755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D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escription</w:t>
            </w:r>
          </w:p>
        </w:tc>
        <w:tc>
          <w:tcPr>
            <w:tcW w:w="1761" w:type="dxa"/>
          </w:tcPr>
          <w:p w14:paraId="14038751" w14:textId="04573E85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DB ID</w:t>
            </w:r>
          </w:p>
        </w:tc>
        <w:tc>
          <w:tcPr>
            <w:tcW w:w="2909" w:type="dxa"/>
          </w:tcPr>
          <w:p w14:paraId="17E61D88" w14:textId="34935A7F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Protein</w:t>
            </w:r>
          </w:p>
        </w:tc>
      </w:tr>
      <w:tr w:rsidR="003837C9" w:rsidRPr="009A37D7" w14:paraId="475B58D6" w14:textId="77777777" w:rsidTr="003837C9">
        <w:tc>
          <w:tcPr>
            <w:tcW w:w="731" w:type="dxa"/>
          </w:tcPr>
          <w:p w14:paraId="2C9F11FA" w14:textId="1217B4D5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2895" w:type="dxa"/>
          </w:tcPr>
          <w:p w14:paraId="6D8174AA" w14:textId="4D7B0B58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OLE_LINK4"/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T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hioesterase, adipose associated, isoform BFIT2</w:t>
            </w:r>
            <w:bookmarkEnd w:id="0"/>
          </w:p>
        </w:tc>
        <w:tc>
          <w:tcPr>
            <w:tcW w:w="1761" w:type="dxa"/>
          </w:tcPr>
          <w:p w14:paraId="2DED66A4" w14:textId="49C83CA1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FO5</w:t>
            </w:r>
          </w:p>
        </w:tc>
        <w:tc>
          <w:tcPr>
            <w:tcW w:w="2909" w:type="dxa"/>
          </w:tcPr>
          <w:p w14:paraId="1A659D97" w14:textId="666AE559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VvSTARD14,16,18</w:t>
            </w:r>
          </w:p>
        </w:tc>
      </w:tr>
      <w:tr w:rsidR="003837C9" w:rsidRPr="009A37D7" w14:paraId="6D075302" w14:textId="77777777" w:rsidTr="003837C9">
        <w:tc>
          <w:tcPr>
            <w:tcW w:w="731" w:type="dxa"/>
          </w:tcPr>
          <w:p w14:paraId="124A1A50" w14:textId="3BCB3D81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2895" w:type="dxa"/>
          </w:tcPr>
          <w:p w14:paraId="3FE02C47" w14:textId="60C675CE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" w:name="OLE_LINK5"/>
            <w:bookmarkStart w:id="2" w:name="OLE_LINK6"/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L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ipid-transfer protein CERT</w:t>
            </w:r>
            <w:bookmarkEnd w:id="1"/>
            <w:bookmarkEnd w:id="2"/>
          </w:p>
        </w:tc>
        <w:tc>
          <w:tcPr>
            <w:tcW w:w="1761" w:type="dxa"/>
          </w:tcPr>
          <w:p w14:paraId="73DB8670" w14:textId="35829137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z9y</w:t>
            </w:r>
          </w:p>
        </w:tc>
        <w:tc>
          <w:tcPr>
            <w:tcW w:w="2909" w:type="dxa"/>
          </w:tcPr>
          <w:p w14:paraId="160F88FF" w14:textId="5CB8DF7B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2-8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,15,17,20,21</w:t>
            </w:r>
          </w:p>
        </w:tc>
      </w:tr>
      <w:tr w:rsidR="003837C9" w:rsidRPr="009A37D7" w14:paraId="050354D5" w14:textId="77777777" w:rsidTr="003837C9">
        <w:tc>
          <w:tcPr>
            <w:tcW w:w="731" w:type="dxa"/>
          </w:tcPr>
          <w:p w14:paraId="1C41ABB1" w14:textId="3E7943DD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2895" w:type="dxa"/>
          </w:tcPr>
          <w:p w14:paraId="1E645F26" w14:textId="6A6D14A0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3" w:name="_Hlk53951807"/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tAR-related lipid transfer protein13</w:t>
            </w:r>
            <w:bookmarkEnd w:id="3"/>
          </w:p>
        </w:tc>
        <w:tc>
          <w:tcPr>
            <w:tcW w:w="1761" w:type="dxa"/>
          </w:tcPr>
          <w:p w14:paraId="6096C1A1" w14:textId="0207093C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PSO</w:t>
            </w:r>
          </w:p>
        </w:tc>
        <w:tc>
          <w:tcPr>
            <w:tcW w:w="2909" w:type="dxa"/>
          </w:tcPr>
          <w:p w14:paraId="0BA2F0FA" w14:textId="47C16043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VvSTARD1-13,20</w:t>
            </w:r>
          </w:p>
        </w:tc>
      </w:tr>
      <w:tr w:rsidR="003837C9" w:rsidRPr="009A37D7" w14:paraId="593D0F39" w14:textId="77777777" w:rsidTr="003837C9">
        <w:tc>
          <w:tcPr>
            <w:tcW w:w="731" w:type="dxa"/>
          </w:tcPr>
          <w:p w14:paraId="6AF53D14" w14:textId="39CD0BD1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2895" w:type="dxa"/>
          </w:tcPr>
          <w:p w14:paraId="5D35168F" w14:textId="7C2B6BAF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LN64 protein</w:t>
            </w:r>
          </w:p>
        </w:tc>
        <w:tc>
          <w:tcPr>
            <w:tcW w:w="1761" w:type="dxa"/>
          </w:tcPr>
          <w:p w14:paraId="1A027AB6" w14:textId="323368C2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EM2</w:t>
            </w:r>
          </w:p>
        </w:tc>
        <w:tc>
          <w:tcPr>
            <w:tcW w:w="2909" w:type="dxa"/>
          </w:tcPr>
          <w:p w14:paraId="58AF542C" w14:textId="58427AE9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</w:tr>
      <w:tr w:rsidR="003837C9" w:rsidRPr="009A37D7" w14:paraId="49CB8AF5" w14:textId="77777777" w:rsidTr="003837C9">
        <w:tc>
          <w:tcPr>
            <w:tcW w:w="731" w:type="dxa"/>
          </w:tcPr>
          <w:p w14:paraId="4729F680" w14:textId="3FB7A9C5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2895" w:type="dxa"/>
          </w:tcPr>
          <w:p w14:paraId="2FE2581B" w14:textId="1B160E21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4" w:name="_Hlk53951861"/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tAR-related lipid transfer protein5</w:t>
            </w:r>
            <w:bookmarkEnd w:id="4"/>
          </w:p>
        </w:tc>
        <w:tc>
          <w:tcPr>
            <w:tcW w:w="1761" w:type="dxa"/>
          </w:tcPr>
          <w:p w14:paraId="2FBC5FB5" w14:textId="5B93B125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R55</w:t>
            </w:r>
          </w:p>
        </w:tc>
        <w:tc>
          <w:tcPr>
            <w:tcW w:w="2909" w:type="dxa"/>
          </w:tcPr>
          <w:p w14:paraId="195AC1DA" w14:textId="2CDF0C18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,1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3837C9" w:rsidRPr="009A37D7" w14:paraId="4021A102" w14:textId="77777777" w:rsidTr="003837C9">
        <w:tc>
          <w:tcPr>
            <w:tcW w:w="731" w:type="dxa"/>
          </w:tcPr>
          <w:p w14:paraId="605DDC8B" w14:textId="4B71E229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2895" w:type="dxa"/>
          </w:tcPr>
          <w:p w14:paraId="0BE2BD8E" w14:textId="524DFBD2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holesterol-regulated START protein4</w:t>
            </w:r>
          </w:p>
        </w:tc>
        <w:tc>
          <w:tcPr>
            <w:tcW w:w="1761" w:type="dxa"/>
          </w:tcPr>
          <w:p w14:paraId="5518EB5B" w14:textId="18E4E1F5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JSS</w:t>
            </w:r>
          </w:p>
        </w:tc>
        <w:tc>
          <w:tcPr>
            <w:tcW w:w="2909" w:type="dxa"/>
          </w:tcPr>
          <w:p w14:paraId="148EAA22" w14:textId="4387625C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,19</w:t>
            </w:r>
          </w:p>
        </w:tc>
      </w:tr>
      <w:tr w:rsidR="003837C9" w:rsidRPr="009A37D7" w14:paraId="00B8FFBF" w14:textId="77777777" w:rsidTr="003837C9">
        <w:tc>
          <w:tcPr>
            <w:tcW w:w="731" w:type="dxa"/>
          </w:tcPr>
          <w:p w14:paraId="0FA7CF78" w14:textId="2B37EC05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2895" w:type="dxa"/>
          </w:tcPr>
          <w:p w14:paraId="33CEE033" w14:textId="31115E90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5" w:name="_Hlk53951922"/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tAR-related lipid transfer protein3</w:t>
            </w:r>
            <w:bookmarkEnd w:id="5"/>
          </w:p>
        </w:tc>
        <w:tc>
          <w:tcPr>
            <w:tcW w:w="1761" w:type="dxa"/>
          </w:tcPr>
          <w:p w14:paraId="6F56C06E" w14:textId="4D7270BC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i9j</w:t>
            </w:r>
          </w:p>
        </w:tc>
        <w:tc>
          <w:tcPr>
            <w:tcW w:w="2909" w:type="dxa"/>
          </w:tcPr>
          <w:p w14:paraId="227BC172" w14:textId="2E104C70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="007C563D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3837C9" w:rsidRPr="009A37D7" w14:paraId="6E2A31B9" w14:textId="77777777" w:rsidTr="003837C9">
        <w:tc>
          <w:tcPr>
            <w:tcW w:w="731" w:type="dxa"/>
          </w:tcPr>
          <w:p w14:paraId="07C92FFE" w14:textId="4E14B663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2895" w:type="dxa"/>
          </w:tcPr>
          <w:p w14:paraId="4C42E463" w14:textId="7DAFEE07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hosphatidylcholine transfer protein (PCTP)</w:t>
            </w:r>
          </w:p>
        </w:tc>
        <w:tc>
          <w:tcPr>
            <w:tcW w:w="1761" w:type="dxa"/>
          </w:tcPr>
          <w:p w14:paraId="0795DC7B" w14:textId="7FFF839C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LN1</w:t>
            </w:r>
          </w:p>
        </w:tc>
        <w:tc>
          <w:tcPr>
            <w:tcW w:w="2909" w:type="dxa"/>
          </w:tcPr>
          <w:p w14:paraId="3D407DE3" w14:textId="6E211E57" w:rsidR="003837C9" w:rsidRPr="009A37D7" w:rsidRDefault="003837C9" w:rsidP="00D96A5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VvSTARD</w:t>
            </w:r>
            <w:r w:rsidRPr="009A37D7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9A37D7">
              <w:rPr>
                <w:rFonts w:ascii="Times New Roman" w:hAnsi="Times New Roman" w:cs="Times New Roman"/>
                <w:sz w:val="15"/>
                <w:szCs w:val="15"/>
              </w:rPr>
              <w:t>1,22</w:t>
            </w:r>
          </w:p>
        </w:tc>
      </w:tr>
    </w:tbl>
    <w:p w14:paraId="75FF303C" w14:textId="374A44D0" w:rsidR="00875299" w:rsidRDefault="00D96A5F">
      <w:r w:rsidRPr="009A37D7">
        <w:rPr>
          <w:rFonts w:ascii="Times New Roman" w:hAnsi="Times New Roman" w:cs="Times New Roman" w:hint="eastAsia"/>
        </w:rPr>
        <w:t>Table</w:t>
      </w:r>
      <w:r w:rsidR="00FE5AFA" w:rsidRPr="009A37D7">
        <w:rPr>
          <w:rFonts w:ascii="Times New Roman" w:hAnsi="Times New Roman" w:cs="Times New Roman"/>
        </w:rPr>
        <w:t xml:space="preserve"> S</w:t>
      </w:r>
      <w:r w:rsidR="0070729F">
        <w:rPr>
          <w:rFonts w:ascii="Times New Roman" w:hAnsi="Times New Roman" w:cs="Times New Roman"/>
        </w:rPr>
        <w:t>7</w:t>
      </w:r>
      <w:r w:rsidRPr="009A37D7">
        <w:rPr>
          <w:rFonts w:ascii="Times New Roman" w:hAnsi="Times New Roman" w:cs="Times New Roman" w:hint="eastAsia"/>
        </w:rPr>
        <w:t>.</w:t>
      </w:r>
      <w:r w:rsidRPr="009A37D7">
        <w:t xml:space="preserve"> </w:t>
      </w:r>
      <w:r w:rsidR="00710B3E" w:rsidRPr="00710B3E">
        <w:rPr>
          <w:rFonts w:ascii="Times New Roman" w:hAnsi="Times New Roman" w:cs="Times New Roman"/>
        </w:rPr>
        <w:t>Data of the tertiary structure of VvSTARD proteins in grapes</w:t>
      </w:r>
    </w:p>
    <w:sectPr w:rsidR="00875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A63B6D" w14:textId="77777777" w:rsidR="00725B7A" w:rsidRDefault="00725B7A" w:rsidP="001E266C">
      <w:r>
        <w:separator/>
      </w:r>
    </w:p>
  </w:endnote>
  <w:endnote w:type="continuationSeparator" w:id="0">
    <w:p w14:paraId="3D35C95B" w14:textId="77777777" w:rsidR="00725B7A" w:rsidRDefault="00725B7A" w:rsidP="001E26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804EAC" w14:textId="77777777" w:rsidR="00725B7A" w:rsidRDefault="00725B7A" w:rsidP="001E266C">
      <w:r>
        <w:separator/>
      </w:r>
    </w:p>
  </w:footnote>
  <w:footnote w:type="continuationSeparator" w:id="0">
    <w:p w14:paraId="4657F7D2" w14:textId="77777777" w:rsidR="00725B7A" w:rsidRDefault="00725B7A" w:rsidP="001E26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1BB"/>
    <w:rsid w:val="000351EB"/>
    <w:rsid w:val="001E266C"/>
    <w:rsid w:val="001F252C"/>
    <w:rsid w:val="002177EB"/>
    <w:rsid w:val="00276646"/>
    <w:rsid w:val="002B4077"/>
    <w:rsid w:val="00353E97"/>
    <w:rsid w:val="003674E7"/>
    <w:rsid w:val="003837C9"/>
    <w:rsid w:val="00457CF3"/>
    <w:rsid w:val="004D5559"/>
    <w:rsid w:val="0058236D"/>
    <w:rsid w:val="005B7C3E"/>
    <w:rsid w:val="0065541F"/>
    <w:rsid w:val="006B046E"/>
    <w:rsid w:val="0070729F"/>
    <w:rsid w:val="00710B3E"/>
    <w:rsid w:val="00725B7A"/>
    <w:rsid w:val="00771A9F"/>
    <w:rsid w:val="00780B7B"/>
    <w:rsid w:val="007C563D"/>
    <w:rsid w:val="007C7E69"/>
    <w:rsid w:val="00805F0D"/>
    <w:rsid w:val="00875299"/>
    <w:rsid w:val="00991C3F"/>
    <w:rsid w:val="009A37D7"/>
    <w:rsid w:val="009F2721"/>
    <w:rsid w:val="00A4429A"/>
    <w:rsid w:val="00AD54F9"/>
    <w:rsid w:val="00AE6797"/>
    <w:rsid w:val="00B82BDB"/>
    <w:rsid w:val="00C01422"/>
    <w:rsid w:val="00C71FC2"/>
    <w:rsid w:val="00CE3305"/>
    <w:rsid w:val="00D262B6"/>
    <w:rsid w:val="00D520D0"/>
    <w:rsid w:val="00D96A5F"/>
    <w:rsid w:val="00E60038"/>
    <w:rsid w:val="00E911BB"/>
    <w:rsid w:val="00E926F1"/>
    <w:rsid w:val="00ED77DF"/>
    <w:rsid w:val="00FA1FB3"/>
    <w:rsid w:val="00FA3267"/>
    <w:rsid w:val="00FB3C67"/>
    <w:rsid w:val="00FC4CE5"/>
    <w:rsid w:val="00FE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37EC207"/>
  <w15:chartTrackingRefBased/>
  <w15:docId w15:val="{5E0381BA-1E44-46B8-A13E-3CA3C946B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1F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E2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E26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E26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E266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05F0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05F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honghong he</dc:creator>
  <cp:keywords/>
  <dc:description/>
  <cp:lastModifiedBy>honghong he</cp:lastModifiedBy>
  <cp:revision>94</cp:revision>
  <dcterms:created xsi:type="dcterms:W3CDTF">2020-01-04T11:51:00Z</dcterms:created>
  <dcterms:modified xsi:type="dcterms:W3CDTF">2021-01-25T06:05:00Z</dcterms:modified>
</cp:coreProperties>
</file>