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45F30781" w14:textId="3EA9055A" w:rsidR="008C0AAF" w:rsidRPr="00455B2B" w:rsidRDefault="008C0AAF" w:rsidP="009E71E4">
      <w:pPr>
        <w:spacing w:line="240" w:lineRule="auto"/>
        <w:rPr>
          <w:rFonts w:asciiTheme="minorBidi" w:eastAsia="Times New Roman" w:hAnsiTheme="minorBidi" w:cstheme="minorBidi"/>
          <w:b/>
          <w:bCs/>
          <w:sz w:val="24"/>
          <w:szCs w:val="24"/>
        </w:rPr>
      </w:pP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Egger's </w:t>
      </w:r>
      <w:r w:rsidR="00C07E96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T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est for </w:t>
      </w:r>
      <w:r w:rsidR="00C07E96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P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ublication </w:t>
      </w:r>
      <w:r w:rsidR="00C07E96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B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ias.</w:t>
      </w:r>
    </w:p>
    <w:tbl>
      <w:tblPr>
        <w:tblStyle w:val="TableGrid"/>
        <w:tblW w:w="6768" w:type="dxa"/>
        <w:tblLook w:val="04A0" w:firstRow="1" w:lastRow="0" w:firstColumn="1" w:lastColumn="0" w:noHBand="0" w:noVBand="1"/>
      </w:tblPr>
      <w:tblGrid>
        <w:gridCol w:w="4664"/>
        <w:gridCol w:w="2104"/>
      </w:tblGrid>
      <w:tr w:rsidR="00455B2B" w:rsidRPr="0062359B" w14:paraId="762F67D7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1773CB9D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62359B">
              <w:rPr>
                <w:rFonts w:asciiTheme="minorBidi" w:hAnsiTheme="minorBidi" w:cstheme="minorBidi"/>
                <w:b/>
                <w:bCs/>
              </w:rPr>
              <w:t>Variable</w:t>
            </w:r>
          </w:p>
        </w:tc>
        <w:tc>
          <w:tcPr>
            <w:tcW w:w="2104" w:type="dxa"/>
            <w:vAlign w:val="center"/>
          </w:tcPr>
          <w:p w14:paraId="50570127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62359B">
              <w:rPr>
                <w:rFonts w:asciiTheme="minorBidi" w:hAnsiTheme="minorBidi" w:cstheme="minorBidi"/>
                <w:b/>
                <w:bCs/>
              </w:rPr>
              <w:t>P value (2-tailed)</w:t>
            </w:r>
          </w:p>
        </w:tc>
      </w:tr>
      <w:tr w:rsidR="00455B2B" w:rsidRPr="0062359B" w14:paraId="2B1F1765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13AF874A" w14:textId="77777777" w:rsidR="00455B2B" w:rsidRPr="0062359B" w:rsidRDefault="00455B2B" w:rsidP="008C0AAF">
            <w:pPr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Mean age (Years)</w:t>
            </w:r>
          </w:p>
        </w:tc>
        <w:tc>
          <w:tcPr>
            <w:tcW w:w="2104" w:type="dxa"/>
            <w:vAlign w:val="center"/>
          </w:tcPr>
          <w:p w14:paraId="4FE5CFD0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.346</w:t>
            </w:r>
          </w:p>
        </w:tc>
      </w:tr>
      <w:tr w:rsidR="00455B2B" w:rsidRPr="0062359B" w14:paraId="5FBD263E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62D14180" w14:textId="77777777" w:rsidR="00455B2B" w:rsidRPr="0062359B" w:rsidRDefault="00455B2B" w:rsidP="008C0AAF">
            <w:pPr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Male</w:t>
            </w:r>
          </w:p>
        </w:tc>
        <w:tc>
          <w:tcPr>
            <w:tcW w:w="2104" w:type="dxa"/>
            <w:vAlign w:val="center"/>
          </w:tcPr>
          <w:p w14:paraId="10CAB41A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.696</w:t>
            </w:r>
          </w:p>
        </w:tc>
      </w:tr>
      <w:tr w:rsidR="00455B2B" w:rsidRPr="0062359B" w14:paraId="28C305EA" w14:textId="77777777" w:rsidTr="008B0CF0">
        <w:trPr>
          <w:trHeight w:val="144"/>
        </w:trPr>
        <w:tc>
          <w:tcPr>
            <w:tcW w:w="4664" w:type="dxa"/>
          </w:tcPr>
          <w:p w14:paraId="5988D79F" w14:textId="3B8D0613" w:rsidR="00455B2B" w:rsidRPr="00455B2B" w:rsidRDefault="00455B2B" w:rsidP="008C0AAF">
            <w:pPr>
              <w:rPr>
                <w:rFonts w:asciiTheme="minorBidi" w:hAnsiTheme="minorBidi" w:cstheme="minorBidi"/>
                <w:sz w:val="18"/>
                <w:szCs w:val="18"/>
              </w:rPr>
            </w:pPr>
            <w:r w:rsidRPr="00455B2B">
              <w:rPr>
                <w:rFonts w:asciiTheme="minorBidi" w:hAnsiTheme="minorBidi" w:cstheme="minorBidi"/>
                <w:sz w:val="18"/>
                <w:szCs w:val="18"/>
              </w:rPr>
              <w:t>Clinical features</w:t>
            </w:r>
          </w:p>
        </w:tc>
        <w:tc>
          <w:tcPr>
            <w:tcW w:w="2104" w:type="dxa"/>
            <w:vAlign w:val="center"/>
          </w:tcPr>
          <w:p w14:paraId="71C4DF9A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</w:p>
        </w:tc>
      </w:tr>
      <w:tr w:rsidR="00455B2B" w:rsidRPr="0062359B" w14:paraId="2B006834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7671076A" w14:textId="77777777" w:rsidR="00455B2B" w:rsidRPr="0062359B" w:rsidRDefault="00455B2B" w:rsidP="00455B2B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Fever</w:t>
            </w:r>
          </w:p>
        </w:tc>
        <w:tc>
          <w:tcPr>
            <w:tcW w:w="2104" w:type="dxa"/>
            <w:vAlign w:val="center"/>
          </w:tcPr>
          <w:p w14:paraId="6936671D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&lt; .001</w:t>
            </w:r>
          </w:p>
        </w:tc>
      </w:tr>
      <w:tr w:rsidR="00455B2B" w:rsidRPr="0062359B" w14:paraId="1F3E029A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49AA6204" w14:textId="77777777" w:rsidR="00455B2B" w:rsidRPr="0062359B" w:rsidRDefault="00455B2B" w:rsidP="00455B2B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Cough</w:t>
            </w:r>
          </w:p>
        </w:tc>
        <w:tc>
          <w:tcPr>
            <w:tcW w:w="2104" w:type="dxa"/>
            <w:vAlign w:val="center"/>
          </w:tcPr>
          <w:p w14:paraId="287F061A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.177</w:t>
            </w:r>
          </w:p>
        </w:tc>
      </w:tr>
      <w:tr w:rsidR="00455B2B" w:rsidRPr="0062359B" w14:paraId="2A663C01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28F69282" w14:textId="77777777" w:rsidR="00455B2B" w:rsidRPr="0062359B" w:rsidRDefault="00455B2B" w:rsidP="00455B2B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Headache</w:t>
            </w:r>
          </w:p>
        </w:tc>
        <w:tc>
          <w:tcPr>
            <w:tcW w:w="2104" w:type="dxa"/>
            <w:vAlign w:val="center"/>
          </w:tcPr>
          <w:p w14:paraId="165F406C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&lt; .001</w:t>
            </w:r>
          </w:p>
        </w:tc>
      </w:tr>
      <w:tr w:rsidR="00455B2B" w:rsidRPr="0062359B" w14:paraId="27B9C2CE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2F18ACA9" w14:textId="77777777" w:rsidR="00455B2B" w:rsidRPr="0062359B" w:rsidRDefault="00455B2B" w:rsidP="00455B2B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Myalgia</w:t>
            </w:r>
          </w:p>
        </w:tc>
        <w:tc>
          <w:tcPr>
            <w:tcW w:w="2104" w:type="dxa"/>
            <w:vAlign w:val="center"/>
          </w:tcPr>
          <w:p w14:paraId="60A48F02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.383</w:t>
            </w:r>
          </w:p>
        </w:tc>
      </w:tr>
      <w:tr w:rsidR="00455B2B" w:rsidRPr="0062359B" w14:paraId="6F3DA5EB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1C732989" w14:textId="77777777" w:rsidR="00455B2B" w:rsidRPr="0062359B" w:rsidRDefault="00455B2B" w:rsidP="00455B2B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Taste impairment</w:t>
            </w:r>
          </w:p>
        </w:tc>
        <w:tc>
          <w:tcPr>
            <w:tcW w:w="2104" w:type="dxa"/>
            <w:vAlign w:val="center"/>
          </w:tcPr>
          <w:p w14:paraId="090D384D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&lt; 10 studies</w:t>
            </w:r>
          </w:p>
        </w:tc>
      </w:tr>
      <w:tr w:rsidR="00455B2B" w:rsidRPr="0062359B" w14:paraId="15E45927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2B130895" w14:textId="77777777" w:rsidR="00455B2B" w:rsidRPr="0062359B" w:rsidRDefault="00455B2B" w:rsidP="00455B2B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Smell impairment</w:t>
            </w:r>
          </w:p>
        </w:tc>
        <w:tc>
          <w:tcPr>
            <w:tcW w:w="2104" w:type="dxa"/>
            <w:vAlign w:val="center"/>
          </w:tcPr>
          <w:p w14:paraId="143CF84D" w14:textId="7B55C82B" w:rsidR="00455B2B" w:rsidRPr="0062359B" w:rsidRDefault="00455B2B" w:rsidP="00455B2B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&lt; 10 studies</w:t>
            </w:r>
          </w:p>
        </w:tc>
      </w:tr>
      <w:tr w:rsidR="00455B2B" w:rsidRPr="0062359B" w14:paraId="1AC4CC5E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743CF6F8" w14:textId="77777777" w:rsidR="00455B2B" w:rsidRPr="0062359B" w:rsidRDefault="00455B2B" w:rsidP="00455B2B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Dizziness</w:t>
            </w:r>
          </w:p>
        </w:tc>
        <w:tc>
          <w:tcPr>
            <w:tcW w:w="2104" w:type="dxa"/>
            <w:vAlign w:val="center"/>
          </w:tcPr>
          <w:p w14:paraId="61DB8513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.452</w:t>
            </w:r>
          </w:p>
        </w:tc>
      </w:tr>
      <w:tr w:rsidR="00455B2B" w:rsidRPr="0062359B" w14:paraId="32ED02EA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0AE0FBE2" w14:textId="708368FC" w:rsidR="00455B2B" w:rsidRPr="0062359B" w:rsidRDefault="008B0CF0" w:rsidP="00455B2B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>
              <w:rPr>
                <w:rFonts w:asciiTheme="minorBidi" w:hAnsiTheme="minorBidi" w:cstheme="minorBidi"/>
                <w:sz w:val="18"/>
                <w:szCs w:val="18"/>
              </w:rPr>
              <w:t>Encephalopathy f</w:t>
            </w:r>
            <w:r w:rsidR="00455B2B" w:rsidRPr="0062359B">
              <w:rPr>
                <w:rFonts w:asciiTheme="minorBidi" w:hAnsiTheme="minorBidi" w:cstheme="minorBidi"/>
                <w:sz w:val="18"/>
                <w:szCs w:val="18"/>
              </w:rPr>
              <w:t>eatures or cognitive dysfunction</w:t>
            </w:r>
          </w:p>
        </w:tc>
        <w:tc>
          <w:tcPr>
            <w:tcW w:w="2104" w:type="dxa"/>
            <w:vAlign w:val="center"/>
          </w:tcPr>
          <w:p w14:paraId="742BB662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&lt; 10 studies</w:t>
            </w:r>
          </w:p>
        </w:tc>
      </w:tr>
      <w:tr w:rsidR="00455B2B" w:rsidRPr="0062359B" w14:paraId="5625ACFF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4995A958" w14:textId="77777777" w:rsidR="00455B2B" w:rsidRPr="0062359B" w:rsidRDefault="00455B2B" w:rsidP="00455B2B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Ataxia or abnormal gait</w:t>
            </w:r>
          </w:p>
        </w:tc>
        <w:tc>
          <w:tcPr>
            <w:tcW w:w="2104" w:type="dxa"/>
            <w:vAlign w:val="center"/>
          </w:tcPr>
          <w:p w14:paraId="0D8E62BF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Two studies only</w:t>
            </w:r>
          </w:p>
        </w:tc>
      </w:tr>
      <w:tr w:rsidR="00455B2B" w:rsidRPr="0062359B" w14:paraId="6D486E86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7E6A9C5B" w14:textId="77777777" w:rsidR="00455B2B" w:rsidRPr="0062359B" w:rsidRDefault="00455B2B" w:rsidP="008C0AAF">
            <w:pPr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Neurological complications</w:t>
            </w:r>
          </w:p>
        </w:tc>
        <w:tc>
          <w:tcPr>
            <w:tcW w:w="2104" w:type="dxa"/>
            <w:vAlign w:val="center"/>
          </w:tcPr>
          <w:p w14:paraId="5AFD5A93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&lt; 10 studies</w:t>
            </w:r>
          </w:p>
        </w:tc>
      </w:tr>
      <w:tr w:rsidR="00455B2B" w:rsidRPr="0062359B" w14:paraId="6C50B108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0EC5021E" w14:textId="77777777" w:rsidR="00455B2B" w:rsidRPr="0062359B" w:rsidRDefault="00455B2B" w:rsidP="00455B2B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Acute CVD</w:t>
            </w:r>
          </w:p>
        </w:tc>
        <w:tc>
          <w:tcPr>
            <w:tcW w:w="2104" w:type="dxa"/>
            <w:vAlign w:val="center"/>
          </w:tcPr>
          <w:p w14:paraId="36EF00E8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&lt; 10 studies</w:t>
            </w:r>
          </w:p>
        </w:tc>
      </w:tr>
      <w:tr w:rsidR="00455B2B" w:rsidRPr="0062359B" w14:paraId="5A6355EC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186EC176" w14:textId="77777777" w:rsidR="00455B2B" w:rsidRPr="0062359B" w:rsidRDefault="00455B2B" w:rsidP="008C0AAF">
            <w:pPr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Severe</w:t>
            </w:r>
          </w:p>
        </w:tc>
        <w:tc>
          <w:tcPr>
            <w:tcW w:w="2104" w:type="dxa"/>
            <w:vAlign w:val="center"/>
          </w:tcPr>
          <w:p w14:paraId="6C009C0A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.934</w:t>
            </w:r>
          </w:p>
        </w:tc>
      </w:tr>
      <w:tr w:rsidR="00455B2B" w:rsidRPr="0062359B" w14:paraId="024D597A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67236FFE" w14:textId="18317639" w:rsidR="00455B2B" w:rsidRPr="0062359B" w:rsidRDefault="00455B2B" w:rsidP="008C0AAF">
            <w:pPr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ICU admission</w:t>
            </w:r>
          </w:p>
        </w:tc>
        <w:tc>
          <w:tcPr>
            <w:tcW w:w="2104" w:type="dxa"/>
            <w:vAlign w:val="center"/>
          </w:tcPr>
          <w:p w14:paraId="558C4C06" w14:textId="3C9124A6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.893</w:t>
            </w:r>
          </w:p>
        </w:tc>
      </w:tr>
      <w:tr w:rsidR="00455B2B" w:rsidRPr="0062359B" w14:paraId="0C7B18F3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4673E76E" w14:textId="59F55292" w:rsidR="00455B2B" w:rsidRPr="00455B2B" w:rsidRDefault="00455B2B" w:rsidP="008C0AAF">
            <w:pPr>
              <w:rPr>
                <w:rFonts w:asciiTheme="minorBidi" w:hAnsiTheme="minorBidi" w:cstheme="minorBidi"/>
                <w:sz w:val="18"/>
                <w:szCs w:val="18"/>
              </w:rPr>
            </w:pPr>
            <w:r w:rsidRPr="00455B2B">
              <w:rPr>
                <w:rFonts w:asciiTheme="minorBidi" w:hAnsiTheme="minorBidi" w:cstheme="minorBidi"/>
                <w:sz w:val="18"/>
                <w:szCs w:val="18"/>
              </w:rPr>
              <w:t>Comorbidities</w:t>
            </w:r>
          </w:p>
        </w:tc>
        <w:tc>
          <w:tcPr>
            <w:tcW w:w="2104" w:type="dxa"/>
            <w:vAlign w:val="center"/>
          </w:tcPr>
          <w:p w14:paraId="67824AC3" w14:textId="77777777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</w:p>
        </w:tc>
      </w:tr>
      <w:tr w:rsidR="00455B2B" w:rsidRPr="0062359B" w14:paraId="31F07401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3D47E58B" w14:textId="0523F0E3" w:rsidR="00455B2B" w:rsidRPr="0062359B" w:rsidRDefault="00455B2B" w:rsidP="00455B2B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Any previous comorbidity</w:t>
            </w:r>
          </w:p>
        </w:tc>
        <w:tc>
          <w:tcPr>
            <w:tcW w:w="2104" w:type="dxa"/>
            <w:vAlign w:val="center"/>
          </w:tcPr>
          <w:p w14:paraId="0A3DD7D9" w14:textId="4EDCE46B" w:rsidR="00455B2B" w:rsidRPr="0062359B" w:rsidRDefault="00455B2B" w:rsidP="008C0AAF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.267</w:t>
            </w:r>
          </w:p>
        </w:tc>
      </w:tr>
      <w:tr w:rsidR="005705B1" w:rsidRPr="0062359B" w14:paraId="02682714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709F2878" w14:textId="0B33C04E" w:rsidR="005705B1" w:rsidRPr="0062359B" w:rsidRDefault="005705B1" w:rsidP="005705B1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DM</w:t>
            </w:r>
          </w:p>
        </w:tc>
        <w:tc>
          <w:tcPr>
            <w:tcW w:w="2104" w:type="dxa"/>
            <w:vAlign w:val="center"/>
          </w:tcPr>
          <w:p w14:paraId="24E08931" w14:textId="00CC730F" w:rsidR="005705B1" w:rsidRPr="0062359B" w:rsidRDefault="005705B1" w:rsidP="005705B1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.0089</w:t>
            </w:r>
          </w:p>
        </w:tc>
      </w:tr>
      <w:tr w:rsidR="005705B1" w:rsidRPr="0062359B" w14:paraId="77FF1285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70AFDF03" w14:textId="525251C7" w:rsidR="005705B1" w:rsidRPr="0062359B" w:rsidRDefault="005705B1" w:rsidP="005705B1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HTN</w:t>
            </w:r>
          </w:p>
        </w:tc>
        <w:tc>
          <w:tcPr>
            <w:tcW w:w="2104" w:type="dxa"/>
            <w:vAlign w:val="center"/>
          </w:tcPr>
          <w:p w14:paraId="260B7180" w14:textId="3B18171C" w:rsidR="005705B1" w:rsidRPr="0062359B" w:rsidRDefault="005705B1" w:rsidP="005705B1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.624</w:t>
            </w:r>
          </w:p>
        </w:tc>
      </w:tr>
      <w:tr w:rsidR="005705B1" w:rsidRPr="0062359B" w14:paraId="28B55E00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0F766591" w14:textId="263B6284" w:rsidR="005705B1" w:rsidRPr="0062359B" w:rsidRDefault="005705B1" w:rsidP="005705B1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Heart disease</w:t>
            </w:r>
          </w:p>
        </w:tc>
        <w:tc>
          <w:tcPr>
            <w:tcW w:w="2104" w:type="dxa"/>
            <w:vAlign w:val="center"/>
          </w:tcPr>
          <w:p w14:paraId="4C2318B5" w14:textId="4F3F3785" w:rsidR="005705B1" w:rsidRPr="0062359B" w:rsidRDefault="005705B1" w:rsidP="005705B1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.113</w:t>
            </w:r>
          </w:p>
        </w:tc>
      </w:tr>
      <w:tr w:rsidR="005705B1" w:rsidRPr="0062359B" w14:paraId="0A8FA052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50E3F4AD" w14:textId="703D89C9" w:rsidR="005705B1" w:rsidRPr="0062359B" w:rsidRDefault="005705B1" w:rsidP="005705B1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>
              <w:rPr>
                <w:rFonts w:asciiTheme="minorBidi" w:hAnsiTheme="minorBidi" w:cstheme="minorBidi"/>
                <w:sz w:val="18"/>
                <w:szCs w:val="18"/>
              </w:rPr>
              <w:t xml:space="preserve">Neurological Diseases </w:t>
            </w:r>
          </w:p>
        </w:tc>
        <w:tc>
          <w:tcPr>
            <w:tcW w:w="2104" w:type="dxa"/>
            <w:vAlign w:val="center"/>
          </w:tcPr>
          <w:p w14:paraId="542E6B8C" w14:textId="4366CA7E" w:rsidR="005705B1" w:rsidRPr="0062359B" w:rsidRDefault="005705B1" w:rsidP="005705B1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.0089</w:t>
            </w:r>
          </w:p>
        </w:tc>
      </w:tr>
      <w:tr w:rsidR="005705B1" w:rsidRPr="0062359B" w14:paraId="6E24863F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43060D3B" w14:textId="59732302" w:rsidR="005705B1" w:rsidRPr="0062359B" w:rsidRDefault="005705B1" w:rsidP="005705B1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Malignancy</w:t>
            </w:r>
          </w:p>
        </w:tc>
        <w:tc>
          <w:tcPr>
            <w:tcW w:w="2104" w:type="dxa"/>
            <w:vAlign w:val="center"/>
          </w:tcPr>
          <w:p w14:paraId="5A36670D" w14:textId="3112D866" w:rsidR="005705B1" w:rsidRPr="0062359B" w:rsidRDefault="005705B1" w:rsidP="005705B1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.031</w:t>
            </w:r>
          </w:p>
        </w:tc>
      </w:tr>
      <w:tr w:rsidR="005705B1" w:rsidRPr="0062359B" w14:paraId="729738C9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0A3F0F0F" w14:textId="56836967" w:rsidR="005705B1" w:rsidRPr="0062359B" w:rsidRDefault="005705B1" w:rsidP="005705B1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>
              <w:rPr>
                <w:rFonts w:asciiTheme="minorBidi" w:hAnsiTheme="minorBidi" w:cstheme="minorBidi"/>
                <w:sz w:val="18"/>
                <w:szCs w:val="18"/>
              </w:rPr>
              <w:t xml:space="preserve">Pulmonary </w:t>
            </w:r>
            <w:r w:rsidRPr="0062359B">
              <w:rPr>
                <w:rFonts w:asciiTheme="minorBidi" w:hAnsiTheme="minorBidi" w:cstheme="minorBidi"/>
                <w:sz w:val="18"/>
                <w:szCs w:val="18"/>
              </w:rPr>
              <w:t>disease</w:t>
            </w:r>
            <w:r>
              <w:rPr>
                <w:rFonts w:asciiTheme="minorBidi" w:hAnsiTheme="minorBidi" w:cstheme="minorBidi"/>
                <w:sz w:val="18"/>
                <w:szCs w:val="18"/>
              </w:rPr>
              <w:t>s</w:t>
            </w:r>
          </w:p>
        </w:tc>
        <w:tc>
          <w:tcPr>
            <w:tcW w:w="2104" w:type="dxa"/>
            <w:vAlign w:val="center"/>
          </w:tcPr>
          <w:p w14:paraId="303162C7" w14:textId="366D0644" w:rsidR="005705B1" w:rsidRPr="0062359B" w:rsidRDefault="005705B1" w:rsidP="005705B1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.946</w:t>
            </w:r>
          </w:p>
        </w:tc>
      </w:tr>
      <w:tr w:rsidR="005705B1" w:rsidRPr="0062359B" w14:paraId="56A965DF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2E6A6A8F" w14:textId="003B295E" w:rsidR="005705B1" w:rsidRPr="0062359B" w:rsidRDefault="005705B1" w:rsidP="005705B1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>
              <w:rPr>
                <w:rFonts w:asciiTheme="minorBidi" w:hAnsiTheme="minorBidi" w:cstheme="minorBidi"/>
                <w:sz w:val="18"/>
                <w:szCs w:val="18"/>
              </w:rPr>
              <w:t>CKD</w:t>
            </w:r>
          </w:p>
        </w:tc>
        <w:tc>
          <w:tcPr>
            <w:tcW w:w="2104" w:type="dxa"/>
            <w:vAlign w:val="center"/>
          </w:tcPr>
          <w:p w14:paraId="4386CD3C" w14:textId="11267C9F" w:rsidR="005705B1" w:rsidRPr="0062359B" w:rsidRDefault="005705B1" w:rsidP="005705B1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.044</w:t>
            </w:r>
          </w:p>
        </w:tc>
      </w:tr>
      <w:tr w:rsidR="005705B1" w:rsidRPr="0062359B" w14:paraId="1DFD672A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3BB60596" w14:textId="0C8787B4" w:rsidR="005705B1" w:rsidRPr="0062359B" w:rsidRDefault="005705B1" w:rsidP="005705B1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Chronic liver disease</w:t>
            </w:r>
          </w:p>
        </w:tc>
        <w:tc>
          <w:tcPr>
            <w:tcW w:w="2104" w:type="dxa"/>
            <w:vAlign w:val="center"/>
          </w:tcPr>
          <w:p w14:paraId="510122B5" w14:textId="466DB0C0" w:rsidR="005705B1" w:rsidRPr="0062359B" w:rsidRDefault="005705B1" w:rsidP="005705B1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.768</w:t>
            </w:r>
          </w:p>
        </w:tc>
      </w:tr>
      <w:tr w:rsidR="005705B1" w:rsidRPr="0062359B" w14:paraId="481C8BF5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1D6B8A2E" w14:textId="79227D9A" w:rsidR="005705B1" w:rsidRPr="0062359B" w:rsidRDefault="005705B1" w:rsidP="005705B1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Smoking</w:t>
            </w:r>
          </w:p>
        </w:tc>
        <w:tc>
          <w:tcPr>
            <w:tcW w:w="2104" w:type="dxa"/>
            <w:vAlign w:val="center"/>
          </w:tcPr>
          <w:p w14:paraId="41A0CAF9" w14:textId="3B398491" w:rsidR="005705B1" w:rsidRPr="0062359B" w:rsidRDefault="005705B1" w:rsidP="005705B1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.069</w:t>
            </w:r>
          </w:p>
        </w:tc>
      </w:tr>
      <w:tr w:rsidR="005705B1" w:rsidRPr="0062359B" w14:paraId="56F7B3CF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702AE075" w14:textId="58FB64F9" w:rsidR="005705B1" w:rsidRPr="0062359B" w:rsidRDefault="005705B1" w:rsidP="005705B1">
            <w:pPr>
              <w:rPr>
                <w:rFonts w:asciiTheme="minorBidi" w:hAnsiTheme="minorBidi" w:cstheme="minorBidi"/>
                <w:sz w:val="18"/>
                <w:szCs w:val="18"/>
              </w:rPr>
            </w:pPr>
            <w:r w:rsidRPr="00455B2B">
              <w:rPr>
                <w:rFonts w:asciiTheme="minorBidi" w:hAnsiTheme="minorBidi" w:cstheme="minorBidi"/>
                <w:sz w:val="18"/>
                <w:szCs w:val="18"/>
              </w:rPr>
              <w:t>Laboratory findings</w:t>
            </w:r>
          </w:p>
        </w:tc>
        <w:tc>
          <w:tcPr>
            <w:tcW w:w="2104" w:type="dxa"/>
            <w:vAlign w:val="center"/>
          </w:tcPr>
          <w:p w14:paraId="37F1EC01" w14:textId="77777777" w:rsidR="005705B1" w:rsidRPr="0062359B" w:rsidRDefault="005705B1" w:rsidP="005705B1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</w:p>
        </w:tc>
      </w:tr>
      <w:tr w:rsidR="005705B1" w:rsidRPr="0062359B" w14:paraId="2D316F54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0A32128B" w14:textId="289F7FAD" w:rsidR="005705B1" w:rsidRPr="0062359B" w:rsidRDefault="005705B1" w:rsidP="005705B1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Serum CK (U/L)</w:t>
            </w:r>
          </w:p>
        </w:tc>
        <w:tc>
          <w:tcPr>
            <w:tcW w:w="2104" w:type="dxa"/>
            <w:vAlign w:val="center"/>
          </w:tcPr>
          <w:p w14:paraId="3DFE1E7C" w14:textId="09F1D0E4" w:rsidR="005705B1" w:rsidRPr="0062359B" w:rsidRDefault="005705B1" w:rsidP="005705B1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.069</w:t>
            </w:r>
          </w:p>
        </w:tc>
      </w:tr>
      <w:tr w:rsidR="005705B1" w:rsidRPr="0062359B" w14:paraId="15292944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5C88A89B" w14:textId="1CE7616B" w:rsidR="005705B1" w:rsidRPr="0062359B" w:rsidRDefault="005705B1" w:rsidP="005705B1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Serum LDH (U/L)</w:t>
            </w:r>
          </w:p>
        </w:tc>
        <w:tc>
          <w:tcPr>
            <w:tcW w:w="2104" w:type="dxa"/>
            <w:vAlign w:val="center"/>
          </w:tcPr>
          <w:p w14:paraId="01B919E7" w14:textId="1A1867CB" w:rsidR="005705B1" w:rsidRPr="0062359B" w:rsidRDefault="005705B1" w:rsidP="005705B1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>
              <w:rPr>
                <w:rFonts w:asciiTheme="minorBidi" w:hAnsiTheme="minorBidi" w:cstheme="minorBidi"/>
                <w:sz w:val="18"/>
                <w:szCs w:val="18"/>
              </w:rPr>
              <w:t>.00158</w:t>
            </w:r>
          </w:p>
        </w:tc>
      </w:tr>
      <w:tr w:rsidR="005705B1" w:rsidRPr="0062359B" w14:paraId="0E2AD6AB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6720CEF2" w14:textId="1EDC98ED" w:rsidR="005705B1" w:rsidRPr="0062359B" w:rsidRDefault="005705B1" w:rsidP="005705B1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Lymphocyte (* 10^9/L)</w:t>
            </w:r>
          </w:p>
        </w:tc>
        <w:tc>
          <w:tcPr>
            <w:tcW w:w="2104" w:type="dxa"/>
            <w:vAlign w:val="center"/>
          </w:tcPr>
          <w:p w14:paraId="70B0116C" w14:textId="0FE37053" w:rsidR="005705B1" w:rsidRPr="0062359B" w:rsidRDefault="005705B1" w:rsidP="005705B1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.111</w:t>
            </w:r>
          </w:p>
        </w:tc>
      </w:tr>
      <w:tr w:rsidR="005705B1" w:rsidRPr="0062359B" w14:paraId="0F2A60BF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1C7A1C64" w14:textId="2358EAC8" w:rsidR="005705B1" w:rsidRPr="0062359B" w:rsidRDefault="005705B1" w:rsidP="005705B1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Neutrophils (* 10^9/L)</w:t>
            </w:r>
          </w:p>
        </w:tc>
        <w:tc>
          <w:tcPr>
            <w:tcW w:w="2104" w:type="dxa"/>
            <w:vAlign w:val="center"/>
          </w:tcPr>
          <w:p w14:paraId="139FD9A2" w14:textId="2533D133" w:rsidR="005705B1" w:rsidRPr="0062359B" w:rsidRDefault="005705B1" w:rsidP="005705B1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.056</w:t>
            </w:r>
          </w:p>
        </w:tc>
      </w:tr>
      <w:tr w:rsidR="005705B1" w:rsidRPr="0062359B" w14:paraId="4121C8D8" w14:textId="77777777" w:rsidTr="008B0CF0">
        <w:trPr>
          <w:trHeight w:val="144"/>
        </w:trPr>
        <w:tc>
          <w:tcPr>
            <w:tcW w:w="4664" w:type="dxa"/>
            <w:vAlign w:val="center"/>
          </w:tcPr>
          <w:p w14:paraId="67CE3E2D" w14:textId="4FED6380" w:rsidR="005705B1" w:rsidRPr="0062359B" w:rsidRDefault="005705B1" w:rsidP="005705B1">
            <w:pPr>
              <w:ind w:left="360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Monocytes (* 10^9/L)</w:t>
            </w:r>
          </w:p>
        </w:tc>
        <w:tc>
          <w:tcPr>
            <w:tcW w:w="2104" w:type="dxa"/>
            <w:vAlign w:val="center"/>
          </w:tcPr>
          <w:p w14:paraId="6E34266D" w14:textId="610EF466" w:rsidR="005705B1" w:rsidRPr="0062359B" w:rsidRDefault="005705B1" w:rsidP="005705B1">
            <w:pPr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.795</w:t>
            </w:r>
          </w:p>
        </w:tc>
      </w:tr>
    </w:tbl>
    <w:p w14:paraId="5DDBEB1A" w14:textId="77777777" w:rsidR="008B0CF0" w:rsidRDefault="008B0CF0" w:rsidP="008B0CF0">
      <w:pPr>
        <w:spacing w:after="240" w:line="240" w:lineRule="auto"/>
        <w:rPr>
          <w:rFonts w:asciiTheme="minorBidi" w:eastAsia="Times New Roman" w:hAnsiTheme="minorBidi" w:cstheme="minorBidi"/>
          <w:color w:val="000000"/>
          <w:sz w:val="16"/>
          <w:szCs w:val="16"/>
        </w:rPr>
      </w:pPr>
    </w:p>
    <w:p w14:paraId="16079A92" w14:textId="0EB4312D" w:rsidR="008C0AAF" w:rsidRPr="0062359B" w:rsidRDefault="008C0AAF" w:rsidP="008B0CF0">
      <w:pPr>
        <w:spacing w:after="240" w:line="240" w:lineRule="auto"/>
        <w:rPr>
          <w:rFonts w:asciiTheme="minorBidi" w:eastAsia="Times New Roman" w:hAnsiTheme="minorBidi" w:cstheme="minorBidi"/>
          <w:sz w:val="16"/>
          <w:szCs w:val="16"/>
        </w:rPr>
      </w:pP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DM, Diabetes </w:t>
      </w:r>
      <w:r w:rsidR="00C07E96">
        <w:rPr>
          <w:rFonts w:asciiTheme="minorBidi" w:eastAsia="Times New Roman" w:hAnsiTheme="minorBidi" w:cstheme="minorBidi"/>
          <w:color w:val="000000"/>
          <w:sz w:val="16"/>
          <w:szCs w:val="16"/>
        </w:rPr>
        <w:t>M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ellitus; HTN, Hypertension; CKD, Chronic </w:t>
      </w:r>
      <w:r w:rsidR="00C07E96">
        <w:rPr>
          <w:rFonts w:asciiTheme="minorBidi" w:eastAsia="Times New Roman" w:hAnsiTheme="minorBidi" w:cstheme="minorBidi"/>
          <w:color w:val="000000"/>
          <w:sz w:val="16"/>
          <w:szCs w:val="16"/>
        </w:rPr>
        <w:t>K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idney </w:t>
      </w:r>
      <w:r w:rsidR="00C07E96">
        <w:rPr>
          <w:rFonts w:asciiTheme="minorBidi" w:eastAsia="Times New Roman" w:hAnsiTheme="minorBidi" w:cstheme="minorBidi"/>
          <w:color w:val="000000"/>
          <w:sz w:val="16"/>
          <w:szCs w:val="16"/>
        </w:rPr>
        <w:t>D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isease; CVD, </w:t>
      </w:r>
      <w:r w:rsidR="00C07E96">
        <w:rPr>
          <w:rFonts w:asciiTheme="minorBidi" w:eastAsia="Times New Roman" w:hAnsiTheme="minorBidi" w:cstheme="minorBidi"/>
          <w:color w:val="000000"/>
          <w:sz w:val="16"/>
          <w:szCs w:val="16"/>
        </w:rPr>
        <w:t>C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erebrovascular </w:t>
      </w:r>
      <w:r w:rsidR="00C07E96">
        <w:rPr>
          <w:rFonts w:asciiTheme="minorBidi" w:eastAsia="Times New Roman" w:hAnsiTheme="minorBidi" w:cstheme="minorBidi"/>
          <w:color w:val="000000"/>
          <w:sz w:val="16"/>
          <w:szCs w:val="16"/>
        </w:rPr>
        <w:t>D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>isease;</w:t>
      </w:r>
      <w:r w:rsidRPr="0062359B">
        <w:rPr>
          <w:rFonts w:asciiTheme="minorBidi" w:eastAsia="Times New Roman" w:hAnsiTheme="minorBidi" w:cstheme="minorBidi"/>
          <w:sz w:val="16"/>
          <w:szCs w:val="16"/>
        </w:rPr>
        <w:t xml:space="preserve"> CK, Creatine </w:t>
      </w:r>
      <w:r w:rsidR="00C07E96">
        <w:rPr>
          <w:rFonts w:asciiTheme="minorBidi" w:eastAsia="Times New Roman" w:hAnsiTheme="minorBidi" w:cstheme="minorBidi"/>
          <w:sz w:val="16"/>
          <w:szCs w:val="16"/>
        </w:rPr>
        <w:t>K</w:t>
      </w:r>
      <w:r w:rsidRPr="0062359B">
        <w:rPr>
          <w:rFonts w:asciiTheme="minorBidi" w:eastAsia="Times New Roman" w:hAnsiTheme="minorBidi" w:cstheme="minorBidi"/>
          <w:sz w:val="16"/>
          <w:szCs w:val="16"/>
        </w:rPr>
        <w:t>inase; LDH, Lactate Dehydrogenase.</w:t>
      </w:r>
      <w:r w:rsidR="008B0CF0">
        <w:rPr>
          <w:rFonts w:asciiTheme="minorBidi" w:eastAsia="Times New Roman" w:hAnsiTheme="minorBidi" w:cstheme="minorBidi"/>
          <w:sz w:val="16"/>
          <w:szCs w:val="16"/>
        </w:rPr>
        <w:t xml:space="preserve"> P &lt; .05 indicates</w:t>
      </w:r>
      <w:r w:rsidRPr="0062359B">
        <w:rPr>
          <w:rFonts w:asciiTheme="minorBidi" w:eastAsia="Times New Roman" w:hAnsiTheme="minorBidi" w:cstheme="minorBidi"/>
          <w:sz w:val="16"/>
          <w:szCs w:val="16"/>
        </w:rPr>
        <w:t xml:space="preserve"> the presence of publication bias.</w:t>
      </w:r>
      <w:r w:rsidRPr="0062359B">
        <w:rPr>
          <w:rFonts w:asciiTheme="minorBidi" w:eastAsia="Times New Roman" w:hAnsiTheme="minorBidi" w:cstheme="minorBidi"/>
          <w:sz w:val="16"/>
          <w:szCs w:val="16"/>
        </w:rPr>
        <w:br/>
      </w:r>
    </w:p>
    <w:p w14:paraId="2C33F6C1" w14:textId="7F00140C" w:rsidR="00A26522" w:rsidRPr="00C32714" w:rsidRDefault="00A26522" w:rsidP="00C32714">
      <w:pPr>
        <w:rPr>
          <w:rFonts w:asciiTheme="minorBidi" w:eastAsia="Times New Roman" w:hAnsiTheme="minorBidi" w:cstheme="minorBidi"/>
          <w:color w:val="000000"/>
        </w:rPr>
      </w:pPr>
    </w:p>
    <w:sectPr w:rsidR="00A26522" w:rsidRPr="00C32714" w:rsidSect="008C0AAF">
      <w:headerReference w:type="default" r:id="rId8"/>
      <w:pgSz w:w="16838" w:h="11906" w:orient="landscape"/>
      <w:pgMar w:top="1133" w:right="1133" w:bottom="1133" w:left="1133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853DFF" w14:textId="77777777" w:rsidR="00D76C98" w:rsidRDefault="00D76C98">
      <w:pPr>
        <w:spacing w:line="240" w:lineRule="auto"/>
      </w:pPr>
      <w:r>
        <w:separator/>
      </w:r>
    </w:p>
  </w:endnote>
  <w:endnote w:type="continuationSeparator" w:id="0">
    <w:p w14:paraId="63809A2B" w14:textId="77777777" w:rsidR="00D76C98" w:rsidRDefault="00D76C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B9F687" w14:textId="77777777" w:rsidR="00D76C98" w:rsidRDefault="00D76C98">
      <w:pPr>
        <w:spacing w:line="240" w:lineRule="auto"/>
      </w:pPr>
      <w:r>
        <w:separator/>
      </w:r>
    </w:p>
  </w:footnote>
  <w:footnote w:type="continuationSeparator" w:id="0">
    <w:p w14:paraId="75AAF8AA" w14:textId="77777777" w:rsidR="00D76C98" w:rsidRDefault="00D76C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65343111"/>
      <w:docPartObj>
        <w:docPartGallery w:val="Page Numbers (Top of Page)"/>
        <w:docPartUnique/>
      </w:docPartObj>
    </w:sdtPr>
    <w:sdtEndPr/>
    <w:sdtContent>
      <w:p w14:paraId="58A2BAA6" w14:textId="5C3FF61D" w:rsidR="0065545B" w:rsidRDefault="0065545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32714"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>/17</w:t>
        </w:r>
      </w:p>
    </w:sdtContent>
  </w:sdt>
  <w:p w14:paraId="0DC9CA08" w14:textId="77777777" w:rsidR="0065545B" w:rsidRDefault="006554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44AC1"/>
    <w:multiLevelType w:val="multilevel"/>
    <w:tmpl w:val="34CA9B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B3E61B0"/>
    <w:multiLevelType w:val="multilevel"/>
    <w:tmpl w:val="C582C2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FC2609E"/>
    <w:multiLevelType w:val="multilevel"/>
    <w:tmpl w:val="949810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0C7604E"/>
    <w:multiLevelType w:val="hybridMultilevel"/>
    <w:tmpl w:val="3C808D0E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C56A5D"/>
    <w:multiLevelType w:val="multilevel"/>
    <w:tmpl w:val="8A9E42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4F611358"/>
    <w:multiLevelType w:val="hybridMultilevel"/>
    <w:tmpl w:val="E1CE1BFC"/>
    <w:lvl w:ilvl="0" w:tplc="0FF0DC2A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884CFC"/>
    <w:multiLevelType w:val="multilevel"/>
    <w:tmpl w:val="59A8D51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6th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xaepz2rpztx2xerrps5stfr0fd2fdw9frsw&quot;&gt;Neuro_COVID&lt;record-ids&gt;&lt;item&gt;1&lt;/item&gt;&lt;/record-ids&gt;&lt;/item&gt;&lt;/Libraries&gt;"/>
  </w:docVars>
  <w:rsids>
    <w:rsidRoot w:val="00D839C3"/>
    <w:rsid w:val="0002219B"/>
    <w:rsid w:val="000275DD"/>
    <w:rsid w:val="0004689B"/>
    <w:rsid w:val="0004727C"/>
    <w:rsid w:val="00053BD1"/>
    <w:rsid w:val="000608EC"/>
    <w:rsid w:val="000653D7"/>
    <w:rsid w:val="00067388"/>
    <w:rsid w:val="00072FF9"/>
    <w:rsid w:val="0008795D"/>
    <w:rsid w:val="000A5309"/>
    <w:rsid w:val="000A6C64"/>
    <w:rsid w:val="000C02A2"/>
    <w:rsid w:val="000C3ACE"/>
    <w:rsid w:val="000C3EA1"/>
    <w:rsid w:val="000D0B4D"/>
    <w:rsid w:val="000D609E"/>
    <w:rsid w:val="000E59DC"/>
    <w:rsid w:val="000E6939"/>
    <w:rsid w:val="00113311"/>
    <w:rsid w:val="001177F2"/>
    <w:rsid w:val="0014590C"/>
    <w:rsid w:val="00151FE7"/>
    <w:rsid w:val="00180119"/>
    <w:rsid w:val="001A5E20"/>
    <w:rsid w:val="001D3F2C"/>
    <w:rsid w:val="001E1478"/>
    <w:rsid w:val="001E552E"/>
    <w:rsid w:val="00203D57"/>
    <w:rsid w:val="0021185A"/>
    <w:rsid w:val="00212D5D"/>
    <w:rsid w:val="00214ECA"/>
    <w:rsid w:val="00223D8D"/>
    <w:rsid w:val="002355BA"/>
    <w:rsid w:val="00241F9D"/>
    <w:rsid w:val="0026307E"/>
    <w:rsid w:val="002773EA"/>
    <w:rsid w:val="00283093"/>
    <w:rsid w:val="002849E1"/>
    <w:rsid w:val="00297BA5"/>
    <w:rsid w:val="002A0BA4"/>
    <w:rsid w:val="002B28BB"/>
    <w:rsid w:val="002B47DA"/>
    <w:rsid w:val="002E2AC3"/>
    <w:rsid w:val="002E6422"/>
    <w:rsid w:val="002F0B62"/>
    <w:rsid w:val="002F7799"/>
    <w:rsid w:val="00311064"/>
    <w:rsid w:val="003128D9"/>
    <w:rsid w:val="00313F6C"/>
    <w:rsid w:val="00314F12"/>
    <w:rsid w:val="00315699"/>
    <w:rsid w:val="00324A93"/>
    <w:rsid w:val="00326360"/>
    <w:rsid w:val="00341A27"/>
    <w:rsid w:val="0035166E"/>
    <w:rsid w:val="003551E0"/>
    <w:rsid w:val="00356412"/>
    <w:rsid w:val="0036630B"/>
    <w:rsid w:val="0036698E"/>
    <w:rsid w:val="00394A8B"/>
    <w:rsid w:val="00397525"/>
    <w:rsid w:val="003B3411"/>
    <w:rsid w:val="003B780A"/>
    <w:rsid w:val="003C1512"/>
    <w:rsid w:val="003C1FBC"/>
    <w:rsid w:val="003C1FBE"/>
    <w:rsid w:val="003C4126"/>
    <w:rsid w:val="003D501D"/>
    <w:rsid w:val="003D7BF2"/>
    <w:rsid w:val="003E5F83"/>
    <w:rsid w:val="003F3A76"/>
    <w:rsid w:val="00402911"/>
    <w:rsid w:val="00403331"/>
    <w:rsid w:val="0043365C"/>
    <w:rsid w:val="00433CE2"/>
    <w:rsid w:val="00434AC5"/>
    <w:rsid w:val="00453122"/>
    <w:rsid w:val="00455B2B"/>
    <w:rsid w:val="00461123"/>
    <w:rsid w:val="00462599"/>
    <w:rsid w:val="0047048F"/>
    <w:rsid w:val="00476979"/>
    <w:rsid w:val="00483119"/>
    <w:rsid w:val="004863FE"/>
    <w:rsid w:val="00487066"/>
    <w:rsid w:val="00492041"/>
    <w:rsid w:val="004925AE"/>
    <w:rsid w:val="00494914"/>
    <w:rsid w:val="00494C96"/>
    <w:rsid w:val="004A14B3"/>
    <w:rsid w:val="004A1910"/>
    <w:rsid w:val="004A7BD7"/>
    <w:rsid w:val="004B2A1D"/>
    <w:rsid w:val="004C2575"/>
    <w:rsid w:val="004D7192"/>
    <w:rsid w:val="004E7E61"/>
    <w:rsid w:val="004F04C0"/>
    <w:rsid w:val="00504DD4"/>
    <w:rsid w:val="0050737E"/>
    <w:rsid w:val="00507F5A"/>
    <w:rsid w:val="00512797"/>
    <w:rsid w:val="0051283B"/>
    <w:rsid w:val="00520FE4"/>
    <w:rsid w:val="00551A57"/>
    <w:rsid w:val="0055251D"/>
    <w:rsid w:val="0056376E"/>
    <w:rsid w:val="005705B1"/>
    <w:rsid w:val="00582268"/>
    <w:rsid w:val="005A5223"/>
    <w:rsid w:val="005A797F"/>
    <w:rsid w:val="005B3D64"/>
    <w:rsid w:val="005B7BD5"/>
    <w:rsid w:val="005C1FDB"/>
    <w:rsid w:val="005C4E61"/>
    <w:rsid w:val="005C619E"/>
    <w:rsid w:val="005D121C"/>
    <w:rsid w:val="005E13DC"/>
    <w:rsid w:val="00603405"/>
    <w:rsid w:val="0061506E"/>
    <w:rsid w:val="0062538B"/>
    <w:rsid w:val="006307CC"/>
    <w:rsid w:val="0064525A"/>
    <w:rsid w:val="00646508"/>
    <w:rsid w:val="0065545B"/>
    <w:rsid w:val="00663C50"/>
    <w:rsid w:val="0066656B"/>
    <w:rsid w:val="00667FDB"/>
    <w:rsid w:val="00670371"/>
    <w:rsid w:val="00675014"/>
    <w:rsid w:val="00684094"/>
    <w:rsid w:val="006B3C93"/>
    <w:rsid w:val="006B57C5"/>
    <w:rsid w:val="006C5185"/>
    <w:rsid w:val="006D3957"/>
    <w:rsid w:val="006E23B1"/>
    <w:rsid w:val="006E6246"/>
    <w:rsid w:val="007066CD"/>
    <w:rsid w:val="007218F2"/>
    <w:rsid w:val="00754273"/>
    <w:rsid w:val="00766644"/>
    <w:rsid w:val="007666C7"/>
    <w:rsid w:val="00775542"/>
    <w:rsid w:val="00780658"/>
    <w:rsid w:val="00781512"/>
    <w:rsid w:val="00791270"/>
    <w:rsid w:val="0079589B"/>
    <w:rsid w:val="007A25B5"/>
    <w:rsid w:val="007B1974"/>
    <w:rsid w:val="007B6253"/>
    <w:rsid w:val="007C14D5"/>
    <w:rsid w:val="007C3E46"/>
    <w:rsid w:val="007D110B"/>
    <w:rsid w:val="007D477C"/>
    <w:rsid w:val="007E16D0"/>
    <w:rsid w:val="007E7521"/>
    <w:rsid w:val="00801E78"/>
    <w:rsid w:val="008103A7"/>
    <w:rsid w:val="00813B90"/>
    <w:rsid w:val="00814009"/>
    <w:rsid w:val="00825DB2"/>
    <w:rsid w:val="00833FF1"/>
    <w:rsid w:val="00835770"/>
    <w:rsid w:val="00843590"/>
    <w:rsid w:val="008461BE"/>
    <w:rsid w:val="008465EA"/>
    <w:rsid w:val="00856CEF"/>
    <w:rsid w:val="00872100"/>
    <w:rsid w:val="00876BED"/>
    <w:rsid w:val="00882CEE"/>
    <w:rsid w:val="00883EC0"/>
    <w:rsid w:val="00884D41"/>
    <w:rsid w:val="008851FC"/>
    <w:rsid w:val="008B0CF0"/>
    <w:rsid w:val="008B3FBB"/>
    <w:rsid w:val="008C0AAF"/>
    <w:rsid w:val="008C0CBF"/>
    <w:rsid w:val="008C7A9C"/>
    <w:rsid w:val="008D2B99"/>
    <w:rsid w:val="008D6235"/>
    <w:rsid w:val="008E0E77"/>
    <w:rsid w:val="008E6BEF"/>
    <w:rsid w:val="00901D85"/>
    <w:rsid w:val="009107AB"/>
    <w:rsid w:val="009127BD"/>
    <w:rsid w:val="00912CE1"/>
    <w:rsid w:val="00942522"/>
    <w:rsid w:val="00944B50"/>
    <w:rsid w:val="00974E6E"/>
    <w:rsid w:val="00975A53"/>
    <w:rsid w:val="009947CF"/>
    <w:rsid w:val="009A2A31"/>
    <w:rsid w:val="009A2FA4"/>
    <w:rsid w:val="009A5633"/>
    <w:rsid w:val="009C47D6"/>
    <w:rsid w:val="009C4FCB"/>
    <w:rsid w:val="009D4270"/>
    <w:rsid w:val="009D4FC5"/>
    <w:rsid w:val="009E71E4"/>
    <w:rsid w:val="009F21C3"/>
    <w:rsid w:val="00A10572"/>
    <w:rsid w:val="00A11B48"/>
    <w:rsid w:val="00A14333"/>
    <w:rsid w:val="00A200B9"/>
    <w:rsid w:val="00A2040F"/>
    <w:rsid w:val="00A23212"/>
    <w:rsid w:val="00A2367F"/>
    <w:rsid w:val="00A26522"/>
    <w:rsid w:val="00A331A1"/>
    <w:rsid w:val="00A34794"/>
    <w:rsid w:val="00A44EC1"/>
    <w:rsid w:val="00A64AFA"/>
    <w:rsid w:val="00A747B4"/>
    <w:rsid w:val="00A92E73"/>
    <w:rsid w:val="00AA2838"/>
    <w:rsid w:val="00AB1B3F"/>
    <w:rsid w:val="00AB6EAD"/>
    <w:rsid w:val="00AD1720"/>
    <w:rsid w:val="00AD34AF"/>
    <w:rsid w:val="00AD47ED"/>
    <w:rsid w:val="00AE2C97"/>
    <w:rsid w:val="00AE5598"/>
    <w:rsid w:val="00B013BE"/>
    <w:rsid w:val="00B0557C"/>
    <w:rsid w:val="00B060DD"/>
    <w:rsid w:val="00B070C2"/>
    <w:rsid w:val="00B14491"/>
    <w:rsid w:val="00B20F04"/>
    <w:rsid w:val="00B32306"/>
    <w:rsid w:val="00B4051A"/>
    <w:rsid w:val="00B6661E"/>
    <w:rsid w:val="00B74262"/>
    <w:rsid w:val="00B82677"/>
    <w:rsid w:val="00B842D3"/>
    <w:rsid w:val="00B860FC"/>
    <w:rsid w:val="00B87D07"/>
    <w:rsid w:val="00B9144D"/>
    <w:rsid w:val="00BA04A0"/>
    <w:rsid w:val="00BA1993"/>
    <w:rsid w:val="00BA64CC"/>
    <w:rsid w:val="00BB0AD5"/>
    <w:rsid w:val="00BB10ED"/>
    <w:rsid w:val="00BB3F81"/>
    <w:rsid w:val="00BD0E73"/>
    <w:rsid w:val="00BD3C96"/>
    <w:rsid w:val="00BD3D92"/>
    <w:rsid w:val="00BF7E72"/>
    <w:rsid w:val="00C02AE1"/>
    <w:rsid w:val="00C03594"/>
    <w:rsid w:val="00C07549"/>
    <w:rsid w:val="00C07E96"/>
    <w:rsid w:val="00C20C9A"/>
    <w:rsid w:val="00C253B1"/>
    <w:rsid w:val="00C26002"/>
    <w:rsid w:val="00C26678"/>
    <w:rsid w:val="00C32714"/>
    <w:rsid w:val="00C467EC"/>
    <w:rsid w:val="00C46998"/>
    <w:rsid w:val="00C60EEB"/>
    <w:rsid w:val="00C61D6C"/>
    <w:rsid w:val="00C6291D"/>
    <w:rsid w:val="00C716E2"/>
    <w:rsid w:val="00C728D0"/>
    <w:rsid w:val="00C72CAF"/>
    <w:rsid w:val="00C80761"/>
    <w:rsid w:val="00C92FA3"/>
    <w:rsid w:val="00C95503"/>
    <w:rsid w:val="00CA6C44"/>
    <w:rsid w:val="00CB22B6"/>
    <w:rsid w:val="00CB7316"/>
    <w:rsid w:val="00CE0CF1"/>
    <w:rsid w:val="00CF4D1E"/>
    <w:rsid w:val="00CF66F1"/>
    <w:rsid w:val="00D00494"/>
    <w:rsid w:val="00D05735"/>
    <w:rsid w:val="00D10F2C"/>
    <w:rsid w:val="00D12550"/>
    <w:rsid w:val="00D20B1C"/>
    <w:rsid w:val="00D23D12"/>
    <w:rsid w:val="00D50375"/>
    <w:rsid w:val="00D76C98"/>
    <w:rsid w:val="00D81CC2"/>
    <w:rsid w:val="00D839C3"/>
    <w:rsid w:val="00D83EE0"/>
    <w:rsid w:val="00D91A41"/>
    <w:rsid w:val="00DD273E"/>
    <w:rsid w:val="00DD4DD7"/>
    <w:rsid w:val="00DE28A8"/>
    <w:rsid w:val="00DE4292"/>
    <w:rsid w:val="00DE495C"/>
    <w:rsid w:val="00DF167E"/>
    <w:rsid w:val="00DF21AB"/>
    <w:rsid w:val="00E12E1F"/>
    <w:rsid w:val="00E1655D"/>
    <w:rsid w:val="00E2051F"/>
    <w:rsid w:val="00E34577"/>
    <w:rsid w:val="00E35F04"/>
    <w:rsid w:val="00E51F16"/>
    <w:rsid w:val="00E63C30"/>
    <w:rsid w:val="00E65778"/>
    <w:rsid w:val="00E715DB"/>
    <w:rsid w:val="00E738AA"/>
    <w:rsid w:val="00E83ABC"/>
    <w:rsid w:val="00EA5BC2"/>
    <w:rsid w:val="00EB0E1F"/>
    <w:rsid w:val="00EB4AF2"/>
    <w:rsid w:val="00EB74D8"/>
    <w:rsid w:val="00EC3852"/>
    <w:rsid w:val="00ED656C"/>
    <w:rsid w:val="00EE20C5"/>
    <w:rsid w:val="00EE6260"/>
    <w:rsid w:val="00F03B6C"/>
    <w:rsid w:val="00F170AF"/>
    <w:rsid w:val="00F321EB"/>
    <w:rsid w:val="00F335CA"/>
    <w:rsid w:val="00F54FC0"/>
    <w:rsid w:val="00F85ACB"/>
    <w:rsid w:val="00F87A15"/>
    <w:rsid w:val="00F90AD7"/>
    <w:rsid w:val="00F94BFB"/>
    <w:rsid w:val="00F95B61"/>
    <w:rsid w:val="00FA342D"/>
    <w:rsid w:val="00FA4ABC"/>
    <w:rsid w:val="00FB1CE3"/>
    <w:rsid w:val="00FD1A9B"/>
    <w:rsid w:val="00FD4EF0"/>
    <w:rsid w:val="00FE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37C14"/>
  <w15:docId w15:val="{F22C752B-4980-4499-8965-54EF31338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F66F1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44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144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E7E6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7E61"/>
  </w:style>
  <w:style w:type="paragraph" w:styleId="Footer">
    <w:name w:val="footer"/>
    <w:basedOn w:val="Normal"/>
    <w:link w:val="FooterChar"/>
    <w:uiPriority w:val="99"/>
    <w:unhideWhenUsed/>
    <w:rsid w:val="004E7E6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7E6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1F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1F1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2538B"/>
    <w:pPr>
      <w:spacing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26522"/>
    <w:rPr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26522"/>
    <w:rPr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6522"/>
    <w:rPr>
      <w:color w:val="434343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26522"/>
    <w:rPr>
      <w:color w:val="666666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A26522"/>
    <w:rPr>
      <w:color w:val="666666"/>
    </w:rPr>
  </w:style>
  <w:style w:type="character" w:customStyle="1" w:styleId="Heading6Char">
    <w:name w:val="Heading 6 Char"/>
    <w:basedOn w:val="DefaultParagraphFont"/>
    <w:link w:val="Heading6"/>
    <w:uiPriority w:val="9"/>
    <w:rsid w:val="00A26522"/>
    <w:rPr>
      <w:i/>
      <w:color w:val="666666"/>
    </w:rPr>
  </w:style>
  <w:style w:type="character" w:customStyle="1" w:styleId="TitleChar">
    <w:name w:val="Title Char"/>
    <w:basedOn w:val="DefaultParagraphFont"/>
    <w:link w:val="Title"/>
    <w:uiPriority w:val="10"/>
    <w:rsid w:val="00A26522"/>
    <w:rPr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A26522"/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A26522"/>
    <w:pPr>
      <w:ind w:left="720"/>
      <w:contextualSpacing/>
    </w:pPr>
    <w:rPr>
      <w:lang w:val="en-GB"/>
    </w:rPr>
  </w:style>
  <w:style w:type="paragraph" w:styleId="NormalWeb">
    <w:name w:val="Normal (Web)"/>
    <w:basedOn w:val="Normal"/>
    <w:uiPriority w:val="99"/>
    <w:unhideWhenUsed/>
    <w:rsid w:val="00A2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A26522"/>
    <w:pPr>
      <w:spacing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36698E"/>
    <w:pPr>
      <w:tabs>
        <w:tab w:val="left" w:pos="384"/>
      </w:tabs>
      <w:spacing w:after="24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5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1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17AC6B-3ADF-449E-B6AF-072297309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yassin</dc:creator>
  <cp:lastModifiedBy>Ala' Shaban</cp:lastModifiedBy>
  <cp:revision>25</cp:revision>
  <dcterms:created xsi:type="dcterms:W3CDTF">2020-05-28T23:29:00Z</dcterms:created>
  <dcterms:modified xsi:type="dcterms:W3CDTF">2020-06-04T23:42:00Z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zotero-version="5.0.87"&gt;&lt;session id="Xk0b2Gbd"/&gt;&lt;style id="http://www.zotero.org/styles/american-medical-association" hasBibliography="1" bibliographyStyleHasBeenSet="1"/&gt;&lt;prefs&gt;&lt;pref name="fieldType" value="Field"/&gt;&lt;pref name="auto</vt:lpwstr>
  </property>
  <property fmtid="{D5CDD505-2E9C-101B-9397-08002B2CF9AE}" pid="3" name="ZOTERO_PREF_2">
    <vt:lpwstr>maticJournalAbbreviations" value="true"/&gt;&lt;/prefs&gt;&lt;/data&gt;</vt:lpwstr>
  </property>
</Properties>
</file>