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1656"/>
        <w:tblOverlap w:val="never"/>
        <w:tblW w:w="15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989"/>
        <w:gridCol w:w="654"/>
        <w:gridCol w:w="744"/>
        <w:gridCol w:w="564"/>
        <w:gridCol w:w="654"/>
        <w:gridCol w:w="654"/>
        <w:gridCol w:w="654"/>
        <w:gridCol w:w="654"/>
        <w:gridCol w:w="654"/>
        <w:gridCol w:w="570"/>
        <w:gridCol w:w="738"/>
        <w:gridCol w:w="654"/>
        <w:gridCol w:w="654"/>
        <w:gridCol w:w="654"/>
        <w:gridCol w:w="847"/>
        <w:gridCol w:w="567"/>
        <w:gridCol w:w="548"/>
        <w:gridCol w:w="654"/>
        <w:gridCol w:w="592"/>
        <w:gridCol w:w="716"/>
        <w:gridCol w:w="654"/>
        <w:gridCol w:w="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244" w:type="dxa"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sz w:val="1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-549275</wp:posOffset>
                      </wp:positionV>
                      <wp:extent cx="6465570" cy="446405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159635" y="556895"/>
                                <a:ext cx="6465570" cy="4464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lt1"/>
                                    </a:solidFill>
                                  </a14:hiddenFill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cs="Times New Roman" w:eastAsiaTheme="minorEastAsia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Supplementary Material: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correlation analysis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 of Clinical and laboratory indicators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0.5pt;margin-top:-43.25pt;height:35.15pt;width:509.1pt;z-index:251659264;mso-width-relative:page;mso-height-relative:page;" filled="f" stroked="f" coordsize="21600,21600" o:gfxdata="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IZW3aNwAAAALAQAADwAAAAAAAAABACAAAAAi&#10;AAAAZHJzL2Rvd25yZXYueG1sUEsBAhQAFAAAAAgAh07iQJp8y62xAgAAWQUAAA4AAAAAAAAAAQAg&#10;AAAAKwEAAGRycy9lMm9Eb2MueG1sUEsFBgAAAAAGAAYAWQEAAE4G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Supplementary Material: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  <w:lang w:val="en-US" w:eastAsia="zh-CN"/>
                              </w:rPr>
                              <w:t xml:space="preserve">The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</w:rPr>
                              <w:t>correlation analysis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szCs w:val="24"/>
                                <w:lang w:val="en-US" w:eastAsia="zh-CN"/>
                              </w:rPr>
                              <w:t xml:space="preserve"> of Clinical and laboratory indicators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8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</w:p>
        </w:tc>
        <w:tc>
          <w:tcPr>
            <w:tcW w:w="6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Age (mo)</w:t>
            </w:r>
          </w:p>
        </w:tc>
        <w:tc>
          <w:tcPr>
            <w:tcW w:w="74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Cervical lymphadenopathy</w:t>
            </w:r>
          </w:p>
        </w:tc>
        <w:tc>
          <w:tcPr>
            <w:tcW w:w="5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Incomplete KD</w:t>
            </w:r>
          </w:p>
        </w:tc>
        <w:tc>
          <w:tcPr>
            <w:tcW w:w="6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NLR</w:t>
            </w:r>
          </w:p>
        </w:tc>
        <w:tc>
          <w:tcPr>
            <w:tcW w:w="6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Hemoglobin</w:t>
            </w:r>
          </w:p>
        </w:tc>
        <w:tc>
          <w:tcPr>
            <w:tcW w:w="6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PLT count</w:t>
            </w:r>
          </w:p>
        </w:tc>
        <w:tc>
          <w:tcPr>
            <w:tcW w:w="6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AST</w:t>
            </w:r>
          </w:p>
        </w:tc>
        <w:tc>
          <w:tcPr>
            <w:tcW w:w="6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ALT</w:t>
            </w:r>
          </w:p>
        </w:tc>
        <w:tc>
          <w:tcPr>
            <w:tcW w:w="5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ALB</w:t>
            </w:r>
          </w:p>
        </w:tc>
        <w:tc>
          <w:tcPr>
            <w:tcW w:w="73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Total bilirubin</w:t>
            </w:r>
          </w:p>
        </w:tc>
        <w:tc>
          <w:tcPr>
            <w:tcW w:w="6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Creatinine</w:t>
            </w:r>
          </w:p>
        </w:tc>
        <w:tc>
          <w:tcPr>
            <w:tcW w:w="6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Urea nitrogen</w:t>
            </w:r>
          </w:p>
        </w:tc>
        <w:tc>
          <w:tcPr>
            <w:tcW w:w="6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Sodium</w:t>
            </w:r>
          </w:p>
        </w:tc>
        <w:tc>
          <w:tcPr>
            <w:tcW w:w="84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Potassium</w:t>
            </w:r>
          </w:p>
        </w:tc>
        <w:tc>
          <w:tcPr>
            <w:tcW w:w="567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CRP</w:t>
            </w:r>
          </w:p>
        </w:tc>
        <w:tc>
          <w:tcPr>
            <w:tcW w:w="548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PT</w:t>
            </w:r>
          </w:p>
        </w:tc>
        <w:tc>
          <w:tcPr>
            <w:tcW w:w="6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AP</w:t>
            </w:r>
            <w:bookmarkStart w:id="5" w:name="_GoBack"/>
            <w:bookmarkEnd w:id="5"/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TT</w:t>
            </w:r>
          </w:p>
        </w:tc>
        <w:tc>
          <w:tcPr>
            <w:tcW w:w="592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TT</w:t>
            </w:r>
          </w:p>
        </w:tc>
        <w:tc>
          <w:tcPr>
            <w:tcW w:w="71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D-dimer</w:t>
            </w:r>
          </w:p>
        </w:tc>
        <w:tc>
          <w:tcPr>
            <w:tcW w:w="6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13"/>
                <w:szCs w:val="13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FDP</w:t>
            </w:r>
          </w:p>
        </w:tc>
        <w:tc>
          <w:tcPr>
            <w:tcW w:w="66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ATIII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44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bookmarkStart w:id="0" w:name="OLE_LINK1" w:colFirst="1" w:colLast="1"/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Age (mo)</w:t>
            </w:r>
          </w:p>
        </w:tc>
        <w:tc>
          <w:tcPr>
            <w:tcW w:w="989" w:type="dxa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.311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.468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.168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-.169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0.085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-.087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.161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.365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.131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-.248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.130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-0.036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-0.058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.102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-0.040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0.709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0.053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0.046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0.884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0.003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0.406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0.181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0.020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0.872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0.359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44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</w:pPr>
            <w:bookmarkStart w:id="1" w:name="OLE_LINK2" w:colFirst="1" w:colLast="1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60" w:firstLineChars="200"/>
              <w:jc w:val="both"/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60" w:firstLineChars="200"/>
              <w:jc w:val="both"/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Cervical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lymphadenopathy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.311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.178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.311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.100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-.098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0.079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-0.015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.208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.150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0.077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-0.028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-.087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.105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-0.009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0.060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0.045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4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0.953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0.073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0.734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0.081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0.531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0.016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0.268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0.834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0.173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0.826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0.304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44" w:type="dxa"/>
            <w:vMerge w:val="restart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Incomplete KD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-0.010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.178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.086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-0.065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0.055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-0.081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-0.064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-0.048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-0.039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-0.084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-0.041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0.026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-0.052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0.821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0.976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0.049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0.135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0.322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0.208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0.244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0.950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0.657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0.145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0.278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0.378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0.349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0.547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0.785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0.232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44" w:type="dxa"/>
            <w:vMerge w:val="restart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NLR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.468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.311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-.152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-.295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.445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.432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.139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-.162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-.374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.359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.115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.093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0.038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.100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.144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-.213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0.976</w:t>
            </w:r>
          </w:p>
        </w:tc>
        <w:tc>
          <w:tcPr>
            <w:tcW w:w="65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0.596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0.383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Hemoglobin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.168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.100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.086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.089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.418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.124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.153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-.249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-.143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-.136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-.111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.212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0.022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0.049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0.200</w:t>
            </w:r>
          </w:p>
        </w:tc>
        <w:tc>
          <w:tcPr>
            <w:tcW w:w="65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0.391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0.240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0.865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0.143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0.573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0.005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0.002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0.981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0.685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0.011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PLT count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-.169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-.098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-0.065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-.152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-0.068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-.097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.157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-.112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-.162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0.044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-.205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-0.064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-0.079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-0.004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-0.045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-0.052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0.025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0.135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0.391</w:t>
            </w:r>
          </w:p>
        </w:tc>
        <w:tc>
          <w:tcPr>
            <w:tcW w:w="65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0.027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0.321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0.143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0.072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0.923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0.302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0.231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520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AST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0.016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-0.003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-0.068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.791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0.045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.105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0.070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.097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0.047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-0.022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0.005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0.027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0.709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0.953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0.322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0.596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0.240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0.124</w:t>
            </w:r>
          </w:p>
        </w:tc>
        <w:tc>
          <w:tcPr>
            <w:tcW w:w="65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0.310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0.479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0.863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0.111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0.287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0.771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0.619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0.902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0.888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0.540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515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518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ALT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0.085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0.079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.089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-.097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.791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0.018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.270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.094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0.029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-0.026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0.069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0.053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0.073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0.208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0.679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0.144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0.948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0.135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0.977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0.033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0.231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0.514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0.561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0.116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515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518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ALB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-.087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-0.015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-.295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.418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.157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0.018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-.116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-.112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.390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-.408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-.175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-.177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0.046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-.160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-.152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.449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0.046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0.734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0.244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0.310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0.679</w:t>
            </w:r>
          </w:p>
        </w:tc>
        <w:tc>
          <w:tcPr>
            <w:tcW w:w="570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0.571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0.297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515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518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Total bilirubin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.161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.208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-0.081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.445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-.112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.105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.270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-.116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.224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-0.037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-.203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.180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.127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0.056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-0.027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.091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-.168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0.865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0.008</w:t>
            </w:r>
          </w:p>
        </w:tc>
        <w:tc>
          <w:tcPr>
            <w:tcW w:w="738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0.157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0.401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0.200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0.538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0.037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515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518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Creatinine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.365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.150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.432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-.162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0.064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-.112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.224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.185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-0.055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-.177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.111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0.010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.097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0.021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-.096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0.950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0.143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0.479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0.144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0.211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0.418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0.828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0.999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0.632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513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515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Urea nitrogen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.131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0.077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.139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-0.003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0.025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.185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-0.022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-0.024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0.047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-0.031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-0.020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0.011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-0.005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0.003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0.081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0.657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0.573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0.863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0.948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0.571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0.157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0.619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0.588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0.291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0.483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0.643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0.808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0.642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0.916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512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513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13"/>
                <w:szCs w:val="13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Sodium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-0.006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-0.028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-0.064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-.162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.124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0.070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0.066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-0.037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.256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-.146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-.103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-0.052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0.010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-0.036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-0.028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0.884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0.531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0.145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0.111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0.135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0.211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0.619</w:t>
            </w:r>
          </w:p>
        </w:tc>
        <w:tc>
          <w:tcPr>
            <w:tcW w:w="65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0.240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0.829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0.410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0.527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515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515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513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Potassium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-.248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-.087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-0.048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-.374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.153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.097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.390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-.203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-.177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.256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-.253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-.202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-0.080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0.070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-0.076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-0.046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.257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0.047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0.278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0.977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0.588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847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0.068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0.113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0.086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0.293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CRP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.130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.105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-0.039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.359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-.249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-.205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.094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-.408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.180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.111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-.146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-.253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.173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.178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0.012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.150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-.398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0.003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0.016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0.378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0.287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0.033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0.291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7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0.783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518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518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513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bookmarkStart w:id="2" w:name="OLE_LINK3"/>
            <w:bookmarkStart w:id="3" w:name="OLE_LINK4" w:colFirst="1" w:colLast="1"/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PT</w:t>
            </w:r>
            <w:bookmarkEnd w:id="2"/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-0.036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0.048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-0.084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.115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-.143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-0.064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0.053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-.175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.127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-0.031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-.103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-.202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.173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.336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-0.050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0.011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-.248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0.406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0.268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0.143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0.771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0.231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0.418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0.483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0.020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48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0.253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0.959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0.810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244" w:type="dxa"/>
            <w:vMerge w:val="restart"/>
            <w:tcBorders/>
          </w:tcPr>
          <w:p>
            <w:pPr>
              <w:keepNext w:val="0"/>
              <w:keepLines w:val="0"/>
              <w:pageBreakBefore w:val="0"/>
              <w:tabs>
                <w:tab w:val="left" w:pos="371"/>
                <w:tab w:val="center" w:pos="5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/>
              </w:rPr>
            </w:pPr>
            <w:bookmarkStart w:id="4" w:name="OLE_LINK5" w:colFirst="1" w:colLast="1"/>
            <w:r>
              <w:rPr>
                <w:rFonts w:hint="eastAsia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ab/>
              <w:t>APTT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-0.058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-0.009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-0.041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.093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-.136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-0.079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0.029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-.177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-0.052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-0.080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.178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.336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-0.061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-.173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0.181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0.834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0.349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0.072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0.619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0.514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0.828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0.643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0.240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0.068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0.161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0.910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0.584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</w:tr>
      <w:bookmarkEnd w:id="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TT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.102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0.060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-0.026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0.046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0.010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0.070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0.012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-0.061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-0.046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0.020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0.173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0.547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0.383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0.981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0.902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0.561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0.297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0.538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0.999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0.808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0.829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0.113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0.783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0.253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0.161</w:t>
            </w:r>
          </w:p>
        </w:tc>
        <w:tc>
          <w:tcPr>
            <w:tcW w:w="592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0.790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0.289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3"/>
                <w:szCs w:val="13"/>
                <w:vertAlign w:val="baseline"/>
                <w:lang w:val="en-US" w:eastAsia="zh-CN"/>
              </w:rPr>
              <w:t>D-dimer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-0.007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-0.010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.100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-0.045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0.004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-.160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.097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-0.036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-0.076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0.005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-0.012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.284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-.115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0.872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0.826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0.785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0.685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0.302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0.888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0.923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0.642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0.410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0.086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0.959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0.910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0.790</w:t>
            </w:r>
          </w:p>
        </w:tc>
        <w:tc>
          <w:tcPr>
            <w:tcW w:w="716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FDP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-0.040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0.045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.144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-.111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0.069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-.152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.091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-0.005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-0.028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-0.046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.150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-0.024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-0.046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.284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-.130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0.359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0.304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0.232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0.011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0.231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0.540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0.116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0.632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0.527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0.293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0.810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0.584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0.289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restart"/>
            <w:tcBorders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  <w:t>ATIII</w:t>
            </w: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Pearson correlation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0.054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-.213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.212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-0.058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.449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-.168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-.096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.147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.257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-.398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-.248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-.173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0.034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-.115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-.130</w:t>
            </w: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jc w:val="left"/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Significance (double tail)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0.217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0.927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0.473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0.993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0.186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0.029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0.868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0.000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0.436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0.008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0.003</w:t>
            </w:r>
          </w:p>
        </w:tc>
        <w:tc>
          <w:tcPr>
            <w:tcW w:w="664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8"/>
                <w:szCs w:val="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4" w:type="dxa"/>
            <w:vMerge w:val="continue"/>
            <w:tcBorders/>
          </w:tcPr>
          <w:p>
            <w:pPr>
              <w:jc w:val="left"/>
              <w:rPr>
                <w:rFonts w:hint="default" w:ascii="Times New Roman" w:hAnsi="Times New Roman" w:eastAsia="MingLiU" w:cs="Times New Roman"/>
                <w:i w:val="0"/>
                <w:iCs w:val="0"/>
                <w:color w:val="264A6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  <w:t>number of cases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7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73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84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54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59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7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5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66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sz w:val="10"/>
                <w:szCs w:val="10"/>
                <w:vertAlign w:val="baseline"/>
              </w:rPr>
            </w:pPr>
            <w:r>
              <w:rPr>
                <w:rFonts w:hint="default" w:ascii="Times New Roman" w:hAnsi="Times New Roman" w:eastAsia="MingLiU" w:cs="Times New Roman"/>
                <w:i w:val="0"/>
                <w:iCs w:val="0"/>
                <w:color w:val="010205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-683895</wp:posOffset>
                </wp:positionH>
                <wp:positionV relativeFrom="paragraph">
                  <wp:posOffset>711200</wp:posOffset>
                </wp:positionV>
                <wp:extent cx="10107295" cy="14503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97735" y="2390140"/>
                          <a:ext cx="10107295" cy="1450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Times New Roman" w:hAnsi="Times New Roman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Abbreviations: NLR, neutrophil-to-lymphocyte ratio; PLT, platelet; ALT, alanine aminotransferase; AST, aspartate aminotransferase; ALB, albumin; CRP, C-reactive protein; PT, prothrombin time; APTT, activated partial thromboplastin time; TT, total thrombin time; FDP, fibrin degradation products; ATIII, antithrombin III.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Times New Roman" w:hAnsi="Times New Roman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*Statistically significant (P &lt; .05)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Times New Roman" w:hAnsi="Times New Roman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Times New Roman" w:hAnsi="Times New Roman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 w:ascii="Times New Roman" w:hAnsi="Times New Roman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default" w:ascii="Times New Roman" w:hAnsi="Times New Roman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textAlignment w:val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85pt;margin-top:56pt;height:114.2pt;width:795.85pt;z-index:251660288;mso-width-relative:page;mso-height-relative:page;" filled="f" stroked="f" coordsize="21600,21600" o:gfxdata="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03mzRdwAAAANAQAADwAAAAAAAAABACAAAAAi&#10;AAAAZHJzL2Rvd25yZXYueG1sUEsBAhQAFAAAAAgAh07iQPj7XPKxAgAAXAUAAA4AAAAAAAAAAQAg&#10;AAAAKwEAAGRycy9lMm9Eb2MueG1sUEsFBgAAAAAGAAYAWQEAAE4G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eastAsia" w:ascii="Times New Roman" w:hAnsi="Times New Roman" w:cs="Times New Roman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Abbreviations: NLR, neutrophil-to-lymphocyte ratio; PLT, platelet; ALT, alanine aminotransferase; AST, aspartate aminotransferase; ALB, albumin; CRP, C-reactive protein; PT, prothrombin time; APTT, activated partial thromboplastin time; TT, total thrombin time; FDP, fibrin degradation products; ATIII, antithrombin III.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eastAsia" w:ascii="Times New Roman" w:hAnsi="Times New Roman" w:cs="Times New Roman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*Statistically significant (P &lt; .05)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eastAsia" w:ascii="Times New Roman" w:hAnsi="Times New Roman" w:cs="Times New Roman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eastAsia" w:ascii="Times New Roman" w:hAnsi="Times New Roman" w:cs="Times New Roman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eastAsia" w:ascii="Times New Roman" w:hAnsi="Times New Roman" w:cs="Times New Roman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default" w:ascii="Times New Roman" w:hAnsi="Times New Roman" w:cs="Times New Roman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textAlignment w:val="auto"/>
                        <w:rPr>
                          <w:sz w:val="24"/>
                          <w:szCs w:val="24"/>
                        </w:rPr>
                      </w:pPr>
                    </w:p>
                    <w:p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flatico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laticon">
    <w:panose1 w:val="02000509000000000000"/>
    <w:charset w:val="00"/>
    <w:family w:val="auto"/>
    <w:pitch w:val="default"/>
    <w:sig w:usb0="00000000" w:usb1="1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4Y2I4MjNkMWM3ZDJmMzFhNmIyZDJhYTVhZjVkNzIifQ=="/>
  </w:docVars>
  <w:rsids>
    <w:rsidRoot w:val="483F4747"/>
    <w:rsid w:val="483F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uiPriority w:val="0"/>
    <w:rPr>
      <w:rFonts w:hint="default" w:ascii="MingLiU" w:hAnsi="MingLiU" w:eastAsia="MingLiU" w:cs="MingLiU"/>
      <w:color w:val="010205"/>
      <w:sz w:val="18"/>
      <w:szCs w:val="18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2023-12-07T12:44:00Z</dcterms:created>
  <dc:creator>博闻</dc:creator>
  <cp:lastModifiedBy>博闻</cp:lastModifiedBy>
  <dcterms:modified xsi:type="dcterms:W3CDTF">2023-12-07T13:38:16Z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35FD3B1D569B4B869E67A2E79039CBD1_11</vt:lpwstr>
  </property>
</Properties>
</file>