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>Supplement</w:t>
      </w:r>
      <w:r>
        <w:rPr>
          <w:rFonts w:hint="default"/>
          <w:b/>
          <w:sz w:val="21"/>
          <w:szCs w:val="21"/>
        </w:rPr>
        <w:t xml:space="preserve"> </w:t>
      </w:r>
      <w:r>
        <w:rPr>
          <w:b/>
          <w:sz w:val="21"/>
          <w:szCs w:val="21"/>
        </w:rPr>
        <w:t>Table.1</w:t>
      </w:r>
      <w:r>
        <w:rPr>
          <w:rFonts w:hint="eastAsia"/>
          <w:b/>
          <w:sz w:val="21"/>
          <w:szCs w:val="21"/>
        </w:rPr>
        <w:t xml:space="preserve"> </w:t>
      </w:r>
      <w:r>
        <w:rPr>
          <w:b/>
          <w:sz w:val="21"/>
          <w:szCs w:val="21"/>
        </w:rPr>
        <w:t xml:space="preserve"> </w:t>
      </w:r>
      <w:r>
        <w:rPr>
          <w:rFonts w:hint="default"/>
          <w:b/>
          <w:sz w:val="21"/>
          <w:szCs w:val="21"/>
        </w:rPr>
        <w:t>T</w:t>
      </w:r>
      <w:r>
        <w:rPr>
          <w:b/>
          <w:sz w:val="21"/>
          <w:szCs w:val="21"/>
        </w:rPr>
        <w:t>he design of FHL2 lentiviral vectors</w:t>
      </w:r>
    </w:p>
    <w:tbl>
      <w:tblPr>
        <w:tblStyle w:val="2"/>
        <w:tblW w:w="5000" w:type="pct"/>
        <w:tblInd w:w="0" w:type="dxa"/>
        <w:tblBorders>
          <w:top w:val="single" w:color="000000" w:themeColor="text1" w:sz="12" w:space="0"/>
          <w:left w:val="none" w:color="auto" w:sz="0" w:space="0"/>
          <w:bottom w:val="single" w:color="000000" w:themeColor="text1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2142"/>
        <w:gridCol w:w="1243"/>
        <w:gridCol w:w="3210"/>
        <w:gridCol w:w="989"/>
        <w:gridCol w:w="778"/>
      </w:tblGrid>
      <w:tr>
        <w:trPr>
          <w:trHeight w:val="397" w:hRule="atLeast"/>
        </w:trPr>
        <w:tc>
          <w:tcPr>
            <w:tcW w:w="1280" w:type="pct"/>
            <w:tcBorders>
              <w:bottom w:val="single" w:color="000000" w:themeColor="text1" w:sz="6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cs="Times New Roman" w:eastAsiaTheme="minorEastAsia"/>
                <w:b/>
                <w:color w:val="000000" w:themeColor="text1"/>
                <w:w w:val="7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eastAsiaTheme="minorEastAsia"/>
                <w:b/>
                <w:color w:val="000000" w:themeColor="text1"/>
                <w:w w:val="7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NO.</w:t>
            </w:r>
          </w:p>
        </w:tc>
        <w:tc>
          <w:tcPr>
            <w:tcW w:w="743" w:type="pct"/>
            <w:tcBorders>
              <w:bottom w:val="single" w:color="000000" w:themeColor="text1" w:sz="6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cs="Times New Roman" w:eastAsiaTheme="minorEastAsia"/>
                <w:b/>
                <w:color w:val="000000" w:themeColor="text1"/>
                <w:w w:val="7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eastAsiaTheme="minorEastAsia"/>
                <w:b/>
                <w:color w:val="000000" w:themeColor="text1"/>
                <w:w w:val="7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Accession</w:t>
            </w:r>
          </w:p>
        </w:tc>
        <w:tc>
          <w:tcPr>
            <w:tcW w:w="1918" w:type="pct"/>
            <w:tcBorders>
              <w:bottom w:val="single" w:color="000000" w:themeColor="text1" w:sz="6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cs="Times New Roman" w:eastAsiaTheme="minorEastAsia"/>
                <w:b/>
                <w:color w:val="000000" w:themeColor="text1"/>
                <w:w w:val="7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eastAsiaTheme="minorEastAsia"/>
                <w:b/>
                <w:color w:val="000000" w:themeColor="text1"/>
                <w:w w:val="7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Target Seq</w:t>
            </w:r>
          </w:p>
        </w:tc>
        <w:tc>
          <w:tcPr>
            <w:tcW w:w="591" w:type="pct"/>
            <w:tcBorders>
              <w:bottom w:val="single" w:color="000000" w:themeColor="text1" w:sz="6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cs="Times New Roman" w:eastAsiaTheme="minorEastAsia"/>
                <w:b/>
                <w:color w:val="000000" w:themeColor="text1"/>
                <w:w w:val="7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eastAsiaTheme="minorEastAsia"/>
                <w:b/>
                <w:color w:val="000000" w:themeColor="text1"/>
                <w:w w:val="7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CDS</w:t>
            </w:r>
          </w:p>
        </w:tc>
        <w:tc>
          <w:tcPr>
            <w:tcW w:w="465" w:type="pct"/>
            <w:tcBorders>
              <w:bottom w:val="single" w:color="000000" w:themeColor="text1" w:sz="6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cs="Times New Roman" w:eastAsiaTheme="minorEastAsia"/>
                <w:b/>
                <w:color w:val="000000" w:themeColor="text1"/>
                <w:w w:val="7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eastAsiaTheme="minorEastAsia"/>
                <w:b/>
                <w:color w:val="000000" w:themeColor="text1"/>
                <w:w w:val="7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GC%</w:t>
            </w:r>
          </w:p>
        </w:tc>
      </w:tr>
      <w:tr>
        <w:trPr>
          <w:trHeight w:val="397" w:hRule="atLeast"/>
        </w:trPr>
        <w:tc>
          <w:tcPr>
            <w:tcW w:w="1280" w:type="pct"/>
            <w:vAlign w:val="center"/>
          </w:tcPr>
          <w:p>
            <w:pPr>
              <w:jc w:val="center"/>
              <w:rPr>
                <w:rFonts w:cs="Times New Roman" w:eastAsiaTheme="minorEastAsia"/>
                <w:color w:val="000000" w:themeColor="text1"/>
                <w:w w:val="7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eastAsiaTheme="minorEastAsia"/>
                <w:color w:val="000000" w:themeColor="text1"/>
                <w:w w:val="7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Fhl2-RNAi</w:t>
            </w:r>
          </w:p>
        </w:tc>
        <w:tc>
          <w:tcPr>
            <w:tcW w:w="743" w:type="pct"/>
            <w:vAlign w:val="center"/>
          </w:tcPr>
          <w:p>
            <w:pPr>
              <w:jc w:val="center"/>
              <w:rPr>
                <w:rFonts w:cs="Times New Roman" w:eastAsiaTheme="minorEastAsia"/>
                <w:color w:val="000000" w:themeColor="text1"/>
                <w:w w:val="7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eastAsiaTheme="minorEastAsia"/>
                <w:color w:val="000000" w:themeColor="text1"/>
                <w:w w:val="7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NM_010212</w:t>
            </w:r>
          </w:p>
        </w:tc>
        <w:tc>
          <w:tcPr>
            <w:tcW w:w="1918" w:type="pct"/>
            <w:vAlign w:val="center"/>
          </w:tcPr>
          <w:p>
            <w:pPr>
              <w:jc w:val="center"/>
              <w:rPr>
                <w:rFonts w:cs="Times New Roman" w:eastAsiaTheme="minorEastAsia"/>
                <w:color w:val="000000" w:themeColor="text1"/>
                <w:w w:val="7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eastAsiaTheme="minorEastAsia"/>
                <w:color w:val="000000" w:themeColor="text1"/>
                <w:w w:val="7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ttGAGGAACTCTATGCCAATA</w:t>
            </w:r>
          </w:p>
        </w:tc>
        <w:tc>
          <w:tcPr>
            <w:tcW w:w="591" w:type="pct"/>
            <w:vAlign w:val="center"/>
          </w:tcPr>
          <w:p>
            <w:pPr>
              <w:jc w:val="center"/>
              <w:rPr>
                <w:rFonts w:cs="Times New Roman" w:eastAsiaTheme="minorEastAsia"/>
                <w:color w:val="000000" w:themeColor="text1"/>
                <w:w w:val="7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eastAsiaTheme="minorEastAsia"/>
                <w:color w:val="000000" w:themeColor="text1"/>
                <w:w w:val="7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284..1123</w:t>
            </w:r>
          </w:p>
        </w:tc>
        <w:tc>
          <w:tcPr>
            <w:tcW w:w="465" w:type="pct"/>
            <w:vAlign w:val="center"/>
          </w:tcPr>
          <w:p>
            <w:pPr>
              <w:jc w:val="center"/>
              <w:rPr>
                <w:rFonts w:cs="Times New Roman" w:eastAsiaTheme="minorEastAsia"/>
                <w:color w:val="000000" w:themeColor="text1"/>
                <w:w w:val="7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eastAsiaTheme="minorEastAsia"/>
                <w:color w:val="000000" w:themeColor="text1"/>
                <w:w w:val="7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42.11%</w:t>
            </w:r>
          </w:p>
        </w:tc>
      </w:tr>
    </w:tbl>
    <w:p>
      <w:pPr>
        <w:ind w:firstLine="480" w:firstLineChars="200"/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21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FB519DD"/>
    <w:rsid w:val="79F7CABD"/>
    <w:rsid w:val="FEFFC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snapToGrid w:val="0"/>
      <w:kern w:val="0"/>
      <w:sz w:val="24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Office_5.1.1.7676_F1E327BC-269C-435d-A152-05C5408002CA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2023-01-08T13:06:00Z</dcterms:created>
  <dc:creator>Data</dc:creator>
  <cp:lastModifiedBy>F</cp:lastModifiedBy>
  <dcterms:modified xsi:type="dcterms:W3CDTF">2023-01-08T05:09:37Z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2052-5.1.1.7676</vt:lpwstr>
  </property>
  <property fmtid="{D5CDD505-2E9C-101B-9397-08002B2CF9AE}" pid="3" name="ICV">
    <vt:lpwstr>97C75722BDC92E41F0DEB9634265A053</vt:lpwstr>
  </property>
</Properties>
</file>