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AC47F" w14:textId="66A195BC" w:rsidR="00230216" w:rsidRPr="00F6456A" w:rsidRDefault="00F6456A" w:rsidP="00F6456A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9B2AB9">
        <w:rPr>
          <w:rFonts w:ascii="Times New Roman" w:eastAsia="pingfang sc" w:hAnsi="Times New Roman" w:cs="Times New Roman"/>
          <w:color w:val="2A2B2E"/>
          <w:sz w:val="22"/>
          <w:szCs w:val="22"/>
        </w:rPr>
        <w:t xml:space="preserve">Table </w:t>
      </w:r>
      <w:r>
        <w:rPr>
          <w:rFonts w:ascii="Times New Roman" w:eastAsia="pingfang sc" w:hAnsi="Times New Roman" w:cs="Times New Roman"/>
          <w:color w:val="2A2B2E"/>
          <w:sz w:val="22"/>
          <w:szCs w:val="22"/>
        </w:rPr>
        <w:t>S</w:t>
      </w:r>
      <w:r w:rsidRPr="009B2AB9">
        <w:rPr>
          <w:rFonts w:ascii="Times New Roman" w:eastAsia="pingfang sc" w:hAnsi="Times New Roman" w:cs="Times New Roman"/>
          <w:color w:val="2A2B2E"/>
          <w:sz w:val="22"/>
          <w:szCs w:val="22"/>
        </w:rPr>
        <w:t>3 Bacterial network attribute parameters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6456A" w14:paraId="4BBA5D2A" w14:textId="77777777" w:rsidTr="000E22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65" w:type="dxa"/>
          </w:tcPr>
          <w:p w14:paraId="1AA17880" w14:textId="77777777" w:rsidR="00F6456A" w:rsidRDefault="00F6456A" w:rsidP="000E2228"/>
        </w:tc>
        <w:tc>
          <w:tcPr>
            <w:tcW w:w="2765" w:type="dxa"/>
          </w:tcPr>
          <w:p w14:paraId="3F987EC6" w14:textId="77777777" w:rsidR="00F6456A" w:rsidRDefault="00F6456A" w:rsidP="000E2228">
            <w:pPr>
              <w:jc w:val="center"/>
            </w:pPr>
            <w:r>
              <w:t>S</w:t>
            </w:r>
            <w:r>
              <w:rPr>
                <w:rFonts w:hint="eastAsia"/>
              </w:rPr>
              <w:t>oil</w:t>
            </w:r>
          </w:p>
        </w:tc>
        <w:tc>
          <w:tcPr>
            <w:tcW w:w="2766" w:type="dxa"/>
          </w:tcPr>
          <w:p w14:paraId="58443537" w14:textId="77777777" w:rsidR="00F6456A" w:rsidRDefault="00F6456A" w:rsidP="000E2228">
            <w:pPr>
              <w:jc w:val="center"/>
            </w:pPr>
            <w:hyperlink r:id="rId6" w:history="1">
              <w:r>
                <w:rPr>
                  <w:rFonts w:ascii="Times New Roman Regular" w:hAnsi="Times New Roman Regular" w:cs="Times New Roman Regular"/>
                  <w:kern w:val="0"/>
                  <w:sz w:val="24"/>
                  <w:szCs w:val="24"/>
                </w:rPr>
                <w:t>R</w:t>
              </w:r>
              <w:r w:rsidRPr="00524868">
                <w:rPr>
                  <w:rFonts w:ascii="Times New Roman Regular" w:hAnsi="Times New Roman Regular" w:cs="Times New Roman Regular" w:hint="eastAsia"/>
                  <w:kern w:val="0"/>
                  <w:sz w:val="24"/>
                  <w:szCs w:val="24"/>
                </w:rPr>
                <w:t>hizosphere soil</w:t>
              </w:r>
            </w:hyperlink>
          </w:p>
        </w:tc>
      </w:tr>
      <w:tr w:rsidR="00F6456A" w14:paraId="20E41B8C" w14:textId="77777777" w:rsidTr="000E2228">
        <w:tc>
          <w:tcPr>
            <w:tcW w:w="2765" w:type="dxa"/>
          </w:tcPr>
          <w:p w14:paraId="4794FA76" w14:textId="77777777" w:rsidR="00F6456A" w:rsidRDefault="00F6456A" w:rsidP="000E2228">
            <w:pPr>
              <w:jc w:val="center"/>
            </w:pPr>
            <w:r>
              <w:t>Nodes</w:t>
            </w:r>
          </w:p>
        </w:tc>
        <w:tc>
          <w:tcPr>
            <w:tcW w:w="2765" w:type="dxa"/>
          </w:tcPr>
          <w:p w14:paraId="3959516A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875</w:t>
            </w:r>
          </w:p>
        </w:tc>
        <w:tc>
          <w:tcPr>
            <w:tcW w:w="2766" w:type="dxa"/>
          </w:tcPr>
          <w:p w14:paraId="32953377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895</w:t>
            </w:r>
          </w:p>
        </w:tc>
      </w:tr>
      <w:tr w:rsidR="00F6456A" w14:paraId="1D3BE0C5" w14:textId="77777777" w:rsidTr="000E2228">
        <w:tc>
          <w:tcPr>
            <w:tcW w:w="2765" w:type="dxa"/>
          </w:tcPr>
          <w:p w14:paraId="6A018FFD" w14:textId="77777777" w:rsidR="00F6456A" w:rsidRDefault="00F6456A" w:rsidP="000E2228">
            <w:pPr>
              <w:jc w:val="center"/>
            </w:pPr>
            <w:r>
              <w:t>Edges</w:t>
            </w:r>
          </w:p>
        </w:tc>
        <w:tc>
          <w:tcPr>
            <w:tcW w:w="2765" w:type="dxa"/>
          </w:tcPr>
          <w:p w14:paraId="58FDDDB6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76102</w:t>
            </w:r>
          </w:p>
        </w:tc>
        <w:tc>
          <w:tcPr>
            <w:tcW w:w="2766" w:type="dxa"/>
          </w:tcPr>
          <w:p w14:paraId="1E2F722D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78672</w:t>
            </w:r>
          </w:p>
        </w:tc>
      </w:tr>
      <w:tr w:rsidR="00F6456A" w14:paraId="74FC314F" w14:textId="77777777" w:rsidTr="000E2228">
        <w:tc>
          <w:tcPr>
            <w:tcW w:w="2765" w:type="dxa"/>
          </w:tcPr>
          <w:p w14:paraId="1D2AB6CB" w14:textId="77777777" w:rsidR="00F6456A" w:rsidRDefault="00F6456A" w:rsidP="000E2228">
            <w:pPr>
              <w:jc w:val="center"/>
            </w:pPr>
            <w:r>
              <w:t>Average degree</w:t>
            </w:r>
          </w:p>
        </w:tc>
        <w:tc>
          <w:tcPr>
            <w:tcW w:w="2765" w:type="dxa"/>
          </w:tcPr>
          <w:p w14:paraId="0AB33954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173.947</w:t>
            </w:r>
          </w:p>
        </w:tc>
        <w:tc>
          <w:tcPr>
            <w:tcW w:w="2766" w:type="dxa"/>
          </w:tcPr>
          <w:p w14:paraId="18AB0C1B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175.803</w:t>
            </w:r>
          </w:p>
        </w:tc>
      </w:tr>
      <w:tr w:rsidR="00F6456A" w14:paraId="13784AC9" w14:textId="77777777" w:rsidTr="000E2228">
        <w:tc>
          <w:tcPr>
            <w:tcW w:w="2765" w:type="dxa"/>
          </w:tcPr>
          <w:p w14:paraId="09FCAB2C" w14:textId="77777777" w:rsidR="00F6456A" w:rsidRDefault="00F6456A" w:rsidP="000E2228">
            <w:pPr>
              <w:jc w:val="center"/>
            </w:pPr>
            <w:r>
              <w:t>Average weighted degree</w:t>
            </w:r>
          </w:p>
        </w:tc>
        <w:tc>
          <w:tcPr>
            <w:tcW w:w="2765" w:type="dxa"/>
          </w:tcPr>
          <w:p w14:paraId="3D3F7A0C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137.911</w:t>
            </w:r>
          </w:p>
        </w:tc>
        <w:tc>
          <w:tcPr>
            <w:tcW w:w="2766" w:type="dxa"/>
          </w:tcPr>
          <w:p w14:paraId="4739E7A4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139.402</w:t>
            </w:r>
          </w:p>
        </w:tc>
      </w:tr>
      <w:tr w:rsidR="00F6456A" w14:paraId="05AE6DE6" w14:textId="77777777" w:rsidTr="000E2228">
        <w:tc>
          <w:tcPr>
            <w:tcW w:w="2765" w:type="dxa"/>
          </w:tcPr>
          <w:p w14:paraId="08D9AA15" w14:textId="77777777" w:rsidR="00F6456A" w:rsidRDefault="00F6456A" w:rsidP="000E2228">
            <w:pPr>
              <w:jc w:val="center"/>
            </w:pPr>
            <w:r>
              <w:t>Postive Edges</w:t>
            </w:r>
          </w:p>
        </w:tc>
        <w:tc>
          <w:tcPr>
            <w:tcW w:w="2765" w:type="dxa"/>
          </w:tcPr>
          <w:p w14:paraId="215EAFC9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44310</w:t>
            </w:r>
          </w:p>
        </w:tc>
        <w:tc>
          <w:tcPr>
            <w:tcW w:w="2766" w:type="dxa"/>
          </w:tcPr>
          <w:p w14:paraId="488A88C9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43871</w:t>
            </w:r>
          </w:p>
        </w:tc>
      </w:tr>
      <w:tr w:rsidR="00F6456A" w14:paraId="177C4884" w14:textId="77777777" w:rsidTr="000E2228">
        <w:tc>
          <w:tcPr>
            <w:tcW w:w="2765" w:type="dxa"/>
          </w:tcPr>
          <w:p w14:paraId="0FBAD318" w14:textId="77777777" w:rsidR="00F6456A" w:rsidRDefault="00F6456A" w:rsidP="000E2228">
            <w:pPr>
              <w:jc w:val="center"/>
            </w:pPr>
            <w:r>
              <w:t>Negative Edges</w:t>
            </w:r>
          </w:p>
        </w:tc>
        <w:tc>
          <w:tcPr>
            <w:tcW w:w="2765" w:type="dxa"/>
          </w:tcPr>
          <w:p w14:paraId="0D40FE96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31792</w:t>
            </w:r>
          </w:p>
        </w:tc>
        <w:tc>
          <w:tcPr>
            <w:tcW w:w="2766" w:type="dxa"/>
          </w:tcPr>
          <w:p w14:paraId="1173832E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34801</w:t>
            </w:r>
          </w:p>
        </w:tc>
      </w:tr>
      <w:tr w:rsidR="00F6456A" w14:paraId="020F7F9C" w14:textId="77777777" w:rsidTr="000E2228">
        <w:tc>
          <w:tcPr>
            <w:tcW w:w="2765" w:type="dxa"/>
          </w:tcPr>
          <w:p w14:paraId="15F6AA66" w14:textId="77777777" w:rsidR="00F6456A" w:rsidRDefault="00F6456A" w:rsidP="000E2228">
            <w:pPr>
              <w:jc w:val="center"/>
            </w:pPr>
            <w:r>
              <w:t>Density</w:t>
            </w:r>
          </w:p>
        </w:tc>
        <w:tc>
          <w:tcPr>
            <w:tcW w:w="2765" w:type="dxa"/>
          </w:tcPr>
          <w:p w14:paraId="32F3D89B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0.199</w:t>
            </w:r>
          </w:p>
        </w:tc>
        <w:tc>
          <w:tcPr>
            <w:tcW w:w="2766" w:type="dxa"/>
          </w:tcPr>
          <w:p w14:paraId="4FC98C12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0.196</w:t>
            </w:r>
          </w:p>
        </w:tc>
      </w:tr>
      <w:tr w:rsidR="00F6456A" w14:paraId="60BED193" w14:textId="77777777" w:rsidTr="000E2228">
        <w:tc>
          <w:tcPr>
            <w:tcW w:w="2765" w:type="dxa"/>
          </w:tcPr>
          <w:p w14:paraId="279F3AD2" w14:textId="77777777" w:rsidR="00F6456A" w:rsidRDefault="00F6456A" w:rsidP="000E2228">
            <w:pPr>
              <w:jc w:val="center"/>
            </w:pPr>
            <w:r>
              <w:t>Average clustering coefficient</w:t>
            </w:r>
          </w:p>
        </w:tc>
        <w:tc>
          <w:tcPr>
            <w:tcW w:w="2765" w:type="dxa"/>
          </w:tcPr>
          <w:p w14:paraId="22A05825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0.675</w:t>
            </w:r>
          </w:p>
        </w:tc>
        <w:tc>
          <w:tcPr>
            <w:tcW w:w="2766" w:type="dxa"/>
          </w:tcPr>
          <w:p w14:paraId="7C62435A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0.676</w:t>
            </w:r>
          </w:p>
        </w:tc>
      </w:tr>
      <w:tr w:rsidR="00F6456A" w14:paraId="15A6C309" w14:textId="77777777" w:rsidTr="000E2228">
        <w:tc>
          <w:tcPr>
            <w:tcW w:w="2765" w:type="dxa"/>
          </w:tcPr>
          <w:p w14:paraId="137AD43D" w14:textId="77777777" w:rsidR="00F6456A" w:rsidRDefault="00F6456A" w:rsidP="000E2228">
            <w:pPr>
              <w:jc w:val="center"/>
            </w:pPr>
            <w:r>
              <w:t>Modularity</w:t>
            </w:r>
          </w:p>
        </w:tc>
        <w:tc>
          <w:tcPr>
            <w:tcW w:w="2765" w:type="dxa"/>
          </w:tcPr>
          <w:p w14:paraId="6A2CE7D9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0.262</w:t>
            </w:r>
          </w:p>
        </w:tc>
        <w:tc>
          <w:tcPr>
            <w:tcW w:w="2766" w:type="dxa"/>
          </w:tcPr>
          <w:p w14:paraId="57C758CE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0.261</w:t>
            </w:r>
          </w:p>
        </w:tc>
      </w:tr>
      <w:tr w:rsidR="00F6456A" w14:paraId="5A8E4457" w14:textId="77777777" w:rsidTr="000E2228">
        <w:tc>
          <w:tcPr>
            <w:tcW w:w="2765" w:type="dxa"/>
          </w:tcPr>
          <w:p w14:paraId="3994EED6" w14:textId="77777777" w:rsidR="00F6456A" w:rsidRDefault="00F6456A" w:rsidP="000E2228">
            <w:pPr>
              <w:jc w:val="center"/>
            </w:pPr>
            <w:r>
              <w:t>Average path distance</w:t>
            </w:r>
          </w:p>
        </w:tc>
        <w:tc>
          <w:tcPr>
            <w:tcW w:w="2765" w:type="dxa"/>
          </w:tcPr>
          <w:p w14:paraId="219B54EC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2.163</w:t>
            </w:r>
          </w:p>
        </w:tc>
        <w:tc>
          <w:tcPr>
            <w:tcW w:w="2766" w:type="dxa"/>
          </w:tcPr>
          <w:p w14:paraId="5F1598A8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2.162</w:t>
            </w:r>
          </w:p>
        </w:tc>
      </w:tr>
      <w:tr w:rsidR="00F6456A" w14:paraId="60FEC5B1" w14:textId="77777777" w:rsidTr="000E2228">
        <w:tc>
          <w:tcPr>
            <w:tcW w:w="2765" w:type="dxa"/>
          </w:tcPr>
          <w:p w14:paraId="1EE0993F" w14:textId="77777777" w:rsidR="00F6456A" w:rsidRDefault="00F6456A" w:rsidP="000E2228">
            <w:pPr>
              <w:jc w:val="center"/>
            </w:pPr>
            <w:r>
              <w:t>Diameter</w:t>
            </w:r>
          </w:p>
        </w:tc>
        <w:tc>
          <w:tcPr>
            <w:tcW w:w="2765" w:type="dxa"/>
          </w:tcPr>
          <w:p w14:paraId="2963BEFC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766" w:type="dxa"/>
          </w:tcPr>
          <w:p w14:paraId="72A28CC1" w14:textId="77777777" w:rsidR="00F6456A" w:rsidRDefault="00F6456A" w:rsidP="000E2228">
            <w:pPr>
              <w:jc w:val="center"/>
            </w:pPr>
            <w:r>
              <w:rPr>
                <w:rFonts w:hint="eastAsia"/>
              </w:rPr>
              <w:t>4</w:t>
            </w:r>
          </w:p>
        </w:tc>
      </w:tr>
    </w:tbl>
    <w:p w14:paraId="0A53555C" w14:textId="77777777" w:rsidR="00F6456A" w:rsidRDefault="00F6456A">
      <w:pPr>
        <w:rPr>
          <w:rFonts w:hint="eastAsia"/>
        </w:rPr>
      </w:pPr>
    </w:p>
    <w:sectPr w:rsidR="00F64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BDC9B" w14:textId="77777777" w:rsidR="00455C3C" w:rsidRDefault="00455C3C" w:rsidP="00F6456A">
      <w:r>
        <w:separator/>
      </w:r>
    </w:p>
  </w:endnote>
  <w:endnote w:type="continuationSeparator" w:id="0">
    <w:p w14:paraId="78062519" w14:textId="77777777" w:rsidR="00455C3C" w:rsidRDefault="00455C3C" w:rsidP="00F64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A9503" w14:textId="77777777" w:rsidR="00455C3C" w:rsidRDefault="00455C3C" w:rsidP="00F6456A">
      <w:r>
        <w:separator/>
      </w:r>
    </w:p>
  </w:footnote>
  <w:footnote w:type="continuationSeparator" w:id="0">
    <w:p w14:paraId="13DE0DE5" w14:textId="77777777" w:rsidR="00455C3C" w:rsidRDefault="00455C3C" w:rsidP="00F64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E1D"/>
    <w:rsid w:val="00230216"/>
    <w:rsid w:val="00302E1D"/>
    <w:rsid w:val="00455C3C"/>
    <w:rsid w:val="00F6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785AE"/>
  <w15:chartTrackingRefBased/>
  <w15:docId w15:val="{261C6692-697C-4F0B-85FC-A9E91A649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45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5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5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56A"/>
    <w:rPr>
      <w:sz w:val="18"/>
      <w:szCs w:val="18"/>
    </w:rPr>
  </w:style>
  <w:style w:type="table" w:customStyle="1" w:styleId="a7">
    <w:name w:val="三线表"/>
    <w:basedOn w:val="a1"/>
    <w:uiPriority w:val="99"/>
    <w:rsid w:val="00F6456A"/>
    <w:pPr>
      <w:jc w:val="center"/>
    </w:pPr>
    <w:rPr>
      <w:rFonts w:ascii="Times New Roman" w:eastAsia="宋体" w:hAnsi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gt">
    <w:name w:val="_tgt"/>
    <w:basedOn w:val="a"/>
    <w:rsid w:val="00F645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2023-12-06T13:52:00Z</dcterms:created>
  <dcterms:modified xsi:type="dcterms:W3CDTF">2023-12-06T13:53:00Z</dcterms:modified>
</cp:coreProperties>
</file>