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A66" w:rsidRPr="000A1E47" w:rsidRDefault="000A1E47" w:rsidP="00122A66">
      <w:pPr>
        <w:rPr>
          <w:rFonts w:ascii="Times New Roman" w:hAnsi="Times New Roman" w:cs="Times New Roman" w:hint="eastAsia"/>
          <w:b/>
        </w:rPr>
      </w:pPr>
      <w:r w:rsidRPr="000A1E47">
        <w:rPr>
          <w:rFonts w:ascii="Times New Roman" w:hAnsi="Times New Roman" w:cs="Times New Roman"/>
          <w:b/>
        </w:rPr>
        <w:t>Supplementary table 1</w:t>
      </w:r>
      <w:r w:rsidR="00567DA9" w:rsidRPr="000A1E47">
        <w:rPr>
          <w:rFonts w:ascii="Times New Roman" w:hAnsi="Times New Roman" w:cs="Times New Roman" w:hint="eastAsia"/>
          <w:b/>
        </w:rPr>
        <w:t>:</w:t>
      </w:r>
      <w:bookmarkStart w:id="0" w:name="_GoBack"/>
      <w:r w:rsidR="00122A66" w:rsidRPr="000A1E47">
        <w:rPr>
          <w:rFonts w:ascii="Times New Roman" w:hAnsi="Times New Roman" w:cs="Times New Roman"/>
          <w:b/>
        </w:rPr>
        <w:t>Characteristics of the patients at baseline</w:t>
      </w:r>
      <w:bookmarkEnd w:id="0"/>
      <w:r w:rsidR="00CE3C45" w:rsidRPr="000A1E47">
        <w:rPr>
          <w:rFonts w:ascii="Times New Roman" w:hAnsi="Times New Roman" w:cs="Times New Roman" w:hint="eastAsia"/>
          <w:b/>
        </w:rPr>
        <w:t>.</w:t>
      </w:r>
    </w:p>
    <w:p w:rsidR="000A1E47" w:rsidRPr="00597A6E" w:rsidRDefault="000A1E47" w:rsidP="00122A66">
      <w:pPr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3227"/>
        <w:gridCol w:w="2410"/>
        <w:gridCol w:w="2268"/>
      </w:tblGrid>
      <w:tr w:rsidR="00BE6B2C" w:rsidRPr="00597A6E" w:rsidTr="00FE7B95">
        <w:tc>
          <w:tcPr>
            <w:tcW w:w="3227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2410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Ovarian cancer, N (%)</w:t>
            </w:r>
          </w:p>
        </w:tc>
        <w:tc>
          <w:tcPr>
            <w:tcW w:w="2268" w:type="dxa"/>
          </w:tcPr>
          <w:p w:rsidR="00BE6B2C" w:rsidRPr="00597A6E" w:rsidRDefault="00BE6B2C" w:rsidP="00107CE1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Normal, N (%)</w:t>
            </w: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Total, n (%)</w:t>
            </w:r>
          </w:p>
        </w:tc>
        <w:tc>
          <w:tcPr>
            <w:tcW w:w="2410" w:type="dxa"/>
          </w:tcPr>
          <w:p w:rsidR="00BE6B2C" w:rsidRPr="00597A6E" w:rsidRDefault="0090303E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2268" w:type="dxa"/>
          </w:tcPr>
          <w:p w:rsidR="00BE6B2C" w:rsidRPr="00597A6E" w:rsidRDefault="0090303E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162</w:t>
            </w: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Median age (Range)</w:t>
            </w:r>
          </w:p>
        </w:tc>
        <w:tc>
          <w:tcPr>
            <w:tcW w:w="2410" w:type="dxa"/>
          </w:tcPr>
          <w:p w:rsidR="00BE6B2C" w:rsidRPr="00597A6E" w:rsidRDefault="0090303E" w:rsidP="00E12919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5</w:t>
            </w:r>
            <w:r w:rsidR="00E12919" w:rsidRPr="00597A6E">
              <w:rPr>
                <w:rFonts w:ascii="Times New Roman" w:hAnsi="Times New Roman" w:cs="Times New Roman"/>
              </w:rPr>
              <w:t>6</w:t>
            </w:r>
            <w:r w:rsidRPr="00597A6E">
              <w:rPr>
                <w:rFonts w:ascii="Times New Roman" w:hAnsi="Times New Roman" w:cs="Times New Roman"/>
              </w:rPr>
              <w:t xml:space="preserve"> (29-7</w:t>
            </w:r>
            <w:r w:rsidR="00E12919" w:rsidRPr="00597A6E">
              <w:rPr>
                <w:rFonts w:ascii="Times New Roman" w:hAnsi="Times New Roman" w:cs="Times New Roman"/>
              </w:rPr>
              <w:t>5</w:t>
            </w:r>
            <w:r w:rsidRPr="00597A6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:rsidR="00BE6B2C" w:rsidRPr="00597A6E" w:rsidRDefault="00E12919" w:rsidP="00E12919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55 (21-73)</w:t>
            </w: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FE7B95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Age (yr)</w:t>
            </w:r>
          </w:p>
        </w:tc>
        <w:tc>
          <w:tcPr>
            <w:tcW w:w="2410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90303E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≤5</w:t>
            </w:r>
            <w:r w:rsidR="0090303E" w:rsidRPr="00597A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BE6B2C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2268" w:type="dxa"/>
          </w:tcPr>
          <w:p w:rsidR="00BE6B2C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102</w:t>
            </w: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90303E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＞</w:t>
            </w:r>
            <w:r w:rsidRPr="00597A6E">
              <w:rPr>
                <w:rFonts w:ascii="Times New Roman" w:hAnsi="Times New Roman" w:cs="Times New Roman"/>
              </w:rPr>
              <w:t>5</w:t>
            </w:r>
            <w:r w:rsidR="0090303E" w:rsidRPr="00597A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BE6B2C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268" w:type="dxa"/>
          </w:tcPr>
          <w:p w:rsidR="00BE6B2C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60</w:t>
            </w: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Histological type</w:t>
            </w:r>
          </w:p>
        </w:tc>
        <w:tc>
          <w:tcPr>
            <w:tcW w:w="2410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BE6B2C" w:rsidRPr="00597A6E" w:rsidTr="00FE7B95">
        <w:tc>
          <w:tcPr>
            <w:tcW w:w="3227" w:type="dxa"/>
          </w:tcPr>
          <w:p w:rsidR="00BE6B2C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Serous</w:t>
            </w:r>
          </w:p>
        </w:tc>
        <w:tc>
          <w:tcPr>
            <w:tcW w:w="2410" w:type="dxa"/>
          </w:tcPr>
          <w:p w:rsidR="00BE6B2C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2268" w:type="dxa"/>
          </w:tcPr>
          <w:p w:rsidR="00BE6B2C" w:rsidRPr="00597A6E" w:rsidRDefault="00BE6B2C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Mucinous</w:t>
            </w:r>
          </w:p>
        </w:tc>
        <w:tc>
          <w:tcPr>
            <w:tcW w:w="2410" w:type="dxa"/>
          </w:tcPr>
          <w:p w:rsidR="00FE7B95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Endometrioid</w:t>
            </w:r>
          </w:p>
        </w:tc>
        <w:tc>
          <w:tcPr>
            <w:tcW w:w="2410" w:type="dxa"/>
          </w:tcPr>
          <w:p w:rsidR="00FE7B95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410" w:type="dxa"/>
          </w:tcPr>
          <w:p w:rsidR="00FE7B95" w:rsidRPr="00597A6E" w:rsidRDefault="006735D4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Histologic grade</w:t>
            </w:r>
          </w:p>
        </w:tc>
        <w:tc>
          <w:tcPr>
            <w:tcW w:w="2410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G1/G2</w:t>
            </w:r>
          </w:p>
        </w:tc>
        <w:tc>
          <w:tcPr>
            <w:tcW w:w="2410" w:type="dxa"/>
          </w:tcPr>
          <w:p w:rsidR="00FE7B95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G3</w:t>
            </w:r>
          </w:p>
        </w:tc>
        <w:tc>
          <w:tcPr>
            <w:tcW w:w="2410" w:type="dxa"/>
          </w:tcPr>
          <w:p w:rsidR="00FE7B95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FIGO stage</w:t>
            </w:r>
          </w:p>
        </w:tc>
        <w:tc>
          <w:tcPr>
            <w:tcW w:w="2410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I/II</w:t>
            </w:r>
          </w:p>
        </w:tc>
        <w:tc>
          <w:tcPr>
            <w:tcW w:w="2410" w:type="dxa"/>
          </w:tcPr>
          <w:p w:rsidR="00FE7B95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  <w:tr w:rsidR="00FE7B95" w:rsidRPr="00597A6E" w:rsidTr="00FE7B95">
        <w:tc>
          <w:tcPr>
            <w:tcW w:w="3227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III/IV</w:t>
            </w:r>
          </w:p>
        </w:tc>
        <w:tc>
          <w:tcPr>
            <w:tcW w:w="2410" w:type="dxa"/>
          </w:tcPr>
          <w:p w:rsidR="00FE7B95" w:rsidRPr="00597A6E" w:rsidRDefault="006735D4" w:rsidP="006735D4">
            <w:pPr>
              <w:rPr>
                <w:rFonts w:ascii="Times New Roman" w:hAnsi="Times New Roman" w:cs="Times New Roman"/>
              </w:rPr>
            </w:pPr>
            <w:r w:rsidRPr="00597A6E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2268" w:type="dxa"/>
          </w:tcPr>
          <w:p w:rsidR="00FE7B95" w:rsidRPr="00597A6E" w:rsidRDefault="00FE7B95" w:rsidP="00122A66">
            <w:pPr>
              <w:rPr>
                <w:rFonts w:ascii="Times New Roman" w:hAnsi="Times New Roman" w:cs="Times New Roman"/>
              </w:rPr>
            </w:pPr>
          </w:p>
        </w:tc>
      </w:tr>
    </w:tbl>
    <w:p w:rsidR="00122A66" w:rsidRPr="00597A6E" w:rsidRDefault="00122A66" w:rsidP="00122A66">
      <w:pPr>
        <w:rPr>
          <w:rFonts w:ascii="Times New Roman" w:hAnsi="Times New Roman" w:cs="Times New Roman"/>
        </w:rPr>
      </w:pPr>
    </w:p>
    <w:p w:rsidR="00122A66" w:rsidRPr="00597A6E" w:rsidRDefault="002143D3" w:rsidP="00122A66">
      <w:pPr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597A6E">
        <w:rPr>
          <w:rFonts w:ascii="Times New Roman" w:hAnsi="Times New Roman" w:cs="Times New Roman"/>
        </w:rPr>
        <w:t xml:space="preserve">Abbreviations: FIGO </w:t>
      </w:r>
      <w:r w:rsidRPr="00597A6E">
        <w:rPr>
          <w:rFonts w:ascii="Times New Roman" w:eastAsiaTheme="minorEastAsia" w:hAnsi="Times New Roman" w:cs="Times New Roman"/>
          <w:bCs/>
          <w:sz w:val="24"/>
          <w:szCs w:val="24"/>
        </w:rPr>
        <w:t>International Federation of Gynecology and Obstetrics</w:t>
      </w:r>
    </w:p>
    <w:p w:rsidR="002143D3" w:rsidRPr="00597A6E" w:rsidRDefault="002143D3" w:rsidP="00122A66">
      <w:pPr>
        <w:rPr>
          <w:rFonts w:ascii="Times New Roman" w:eastAsiaTheme="minorEastAsia" w:hAnsi="Times New Roman" w:cs="Times New Roman"/>
          <w:bCs/>
          <w:sz w:val="24"/>
          <w:szCs w:val="24"/>
        </w:rPr>
      </w:pPr>
    </w:p>
    <w:p w:rsidR="002143D3" w:rsidRDefault="002143D3" w:rsidP="00122A66">
      <w:pPr>
        <w:rPr>
          <w:rFonts w:ascii="Times New Roman" w:eastAsiaTheme="minorEastAsia" w:hAnsi="Times New Roman" w:cs="Times New Roman"/>
          <w:bCs/>
          <w:sz w:val="24"/>
          <w:szCs w:val="24"/>
        </w:rPr>
      </w:pPr>
    </w:p>
    <w:p w:rsidR="002143D3" w:rsidRDefault="002143D3" w:rsidP="00122A66">
      <w:pPr>
        <w:rPr>
          <w:rFonts w:ascii="Times New Roman" w:eastAsiaTheme="minorEastAsia" w:hAnsi="Times New Roman" w:cs="Times New Roman"/>
          <w:bCs/>
          <w:sz w:val="24"/>
          <w:szCs w:val="24"/>
        </w:rPr>
      </w:pPr>
    </w:p>
    <w:sectPr w:rsidR="002143D3" w:rsidSect="0049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62E" w:rsidRDefault="00A3762E" w:rsidP="00122A66">
      <w:pPr>
        <w:spacing w:after="0"/>
      </w:pPr>
      <w:r>
        <w:separator/>
      </w:r>
    </w:p>
  </w:endnote>
  <w:endnote w:type="continuationSeparator" w:id="1">
    <w:p w:rsidR="00A3762E" w:rsidRDefault="00A3762E" w:rsidP="00122A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62E" w:rsidRDefault="00A3762E" w:rsidP="00122A66">
      <w:pPr>
        <w:spacing w:after="0"/>
      </w:pPr>
      <w:r>
        <w:separator/>
      </w:r>
    </w:p>
  </w:footnote>
  <w:footnote w:type="continuationSeparator" w:id="1">
    <w:p w:rsidR="00A3762E" w:rsidRDefault="00A3762E" w:rsidP="00122A6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067"/>
    <w:rsid w:val="00066912"/>
    <w:rsid w:val="000A1E47"/>
    <w:rsid w:val="00122A66"/>
    <w:rsid w:val="00163CCD"/>
    <w:rsid w:val="001F4067"/>
    <w:rsid w:val="002143D3"/>
    <w:rsid w:val="002814D9"/>
    <w:rsid w:val="002D125E"/>
    <w:rsid w:val="003B2C97"/>
    <w:rsid w:val="00493779"/>
    <w:rsid w:val="00567DA9"/>
    <w:rsid w:val="00597A6E"/>
    <w:rsid w:val="006173C9"/>
    <w:rsid w:val="00621F7C"/>
    <w:rsid w:val="006735D4"/>
    <w:rsid w:val="00735BDF"/>
    <w:rsid w:val="007904DA"/>
    <w:rsid w:val="0090303E"/>
    <w:rsid w:val="00912934"/>
    <w:rsid w:val="009A5FC1"/>
    <w:rsid w:val="00A3762E"/>
    <w:rsid w:val="00A80BC9"/>
    <w:rsid w:val="00BE6B2C"/>
    <w:rsid w:val="00BF1C89"/>
    <w:rsid w:val="00C45872"/>
    <w:rsid w:val="00CE3C45"/>
    <w:rsid w:val="00D60AA2"/>
    <w:rsid w:val="00E12919"/>
    <w:rsid w:val="00E94F4A"/>
    <w:rsid w:val="00FE7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A6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A6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A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A6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A66"/>
    <w:rPr>
      <w:sz w:val="18"/>
      <w:szCs w:val="18"/>
    </w:rPr>
  </w:style>
  <w:style w:type="table" w:styleId="a5">
    <w:name w:val="Table Grid"/>
    <w:basedOn w:val="a1"/>
    <w:uiPriority w:val="59"/>
    <w:rsid w:val="00122A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A6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A6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A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A6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A66"/>
    <w:rPr>
      <w:sz w:val="18"/>
      <w:szCs w:val="18"/>
    </w:rPr>
  </w:style>
  <w:style w:type="table" w:styleId="a5">
    <w:name w:val="Table Grid"/>
    <w:basedOn w:val="a1"/>
    <w:uiPriority w:val="59"/>
    <w:rsid w:val="00122A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4915</TotalTime>
  <Pages>1</Pages>
  <Words>67</Words>
  <Characters>384</Characters>
  <Application>Microsoft Office Word</Application>
  <DocSecurity>0</DocSecurity>
  <Lines>3</Lines>
  <Paragraphs>1</Paragraphs>
  <ScaleCrop>false</ScaleCrop>
  <Company>Win7_64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wutao</dc:creator>
  <cp:keywords/>
  <dc:description/>
  <cp:lastModifiedBy>Win7_64</cp:lastModifiedBy>
  <cp:revision>10</cp:revision>
  <dcterms:created xsi:type="dcterms:W3CDTF">2020-12-19T03:46:00Z</dcterms:created>
  <dcterms:modified xsi:type="dcterms:W3CDTF">2021-04-05T08:59:00Z</dcterms:modified>
</cp:coreProperties>
</file>