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774CC2" w14:textId="032F1109" w:rsidR="00CF43CD" w:rsidRDefault="00701878" w:rsidP="00CF43CD">
      <w:pPr>
        <w:spacing w:line="480" w:lineRule="auto"/>
        <w:contextualSpacing/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/>
          <w:i/>
          <w:u w:val="single"/>
        </w:rPr>
        <w:t>Manuscrip</w:t>
      </w:r>
      <w:r w:rsidR="00B800DB">
        <w:rPr>
          <w:rFonts w:ascii="Times New Roman" w:hAnsi="Times New Roman" w:cs="Times New Roman"/>
          <w:b/>
          <w:i/>
          <w:u w:val="single"/>
        </w:rPr>
        <w:t>t</w:t>
      </w:r>
      <w:r w:rsidR="00CF43CD" w:rsidRPr="00164023">
        <w:rPr>
          <w:rFonts w:ascii="Times New Roman" w:hAnsi="Times New Roman" w:cs="Times New Roman"/>
          <w:b/>
          <w:i/>
          <w:u w:val="single"/>
        </w:rPr>
        <w:t xml:space="preserve"> – Supplementary Material</w:t>
      </w:r>
    </w:p>
    <w:p w14:paraId="09C8955B" w14:textId="77777777" w:rsidR="009832DD" w:rsidRDefault="009832DD" w:rsidP="009832DD">
      <w:pPr>
        <w:spacing w:line="480" w:lineRule="auto"/>
        <w:contextualSpacing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14:paraId="760259B9" w14:textId="563D3F37" w:rsidR="00B800DB" w:rsidRPr="00B800DB" w:rsidRDefault="00B800DB" w:rsidP="00B800DB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</w:pPr>
      <w:r w:rsidRPr="00B800DB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  <w:lang w:val="en-US"/>
        </w:rPr>
        <w:t>Crithmum maritimum</w:t>
      </w:r>
      <w:r w:rsidRPr="00B800D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 restores the lipid and metabolic profiles of liver cancer cells to a normal phenotype</w:t>
      </w:r>
    </w:p>
    <w:p w14:paraId="18A6133D" w14:textId="77777777" w:rsidR="009832DD" w:rsidRPr="00B800DB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363CBB0A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lang w:val="en-US"/>
        </w:rPr>
      </w:pPr>
    </w:p>
    <w:p w14:paraId="52E04B18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lang w:val="it-IT"/>
        </w:rPr>
      </w:pPr>
      <w:r w:rsidRPr="00C25CD5">
        <w:rPr>
          <w:rFonts w:ascii="Times New Roman" w:hAnsi="Times New Roman" w:cs="Times New Roman"/>
          <w:color w:val="000000" w:themeColor="text1"/>
          <w:lang w:val="it-IT"/>
        </w:rPr>
        <w:t>Davide Gnocchi</w:t>
      </w:r>
      <w:r w:rsidRPr="00C25CD5">
        <w:rPr>
          <w:rFonts w:ascii="Times New Roman" w:hAnsi="Times New Roman" w:cs="Times New Roman"/>
          <w:color w:val="000000" w:themeColor="text1"/>
          <w:vertAlign w:val="superscript"/>
          <w:lang w:val="it-IT"/>
        </w:rPr>
        <w:t>1</w:t>
      </w:r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,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Dragana</w:t>
      </w:r>
      <w:proofErr w:type="spellEnd"/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 Nikolic</w:t>
      </w:r>
      <w:r w:rsidRPr="00C25CD5">
        <w:rPr>
          <w:rFonts w:ascii="Times New Roman" w:hAnsi="Times New Roman" w:cs="Times New Roman"/>
          <w:color w:val="000000" w:themeColor="text1"/>
          <w:vertAlign w:val="superscript"/>
          <w:lang w:val="it-IT"/>
        </w:rPr>
        <w:t>1</w:t>
      </w:r>
      <w:r w:rsidRPr="00C25CD5">
        <w:rPr>
          <w:rFonts w:ascii="Times New Roman" w:hAnsi="Times New Roman" w:cs="Times New Roman"/>
          <w:color w:val="000000" w:themeColor="text1"/>
          <w:lang w:val="it-IT"/>
        </w:rPr>
        <w:t>, Rita Rosa Paparella</w:t>
      </w:r>
      <w:r w:rsidRPr="00C25CD5">
        <w:rPr>
          <w:rFonts w:ascii="Times New Roman" w:hAnsi="Times New Roman" w:cs="Times New Roman"/>
          <w:color w:val="000000" w:themeColor="text1"/>
          <w:vertAlign w:val="superscript"/>
          <w:lang w:val="it-IT"/>
        </w:rPr>
        <w:t>1</w:t>
      </w:r>
      <w:r w:rsidRPr="00C25CD5">
        <w:rPr>
          <w:rFonts w:ascii="Times New Roman" w:hAnsi="Times New Roman" w:cs="Times New Roman"/>
          <w:color w:val="000000" w:themeColor="text1"/>
          <w:lang w:val="it-IT"/>
        </w:rPr>
        <w:t>, Carlo Sabbà</w:t>
      </w:r>
      <w:r w:rsidRPr="00C25CD5">
        <w:rPr>
          <w:rFonts w:ascii="Times New Roman" w:hAnsi="Times New Roman" w:cs="Times New Roman"/>
          <w:color w:val="000000" w:themeColor="text1"/>
          <w:vertAlign w:val="superscript"/>
          <w:lang w:val="it-IT"/>
        </w:rPr>
        <w:t>1</w:t>
      </w:r>
      <w:r w:rsidRPr="00C25CD5">
        <w:rPr>
          <w:rFonts w:ascii="Times New Roman" w:hAnsi="Times New Roman" w:cs="Times New Roman"/>
          <w:color w:val="000000" w:themeColor="text1"/>
          <w:lang w:val="it-IT"/>
        </w:rPr>
        <w:t>, Antonio Mazzocca</w:t>
      </w:r>
      <w:r w:rsidRPr="00C25CD5">
        <w:rPr>
          <w:rFonts w:ascii="Times New Roman" w:hAnsi="Times New Roman" w:cs="Times New Roman"/>
          <w:color w:val="000000" w:themeColor="text1"/>
          <w:vertAlign w:val="superscript"/>
          <w:lang w:val="it-IT"/>
        </w:rPr>
        <w:t>1</w:t>
      </w:r>
    </w:p>
    <w:p w14:paraId="01ADB71B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lang w:val="it-IT"/>
        </w:rPr>
      </w:pPr>
    </w:p>
    <w:p w14:paraId="0056430E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lang w:val="it-IT"/>
        </w:rPr>
      </w:pPr>
    </w:p>
    <w:p w14:paraId="08572511" w14:textId="77777777" w:rsidR="009832DD" w:rsidRPr="00C25CD5" w:rsidRDefault="009832DD" w:rsidP="009832DD">
      <w:pPr>
        <w:spacing w:before="240" w:line="48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C25C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25CD5">
        <w:rPr>
          <w:rFonts w:ascii="Times New Roman" w:hAnsi="Times New Roman" w:cs="Times New Roman"/>
          <w:color w:val="000000" w:themeColor="text1"/>
        </w:rPr>
        <w:t xml:space="preserve"> Interdisciplinary Department of Medicine, University of Bari School of Medicine, </w:t>
      </w:r>
    </w:p>
    <w:p w14:paraId="1235B166" w14:textId="77777777" w:rsidR="009832DD" w:rsidRPr="00C25CD5" w:rsidRDefault="009832DD" w:rsidP="009832DD">
      <w:pPr>
        <w:spacing w:before="240" w:line="480" w:lineRule="auto"/>
        <w:contextualSpacing/>
        <w:rPr>
          <w:rFonts w:ascii="Times New Roman" w:hAnsi="Times New Roman" w:cs="Times New Roman"/>
          <w:color w:val="000000" w:themeColor="text1"/>
          <w:lang w:val="it-IT"/>
        </w:rPr>
      </w:pPr>
      <w:r w:rsidRPr="00C25CD5">
        <w:rPr>
          <w:rFonts w:ascii="Times New Roman" w:hAnsi="Times New Roman" w:cs="Times New Roman"/>
          <w:color w:val="000000" w:themeColor="text1"/>
        </w:rPr>
        <w:t xml:space="preserve">   </w:t>
      </w:r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Piazza G. Cesare, 11 - 70124 Bari,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Italy</w:t>
      </w:r>
      <w:proofErr w:type="spellEnd"/>
    </w:p>
    <w:p w14:paraId="30E3506F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vertAlign w:val="superscript"/>
          <w:lang w:val="it-IT"/>
        </w:rPr>
      </w:pPr>
    </w:p>
    <w:p w14:paraId="1B918828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vertAlign w:val="superscript"/>
          <w:lang w:val="it-IT"/>
        </w:rPr>
      </w:pPr>
    </w:p>
    <w:p w14:paraId="39212FD9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lang w:val="it-IT"/>
        </w:rPr>
      </w:pPr>
      <w:proofErr w:type="spellStart"/>
      <w:r w:rsidRPr="00C25CD5">
        <w:rPr>
          <w:rFonts w:ascii="Times New Roman" w:hAnsi="Times New Roman" w:cs="Times New Roman"/>
          <w:b/>
          <w:color w:val="000000" w:themeColor="text1"/>
          <w:lang w:val="it-IT"/>
        </w:rPr>
        <w:t>Correspondence</w:t>
      </w:r>
      <w:proofErr w:type="spellEnd"/>
      <w:r w:rsidRPr="00C25CD5">
        <w:rPr>
          <w:rFonts w:ascii="Times New Roman" w:hAnsi="Times New Roman" w:cs="Times New Roman"/>
          <w:b/>
          <w:color w:val="000000" w:themeColor="text1"/>
          <w:lang w:val="it-IT"/>
        </w:rPr>
        <w:t xml:space="preserve">:  </w:t>
      </w:r>
    </w:p>
    <w:p w14:paraId="49357AB3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lang w:val="it-IT"/>
        </w:rPr>
      </w:pPr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Antonio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Mazzocca</w:t>
      </w:r>
      <w:proofErr w:type="spellEnd"/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, M.D.,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Ph.D</w:t>
      </w:r>
      <w:proofErr w:type="spellEnd"/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.,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Interdisciplinary</w:t>
      </w:r>
      <w:proofErr w:type="spellEnd"/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Department</w:t>
      </w:r>
      <w:proofErr w:type="spellEnd"/>
      <w:r w:rsidRPr="00C25CD5">
        <w:rPr>
          <w:rFonts w:ascii="Times New Roman" w:hAnsi="Times New Roman" w:cs="Times New Roman"/>
          <w:color w:val="000000" w:themeColor="text1"/>
          <w:lang w:val="it-IT"/>
        </w:rPr>
        <w:t xml:space="preserve"> of Medicine, University of Bari School of Medicine, Piazza G. Cesare, 11 I-70124 Bari, </w:t>
      </w:r>
      <w:proofErr w:type="spellStart"/>
      <w:r w:rsidRPr="00C25CD5">
        <w:rPr>
          <w:rFonts w:ascii="Times New Roman" w:hAnsi="Times New Roman" w:cs="Times New Roman"/>
          <w:color w:val="000000" w:themeColor="text1"/>
          <w:lang w:val="it-IT"/>
        </w:rPr>
        <w:t>Italy</w:t>
      </w:r>
      <w:proofErr w:type="spellEnd"/>
    </w:p>
    <w:p w14:paraId="23B10589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C25CD5">
        <w:rPr>
          <w:rFonts w:ascii="Times New Roman" w:hAnsi="Times New Roman" w:cs="Times New Roman"/>
          <w:color w:val="000000" w:themeColor="text1"/>
        </w:rPr>
        <w:t>Tel.: +39 080 5593593</w:t>
      </w:r>
    </w:p>
    <w:p w14:paraId="592E30CF" w14:textId="77777777" w:rsidR="009832DD" w:rsidRDefault="009832DD" w:rsidP="009832DD">
      <w:pPr>
        <w:spacing w:line="480" w:lineRule="auto"/>
        <w:contextualSpacing/>
        <w:rPr>
          <w:rStyle w:val="Hyperlink"/>
          <w:rFonts w:ascii="Times New Roman" w:hAnsi="Times New Roman" w:cs="Times New Roman"/>
          <w:color w:val="000000" w:themeColor="text1"/>
        </w:rPr>
      </w:pPr>
      <w:r w:rsidRPr="00C25CD5">
        <w:rPr>
          <w:rFonts w:ascii="Times New Roman" w:hAnsi="Times New Roman" w:cs="Times New Roman"/>
          <w:color w:val="000000" w:themeColor="text1"/>
        </w:rPr>
        <w:t xml:space="preserve">Email: </w:t>
      </w:r>
      <w:hyperlink r:id="rId6" w:history="1">
        <w:r w:rsidRPr="00C25CD5">
          <w:rPr>
            <w:rStyle w:val="Hyperlink"/>
            <w:rFonts w:ascii="Times New Roman" w:hAnsi="Times New Roman" w:cs="Times New Roman"/>
            <w:color w:val="000000" w:themeColor="text1"/>
          </w:rPr>
          <w:t>antonio.mazzocca@uniba.it</w:t>
        </w:r>
      </w:hyperlink>
    </w:p>
    <w:p w14:paraId="5C135F72" w14:textId="77777777" w:rsidR="009832DD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</w:rPr>
      </w:pPr>
    </w:p>
    <w:p w14:paraId="7701617F" w14:textId="77777777" w:rsidR="00A650E1" w:rsidRDefault="00A650E1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0773FA6D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41711225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781FD471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635F1172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4B25F556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6E4187FB" w14:textId="512D1FB3" w:rsidR="00C06865" w:rsidRDefault="00C06865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  <w:r w:rsidRPr="00C47DE9">
        <w:rPr>
          <w:rFonts w:ascii="Times New Roman" w:hAnsi="Times New Roman" w:cs="Times New Roman"/>
          <w:b/>
        </w:rPr>
        <w:lastRenderedPageBreak/>
        <w:t>Materials and Methods</w:t>
      </w:r>
    </w:p>
    <w:p w14:paraId="630A93C7" w14:textId="77777777" w:rsidR="00C06865" w:rsidRDefault="00C06865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2CE0420D" w14:textId="77777777" w:rsidR="00C06865" w:rsidRPr="00CB0CF0" w:rsidRDefault="00C06865" w:rsidP="00C06865">
      <w:pPr>
        <w:spacing w:line="480" w:lineRule="auto"/>
        <w:contextualSpacing/>
        <w:rPr>
          <w:rFonts w:ascii="Times New Roman" w:hAnsi="Times New Roman" w:cs="Times New Roman"/>
          <w:i/>
        </w:rPr>
      </w:pPr>
      <w:r w:rsidRPr="00CB0CF0">
        <w:rPr>
          <w:rFonts w:ascii="Times New Roman" w:hAnsi="Times New Roman" w:cs="Times New Roman"/>
          <w:i/>
        </w:rPr>
        <w:t>Cell lines</w:t>
      </w:r>
      <w:r>
        <w:rPr>
          <w:rFonts w:ascii="Times New Roman" w:hAnsi="Times New Roman" w:cs="Times New Roman"/>
          <w:i/>
        </w:rPr>
        <w:t xml:space="preserve"> and culturing</w:t>
      </w:r>
    </w:p>
    <w:p w14:paraId="66A4B208" w14:textId="0AB7CCF2" w:rsidR="008D1C40" w:rsidRPr="007B6761" w:rsidRDefault="008D1C40" w:rsidP="008D1C40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HepG2, </w:t>
      </w:r>
      <w:r w:rsidRPr="007B6761">
        <w:rPr>
          <w:rFonts w:ascii="Times New Roman" w:hAnsi="Times New Roman" w:cs="Times New Roman"/>
        </w:rPr>
        <w:t>Huh7</w:t>
      </w:r>
      <w:r>
        <w:rPr>
          <w:rFonts w:ascii="Times New Roman" w:hAnsi="Times New Roman" w:cs="Times New Roman"/>
        </w:rPr>
        <w:t xml:space="preserve"> </w:t>
      </w:r>
      <w:r w:rsidRPr="007B6761">
        <w:rPr>
          <w:rFonts w:ascii="Times New Roman" w:hAnsi="Times New Roman" w:cs="Times New Roman"/>
        </w:rPr>
        <w:t>and HLE cell lines were obtained from the JCRB cell bank [</w:t>
      </w:r>
      <w:r>
        <w:rPr>
          <w:rFonts w:ascii="Times New Roman" w:hAnsi="Times New Roman" w:cs="Times New Roman"/>
        </w:rPr>
        <w:t xml:space="preserve">cat. # </w:t>
      </w:r>
      <w:r w:rsidRPr="007B6761">
        <w:rPr>
          <w:rFonts w:ascii="Times New Roman" w:hAnsi="Times New Roman" w:cs="Times New Roman"/>
        </w:rPr>
        <w:t>JCRB</w:t>
      </w:r>
      <w:r>
        <w:rPr>
          <w:rFonts w:ascii="Times New Roman" w:hAnsi="Times New Roman" w:cs="Times New Roman"/>
        </w:rPr>
        <w:t xml:space="preserve">1371, </w:t>
      </w:r>
      <w:r w:rsidRPr="007B6761">
        <w:rPr>
          <w:rFonts w:ascii="Times New Roman" w:hAnsi="Times New Roman" w:cs="Times New Roman"/>
        </w:rPr>
        <w:t>cat. # JCRB0404</w:t>
      </w:r>
      <w:r>
        <w:rPr>
          <w:rFonts w:ascii="Times New Roman" w:hAnsi="Times New Roman" w:cs="Times New Roman"/>
        </w:rPr>
        <w:t xml:space="preserve">, </w:t>
      </w:r>
      <w:r w:rsidRPr="007B6761">
        <w:rPr>
          <w:rFonts w:ascii="Times New Roman" w:hAnsi="Times New Roman" w:cs="Times New Roman"/>
        </w:rPr>
        <w:t xml:space="preserve">cat. # JCRB1054]. </w:t>
      </w:r>
      <w:r>
        <w:rPr>
          <w:rFonts w:ascii="Times New Roman" w:hAnsi="Times New Roman" w:cs="Times New Roman"/>
        </w:rPr>
        <w:t>HepaRG cell lines was obtained through a Material Transfer Agreement from Bio-</w:t>
      </w:r>
      <w:proofErr w:type="spellStart"/>
      <w:r>
        <w:rPr>
          <w:rFonts w:ascii="Times New Roman" w:hAnsi="Times New Roman" w:cs="Times New Roman"/>
        </w:rPr>
        <w:t>Predic</w:t>
      </w:r>
      <w:proofErr w:type="spellEnd"/>
      <w:r>
        <w:rPr>
          <w:rFonts w:ascii="Times New Roman" w:hAnsi="Times New Roman" w:cs="Times New Roman"/>
        </w:rPr>
        <w:t xml:space="preserve"> International. HepG2 and </w:t>
      </w:r>
      <w:r w:rsidRPr="007B6761">
        <w:rPr>
          <w:rFonts w:ascii="Times New Roman" w:hAnsi="Times New Roman" w:cs="Times New Roman"/>
        </w:rPr>
        <w:t>Huh7</w:t>
      </w:r>
      <w:r>
        <w:rPr>
          <w:rFonts w:ascii="Times New Roman" w:hAnsi="Times New Roman" w:cs="Times New Roman"/>
        </w:rPr>
        <w:t xml:space="preserve"> </w:t>
      </w:r>
      <w:r w:rsidRPr="007B6761">
        <w:rPr>
          <w:rFonts w:ascii="Times New Roman" w:hAnsi="Times New Roman" w:cs="Times New Roman"/>
        </w:rPr>
        <w:t xml:space="preserve">were grown in Dulbecco's modified Eagle's medium (DMEM) with 1 g/L glucose, 4 mM glutamine, and 1 mM sodium pyruvate [Corning cat. #10-014-CVR], supplemented with 10% Foetal Bovine Serum (FBS) [Corning cat. # 35-079-CV], 1X MEM-Nonessential Amino Acids [Corning cat. # 25-025-CIR], 20 mM </w:t>
      </w:r>
      <w:proofErr w:type="spellStart"/>
      <w:r w:rsidRPr="007B6761">
        <w:rPr>
          <w:rFonts w:ascii="Times New Roman" w:hAnsi="Times New Roman" w:cs="Times New Roman"/>
        </w:rPr>
        <w:t>Hepes</w:t>
      </w:r>
      <w:proofErr w:type="spellEnd"/>
      <w:r w:rsidRPr="007B6761">
        <w:rPr>
          <w:rFonts w:ascii="Times New Roman" w:hAnsi="Times New Roman" w:cs="Times New Roman"/>
        </w:rPr>
        <w:t xml:space="preserve"> Buffer [</w:t>
      </w:r>
      <w:proofErr w:type="spellStart"/>
      <w:r w:rsidRPr="007B6761">
        <w:rPr>
          <w:rFonts w:ascii="Times New Roman" w:hAnsi="Times New Roman" w:cs="Times New Roman"/>
        </w:rPr>
        <w:t>Aurogene</w:t>
      </w:r>
      <w:proofErr w:type="spellEnd"/>
      <w:r w:rsidRPr="007B6761">
        <w:rPr>
          <w:rFonts w:ascii="Times New Roman" w:hAnsi="Times New Roman" w:cs="Times New Roman"/>
        </w:rPr>
        <w:t xml:space="preserve"> cat. # AU-L0180-500], 1X Antibiotic-Antimycotic solution [Corning cat. # 30-004-CI]. </w:t>
      </w:r>
      <w:r w:rsidRPr="007B6761">
        <w:rPr>
          <w:rFonts w:ascii="Times New Roman" w:hAnsi="Times New Roman" w:cs="Times New Roman"/>
          <w:lang w:val="en-US"/>
        </w:rPr>
        <w:t>HLE was grown in RPMI [Corning cat. # -CVR] supplemented with 10% FBS.</w:t>
      </w:r>
      <w:r>
        <w:rPr>
          <w:rFonts w:ascii="Times New Roman" w:hAnsi="Times New Roman" w:cs="Times New Roman"/>
        </w:rPr>
        <w:t xml:space="preserve"> </w:t>
      </w:r>
      <w:r w:rsidRPr="007B6761">
        <w:rPr>
          <w:rFonts w:ascii="Times New Roman" w:hAnsi="Times New Roman" w:cs="Times New Roman"/>
          <w:lang w:val="en-US"/>
        </w:rPr>
        <w:t>HepaRG was grown in Williams E medium [</w:t>
      </w:r>
      <w:r>
        <w:rPr>
          <w:rFonts w:ascii="Times New Roman" w:hAnsi="Times New Roman" w:cs="Times New Roman"/>
          <w:lang w:val="en-US"/>
        </w:rPr>
        <w:t xml:space="preserve">Sigma-Aldrich </w:t>
      </w:r>
      <w:r w:rsidRPr="007B6761">
        <w:rPr>
          <w:rFonts w:ascii="Times New Roman" w:hAnsi="Times New Roman" w:cs="Times New Roman"/>
          <w:lang w:val="en-US"/>
        </w:rPr>
        <w:t>cat.</w:t>
      </w:r>
      <w:r>
        <w:rPr>
          <w:rFonts w:ascii="Times New Roman" w:hAnsi="Times New Roman" w:cs="Times New Roman"/>
          <w:lang w:val="en-US"/>
        </w:rPr>
        <w:t xml:space="preserve"> </w:t>
      </w:r>
      <w:r w:rsidRPr="007B6761">
        <w:rPr>
          <w:rFonts w:ascii="Times New Roman" w:hAnsi="Times New Roman" w:cs="Times New Roman"/>
          <w:lang w:val="en-US"/>
        </w:rPr>
        <w:t>#</w:t>
      </w:r>
      <w:r>
        <w:rPr>
          <w:rFonts w:ascii="Times New Roman" w:hAnsi="Times New Roman" w:cs="Times New Roman"/>
          <w:lang w:val="en-US"/>
        </w:rPr>
        <w:t xml:space="preserve"> W1878</w:t>
      </w:r>
      <w:r w:rsidRPr="007B6761">
        <w:rPr>
          <w:rFonts w:ascii="Times New Roman" w:hAnsi="Times New Roman" w:cs="Times New Roman"/>
          <w:lang w:val="en-US"/>
        </w:rPr>
        <w:t xml:space="preserve">] supplemented with 10% FBS, 5 </w:t>
      </w:r>
      <w:r w:rsidRPr="007B6761">
        <w:rPr>
          <w:rFonts w:ascii="Times New Roman" w:eastAsia="Arial Unicode MS" w:hAnsi="Times New Roman" w:cs="Times New Roman"/>
          <w:lang w:val="en-US"/>
        </w:rPr>
        <w:t>μg/mL insulin [Sigma-Aldrich cat. #I9278], 50 μM hydrocortisone succinate.</w:t>
      </w:r>
      <w:r>
        <w:rPr>
          <w:rFonts w:ascii="Times New Roman" w:eastAsia="Arial Unicode MS" w:hAnsi="Times New Roman" w:cs="Times New Roman"/>
          <w:lang w:val="en-US"/>
        </w:rPr>
        <w:t xml:space="preserve"> </w:t>
      </w:r>
      <w:r w:rsidRPr="007B6761">
        <w:rPr>
          <w:rFonts w:ascii="Times New Roman" w:hAnsi="Times New Roman" w:cs="Times New Roman"/>
        </w:rPr>
        <w:t xml:space="preserve">Cells were </w:t>
      </w:r>
      <w:r>
        <w:rPr>
          <w:rFonts w:ascii="Times New Roman" w:hAnsi="Times New Roman" w:cs="Times New Roman"/>
        </w:rPr>
        <w:t>kept</w:t>
      </w:r>
      <w:r w:rsidRPr="007B6761">
        <w:rPr>
          <w:rFonts w:ascii="Times New Roman" w:hAnsi="Times New Roman" w:cs="Times New Roman"/>
        </w:rPr>
        <w:t xml:space="preserve"> under standard conditions (humidified atmosphere, 37°C and 5% CO</w:t>
      </w:r>
      <w:r w:rsidRPr="007B6761">
        <w:rPr>
          <w:rFonts w:ascii="Times New Roman" w:hAnsi="Times New Roman" w:cs="Times New Roman"/>
          <w:vertAlign w:val="subscript"/>
        </w:rPr>
        <w:t>2</w:t>
      </w:r>
      <w:r w:rsidRPr="007B6761">
        <w:rPr>
          <w:rFonts w:ascii="Times New Roman" w:hAnsi="Times New Roman" w:cs="Times New Roman"/>
        </w:rPr>
        <w:t xml:space="preserve">). </w:t>
      </w:r>
    </w:p>
    <w:p w14:paraId="574EC92D" w14:textId="77777777" w:rsidR="008D1C40" w:rsidRPr="007B6761" w:rsidRDefault="008D1C40" w:rsidP="008D1C40">
      <w:pPr>
        <w:spacing w:line="480" w:lineRule="auto"/>
        <w:contextualSpacing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HepG2 and HepaRG have been treated with </w:t>
      </w:r>
      <w:r>
        <w:rPr>
          <w:rFonts w:ascii="Times New Roman" w:hAnsi="Times New Roman" w:cs="Times New Roman"/>
          <w:lang w:val="en-US"/>
        </w:rPr>
        <w:t>o</w:t>
      </w:r>
      <w:r w:rsidRPr="007B6761">
        <w:rPr>
          <w:rFonts w:ascii="Times New Roman" w:hAnsi="Times New Roman" w:cs="Times New Roman"/>
          <w:lang w:val="en-US"/>
        </w:rPr>
        <w:t>leic acid [Sigma-Aldrich cat.</w:t>
      </w:r>
      <w:r>
        <w:rPr>
          <w:rFonts w:ascii="Times New Roman" w:hAnsi="Times New Roman" w:cs="Times New Roman"/>
          <w:lang w:val="en-US"/>
        </w:rPr>
        <w:t xml:space="preserve"> </w:t>
      </w:r>
      <w:r w:rsidRPr="007B6761">
        <w:rPr>
          <w:rFonts w:ascii="Times New Roman" w:hAnsi="Times New Roman" w:cs="Times New Roman"/>
          <w:lang w:val="en-US"/>
        </w:rPr>
        <w:t>#</w:t>
      </w:r>
      <w:r>
        <w:rPr>
          <w:rFonts w:ascii="Times New Roman" w:hAnsi="Times New Roman" w:cs="Times New Roman"/>
          <w:lang w:val="en-US"/>
        </w:rPr>
        <w:t xml:space="preserve"> </w:t>
      </w:r>
      <w:r w:rsidRPr="007B6761">
        <w:rPr>
          <w:rFonts w:ascii="Times New Roman" w:hAnsi="Times New Roman" w:cs="Times New Roman"/>
          <w:lang w:val="en-US"/>
        </w:rPr>
        <w:t xml:space="preserve">O1383] using volumes not exceeding 1% volume of the cell culture media. </w:t>
      </w:r>
      <w:r>
        <w:rPr>
          <w:rFonts w:ascii="Times New Roman" w:hAnsi="Times New Roman" w:cs="Times New Roman"/>
          <w:lang w:val="en-US"/>
        </w:rPr>
        <w:t xml:space="preserve">Treatment with </w:t>
      </w:r>
      <w:r w:rsidRPr="007B6761">
        <w:rPr>
          <w:rFonts w:ascii="Times New Roman" w:hAnsi="Times New Roman" w:cs="Times New Roman"/>
          <w:i/>
        </w:rPr>
        <w:t>Crithmum maritimum</w:t>
      </w:r>
      <w:r>
        <w:rPr>
          <w:rFonts w:ascii="Times New Roman" w:hAnsi="Times New Roman" w:cs="Times New Roman"/>
          <w:lang w:val="en-US"/>
        </w:rPr>
        <w:t xml:space="preserve"> extract has been performed with</w:t>
      </w:r>
      <w:r w:rsidRPr="00A91D66">
        <w:rPr>
          <w:rFonts w:ascii="Times New Roman" w:hAnsi="Times New Roman" w:cs="Times New Roman"/>
          <w:lang w:val="en-US"/>
        </w:rPr>
        <w:t xml:space="preserve"> </w:t>
      </w:r>
      <w:r w:rsidRPr="007B6761">
        <w:rPr>
          <w:rFonts w:ascii="Times New Roman" w:hAnsi="Times New Roman" w:cs="Times New Roman"/>
          <w:lang w:val="en-US"/>
        </w:rPr>
        <w:t>volumes not exceeding 1% volume of the cell culture media</w:t>
      </w:r>
      <w:r>
        <w:rPr>
          <w:rFonts w:ascii="Times New Roman" w:hAnsi="Times New Roman" w:cs="Times New Roman"/>
          <w:lang w:val="en-US"/>
        </w:rPr>
        <w:t>. E</w:t>
      </w:r>
      <w:r w:rsidRPr="007B6761">
        <w:rPr>
          <w:rFonts w:ascii="Times New Roman" w:hAnsi="Times New Roman" w:cs="Times New Roman"/>
          <w:lang w:val="en-US"/>
        </w:rPr>
        <w:t xml:space="preserve">thanol and DMSO </w:t>
      </w:r>
      <w:r>
        <w:rPr>
          <w:rFonts w:ascii="Times New Roman" w:hAnsi="Times New Roman" w:cs="Times New Roman"/>
          <w:lang w:val="en-US"/>
        </w:rPr>
        <w:t xml:space="preserve">respectively </w:t>
      </w:r>
      <w:r w:rsidRPr="007B6761">
        <w:rPr>
          <w:rFonts w:ascii="Times New Roman" w:hAnsi="Times New Roman" w:cs="Times New Roman"/>
          <w:lang w:val="en-US"/>
        </w:rPr>
        <w:t xml:space="preserve">were used as vehicle control at 0.5% or 1% volume of cell culture media. Cells were treated 24 h after plating for all of the experiments reported. </w:t>
      </w:r>
    </w:p>
    <w:p w14:paraId="0C77E920" w14:textId="6F3727D8" w:rsidR="00A21066" w:rsidRPr="008D1C40" w:rsidRDefault="00A21066" w:rsidP="00C06865">
      <w:pPr>
        <w:spacing w:line="480" w:lineRule="auto"/>
        <w:contextualSpacing/>
        <w:rPr>
          <w:rFonts w:ascii="Times New Roman" w:hAnsi="Times New Roman" w:cs="Times New Roman"/>
          <w:lang w:val="en-US"/>
        </w:rPr>
      </w:pPr>
    </w:p>
    <w:p w14:paraId="0546C5EB" w14:textId="77777777" w:rsidR="00301985" w:rsidRPr="00301985" w:rsidRDefault="00301985" w:rsidP="00301985">
      <w:pPr>
        <w:spacing w:line="480" w:lineRule="auto"/>
        <w:contextualSpacing/>
        <w:rPr>
          <w:rFonts w:ascii="Times New Roman" w:hAnsi="Times New Roman" w:cs="Times New Roman"/>
          <w:i/>
          <w:lang w:val="en-US"/>
        </w:rPr>
      </w:pPr>
      <w:r w:rsidRPr="00301985">
        <w:rPr>
          <w:rFonts w:ascii="Times New Roman" w:hAnsi="Times New Roman" w:cs="Times New Roman"/>
          <w:i/>
          <w:lang w:val="en-US"/>
        </w:rPr>
        <w:t xml:space="preserve">Oil Red O (ORO) staining </w:t>
      </w:r>
    </w:p>
    <w:p w14:paraId="07238E0F" w14:textId="77777777" w:rsidR="00301985" w:rsidRPr="00301985" w:rsidRDefault="00301985" w:rsidP="00301985">
      <w:pPr>
        <w:spacing w:line="480" w:lineRule="auto"/>
        <w:contextualSpacing/>
        <w:rPr>
          <w:rFonts w:ascii="Times New Roman" w:hAnsi="Times New Roman" w:cs="Times New Roman"/>
          <w:lang w:val="en-US"/>
        </w:rPr>
      </w:pPr>
      <w:r w:rsidRPr="00301985">
        <w:rPr>
          <w:rFonts w:ascii="Times New Roman" w:hAnsi="Times New Roman" w:cs="Times New Roman"/>
          <w:lang w:val="en-US"/>
        </w:rPr>
        <w:t xml:space="preserve">Cells were initially fixed with paraformaldehyde 4% for at least 1 h at room temperature. After two washes with PBS, cells were incubated with ORO solution for a minimum of 1 h at room temperature. After two PBS washes, pictures were taken using a Nikon TMS (model DS-Fi1) associated with a “Nikon Digital Sight” digital camera and with “NIS-Elements F3.0” software. A </w:t>
      </w:r>
      <w:r w:rsidRPr="00301985">
        <w:rPr>
          <w:rFonts w:ascii="Times New Roman" w:hAnsi="Times New Roman" w:cs="Times New Roman"/>
          <w:lang w:val="en-US"/>
        </w:rPr>
        <w:lastRenderedPageBreak/>
        <w:t xml:space="preserve">quantitative assessment of staining was performed by eluting the color with isopropanol and reading absorbance at </w:t>
      </w:r>
      <w:r w:rsidRPr="00301985">
        <w:rPr>
          <w:rFonts w:ascii="Times New Roman" w:hAnsi="Times New Roman" w:cs="Times New Roman"/>
          <w:lang w:val="en-US"/>
        </w:rPr>
        <w:sym w:font="Symbol" w:char="F06C"/>
      </w:r>
      <w:r w:rsidRPr="00301985">
        <w:rPr>
          <w:rFonts w:ascii="Times New Roman" w:hAnsi="Times New Roman" w:cs="Times New Roman"/>
          <w:lang w:val="en-US"/>
        </w:rPr>
        <w:t>=510 nm.</w:t>
      </w:r>
    </w:p>
    <w:p w14:paraId="7A0D8613" w14:textId="77777777" w:rsidR="00301985" w:rsidRPr="00301985" w:rsidRDefault="00301985" w:rsidP="00301985">
      <w:pPr>
        <w:spacing w:line="480" w:lineRule="auto"/>
        <w:contextualSpacing/>
        <w:rPr>
          <w:rFonts w:ascii="Times New Roman" w:hAnsi="Times New Roman" w:cs="Times New Roman"/>
          <w:lang w:val="en-US"/>
        </w:rPr>
      </w:pPr>
      <w:r w:rsidRPr="00301985">
        <w:rPr>
          <w:rFonts w:ascii="Times New Roman" w:hAnsi="Times New Roman" w:cs="Times New Roman"/>
          <w:lang w:val="en-US"/>
        </w:rPr>
        <w:t xml:space="preserve">For hematoxylin counterstaining, after ORO staining, cells were washed twice with PBS and once with distilled water, and then incubated with hematoxylin for 5 minutes. After two water washes, cells were imaged.  </w:t>
      </w:r>
    </w:p>
    <w:p w14:paraId="28D27F71" w14:textId="77777777" w:rsidR="00C06865" w:rsidRDefault="00C06865" w:rsidP="00C06865">
      <w:pPr>
        <w:spacing w:line="480" w:lineRule="auto"/>
        <w:contextualSpacing/>
        <w:rPr>
          <w:rFonts w:ascii="Times New Roman" w:hAnsi="Times New Roman" w:cs="Times New Roman"/>
        </w:rPr>
      </w:pPr>
    </w:p>
    <w:p w14:paraId="3D77B7C1" w14:textId="77777777" w:rsidR="00C06865" w:rsidRPr="009172B7" w:rsidRDefault="00C06865" w:rsidP="00C06865">
      <w:pPr>
        <w:spacing w:line="480" w:lineRule="auto"/>
        <w:contextualSpacing/>
        <w:rPr>
          <w:rFonts w:ascii="Times" w:hAnsi="Times" w:cs="Times New Roman"/>
          <w:i/>
          <w:lang w:val="en-US"/>
        </w:rPr>
      </w:pPr>
      <w:r w:rsidRPr="009172B7">
        <w:rPr>
          <w:rFonts w:ascii="Times" w:hAnsi="Times" w:cs="Times New Roman"/>
          <w:i/>
          <w:lang w:val="en-US"/>
        </w:rPr>
        <w:t>Quantitative Real-Time PCR (q-RT-PCR)</w:t>
      </w:r>
    </w:p>
    <w:p w14:paraId="2056904A" w14:textId="77777777" w:rsidR="00D04E0E" w:rsidRPr="007B6761" w:rsidRDefault="00D04E0E" w:rsidP="00D04E0E">
      <w:pPr>
        <w:spacing w:line="480" w:lineRule="auto"/>
        <w:contextualSpacing/>
        <w:rPr>
          <w:rFonts w:ascii="Times New Roman" w:hAnsi="Times New Roman" w:cs="Times New Roman"/>
        </w:rPr>
      </w:pPr>
      <w:r w:rsidRPr="007B6761">
        <w:rPr>
          <w:rFonts w:ascii="Times New Roman" w:hAnsi="Times New Roman" w:cs="Times New Roman"/>
        </w:rPr>
        <w:t>RNA was extracted using the “</w:t>
      </w:r>
      <w:proofErr w:type="spellStart"/>
      <w:r w:rsidRPr="007B6761">
        <w:rPr>
          <w:rFonts w:ascii="Times New Roman" w:hAnsi="Times New Roman" w:cs="Times New Roman"/>
        </w:rPr>
        <w:t>Aurum</w:t>
      </w:r>
      <w:proofErr w:type="spellEnd"/>
      <w:r w:rsidRPr="007B6761">
        <w:rPr>
          <w:rFonts w:ascii="Times New Roman" w:hAnsi="Times New Roman" w:cs="Times New Roman"/>
        </w:rPr>
        <w:t xml:space="preserve"> Total RNA Mini Kit" [Bio-Rad cat. #732-6820] following the producer's directions of use. The amount and the quality of the extracted RNA were determined by using an “IMPLEN N50” Nanophotometer. 1 </w:t>
      </w:r>
      <w:r w:rsidRPr="007B6761">
        <w:rPr>
          <w:rFonts w:ascii="Times New Roman" w:hAnsi="Times New Roman" w:cs="Times New Roman"/>
        </w:rPr>
        <w:sym w:font="Symbol" w:char="F06D"/>
      </w:r>
      <w:r w:rsidRPr="007B6761">
        <w:rPr>
          <w:rFonts w:ascii="Times New Roman" w:hAnsi="Times New Roman" w:cs="Times New Roman"/>
        </w:rPr>
        <w:t>g RNA was used for cDNA synthesis, which has been performed with the “</w:t>
      </w:r>
      <w:proofErr w:type="spellStart"/>
      <w:r w:rsidRPr="007B6761">
        <w:rPr>
          <w:rFonts w:ascii="Times New Roman" w:hAnsi="Times New Roman" w:cs="Times New Roman"/>
        </w:rPr>
        <w:t>iScript</w:t>
      </w:r>
      <w:proofErr w:type="spellEnd"/>
      <w:r w:rsidRPr="007B6761">
        <w:rPr>
          <w:rFonts w:ascii="Times New Roman" w:hAnsi="Times New Roman" w:cs="Times New Roman"/>
        </w:rPr>
        <w:t xml:space="preserve"> Advanced cDNA Synthesis Kit” [Bio-Rad cat. #1725038]. </w:t>
      </w:r>
      <w:proofErr w:type="spellStart"/>
      <w:r w:rsidRPr="007B6761">
        <w:rPr>
          <w:rFonts w:ascii="Times New Roman" w:hAnsi="Times New Roman" w:cs="Times New Roman"/>
        </w:rPr>
        <w:t>qRT</w:t>
      </w:r>
      <w:proofErr w:type="spellEnd"/>
      <w:r w:rsidRPr="007B6761">
        <w:rPr>
          <w:rFonts w:ascii="Times New Roman" w:hAnsi="Times New Roman" w:cs="Times New Roman"/>
        </w:rPr>
        <w:t>-PCR was performed using a “</w:t>
      </w:r>
      <w:proofErr w:type="spellStart"/>
      <w:r w:rsidRPr="007B6761">
        <w:rPr>
          <w:rFonts w:ascii="Times New Roman" w:hAnsi="Times New Roman" w:cs="Times New Roman"/>
        </w:rPr>
        <w:t>SsoAdvanced</w:t>
      </w:r>
      <w:proofErr w:type="spellEnd"/>
      <w:r w:rsidRPr="007B6761">
        <w:rPr>
          <w:rFonts w:ascii="Times New Roman" w:hAnsi="Times New Roman" w:cs="Times New Roman"/>
        </w:rPr>
        <w:t xml:space="preserve"> Universal SYBR Green </w:t>
      </w:r>
      <w:proofErr w:type="spellStart"/>
      <w:r w:rsidRPr="007B6761">
        <w:rPr>
          <w:rFonts w:ascii="Times New Roman" w:hAnsi="Times New Roman" w:cs="Times New Roman"/>
        </w:rPr>
        <w:t>Supermix</w:t>
      </w:r>
      <w:proofErr w:type="spellEnd"/>
      <w:r w:rsidRPr="007B6761">
        <w:rPr>
          <w:rFonts w:ascii="Times New Roman" w:hAnsi="Times New Roman" w:cs="Times New Roman"/>
        </w:rPr>
        <w:t xml:space="preserve">” using 500 </w:t>
      </w:r>
      <w:proofErr w:type="spellStart"/>
      <w:r w:rsidRPr="007B6761">
        <w:rPr>
          <w:rFonts w:ascii="Times New Roman" w:hAnsi="Times New Roman" w:cs="Times New Roman"/>
        </w:rPr>
        <w:t>nM</w:t>
      </w:r>
      <w:proofErr w:type="spellEnd"/>
      <w:r w:rsidRPr="007B6761">
        <w:rPr>
          <w:rFonts w:ascii="Times New Roman" w:hAnsi="Times New Roman" w:cs="Times New Roman"/>
        </w:rPr>
        <w:t xml:space="preserve"> primers. Fluorescence was detected using an “Applied Biosystems 7300 Real-Time PCR System”. Primer sequences are available upon request from the corresponding author. </w:t>
      </w:r>
    </w:p>
    <w:p w14:paraId="0DE7E043" w14:textId="3998B1EC" w:rsidR="0069747E" w:rsidRDefault="008458C5" w:rsidP="004721EB">
      <w:pPr>
        <w:spacing w:line="480" w:lineRule="auto"/>
        <w:contextualSpacing/>
        <w:rPr>
          <w:rFonts w:ascii="Times" w:hAnsi="Times" w:cs="Times New Roman"/>
          <w:i/>
        </w:rPr>
      </w:pPr>
      <w:r>
        <w:rPr>
          <w:rFonts w:ascii="Times" w:hAnsi="Times" w:cs="Times New Roman"/>
          <w:i/>
        </w:rPr>
        <w:t xml:space="preserve"> </w:t>
      </w:r>
    </w:p>
    <w:p w14:paraId="164CDB6C" w14:textId="69E4E9BD" w:rsidR="004721EB" w:rsidRPr="004721EB" w:rsidRDefault="004721EB" w:rsidP="004721EB">
      <w:pPr>
        <w:spacing w:line="480" w:lineRule="auto"/>
        <w:contextualSpacing/>
        <w:rPr>
          <w:rFonts w:ascii="Times" w:hAnsi="Times" w:cs="Times New Roman"/>
          <w:i/>
        </w:rPr>
      </w:pPr>
      <w:r w:rsidRPr="004721EB">
        <w:rPr>
          <w:rFonts w:ascii="Times" w:hAnsi="Times" w:cs="Times New Roman"/>
          <w:i/>
        </w:rPr>
        <w:t>Immunoblotting analyses</w:t>
      </w:r>
    </w:p>
    <w:p w14:paraId="139333B3" w14:textId="77777777" w:rsidR="0069747E" w:rsidRPr="007B6761" w:rsidRDefault="0069747E" w:rsidP="0069747E">
      <w:pPr>
        <w:spacing w:line="480" w:lineRule="auto"/>
        <w:contextualSpacing/>
        <w:rPr>
          <w:rFonts w:ascii="Times New Roman" w:hAnsi="Times New Roman" w:cs="Times New Roman"/>
        </w:rPr>
      </w:pPr>
      <w:r w:rsidRPr="007B6761">
        <w:rPr>
          <w:rFonts w:ascii="Times New Roman" w:hAnsi="Times New Roman" w:cs="Times New Roman"/>
        </w:rPr>
        <w:t xml:space="preserve">Cell lysates were made with 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lysis buffer [Cell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cat. #9803] added with protease and phosphatase inhibitors [Roche cat. #04693159001 and 04906837001]. Samples were prepared with Laemmli Sample Buffer [</w:t>
      </w:r>
      <w:proofErr w:type="spellStart"/>
      <w:r w:rsidRPr="007B6761">
        <w:rPr>
          <w:rFonts w:ascii="Times New Roman" w:hAnsi="Times New Roman" w:cs="Times New Roman"/>
        </w:rPr>
        <w:t>BioRad</w:t>
      </w:r>
      <w:proofErr w:type="spellEnd"/>
      <w:r w:rsidRPr="007B6761">
        <w:rPr>
          <w:rFonts w:ascii="Times New Roman" w:hAnsi="Times New Roman" w:cs="Times New Roman"/>
        </w:rPr>
        <w:t xml:space="preserve"> cat. #161-0737] complemented with 5% </w:t>
      </w:r>
      <w:r w:rsidRPr="007B6761">
        <w:rPr>
          <w:rFonts w:ascii="Times New Roman" w:eastAsia="Arial Unicode MS" w:hAnsi="Times New Roman" w:cs="Times New Roman"/>
        </w:rPr>
        <w:t>β-</w:t>
      </w:r>
      <w:proofErr w:type="spellStart"/>
      <w:r w:rsidRPr="007B6761">
        <w:rPr>
          <w:rFonts w:ascii="Times New Roman" w:hAnsi="Times New Roman" w:cs="Times New Roman"/>
        </w:rPr>
        <w:t>mercaptoethanol</w:t>
      </w:r>
      <w:proofErr w:type="spellEnd"/>
      <w:r w:rsidRPr="007B6761">
        <w:rPr>
          <w:rFonts w:ascii="Times New Roman" w:hAnsi="Times New Roman" w:cs="Times New Roman"/>
        </w:rPr>
        <w:t xml:space="preserve">. Proteins were separated by SDS-PAGE and then blotted onto nitrocellulose membranes. Primary antibody incubation was performed overnight at 4°C with gentle shaking using the antibodies reported below. Membranes were developed using </w:t>
      </w:r>
      <w:proofErr w:type="spellStart"/>
      <w:r w:rsidRPr="007B6761">
        <w:rPr>
          <w:rFonts w:ascii="Times New Roman" w:hAnsi="Times New Roman" w:cs="Times New Roman"/>
        </w:rPr>
        <w:t>Licor</w:t>
      </w:r>
      <w:proofErr w:type="spellEnd"/>
      <w:r w:rsidRPr="007B6761">
        <w:rPr>
          <w:rFonts w:ascii="Times New Roman" w:hAnsi="Times New Roman" w:cs="Times New Roman"/>
        </w:rPr>
        <w:t xml:space="preserve"> c-Digit. Each panel of the reported blots was obtained by stripping the same membrane two times and re-probing it with the indicated antibodies.   </w:t>
      </w:r>
    </w:p>
    <w:p w14:paraId="113306D6" w14:textId="6D9A0B0B" w:rsidR="0069747E" w:rsidRPr="007B6761" w:rsidRDefault="0069747E" w:rsidP="0069747E">
      <w:pPr>
        <w:spacing w:line="480" w:lineRule="auto"/>
        <w:contextualSpacing/>
        <w:rPr>
          <w:rFonts w:ascii="Times New Roman" w:hAnsi="Times New Roman" w:cs="Times New Roman"/>
        </w:rPr>
      </w:pPr>
      <w:r w:rsidRPr="007B6761">
        <w:rPr>
          <w:rFonts w:ascii="Times New Roman" w:hAnsi="Times New Roman" w:cs="Times New Roman"/>
        </w:rPr>
        <w:t>Antibodies employed: Phospho-</w:t>
      </w:r>
      <w:r>
        <w:rPr>
          <w:rFonts w:ascii="Times New Roman" w:hAnsi="Times New Roman" w:cs="Times New Roman"/>
        </w:rPr>
        <w:t>AMPK</w:t>
      </w:r>
      <w:r w:rsidRPr="00D56579">
        <w:rPr>
          <w:rFonts w:ascii="Times New Roman" w:eastAsia="Arial Unicode MS" w:hAnsi="Times New Roman" w:cs="Times New Roman"/>
        </w:rPr>
        <w:t>α</w:t>
      </w:r>
      <w:r w:rsidRPr="007B6761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Thr172</w:t>
      </w:r>
      <w:r w:rsidRPr="007B6761">
        <w:rPr>
          <w:rFonts w:ascii="Times New Roman" w:hAnsi="Times New Roman" w:cs="Times New Roman"/>
        </w:rPr>
        <w:t xml:space="preserve">) Antibody [Cell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cat. #</w:t>
      </w:r>
      <w:r>
        <w:rPr>
          <w:rFonts w:ascii="Times New Roman" w:hAnsi="Times New Roman" w:cs="Times New Roman"/>
        </w:rPr>
        <w:t>2531</w:t>
      </w:r>
      <w:r w:rsidRPr="007B6761">
        <w:rPr>
          <w:rFonts w:ascii="Times New Roman" w:hAnsi="Times New Roman" w:cs="Times New Roman"/>
        </w:rPr>
        <w:t xml:space="preserve">]; </w:t>
      </w:r>
      <w:r>
        <w:rPr>
          <w:rFonts w:ascii="Times New Roman" w:hAnsi="Times New Roman" w:cs="Times New Roman"/>
        </w:rPr>
        <w:t>AMPK</w:t>
      </w:r>
      <w:r w:rsidRPr="00D56579">
        <w:rPr>
          <w:rFonts w:ascii="Times New Roman" w:eastAsia="Arial Unicode MS" w:hAnsi="Times New Roman" w:cs="Times New Roman"/>
        </w:rPr>
        <w:t>α</w:t>
      </w:r>
      <w:r>
        <w:rPr>
          <w:rFonts w:ascii="Times New Roman" w:hAnsi="Times New Roman" w:cs="Times New Roman"/>
        </w:rPr>
        <w:t xml:space="preserve"> </w:t>
      </w:r>
      <w:r w:rsidRPr="007B6761">
        <w:rPr>
          <w:rFonts w:ascii="Times New Roman" w:hAnsi="Times New Roman" w:cs="Times New Roman"/>
        </w:rPr>
        <w:t xml:space="preserve">Antibody [Cell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cat. #</w:t>
      </w:r>
      <w:r>
        <w:rPr>
          <w:rFonts w:ascii="Times New Roman" w:hAnsi="Times New Roman" w:cs="Times New Roman"/>
        </w:rPr>
        <w:t>2532</w:t>
      </w:r>
      <w:r w:rsidRPr="007B6761">
        <w:rPr>
          <w:rFonts w:ascii="Times New Roman" w:hAnsi="Times New Roman" w:cs="Times New Roman"/>
        </w:rPr>
        <w:t>];</w:t>
      </w:r>
      <w:r>
        <w:rPr>
          <w:rFonts w:ascii="Times New Roman" w:hAnsi="Times New Roman" w:cs="Times New Roman"/>
        </w:rPr>
        <w:t xml:space="preserve"> </w:t>
      </w:r>
      <w:r w:rsidRPr="007B6761">
        <w:rPr>
          <w:rFonts w:ascii="Times New Roman" w:hAnsi="Times New Roman" w:cs="Times New Roman"/>
        </w:rPr>
        <w:t>Phospho-</w:t>
      </w:r>
      <w:r>
        <w:rPr>
          <w:rFonts w:ascii="Times New Roman" w:hAnsi="Times New Roman" w:cs="Times New Roman"/>
        </w:rPr>
        <w:t xml:space="preserve">Akt (Ser473) Rabbit </w:t>
      </w:r>
      <w:proofErr w:type="spellStart"/>
      <w:r>
        <w:rPr>
          <w:rFonts w:ascii="Times New Roman" w:hAnsi="Times New Roman" w:cs="Times New Roman"/>
        </w:rPr>
        <w:t>mAb</w:t>
      </w:r>
      <w:proofErr w:type="spellEnd"/>
      <w:r>
        <w:rPr>
          <w:rFonts w:ascii="Times New Roman" w:hAnsi="Times New Roman" w:cs="Times New Roman"/>
        </w:rPr>
        <w:t xml:space="preserve"> </w:t>
      </w:r>
      <w:r w:rsidRPr="007B6761">
        <w:rPr>
          <w:rFonts w:ascii="Times New Roman" w:hAnsi="Times New Roman" w:cs="Times New Roman"/>
        </w:rPr>
        <w:t xml:space="preserve">[Cell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cat. </w:t>
      </w:r>
      <w:r w:rsidRPr="007B6761">
        <w:rPr>
          <w:rFonts w:ascii="Times New Roman" w:hAnsi="Times New Roman" w:cs="Times New Roman"/>
        </w:rPr>
        <w:lastRenderedPageBreak/>
        <w:t>#</w:t>
      </w:r>
      <w:r>
        <w:rPr>
          <w:rFonts w:ascii="Times New Roman" w:hAnsi="Times New Roman" w:cs="Times New Roman"/>
        </w:rPr>
        <w:t>4058</w:t>
      </w:r>
      <w:r w:rsidRPr="007B6761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; Akt Antibody </w:t>
      </w:r>
      <w:r w:rsidRPr="007B6761">
        <w:rPr>
          <w:rFonts w:ascii="Times New Roman" w:hAnsi="Times New Roman" w:cs="Times New Roman"/>
        </w:rPr>
        <w:t xml:space="preserve">[Cell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cat. #</w:t>
      </w:r>
      <w:r>
        <w:rPr>
          <w:rFonts w:ascii="Times New Roman" w:hAnsi="Times New Roman" w:cs="Times New Roman"/>
        </w:rPr>
        <w:t>9272</w:t>
      </w:r>
      <w:r w:rsidRPr="007B6761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; Actin [Santa Cruz cat. # sc-7210]; Secondary antibody: Anti-rabbit IgG, HRP-linked </w:t>
      </w:r>
      <w:r w:rsidRPr="007B6761">
        <w:rPr>
          <w:rFonts w:ascii="Times New Roman" w:hAnsi="Times New Roman" w:cs="Times New Roman"/>
        </w:rPr>
        <w:t xml:space="preserve">[Cell </w:t>
      </w:r>
      <w:proofErr w:type="spellStart"/>
      <w:r w:rsidRPr="007B6761">
        <w:rPr>
          <w:rFonts w:ascii="Times New Roman" w:hAnsi="Times New Roman" w:cs="Times New Roman"/>
        </w:rPr>
        <w:t>Signaling</w:t>
      </w:r>
      <w:proofErr w:type="spellEnd"/>
      <w:r w:rsidRPr="007B6761">
        <w:rPr>
          <w:rFonts w:ascii="Times New Roman" w:hAnsi="Times New Roman" w:cs="Times New Roman"/>
        </w:rPr>
        <w:t xml:space="preserve"> cat. #</w:t>
      </w:r>
      <w:r>
        <w:rPr>
          <w:rFonts w:ascii="Times New Roman" w:hAnsi="Times New Roman" w:cs="Times New Roman"/>
        </w:rPr>
        <w:t>7074</w:t>
      </w:r>
      <w:r w:rsidRPr="007B6761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. </w:t>
      </w:r>
    </w:p>
    <w:p w14:paraId="6C9C5ED7" w14:textId="77777777" w:rsidR="004721EB" w:rsidRDefault="004721EB" w:rsidP="00C06865">
      <w:pPr>
        <w:spacing w:line="480" w:lineRule="auto"/>
        <w:contextualSpacing/>
        <w:rPr>
          <w:rFonts w:ascii="Times" w:hAnsi="Times" w:cs="Times New Roman"/>
        </w:rPr>
      </w:pPr>
    </w:p>
    <w:p w14:paraId="69C588EA" w14:textId="77777777" w:rsidR="00C06865" w:rsidRPr="00C97205" w:rsidRDefault="00C06865" w:rsidP="00C06865">
      <w:pPr>
        <w:spacing w:line="480" w:lineRule="auto"/>
        <w:contextualSpacing/>
        <w:rPr>
          <w:rFonts w:ascii="Times New Roman" w:hAnsi="Times New Roman" w:cs="Times New Roman"/>
          <w:i/>
        </w:rPr>
      </w:pPr>
      <w:r w:rsidRPr="00C97205">
        <w:rPr>
          <w:rFonts w:ascii="Times New Roman" w:hAnsi="Times New Roman" w:cs="Times New Roman"/>
          <w:i/>
        </w:rPr>
        <w:t>Statistical analyses</w:t>
      </w:r>
    </w:p>
    <w:p w14:paraId="5A226940" w14:textId="77777777" w:rsidR="00C06865" w:rsidRPr="00C97205" w:rsidRDefault="00C06865" w:rsidP="00C06865">
      <w:pPr>
        <w:spacing w:line="480" w:lineRule="auto"/>
        <w:contextualSpacing/>
        <w:rPr>
          <w:rFonts w:ascii="Times New Roman" w:hAnsi="Times New Roman" w:cs="Times New Roman"/>
        </w:rPr>
      </w:pPr>
      <w:r w:rsidRPr="00C97205">
        <w:rPr>
          <w:rFonts w:ascii="Times New Roman" w:hAnsi="Times New Roman" w:cs="Times New Roman"/>
        </w:rPr>
        <w:t>The normality of data was verified with D'Agostino-Pearson's Omnibus K2 test. One-Way ANOVA followed by Dunnett's post-hoc test was used to determine statistical significance when data were normally distributed.</w:t>
      </w:r>
    </w:p>
    <w:p w14:paraId="752C99D5" w14:textId="77777777" w:rsidR="00C06865" w:rsidRPr="00CB0CF0" w:rsidRDefault="00C06865" w:rsidP="00C06865">
      <w:pPr>
        <w:spacing w:line="480" w:lineRule="auto"/>
        <w:contextualSpacing/>
        <w:rPr>
          <w:rFonts w:ascii="Times New Roman" w:hAnsi="Times New Roman" w:cs="Times New Roman"/>
        </w:rPr>
      </w:pPr>
      <w:r w:rsidRPr="00CB0CF0">
        <w:rPr>
          <w:rFonts w:ascii="Times New Roman" w:hAnsi="Times New Roman" w:cs="Times New Roman"/>
        </w:rPr>
        <w:t xml:space="preserve"> </w:t>
      </w:r>
    </w:p>
    <w:p w14:paraId="7E0D39BC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57AF21B2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1D8AAC01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42CA72A6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089CD8CE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270B7E30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0C395A14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5BCB12CC" w14:textId="77777777" w:rsidR="00350BF3" w:rsidRDefault="00350BF3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343AC46C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65149036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0A146A3F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4F313F29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4F8B9CF7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4E393350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5777A258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31706BFD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29E97BC5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0F97BD50" w14:textId="77777777" w:rsidR="009D06A4" w:rsidRDefault="009D06A4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26B6A67D" w14:textId="30B43A07" w:rsidR="009D06A4" w:rsidRDefault="00C06865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  <w:r w:rsidRPr="00C47DE9">
        <w:rPr>
          <w:rFonts w:ascii="Times New Roman" w:hAnsi="Times New Roman" w:cs="Times New Roman"/>
          <w:b/>
        </w:rPr>
        <w:lastRenderedPageBreak/>
        <w:t xml:space="preserve">Supplementary </w:t>
      </w:r>
      <w:r w:rsidR="009D06A4">
        <w:rPr>
          <w:rFonts w:ascii="Times New Roman" w:hAnsi="Times New Roman" w:cs="Times New Roman"/>
          <w:b/>
        </w:rPr>
        <w:t>Figures</w:t>
      </w:r>
    </w:p>
    <w:p w14:paraId="0D22DACA" w14:textId="77777777" w:rsidR="009B2D59" w:rsidRDefault="009B2D59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57D7BE49" w14:textId="77777777" w:rsidR="002F0E2D" w:rsidRDefault="002F0E2D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3B033E2F" w14:textId="35714540" w:rsidR="009D06A4" w:rsidRDefault="002F0E2D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r w:rsidR="00545819">
        <w:rPr>
          <w:rFonts w:ascii="Times New Roman" w:hAnsi="Times New Roman" w:cs="Times New Roman"/>
          <w:b/>
          <w:noProof/>
        </w:rPr>
        <w:drawing>
          <wp:inline distT="0" distB="0" distL="0" distR="0" wp14:anchorId="4F525AD2" wp14:editId="7B939BBC">
            <wp:extent cx="5301442" cy="2091128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M Plant Food_SI Fig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62" t="27667" r="19710" b="29187"/>
                    <a:stretch/>
                  </pic:blipFill>
                  <pic:spPr bwMode="auto">
                    <a:xfrm>
                      <a:off x="0" y="0"/>
                      <a:ext cx="5317450" cy="2097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1F306" w14:textId="68CA6DDC" w:rsidR="009E242E" w:rsidRDefault="002F0E2D" w:rsidP="00C06865">
      <w:pPr>
        <w:spacing w:line="48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14:paraId="27046969" w14:textId="0954AF8E" w:rsidR="009E242E" w:rsidRPr="002F0E2D" w:rsidRDefault="009D06A4" w:rsidP="00C06865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</w:t>
      </w:r>
      <w:r w:rsidR="002F0E2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854E38">
        <w:rPr>
          <w:rFonts w:ascii="Times New Roman" w:hAnsi="Times New Roman" w:cs="Times New Roman"/>
          <w:b/>
        </w:rPr>
        <w:t>S1</w:t>
      </w:r>
      <w:r w:rsidR="009E242E">
        <w:rPr>
          <w:rFonts w:ascii="Times New Roman" w:hAnsi="Times New Roman" w:cs="Times New Roman"/>
          <w:b/>
        </w:rPr>
        <w:t xml:space="preserve"> </w:t>
      </w:r>
      <w:r w:rsidR="002F0E2D">
        <w:rPr>
          <w:rFonts w:ascii="Times New Roman" w:hAnsi="Times New Roman" w:cs="Times New Roman"/>
        </w:rPr>
        <w:t xml:space="preserve">Graphical representation of the main metabolites found in the </w:t>
      </w:r>
      <w:r w:rsidR="002F0E2D" w:rsidRPr="007B6761">
        <w:rPr>
          <w:rFonts w:ascii="Times New Roman" w:hAnsi="Times New Roman" w:cs="Times New Roman"/>
          <w:i/>
          <w:color w:val="000000" w:themeColor="text1"/>
        </w:rPr>
        <w:t>Crithmum maritimum</w:t>
      </w:r>
      <w:r w:rsidR="002F0E2D">
        <w:rPr>
          <w:rFonts w:ascii="Times New Roman" w:hAnsi="Times New Roman" w:cs="Times New Roman"/>
          <w:color w:val="000000" w:themeColor="text1"/>
        </w:rPr>
        <w:t xml:space="preserve"> employed in the present study</w:t>
      </w:r>
      <w:r w:rsidR="00C0569A">
        <w:rPr>
          <w:rFonts w:ascii="Times New Roman" w:hAnsi="Times New Roman" w:cs="Times New Roman"/>
          <w:color w:val="000000" w:themeColor="text1"/>
        </w:rPr>
        <w:t xml:space="preserve"> </w:t>
      </w:r>
      <w:r w:rsidR="00C0569A" w:rsidRPr="00C0569A">
        <w:rPr>
          <w:rFonts w:ascii="Times New Roman" w:hAnsi="Times New Roman" w:cs="Times New Roman"/>
          <w:color w:val="000000" w:themeColor="text1"/>
        </w:rPr>
        <w:t>[see also Ref. 14].</w:t>
      </w:r>
    </w:p>
    <w:p w14:paraId="388F0E77" w14:textId="77777777" w:rsidR="009832DD" w:rsidRPr="00C25CD5" w:rsidRDefault="009832DD" w:rsidP="009832DD">
      <w:pPr>
        <w:spacing w:line="480" w:lineRule="auto"/>
        <w:contextualSpacing/>
        <w:rPr>
          <w:rFonts w:ascii="Times New Roman" w:hAnsi="Times New Roman" w:cs="Times New Roman"/>
          <w:color w:val="000000" w:themeColor="text1"/>
        </w:rPr>
      </w:pPr>
    </w:p>
    <w:p w14:paraId="632ACC30" w14:textId="77777777" w:rsidR="00ED6F57" w:rsidRDefault="00ED6F57"/>
    <w:sectPr w:rsidR="00ED6F57" w:rsidSect="00125F9F">
      <w:footerReference w:type="even" r:id="rId8"/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35ABCC" w14:textId="77777777" w:rsidR="009E7A32" w:rsidRDefault="009E7A32" w:rsidP="009832DD">
      <w:r>
        <w:separator/>
      </w:r>
    </w:p>
  </w:endnote>
  <w:endnote w:type="continuationSeparator" w:id="0">
    <w:p w14:paraId="0CCC1C8C" w14:textId="77777777" w:rsidR="009E7A32" w:rsidRDefault="009E7A32" w:rsidP="00983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2848636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DA36B6" w14:textId="77777777" w:rsidR="009832DD" w:rsidRDefault="009832DD" w:rsidP="009A76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27194F9" w14:textId="77777777" w:rsidR="009832DD" w:rsidRDefault="009832DD" w:rsidP="009832D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9094453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B7510C" w14:textId="77777777" w:rsidR="009832DD" w:rsidRDefault="009832DD" w:rsidP="009A76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FACFA7A" w14:textId="77777777" w:rsidR="009832DD" w:rsidRDefault="009832DD" w:rsidP="009832D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CB4ADF" w14:textId="77777777" w:rsidR="009E7A32" w:rsidRDefault="009E7A32" w:rsidP="009832DD">
      <w:r>
        <w:separator/>
      </w:r>
    </w:p>
  </w:footnote>
  <w:footnote w:type="continuationSeparator" w:id="0">
    <w:p w14:paraId="18706099" w14:textId="77777777" w:rsidR="009E7A32" w:rsidRDefault="009E7A32" w:rsidP="009832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3CD"/>
    <w:rsid w:val="00000D41"/>
    <w:rsid w:val="00003708"/>
    <w:rsid w:val="000048ED"/>
    <w:rsid w:val="000053F3"/>
    <w:rsid w:val="000104B9"/>
    <w:rsid w:val="0001145A"/>
    <w:rsid w:val="00016F9A"/>
    <w:rsid w:val="00020BEB"/>
    <w:rsid w:val="00024263"/>
    <w:rsid w:val="000359CD"/>
    <w:rsid w:val="000366F3"/>
    <w:rsid w:val="000404CB"/>
    <w:rsid w:val="00043FDF"/>
    <w:rsid w:val="00046476"/>
    <w:rsid w:val="000502FB"/>
    <w:rsid w:val="0005151B"/>
    <w:rsid w:val="00051571"/>
    <w:rsid w:val="0005423E"/>
    <w:rsid w:val="000546CA"/>
    <w:rsid w:val="00062262"/>
    <w:rsid w:val="00063A9A"/>
    <w:rsid w:val="000677C0"/>
    <w:rsid w:val="000705E5"/>
    <w:rsid w:val="00071968"/>
    <w:rsid w:val="00073915"/>
    <w:rsid w:val="00074A24"/>
    <w:rsid w:val="0008079B"/>
    <w:rsid w:val="00081784"/>
    <w:rsid w:val="0008318B"/>
    <w:rsid w:val="00083854"/>
    <w:rsid w:val="00083AB6"/>
    <w:rsid w:val="00085708"/>
    <w:rsid w:val="000869AF"/>
    <w:rsid w:val="0009034D"/>
    <w:rsid w:val="00092986"/>
    <w:rsid w:val="00093819"/>
    <w:rsid w:val="00094B42"/>
    <w:rsid w:val="000A69FF"/>
    <w:rsid w:val="000B140A"/>
    <w:rsid w:val="000B4697"/>
    <w:rsid w:val="000B6A4A"/>
    <w:rsid w:val="000C0C1D"/>
    <w:rsid w:val="000C1360"/>
    <w:rsid w:val="000C521A"/>
    <w:rsid w:val="000C52CE"/>
    <w:rsid w:val="000C58E6"/>
    <w:rsid w:val="000D0D21"/>
    <w:rsid w:val="000D2DC0"/>
    <w:rsid w:val="000D559F"/>
    <w:rsid w:val="000D7BE8"/>
    <w:rsid w:val="000E5758"/>
    <w:rsid w:val="000E7E3C"/>
    <w:rsid w:val="000E7F18"/>
    <w:rsid w:val="000F3FA0"/>
    <w:rsid w:val="000F604D"/>
    <w:rsid w:val="000F69FF"/>
    <w:rsid w:val="001031E9"/>
    <w:rsid w:val="0010608F"/>
    <w:rsid w:val="00106E66"/>
    <w:rsid w:val="00107A40"/>
    <w:rsid w:val="00107A46"/>
    <w:rsid w:val="00111578"/>
    <w:rsid w:val="00113508"/>
    <w:rsid w:val="00113C77"/>
    <w:rsid w:val="00113ED0"/>
    <w:rsid w:val="0012114E"/>
    <w:rsid w:val="00121736"/>
    <w:rsid w:val="001224B9"/>
    <w:rsid w:val="00122BC9"/>
    <w:rsid w:val="00124AA2"/>
    <w:rsid w:val="001258E3"/>
    <w:rsid w:val="00125F9F"/>
    <w:rsid w:val="001332DD"/>
    <w:rsid w:val="001349B1"/>
    <w:rsid w:val="001405BF"/>
    <w:rsid w:val="00140CDF"/>
    <w:rsid w:val="00141774"/>
    <w:rsid w:val="0014500F"/>
    <w:rsid w:val="00145768"/>
    <w:rsid w:val="00145FFF"/>
    <w:rsid w:val="00146462"/>
    <w:rsid w:val="00147BEB"/>
    <w:rsid w:val="001516A2"/>
    <w:rsid w:val="0015255C"/>
    <w:rsid w:val="001542AA"/>
    <w:rsid w:val="00154D0F"/>
    <w:rsid w:val="001551C1"/>
    <w:rsid w:val="00155920"/>
    <w:rsid w:val="001562F8"/>
    <w:rsid w:val="001618CA"/>
    <w:rsid w:val="00161A99"/>
    <w:rsid w:val="00162220"/>
    <w:rsid w:val="0016451E"/>
    <w:rsid w:val="0016469B"/>
    <w:rsid w:val="001660C5"/>
    <w:rsid w:val="00167E6B"/>
    <w:rsid w:val="001726EA"/>
    <w:rsid w:val="00175136"/>
    <w:rsid w:val="00175644"/>
    <w:rsid w:val="001764A2"/>
    <w:rsid w:val="00180D81"/>
    <w:rsid w:val="00181D9A"/>
    <w:rsid w:val="001823F0"/>
    <w:rsid w:val="001847D1"/>
    <w:rsid w:val="00185452"/>
    <w:rsid w:val="001909C3"/>
    <w:rsid w:val="0019170A"/>
    <w:rsid w:val="00196975"/>
    <w:rsid w:val="001974FF"/>
    <w:rsid w:val="001A5EB4"/>
    <w:rsid w:val="001B0832"/>
    <w:rsid w:val="001B232D"/>
    <w:rsid w:val="001B36DD"/>
    <w:rsid w:val="001B5927"/>
    <w:rsid w:val="001B737A"/>
    <w:rsid w:val="001C01ED"/>
    <w:rsid w:val="001C022A"/>
    <w:rsid w:val="001C1C07"/>
    <w:rsid w:val="001C403E"/>
    <w:rsid w:val="001C598D"/>
    <w:rsid w:val="001C6042"/>
    <w:rsid w:val="001C6EDA"/>
    <w:rsid w:val="001C6FCA"/>
    <w:rsid w:val="001D0743"/>
    <w:rsid w:val="001D1176"/>
    <w:rsid w:val="001D2B02"/>
    <w:rsid w:val="001D6242"/>
    <w:rsid w:val="001D6D7C"/>
    <w:rsid w:val="001E1190"/>
    <w:rsid w:val="001E61CB"/>
    <w:rsid w:val="001E6588"/>
    <w:rsid w:val="001E6FE7"/>
    <w:rsid w:val="001E7D32"/>
    <w:rsid w:val="001F0E11"/>
    <w:rsid w:val="001F1A5D"/>
    <w:rsid w:val="001F2E95"/>
    <w:rsid w:val="001F2F18"/>
    <w:rsid w:val="001F647D"/>
    <w:rsid w:val="00206565"/>
    <w:rsid w:val="00210542"/>
    <w:rsid w:val="00212406"/>
    <w:rsid w:val="00212730"/>
    <w:rsid w:val="002167F6"/>
    <w:rsid w:val="00222F04"/>
    <w:rsid w:val="0022372B"/>
    <w:rsid w:val="00224CEA"/>
    <w:rsid w:val="00226C2E"/>
    <w:rsid w:val="00231B78"/>
    <w:rsid w:val="00232BAA"/>
    <w:rsid w:val="00232FA4"/>
    <w:rsid w:val="00233869"/>
    <w:rsid w:val="0023396B"/>
    <w:rsid w:val="002403B1"/>
    <w:rsid w:val="002406FA"/>
    <w:rsid w:val="0024372C"/>
    <w:rsid w:val="0024476D"/>
    <w:rsid w:val="00245087"/>
    <w:rsid w:val="00245144"/>
    <w:rsid w:val="00245C37"/>
    <w:rsid w:val="0024616E"/>
    <w:rsid w:val="0025175C"/>
    <w:rsid w:val="00252E8D"/>
    <w:rsid w:val="002551B0"/>
    <w:rsid w:val="0025611E"/>
    <w:rsid w:val="00257328"/>
    <w:rsid w:val="002635DA"/>
    <w:rsid w:val="00264837"/>
    <w:rsid w:val="00264D74"/>
    <w:rsid w:val="002700DC"/>
    <w:rsid w:val="00272B4E"/>
    <w:rsid w:val="00273247"/>
    <w:rsid w:val="00273C58"/>
    <w:rsid w:val="00273C5E"/>
    <w:rsid w:val="00277769"/>
    <w:rsid w:val="002871BA"/>
    <w:rsid w:val="00287263"/>
    <w:rsid w:val="00287F5C"/>
    <w:rsid w:val="002903F3"/>
    <w:rsid w:val="00292E65"/>
    <w:rsid w:val="00293A15"/>
    <w:rsid w:val="002A032F"/>
    <w:rsid w:val="002A072C"/>
    <w:rsid w:val="002A0B4F"/>
    <w:rsid w:val="002A2A9E"/>
    <w:rsid w:val="002A4DEB"/>
    <w:rsid w:val="002A5321"/>
    <w:rsid w:val="002A5BEB"/>
    <w:rsid w:val="002A72EF"/>
    <w:rsid w:val="002B08E4"/>
    <w:rsid w:val="002B4A3D"/>
    <w:rsid w:val="002B77DD"/>
    <w:rsid w:val="002C440D"/>
    <w:rsid w:val="002C4A96"/>
    <w:rsid w:val="002C5713"/>
    <w:rsid w:val="002C602C"/>
    <w:rsid w:val="002C69A1"/>
    <w:rsid w:val="002C6A14"/>
    <w:rsid w:val="002D0F50"/>
    <w:rsid w:val="002D1630"/>
    <w:rsid w:val="002D3ED3"/>
    <w:rsid w:val="002E4EC5"/>
    <w:rsid w:val="002F0E2D"/>
    <w:rsid w:val="002F1A48"/>
    <w:rsid w:val="002F3EC6"/>
    <w:rsid w:val="002F5B29"/>
    <w:rsid w:val="002F65C7"/>
    <w:rsid w:val="002F6732"/>
    <w:rsid w:val="002F7689"/>
    <w:rsid w:val="00301985"/>
    <w:rsid w:val="00302AD3"/>
    <w:rsid w:val="003045EE"/>
    <w:rsid w:val="003063D0"/>
    <w:rsid w:val="003070CD"/>
    <w:rsid w:val="00310B8D"/>
    <w:rsid w:val="00315240"/>
    <w:rsid w:val="003207EB"/>
    <w:rsid w:val="00320B1C"/>
    <w:rsid w:val="00320E00"/>
    <w:rsid w:val="00320E1E"/>
    <w:rsid w:val="00322A52"/>
    <w:rsid w:val="0032309A"/>
    <w:rsid w:val="003240A7"/>
    <w:rsid w:val="0032467F"/>
    <w:rsid w:val="0033254C"/>
    <w:rsid w:val="00332C56"/>
    <w:rsid w:val="00332E76"/>
    <w:rsid w:val="003350E4"/>
    <w:rsid w:val="003368FC"/>
    <w:rsid w:val="00336914"/>
    <w:rsid w:val="00336F59"/>
    <w:rsid w:val="003416A7"/>
    <w:rsid w:val="003435A9"/>
    <w:rsid w:val="00350BF3"/>
    <w:rsid w:val="0036089A"/>
    <w:rsid w:val="00361106"/>
    <w:rsid w:val="00364D01"/>
    <w:rsid w:val="00367644"/>
    <w:rsid w:val="003678D5"/>
    <w:rsid w:val="00370AFC"/>
    <w:rsid w:val="003714E4"/>
    <w:rsid w:val="0037155A"/>
    <w:rsid w:val="00371719"/>
    <w:rsid w:val="00372FE2"/>
    <w:rsid w:val="00376B6E"/>
    <w:rsid w:val="0037787C"/>
    <w:rsid w:val="00381489"/>
    <w:rsid w:val="003856DA"/>
    <w:rsid w:val="00387014"/>
    <w:rsid w:val="003875D5"/>
    <w:rsid w:val="00387A3B"/>
    <w:rsid w:val="00387D75"/>
    <w:rsid w:val="00392206"/>
    <w:rsid w:val="003929BC"/>
    <w:rsid w:val="00393522"/>
    <w:rsid w:val="00393DA5"/>
    <w:rsid w:val="00394621"/>
    <w:rsid w:val="00397192"/>
    <w:rsid w:val="003A0C45"/>
    <w:rsid w:val="003A4647"/>
    <w:rsid w:val="003A787A"/>
    <w:rsid w:val="003B186C"/>
    <w:rsid w:val="003B1B86"/>
    <w:rsid w:val="003B4347"/>
    <w:rsid w:val="003B489F"/>
    <w:rsid w:val="003C2465"/>
    <w:rsid w:val="003C2743"/>
    <w:rsid w:val="003C2744"/>
    <w:rsid w:val="003C6AAD"/>
    <w:rsid w:val="003D1C6A"/>
    <w:rsid w:val="003D1E83"/>
    <w:rsid w:val="003D5802"/>
    <w:rsid w:val="003D5A39"/>
    <w:rsid w:val="003D78DC"/>
    <w:rsid w:val="003D7E55"/>
    <w:rsid w:val="003E0893"/>
    <w:rsid w:val="003E4454"/>
    <w:rsid w:val="003E6E03"/>
    <w:rsid w:val="003F10DD"/>
    <w:rsid w:val="00400BC6"/>
    <w:rsid w:val="00403391"/>
    <w:rsid w:val="00407159"/>
    <w:rsid w:val="0040717F"/>
    <w:rsid w:val="004120FA"/>
    <w:rsid w:val="00417ADB"/>
    <w:rsid w:val="00424CD5"/>
    <w:rsid w:val="00426A30"/>
    <w:rsid w:val="00427F79"/>
    <w:rsid w:val="0043138F"/>
    <w:rsid w:val="004337E3"/>
    <w:rsid w:val="00435464"/>
    <w:rsid w:val="00436D4A"/>
    <w:rsid w:val="00440959"/>
    <w:rsid w:val="004430B3"/>
    <w:rsid w:val="00444A19"/>
    <w:rsid w:val="004464F4"/>
    <w:rsid w:val="004529FF"/>
    <w:rsid w:val="00452F86"/>
    <w:rsid w:val="0045510F"/>
    <w:rsid w:val="0045652C"/>
    <w:rsid w:val="004618A1"/>
    <w:rsid w:val="004703C5"/>
    <w:rsid w:val="004721EB"/>
    <w:rsid w:val="004760D2"/>
    <w:rsid w:val="00485C8C"/>
    <w:rsid w:val="004864E3"/>
    <w:rsid w:val="0048665C"/>
    <w:rsid w:val="00492B1D"/>
    <w:rsid w:val="00494714"/>
    <w:rsid w:val="00495713"/>
    <w:rsid w:val="00495E60"/>
    <w:rsid w:val="004970A0"/>
    <w:rsid w:val="004A043B"/>
    <w:rsid w:val="004A43C0"/>
    <w:rsid w:val="004A5A55"/>
    <w:rsid w:val="004B292C"/>
    <w:rsid w:val="004B73D0"/>
    <w:rsid w:val="004C12AC"/>
    <w:rsid w:val="004C7138"/>
    <w:rsid w:val="004D0133"/>
    <w:rsid w:val="004D1154"/>
    <w:rsid w:val="004D2CC9"/>
    <w:rsid w:val="004D4448"/>
    <w:rsid w:val="004D499D"/>
    <w:rsid w:val="004D7E55"/>
    <w:rsid w:val="004E0793"/>
    <w:rsid w:val="004E0E11"/>
    <w:rsid w:val="004E1D0B"/>
    <w:rsid w:val="004E35FD"/>
    <w:rsid w:val="004E44E3"/>
    <w:rsid w:val="004E5648"/>
    <w:rsid w:val="004E586B"/>
    <w:rsid w:val="004E595D"/>
    <w:rsid w:val="004F0797"/>
    <w:rsid w:val="004F2AE8"/>
    <w:rsid w:val="005004D8"/>
    <w:rsid w:val="005005DF"/>
    <w:rsid w:val="00504F03"/>
    <w:rsid w:val="00514130"/>
    <w:rsid w:val="005152FC"/>
    <w:rsid w:val="005158F7"/>
    <w:rsid w:val="005201FC"/>
    <w:rsid w:val="00522BDB"/>
    <w:rsid w:val="00523286"/>
    <w:rsid w:val="00526214"/>
    <w:rsid w:val="00526757"/>
    <w:rsid w:val="00534113"/>
    <w:rsid w:val="00536771"/>
    <w:rsid w:val="00536C95"/>
    <w:rsid w:val="00537C36"/>
    <w:rsid w:val="00537F81"/>
    <w:rsid w:val="00540BE0"/>
    <w:rsid w:val="005426EC"/>
    <w:rsid w:val="0054439F"/>
    <w:rsid w:val="005446DE"/>
    <w:rsid w:val="00545819"/>
    <w:rsid w:val="005505FB"/>
    <w:rsid w:val="0055268B"/>
    <w:rsid w:val="00555EB8"/>
    <w:rsid w:val="00555FB6"/>
    <w:rsid w:val="0056356A"/>
    <w:rsid w:val="00564A4C"/>
    <w:rsid w:val="0056640A"/>
    <w:rsid w:val="0057125B"/>
    <w:rsid w:val="00571E0C"/>
    <w:rsid w:val="00574F51"/>
    <w:rsid w:val="00576C19"/>
    <w:rsid w:val="005773B1"/>
    <w:rsid w:val="00580B23"/>
    <w:rsid w:val="00581983"/>
    <w:rsid w:val="00582D14"/>
    <w:rsid w:val="00584A82"/>
    <w:rsid w:val="00587C79"/>
    <w:rsid w:val="00587DF0"/>
    <w:rsid w:val="00590C05"/>
    <w:rsid w:val="005923B7"/>
    <w:rsid w:val="0059638C"/>
    <w:rsid w:val="0059727D"/>
    <w:rsid w:val="005A5279"/>
    <w:rsid w:val="005A5317"/>
    <w:rsid w:val="005A5678"/>
    <w:rsid w:val="005B107E"/>
    <w:rsid w:val="005B544C"/>
    <w:rsid w:val="005B6492"/>
    <w:rsid w:val="005C432D"/>
    <w:rsid w:val="005C5643"/>
    <w:rsid w:val="005D1DD7"/>
    <w:rsid w:val="005D2E2E"/>
    <w:rsid w:val="005D3F6C"/>
    <w:rsid w:val="005E0023"/>
    <w:rsid w:val="005E2B5F"/>
    <w:rsid w:val="005E6930"/>
    <w:rsid w:val="005E6AF1"/>
    <w:rsid w:val="005E6E80"/>
    <w:rsid w:val="005E7452"/>
    <w:rsid w:val="005E7C26"/>
    <w:rsid w:val="005F059B"/>
    <w:rsid w:val="005F31E9"/>
    <w:rsid w:val="005F5EA5"/>
    <w:rsid w:val="00605786"/>
    <w:rsid w:val="00607821"/>
    <w:rsid w:val="00612EBC"/>
    <w:rsid w:val="00615A98"/>
    <w:rsid w:val="00615D32"/>
    <w:rsid w:val="006262AD"/>
    <w:rsid w:val="0063024D"/>
    <w:rsid w:val="00633E5C"/>
    <w:rsid w:val="00641EED"/>
    <w:rsid w:val="00643424"/>
    <w:rsid w:val="00645C5E"/>
    <w:rsid w:val="006509D0"/>
    <w:rsid w:val="00652D71"/>
    <w:rsid w:val="006533B1"/>
    <w:rsid w:val="0065548E"/>
    <w:rsid w:val="00664974"/>
    <w:rsid w:val="006667FB"/>
    <w:rsid w:val="00670614"/>
    <w:rsid w:val="0067421C"/>
    <w:rsid w:val="00680388"/>
    <w:rsid w:val="00682033"/>
    <w:rsid w:val="00683339"/>
    <w:rsid w:val="006842C3"/>
    <w:rsid w:val="0068696D"/>
    <w:rsid w:val="00694BBC"/>
    <w:rsid w:val="00694DC4"/>
    <w:rsid w:val="00695564"/>
    <w:rsid w:val="0069747E"/>
    <w:rsid w:val="00697AAC"/>
    <w:rsid w:val="006A1E57"/>
    <w:rsid w:val="006A48F1"/>
    <w:rsid w:val="006A68E7"/>
    <w:rsid w:val="006B00A3"/>
    <w:rsid w:val="006B0986"/>
    <w:rsid w:val="006B226E"/>
    <w:rsid w:val="006B48AD"/>
    <w:rsid w:val="006B6A2A"/>
    <w:rsid w:val="006C01B5"/>
    <w:rsid w:val="006C1874"/>
    <w:rsid w:val="006C520B"/>
    <w:rsid w:val="006D12C9"/>
    <w:rsid w:val="006D2FD4"/>
    <w:rsid w:val="006D49F6"/>
    <w:rsid w:val="006D4F7E"/>
    <w:rsid w:val="006E09B7"/>
    <w:rsid w:val="006E2C49"/>
    <w:rsid w:val="006E3452"/>
    <w:rsid w:val="006E3B16"/>
    <w:rsid w:val="006E4633"/>
    <w:rsid w:val="006E4B02"/>
    <w:rsid w:val="006E52FF"/>
    <w:rsid w:val="006E574E"/>
    <w:rsid w:val="006F0184"/>
    <w:rsid w:val="006F30DB"/>
    <w:rsid w:val="007004BB"/>
    <w:rsid w:val="00701878"/>
    <w:rsid w:val="00702477"/>
    <w:rsid w:val="00702A96"/>
    <w:rsid w:val="00704E99"/>
    <w:rsid w:val="0070590D"/>
    <w:rsid w:val="0070744E"/>
    <w:rsid w:val="007143A0"/>
    <w:rsid w:val="007175D3"/>
    <w:rsid w:val="0072013C"/>
    <w:rsid w:val="0072432B"/>
    <w:rsid w:val="007303B6"/>
    <w:rsid w:val="007304CD"/>
    <w:rsid w:val="00733D7A"/>
    <w:rsid w:val="00734A01"/>
    <w:rsid w:val="00736D6D"/>
    <w:rsid w:val="0074072F"/>
    <w:rsid w:val="00741648"/>
    <w:rsid w:val="00747FC9"/>
    <w:rsid w:val="0075293C"/>
    <w:rsid w:val="007565A5"/>
    <w:rsid w:val="00760EF3"/>
    <w:rsid w:val="00761070"/>
    <w:rsid w:val="00761ADF"/>
    <w:rsid w:val="00763EF2"/>
    <w:rsid w:val="0076463F"/>
    <w:rsid w:val="00766A8C"/>
    <w:rsid w:val="00770085"/>
    <w:rsid w:val="00771B60"/>
    <w:rsid w:val="00775687"/>
    <w:rsid w:val="00777AB8"/>
    <w:rsid w:val="00781D24"/>
    <w:rsid w:val="007825D7"/>
    <w:rsid w:val="00786500"/>
    <w:rsid w:val="007867B3"/>
    <w:rsid w:val="00786C90"/>
    <w:rsid w:val="007878B2"/>
    <w:rsid w:val="00790ACE"/>
    <w:rsid w:val="00791C43"/>
    <w:rsid w:val="0079740A"/>
    <w:rsid w:val="00797BA3"/>
    <w:rsid w:val="00797DCB"/>
    <w:rsid w:val="00797E0E"/>
    <w:rsid w:val="00797FD2"/>
    <w:rsid w:val="007A01B3"/>
    <w:rsid w:val="007A2813"/>
    <w:rsid w:val="007A5E88"/>
    <w:rsid w:val="007B10DE"/>
    <w:rsid w:val="007B1BFD"/>
    <w:rsid w:val="007B2026"/>
    <w:rsid w:val="007B211F"/>
    <w:rsid w:val="007B4F26"/>
    <w:rsid w:val="007B5DC3"/>
    <w:rsid w:val="007B70C4"/>
    <w:rsid w:val="007C22B0"/>
    <w:rsid w:val="007C330E"/>
    <w:rsid w:val="007C470F"/>
    <w:rsid w:val="007C49D1"/>
    <w:rsid w:val="007C7843"/>
    <w:rsid w:val="007D0982"/>
    <w:rsid w:val="007D1C2A"/>
    <w:rsid w:val="007D203B"/>
    <w:rsid w:val="007D2C1C"/>
    <w:rsid w:val="007D3257"/>
    <w:rsid w:val="007D41FE"/>
    <w:rsid w:val="007E19EB"/>
    <w:rsid w:val="007E2E56"/>
    <w:rsid w:val="007E3942"/>
    <w:rsid w:val="007E3970"/>
    <w:rsid w:val="007E477C"/>
    <w:rsid w:val="007E6923"/>
    <w:rsid w:val="007E7CD7"/>
    <w:rsid w:val="007F24C6"/>
    <w:rsid w:val="00801149"/>
    <w:rsid w:val="0080774E"/>
    <w:rsid w:val="00807A78"/>
    <w:rsid w:val="00811191"/>
    <w:rsid w:val="00813DBE"/>
    <w:rsid w:val="00816B84"/>
    <w:rsid w:val="008250E7"/>
    <w:rsid w:val="0082539A"/>
    <w:rsid w:val="008302C8"/>
    <w:rsid w:val="008321B7"/>
    <w:rsid w:val="00834BE7"/>
    <w:rsid w:val="008369F9"/>
    <w:rsid w:val="00837611"/>
    <w:rsid w:val="00837C76"/>
    <w:rsid w:val="00840A5E"/>
    <w:rsid w:val="008415B5"/>
    <w:rsid w:val="00843A9B"/>
    <w:rsid w:val="00844265"/>
    <w:rsid w:val="008458C5"/>
    <w:rsid w:val="00850FF3"/>
    <w:rsid w:val="008531EE"/>
    <w:rsid w:val="008536FD"/>
    <w:rsid w:val="00854E38"/>
    <w:rsid w:val="0086119B"/>
    <w:rsid w:val="00863490"/>
    <w:rsid w:val="00863FC3"/>
    <w:rsid w:val="008662C6"/>
    <w:rsid w:val="0086749D"/>
    <w:rsid w:val="00867704"/>
    <w:rsid w:val="008711AF"/>
    <w:rsid w:val="00871366"/>
    <w:rsid w:val="0087194B"/>
    <w:rsid w:val="00872680"/>
    <w:rsid w:val="00872819"/>
    <w:rsid w:val="00873EC2"/>
    <w:rsid w:val="00874F6A"/>
    <w:rsid w:val="0087660F"/>
    <w:rsid w:val="008820C7"/>
    <w:rsid w:val="00882B0A"/>
    <w:rsid w:val="00885FDD"/>
    <w:rsid w:val="00890BCC"/>
    <w:rsid w:val="00890FAA"/>
    <w:rsid w:val="00894C89"/>
    <w:rsid w:val="008A10EB"/>
    <w:rsid w:val="008A339B"/>
    <w:rsid w:val="008A5662"/>
    <w:rsid w:val="008A7088"/>
    <w:rsid w:val="008A709D"/>
    <w:rsid w:val="008B0706"/>
    <w:rsid w:val="008B1DD3"/>
    <w:rsid w:val="008B244B"/>
    <w:rsid w:val="008B3A81"/>
    <w:rsid w:val="008B4A88"/>
    <w:rsid w:val="008B5F03"/>
    <w:rsid w:val="008B7206"/>
    <w:rsid w:val="008B764D"/>
    <w:rsid w:val="008C319D"/>
    <w:rsid w:val="008D0247"/>
    <w:rsid w:val="008D182E"/>
    <w:rsid w:val="008D1926"/>
    <w:rsid w:val="008D1C40"/>
    <w:rsid w:val="008D2D14"/>
    <w:rsid w:val="008D3055"/>
    <w:rsid w:val="008D6BFA"/>
    <w:rsid w:val="008D7E28"/>
    <w:rsid w:val="008E146F"/>
    <w:rsid w:val="009040A5"/>
    <w:rsid w:val="009061C9"/>
    <w:rsid w:val="00917BE0"/>
    <w:rsid w:val="00917D91"/>
    <w:rsid w:val="00926E56"/>
    <w:rsid w:val="00926F73"/>
    <w:rsid w:val="00933948"/>
    <w:rsid w:val="009362EC"/>
    <w:rsid w:val="009365B2"/>
    <w:rsid w:val="00941809"/>
    <w:rsid w:val="0094548A"/>
    <w:rsid w:val="009513FD"/>
    <w:rsid w:val="00951537"/>
    <w:rsid w:val="00951A75"/>
    <w:rsid w:val="009532E5"/>
    <w:rsid w:val="00953FCA"/>
    <w:rsid w:val="00956242"/>
    <w:rsid w:val="009574C1"/>
    <w:rsid w:val="009616FA"/>
    <w:rsid w:val="00961E98"/>
    <w:rsid w:val="00963EEC"/>
    <w:rsid w:val="00966E52"/>
    <w:rsid w:val="00970888"/>
    <w:rsid w:val="00980AB5"/>
    <w:rsid w:val="00981512"/>
    <w:rsid w:val="00982644"/>
    <w:rsid w:val="009832DD"/>
    <w:rsid w:val="0098497C"/>
    <w:rsid w:val="00985C3A"/>
    <w:rsid w:val="009860D9"/>
    <w:rsid w:val="00987099"/>
    <w:rsid w:val="00990D70"/>
    <w:rsid w:val="00997B6D"/>
    <w:rsid w:val="00997C90"/>
    <w:rsid w:val="009A2BC9"/>
    <w:rsid w:val="009A4831"/>
    <w:rsid w:val="009A5650"/>
    <w:rsid w:val="009A67BD"/>
    <w:rsid w:val="009B1375"/>
    <w:rsid w:val="009B2832"/>
    <w:rsid w:val="009B2D59"/>
    <w:rsid w:val="009B35A9"/>
    <w:rsid w:val="009C0D26"/>
    <w:rsid w:val="009C255E"/>
    <w:rsid w:val="009C2BC5"/>
    <w:rsid w:val="009D06A4"/>
    <w:rsid w:val="009D157F"/>
    <w:rsid w:val="009D4AA9"/>
    <w:rsid w:val="009D70F5"/>
    <w:rsid w:val="009E10FB"/>
    <w:rsid w:val="009E242E"/>
    <w:rsid w:val="009E32F4"/>
    <w:rsid w:val="009E5CAB"/>
    <w:rsid w:val="009E6A50"/>
    <w:rsid w:val="009E7A32"/>
    <w:rsid w:val="009E7D36"/>
    <w:rsid w:val="009F41D4"/>
    <w:rsid w:val="009F51E4"/>
    <w:rsid w:val="009F65CF"/>
    <w:rsid w:val="00A01681"/>
    <w:rsid w:val="00A0248A"/>
    <w:rsid w:val="00A16978"/>
    <w:rsid w:val="00A21066"/>
    <w:rsid w:val="00A2741A"/>
    <w:rsid w:val="00A300EC"/>
    <w:rsid w:val="00A32F49"/>
    <w:rsid w:val="00A35863"/>
    <w:rsid w:val="00A40815"/>
    <w:rsid w:val="00A45AD8"/>
    <w:rsid w:val="00A470EE"/>
    <w:rsid w:val="00A5122F"/>
    <w:rsid w:val="00A51638"/>
    <w:rsid w:val="00A5431F"/>
    <w:rsid w:val="00A579CE"/>
    <w:rsid w:val="00A607C7"/>
    <w:rsid w:val="00A62056"/>
    <w:rsid w:val="00A626C5"/>
    <w:rsid w:val="00A64A8E"/>
    <w:rsid w:val="00A650D6"/>
    <w:rsid w:val="00A650E1"/>
    <w:rsid w:val="00A6736E"/>
    <w:rsid w:val="00A67696"/>
    <w:rsid w:val="00A731CB"/>
    <w:rsid w:val="00A8081E"/>
    <w:rsid w:val="00A82A33"/>
    <w:rsid w:val="00A83A2D"/>
    <w:rsid w:val="00A84476"/>
    <w:rsid w:val="00A85D37"/>
    <w:rsid w:val="00A85E2B"/>
    <w:rsid w:val="00A87A2B"/>
    <w:rsid w:val="00A93656"/>
    <w:rsid w:val="00A96831"/>
    <w:rsid w:val="00A96C22"/>
    <w:rsid w:val="00A96F12"/>
    <w:rsid w:val="00A97994"/>
    <w:rsid w:val="00AA0998"/>
    <w:rsid w:val="00AA358A"/>
    <w:rsid w:val="00AA51AB"/>
    <w:rsid w:val="00AA7997"/>
    <w:rsid w:val="00AB1032"/>
    <w:rsid w:val="00AB1D63"/>
    <w:rsid w:val="00AB658E"/>
    <w:rsid w:val="00AC2C87"/>
    <w:rsid w:val="00AC4DD1"/>
    <w:rsid w:val="00AC566B"/>
    <w:rsid w:val="00AC63AB"/>
    <w:rsid w:val="00AC6C0A"/>
    <w:rsid w:val="00AD00BF"/>
    <w:rsid w:val="00AD1018"/>
    <w:rsid w:val="00AD45B9"/>
    <w:rsid w:val="00AD4651"/>
    <w:rsid w:val="00AD5DE7"/>
    <w:rsid w:val="00AD5FA1"/>
    <w:rsid w:val="00AE1B13"/>
    <w:rsid w:val="00AE4489"/>
    <w:rsid w:val="00AE51F4"/>
    <w:rsid w:val="00AE69D3"/>
    <w:rsid w:val="00AF2139"/>
    <w:rsid w:val="00AF252A"/>
    <w:rsid w:val="00AF4B32"/>
    <w:rsid w:val="00AF760F"/>
    <w:rsid w:val="00B04132"/>
    <w:rsid w:val="00B10375"/>
    <w:rsid w:val="00B12A14"/>
    <w:rsid w:val="00B13222"/>
    <w:rsid w:val="00B142C7"/>
    <w:rsid w:val="00B21A38"/>
    <w:rsid w:val="00B21BB1"/>
    <w:rsid w:val="00B22711"/>
    <w:rsid w:val="00B2273D"/>
    <w:rsid w:val="00B24278"/>
    <w:rsid w:val="00B249F9"/>
    <w:rsid w:val="00B27A86"/>
    <w:rsid w:val="00B34BE3"/>
    <w:rsid w:val="00B351A2"/>
    <w:rsid w:val="00B41894"/>
    <w:rsid w:val="00B4289D"/>
    <w:rsid w:val="00B42DA4"/>
    <w:rsid w:val="00B446C8"/>
    <w:rsid w:val="00B44A3E"/>
    <w:rsid w:val="00B44E11"/>
    <w:rsid w:val="00B4707F"/>
    <w:rsid w:val="00B520AA"/>
    <w:rsid w:val="00B535A7"/>
    <w:rsid w:val="00B552B5"/>
    <w:rsid w:val="00B55E4B"/>
    <w:rsid w:val="00B56D81"/>
    <w:rsid w:val="00B579FD"/>
    <w:rsid w:val="00B635EE"/>
    <w:rsid w:val="00B708EC"/>
    <w:rsid w:val="00B70FFD"/>
    <w:rsid w:val="00B73ED3"/>
    <w:rsid w:val="00B77AC7"/>
    <w:rsid w:val="00B77E46"/>
    <w:rsid w:val="00B800DB"/>
    <w:rsid w:val="00B824FC"/>
    <w:rsid w:val="00B829DA"/>
    <w:rsid w:val="00B90F52"/>
    <w:rsid w:val="00B91B7F"/>
    <w:rsid w:val="00B93893"/>
    <w:rsid w:val="00B963BC"/>
    <w:rsid w:val="00B97883"/>
    <w:rsid w:val="00BA1923"/>
    <w:rsid w:val="00BA48E0"/>
    <w:rsid w:val="00BA6AC9"/>
    <w:rsid w:val="00BB0885"/>
    <w:rsid w:val="00BB4D4D"/>
    <w:rsid w:val="00BB60A4"/>
    <w:rsid w:val="00BB706B"/>
    <w:rsid w:val="00BB7720"/>
    <w:rsid w:val="00BC4E32"/>
    <w:rsid w:val="00BC549F"/>
    <w:rsid w:val="00BD4AB8"/>
    <w:rsid w:val="00BD5C0C"/>
    <w:rsid w:val="00BE14B6"/>
    <w:rsid w:val="00BE2345"/>
    <w:rsid w:val="00BF103F"/>
    <w:rsid w:val="00BF1252"/>
    <w:rsid w:val="00BF166B"/>
    <w:rsid w:val="00BF1AD0"/>
    <w:rsid w:val="00BF24F7"/>
    <w:rsid w:val="00BF2805"/>
    <w:rsid w:val="00BF3308"/>
    <w:rsid w:val="00BF49E5"/>
    <w:rsid w:val="00BF6E70"/>
    <w:rsid w:val="00C00691"/>
    <w:rsid w:val="00C02212"/>
    <w:rsid w:val="00C0569A"/>
    <w:rsid w:val="00C06865"/>
    <w:rsid w:val="00C0699F"/>
    <w:rsid w:val="00C07DAC"/>
    <w:rsid w:val="00C12D08"/>
    <w:rsid w:val="00C15C82"/>
    <w:rsid w:val="00C213A1"/>
    <w:rsid w:val="00C24D14"/>
    <w:rsid w:val="00C30A12"/>
    <w:rsid w:val="00C31966"/>
    <w:rsid w:val="00C31B7E"/>
    <w:rsid w:val="00C32929"/>
    <w:rsid w:val="00C34E67"/>
    <w:rsid w:val="00C40927"/>
    <w:rsid w:val="00C416D0"/>
    <w:rsid w:val="00C41B37"/>
    <w:rsid w:val="00C442B0"/>
    <w:rsid w:val="00C44B6B"/>
    <w:rsid w:val="00C469B4"/>
    <w:rsid w:val="00C540FE"/>
    <w:rsid w:val="00C54755"/>
    <w:rsid w:val="00C564A7"/>
    <w:rsid w:val="00C57B91"/>
    <w:rsid w:val="00C610F0"/>
    <w:rsid w:val="00C6507E"/>
    <w:rsid w:val="00C660E9"/>
    <w:rsid w:val="00C67443"/>
    <w:rsid w:val="00C67D40"/>
    <w:rsid w:val="00C67DFB"/>
    <w:rsid w:val="00C70AB7"/>
    <w:rsid w:val="00C72117"/>
    <w:rsid w:val="00C81E9A"/>
    <w:rsid w:val="00C82A1B"/>
    <w:rsid w:val="00C86F78"/>
    <w:rsid w:val="00C949E6"/>
    <w:rsid w:val="00C94ECF"/>
    <w:rsid w:val="00C97C34"/>
    <w:rsid w:val="00CA164C"/>
    <w:rsid w:val="00CA1668"/>
    <w:rsid w:val="00CA3864"/>
    <w:rsid w:val="00CA7467"/>
    <w:rsid w:val="00CB15C3"/>
    <w:rsid w:val="00CB192D"/>
    <w:rsid w:val="00CB76AF"/>
    <w:rsid w:val="00CC49CB"/>
    <w:rsid w:val="00CC5616"/>
    <w:rsid w:val="00CC6E5D"/>
    <w:rsid w:val="00CC783D"/>
    <w:rsid w:val="00CC7D4A"/>
    <w:rsid w:val="00CD21D7"/>
    <w:rsid w:val="00CD3D62"/>
    <w:rsid w:val="00CD51A6"/>
    <w:rsid w:val="00CD6101"/>
    <w:rsid w:val="00CD7082"/>
    <w:rsid w:val="00CE1205"/>
    <w:rsid w:val="00CE3AA3"/>
    <w:rsid w:val="00CE599C"/>
    <w:rsid w:val="00CE5DF7"/>
    <w:rsid w:val="00CF2743"/>
    <w:rsid w:val="00CF43CD"/>
    <w:rsid w:val="00D00075"/>
    <w:rsid w:val="00D0151F"/>
    <w:rsid w:val="00D0180A"/>
    <w:rsid w:val="00D0403D"/>
    <w:rsid w:val="00D04398"/>
    <w:rsid w:val="00D04E0E"/>
    <w:rsid w:val="00D07332"/>
    <w:rsid w:val="00D0733F"/>
    <w:rsid w:val="00D07E68"/>
    <w:rsid w:val="00D104E9"/>
    <w:rsid w:val="00D10BCE"/>
    <w:rsid w:val="00D11EC7"/>
    <w:rsid w:val="00D1430E"/>
    <w:rsid w:val="00D260E4"/>
    <w:rsid w:val="00D30406"/>
    <w:rsid w:val="00D3158C"/>
    <w:rsid w:val="00D330FB"/>
    <w:rsid w:val="00D34E01"/>
    <w:rsid w:val="00D35521"/>
    <w:rsid w:val="00D359B7"/>
    <w:rsid w:val="00D36759"/>
    <w:rsid w:val="00D40BE5"/>
    <w:rsid w:val="00D421CC"/>
    <w:rsid w:val="00D43F35"/>
    <w:rsid w:val="00D45C53"/>
    <w:rsid w:val="00D47B1C"/>
    <w:rsid w:val="00D47B31"/>
    <w:rsid w:val="00D52E96"/>
    <w:rsid w:val="00D543FB"/>
    <w:rsid w:val="00D571DC"/>
    <w:rsid w:val="00D60C59"/>
    <w:rsid w:val="00D63CC5"/>
    <w:rsid w:val="00D6506E"/>
    <w:rsid w:val="00D664FC"/>
    <w:rsid w:val="00D67183"/>
    <w:rsid w:val="00D704FD"/>
    <w:rsid w:val="00D75977"/>
    <w:rsid w:val="00D81F17"/>
    <w:rsid w:val="00D846E5"/>
    <w:rsid w:val="00D8567E"/>
    <w:rsid w:val="00D8656B"/>
    <w:rsid w:val="00D906D9"/>
    <w:rsid w:val="00D92F79"/>
    <w:rsid w:val="00D95CDD"/>
    <w:rsid w:val="00D9640A"/>
    <w:rsid w:val="00DA0F9E"/>
    <w:rsid w:val="00DA2118"/>
    <w:rsid w:val="00DA243A"/>
    <w:rsid w:val="00DA32A4"/>
    <w:rsid w:val="00DB0C07"/>
    <w:rsid w:val="00DB1E2F"/>
    <w:rsid w:val="00DB2476"/>
    <w:rsid w:val="00DB7DF9"/>
    <w:rsid w:val="00DC06BF"/>
    <w:rsid w:val="00DC0701"/>
    <w:rsid w:val="00DC5C8C"/>
    <w:rsid w:val="00DC607A"/>
    <w:rsid w:val="00DD0ED2"/>
    <w:rsid w:val="00DD2ADE"/>
    <w:rsid w:val="00DE0A78"/>
    <w:rsid w:val="00DE12F4"/>
    <w:rsid w:val="00DE150D"/>
    <w:rsid w:val="00DE473C"/>
    <w:rsid w:val="00DE6888"/>
    <w:rsid w:val="00DE73E8"/>
    <w:rsid w:val="00DE7AD4"/>
    <w:rsid w:val="00DE7FD3"/>
    <w:rsid w:val="00DF1815"/>
    <w:rsid w:val="00DF1979"/>
    <w:rsid w:val="00DF49AA"/>
    <w:rsid w:val="00DF6181"/>
    <w:rsid w:val="00DF6957"/>
    <w:rsid w:val="00E00C54"/>
    <w:rsid w:val="00E03D4C"/>
    <w:rsid w:val="00E0583C"/>
    <w:rsid w:val="00E069AA"/>
    <w:rsid w:val="00E07DAD"/>
    <w:rsid w:val="00E102AC"/>
    <w:rsid w:val="00E13449"/>
    <w:rsid w:val="00E1446D"/>
    <w:rsid w:val="00E1602E"/>
    <w:rsid w:val="00E231DB"/>
    <w:rsid w:val="00E272AD"/>
    <w:rsid w:val="00E3457F"/>
    <w:rsid w:val="00E34866"/>
    <w:rsid w:val="00E35FA5"/>
    <w:rsid w:val="00E41F78"/>
    <w:rsid w:val="00E47AB1"/>
    <w:rsid w:val="00E54040"/>
    <w:rsid w:val="00E55F1E"/>
    <w:rsid w:val="00E57ED4"/>
    <w:rsid w:val="00E57F5B"/>
    <w:rsid w:val="00E6418B"/>
    <w:rsid w:val="00E65816"/>
    <w:rsid w:val="00E65AAB"/>
    <w:rsid w:val="00E67050"/>
    <w:rsid w:val="00E710D3"/>
    <w:rsid w:val="00E74842"/>
    <w:rsid w:val="00E74A59"/>
    <w:rsid w:val="00E75CD0"/>
    <w:rsid w:val="00E76449"/>
    <w:rsid w:val="00E76E42"/>
    <w:rsid w:val="00E83353"/>
    <w:rsid w:val="00E84E91"/>
    <w:rsid w:val="00E86A8F"/>
    <w:rsid w:val="00E86F98"/>
    <w:rsid w:val="00E9161F"/>
    <w:rsid w:val="00E91F59"/>
    <w:rsid w:val="00E94B5A"/>
    <w:rsid w:val="00E94B6B"/>
    <w:rsid w:val="00E954CC"/>
    <w:rsid w:val="00E958C9"/>
    <w:rsid w:val="00EB14BE"/>
    <w:rsid w:val="00EB4F23"/>
    <w:rsid w:val="00EC1FC1"/>
    <w:rsid w:val="00EC4274"/>
    <w:rsid w:val="00ED0225"/>
    <w:rsid w:val="00ED02AA"/>
    <w:rsid w:val="00ED0CDD"/>
    <w:rsid w:val="00ED370A"/>
    <w:rsid w:val="00ED5978"/>
    <w:rsid w:val="00ED6F57"/>
    <w:rsid w:val="00EE1E7A"/>
    <w:rsid w:val="00EE2A95"/>
    <w:rsid w:val="00EE42C6"/>
    <w:rsid w:val="00EE6B32"/>
    <w:rsid w:val="00EF048B"/>
    <w:rsid w:val="00EF0B03"/>
    <w:rsid w:val="00EF45B3"/>
    <w:rsid w:val="00EF4F4F"/>
    <w:rsid w:val="00EF51D3"/>
    <w:rsid w:val="00EF55A6"/>
    <w:rsid w:val="00EF7C96"/>
    <w:rsid w:val="00F02FAB"/>
    <w:rsid w:val="00F145BA"/>
    <w:rsid w:val="00F14C86"/>
    <w:rsid w:val="00F167EE"/>
    <w:rsid w:val="00F2143B"/>
    <w:rsid w:val="00F21A6A"/>
    <w:rsid w:val="00F2317C"/>
    <w:rsid w:val="00F248A5"/>
    <w:rsid w:val="00F24EB0"/>
    <w:rsid w:val="00F31AAF"/>
    <w:rsid w:val="00F356D0"/>
    <w:rsid w:val="00F36388"/>
    <w:rsid w:val="00F40029"/>
    <w:rsid w:val="00F4234D"/>
    <w:rsid w:val="00F4246C"/>
    <w:rsid w:val="00F42536"/>
    <w:rsid w:val="00F427DE"/>
    <w:rsid w:val="00F43BD1"/>
    <w:rsid w:val="00F44931"/>
    <w:rsid w:val="00F45165"/>
    <w:rsid w:val="00F46045"/>
    <w:rsid w:val="00F4614F"/>
    <w:rsid w:val="00F47F5B"/>
    <w:rsid w:val="00F507D4"/>
    <w:rsid w:val="00F532DD"/>
    <w:rsid w:val="00F55A21"/>
    <w:rsid w:val="00F5634E"/>
    <w:rsid w:val="00F610E6"/>
    <w:rsid w:val="00F617F2"/>
    <w:rsid w:val="00F61A08"/>
    <w:rsid w:val="00F62BA3"/>
    <w:rsid w:val="00F636F3"/>
    <w:rsid w:val="00F65E8F"/>
    <w:rsid w:val="00F661DB"/>
    <w:rsid w:val="00F7024E"/>
    <w:rsid w:val="00F87CE3"/>
    <w:rsid w:val="00F9212A"/>
    <w:rsid w:val="00F92680"/>
    <w:rsid w:val="00F93268"/>
    <w:rsid w:val="00F965B7"/>
    <w:rsid w:val="00F9679D"/>
    <w:rsid w:val="00F96CB7"/>
    <w:rsid w:val="00F9700E"/>
    <w:rsid w:val="00F9753A"/>
    <w:rsid w:val="00F9756D"/>
    <w:rsid w:val="00FA6120"/>
    <w:rsid w:val="00FA6A9C"/>
    <w:rsid w:val="00FB15D1"/>
    <w:rsid w:val="00FB1D0F"/>
    <w:rsid w:val="00FB3260"/>
    <w:rsid w:val="00FB39E9"/>
    <w:rsid w:val="00FC0D00"/>
    <w:rsid w:val="00FC741A"/>
    <w:rsid w:val="00FC74F2"/>
    <w:rsid w:val="00FC7988"/>
    <w:rsid w:val="00FD3ABD"/>
    <w:rsid w:val="00FD4A5C"/>
    <w:rsid w:val="00FD7319"/>
    <w:rsid w:val="00FE0E22"/>
    <w:rsid w:val="00FE2109"/>
    <w:rsid w:val="00FE4AC4"/>
    <w:rsid w:val="00FE4E2D"/>
    <w:rsid w:val="00FE7B78"/>
    <w:rsid w:val="00FF1512"/>
    <w:rsid w:val="00FF1E9F"/>
    <w:rsid w:val="00FF36DF"/>
    <w:rsid w:val="00FF599B"/>
    <w:rsid w:val="00FF5BF1"/>
    <w:rsid w:val="00FF79AB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BE7C070"/>
  <w14:defaultImageDpi w14:val="32767"/>
  <w15:chartTrackingRefBased/>
  <w15:docId w15:val="{0AF215BE-55CC-2D48-B172-4B64281D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F43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32DD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832DD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32DD"/>
  </w:style>
  <w:style w:type="character" w:styleId="PageNumber">
    <w:name w:val="page number"/>
    <w:basedOn w:val="DefaultParagraphFont"/>
    <w:uiPriority w:val="99"/>
    <w:semiHidden/>
    <w:unhideWhenUsed/>
    <w:rsid w:val="00983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tonio.mazzocca@uniba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Gnocchi</dc:creator>
  <cp:keywords/>
  <dc:description/>
  <cp:lastModifiedBy>Microsoft Office User</cp:lastModifiedBy>
  <cp:revision>49</cp:revision>
  <dcterms:created xsi:type="dcterms:W3CDTF">2024-02-08T17:58:00Z</dcterms:created>
  <dcterms:modified xsi:type="dcterms:W3CDTF">2024-02-26T08:48:00Z</dcterms:modified>
</cp:coreProperties>
</file>