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3976C" w14:textId="77777777" w:rsidR="00C51900" w:rsidRPr="00E44EB0" w:rsidRDefault="00C51900" w:rsidP="00C51900">
      <w:pPr>
        <w:spacing w:line="480" w:lineRule="auto"/>
        <w:jc w:val="center"/>
        <w:rPr>
          <w:rFonts w:ascii="Times New Roman" w:eastAsia="맑은 고딕" w:hAnsi="Times New Roman"/>
          <w:b/>
          <w:sz w:val="24"/>
          <w:szCs w:val="24"/>
          <w:lang w:bidi="en-US"/>
        </w:rPr>
      </w:pPr>
      <w:bookmarkStart w:id="0" w:name="_Hlk131351621"/>
      <w:r w:rsidRPr="00E44EB0">
        <w:rPr>
          <w:rFonts w:ascii="Times New Roman" w:eastAsia="맑은 고딕" w:hAnsi="Times New Roman"/>
          <w:b/>
          <w:sz w:val="24"/>
          <w:szCs w:val="24"/>
          <w:lang w:bidi="en-US"/>
        </w:rPr>
        <w:t xml:space="preserve">Energy production through enhanced organic matter recovery in high-rate contact stabilization with </w:t>
      </w:r>
      <w:r w:rsidRPr="00E44EB0">
        <w:rPr>
          <w:rFonts w:ascii="Times New Roman" w:eastAsia="맑은 고딕" w:hAnsi="Times New Roman"/>
          <w:b/>
          <w:i/>
          <w:iCs/>
          <w:sz w:val="24"/>
          <w:szCs w:val="24"/>
          <w:lang w:bidi="en-US"/>
        </w:rPr>
        <w:t>Klebsiella pneumoniae</w:t>
      </w:r>
    </w:p>
    <w:bookmarkEnd w:id="0"/>
    <w:p w14:paraId="74B4EEDC" w14:textId="77777777" w:rsidR="00C51900" w:rsidRPr="00F010C3" w:rsidRDefault="00C51900" w:rsidP="00C51900">
      <w:pPr>
        <w:spacing w:line="480" w:lineRule="auto"/>
        <w:jc w:val="center"/>
        <w:rPr>
          <w:rFonts w:ascii="Times New Roman" w:eastAsia="맑은 고딕" w:hAnsi="Times New Roman"/>
          <w:b/>
          <w:sz w:val="24"/>
          <w:szCs w:val="24"/>
        </w:rPr>
      </w:pPr>
    </w:p>
    <w:p w14:paraId="5C3C6BF3" w14:textId="77777777" w:rsidR="00C51900" w:rsidRDefault="00C51900" w:rsidP="00C51900">
      <w:pPr>
        <w:spacing w:line="480" w:lineRule="auto"/>
        <w:contextualSpacing/>
        <w:jc w:val="center"/>
        <w:rPr>
          <w:rFonts w:ascii="Times New Roman" w:hAnsi="Times New Roman"/>
          <w:bCs/>
          <w:sz w:val="24"/>
          <w:szCs w:val="24"/>
          <w:lang w:bidi="en-US"/>
        </w:rPr>
      </w:pP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Minsu Song </w:t>
      </w:r>
      <w:r>
        <w:rPr>
          <w:rFonts w:ascii="Times New Roman" w:hAnsi="Times New Roman"/>
          <w:bCs/>
          <w:sz w:val="24"/>
          <w:szCs w:val="24"/>
          <w:vertAlign w:val="superscript"/>
          <w:lang w:bidi="en-US"/>
        </w:rPr>
        <w:t>a</w:t>
      </w: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, Jihye Park </w:t>
      </w:r>
      <w:r>
        <w:rPr>
          <w:rFonts w:ascii="Times New Roman" w:hAnsi="Times New Roman" w:hint="eastAsia"/>
          <w:bCs/>
          <w:sz w:val="24"/>
          <w:szCs w:val="24"/>
          <w:vertAlign w:val="superscript"/>
          <w:lang w:bidi="en-US"/>
        </w:rPr>
        <w:t>b</w:t>
      </w: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, Sanghyun Jeong </w:t>
      </w:r>
      <w:r>
        <w:rPr>
          <w:rFonts w:ascii="Times New Roman" w:hAnsi="Times New Roman" w:hint="eastAsia"/>
          <w:bCs/>
          <w:sz w:val="24"/>
          <w:szCs w:val="24"/>
          <w:vertAlign w:val="superscript"/>
          <w:lang w:bidi="en-US"/>
        </w:rPr>
        <w:t>b</w:t>
      </w: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, </w:t>
      </w:r>
      <w:r w:rsidRPr="00312BC9">
        <w:rPr>
          <w:rFonts w:ascii="Times New Roman" w:hAnsi="Times New Roman"/>
          <w:bCs/>
          <w:sz w:val="24"/>
          <w:szCs w:val="24"/>
          <w:lang w:bidi="en-US"/>
        </w:rPr>
        <w:t>Daehee Choi</w:t>
      </w: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  <w:vertAlign w:val="superscript"/>
          <w:lang w:bidi="en-US"/>
        </w:rPr>
        <w:t>c</w:t>
      </w:r>
      <w:r w:rsidRPr="00312BC9">
        <w:rPr>
          <w:rFonts w:ascii="Times New Roman" w:hAnsi="Times New Roman"/>
          <w:bCs/>
          <w:sz w:val="24"/>
          <w:szCs w:val="24"/>
          <w:lang w:bidi="en-US"/>
        </w:rPr>
        <w:t>,</w:t>
      </w:r>
      <w:r>
        <w:rPr>
          <w:rFonts w:ascii="Times New Roman" w:hAnsi="Times New Roman"/>
          <w:bCs/>
          <w:sz w:val="24"/>
          <w:szCs w:val="24"/>
          <w:lang w:bidi="en-US"/>
        </w:rPr>
        <w:t xml:space="preserve"> </w:t>
      </w: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Yong-Uk Shin </w:t>
      </w:r>
      <w:r>
        <w:rPr>
          <w:rFonts w:ascii="Times New Roman" w:hAnsi="Times New Roman" w:hint="eastAsia"/>
          <w:bCs/>
          <w:sz w:val="24"/>
          <w:szCs w:val="24"/>
          <w:vertAlign w:val="superscript"/>
          <w:lang w:bidi="en-US"/>
        </w:rPr>
        <w:t>a</w:t>
      </w:r>
      <w:r>
        <w:rPr>
          <w:rFonts w:ascii="Times New Roman" w:hAnsi="Times New Roman"/>
          <w:bCs/>
          <w:sz w:val="24"/>
          <w:szCs w:val="24"/>
          <w:lang w:bidi="en-US"/>
        </w:rPr>
        <w:t>,</w:t>
      </w:r>
    </w:p>
    <w:p w14:paraId="15063733" w14:textId="77777777" w:rsidR="00C51900" w:rsidRPr="0059180D" w:rsidRDefault="00C51900" w:rsidP="00C51900">
      <w:pPr>
        <w:spacing w:line="480" w:lineRule="auto"/>
        <w:contextualSpacing/>
        <w:jc w:val="center"/>
        <w:rPr>
          <w:rFonts w:ascii="Times New Roman" w:hAnsi="Times New Roman"/>
          <w:bCs/>
          <w:sz w:val="24"/>
          <w:szCs w:val="24"/>
          <w:lang w:bidi="en-US"/>
        </w:rPr>
      </w:pPr>
      <w:r w:rsidRPr="0059180D">
        <w:rPr>
          <w:rFonts w:ascii="Times New Roman" w:hAnsi="Times New Roman"/>
          <w:bCs/>
          <w:sz w:val="24"/>
          <w:szCs w:val="24"/>
          <w:lang w:bidi="en-US"/>
        </w:rPr>
        <w:t xml:space="preserve">Hyokwan Bae </w:t>
      </w:r>
      <w:r>
        <w:rPr>
          <w:rFonts w:ascii="Times New Roman" w:hAnsi="Times New Roman" w:hint="eastAsia"/>
          <w:bCs/>
          <w:sz w:val="24"/>
          <w:szCs w:val="24"/>
          <w:vertAlign w:val="superscript"/>
          <w:lang w:bidi="en-US"/>
        </w:rPr>
        <w:t>a</w:t>
      </w:r>
      <w:r w:rsidRPr="0059180D">
        <w:rPr>
          <w:rFonts w:ascii="Times New Roman" w:hAnsi="Times New Roman"/>
          <w:bCs/>
          <w:sz w:val="24"/>
          <w:szCs w:val="24"/>
          <w:vertAlign w:val="superscript"/>
          <w:lang w:bidi="en-US"/>
        </w:rPr>
        <w:t>,</w:t>
      </w:r>
      <w:r>
        <w:rPr>
          <w:rFonts w:ascii="Times New Roman" w:hAnsi="Times New Roman"/>
          <w:bCs/>
          <w:sz w:val="24"/>
          <w:szCs w:val="24"/>
          <w:vertAlign w:val="superscript"/>
          <w:lang w:bidi="en-US"/>
        </w:rPr>
        <w:t xml:space="preserve"> d</w:t>
      </w:r>
      <w:r w:rsidRPr="0059180D">
        <w:rPr>
          <w:rFonts w:ascii="Times New Roman" w:hAnsi="Times New Roman"/>
          <w:bCs/>
          <w:sz w:val="24"/>
          <w:szCs w:val="24"/>
          <w:vertAlign w:val="superscript"/>
          <w:lang w:bidi="en-US"/>
        </w:rPr>
        <w:t>,</w:t>
      </w:r>
      <w:r>
        <w:rPr>
          <w:rFonts w:ascii="Times New Roman" w:hAnsi="Times New Roman"/>
          <w:bCs/>
          <w:sz w:val="24"/>
          <w:szCs w:val="24"/>
          <w:vertAlign w:val="superscript"/>
          <w:lang w:bidi="en-US"/>
        </w:rPr>
        <w:t xml:space="preserve"> </w:t>
      </w:r>
      <w:r w:rsidRPr="0059180D">
        <w:rPr>
          <w:rFonts w:ascii="Times New Roman" w:hAnsi="Times New Roman"/>
          <w:bCs/>
          <w:sz w:val="24"/>
          <w:szCs w:val="24"/>
          <w:lang w:bidi="en-US"/>
        </w:rPr>
        <w:t>*</w:t>
      </w:r>
    </w:p>
    <w:p w14:paraId="2A8064EA" w14:textId="77777777" w:rsidR="00C51900" w:rsidRDefault="00C51900" w:rsidP="00C51900">
      <w:pPr>
        <w:spacing w:line="48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AAC2021" w14:textId="77777777" w:rsidR="00C51900" w:rsidRPr="00D91C60" w:rsidRDefault="00C51900" w:rsidP="00C51900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 w:hint="eastAsia"/>
          <w:sz w:val="24"/>
          <w:szCs w:val="24"/>
          <w:vertAlign w:val="superscript"/>
        </w:rPr>
        <w:t>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59180D">
        <w:rPr>
          <w:rFonts w:ascii="Times New Roman" w:hAnsi="Times New Roman"/>
          <w:sz w:val="24"/>
          <w:szCs w:val="24"/>
        </w:rPr>
        <w:t>Department of Civil, Urban, Earth and Environmental Engineering, Ulsan National Institute of Science and Technology, 50 UNIST-gil, Eonyang-eup, Ulju-gun, Ulsan 44919, Republic of Korea</w:t>
      </w:r>
    </w:p>
    <w:p w14:paraId="58595187" w14:textId="77777777" w:rsidR="00C51900" w:rsidRDefault="00C51900" w:rsidP="00C51900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F010C3">
        <w:rPr>
          <w:rFonts w:ascii="Times New Roman" w:hAnsi="Times New Roman"/>
          <w:sz w:val="24"/>
          <w:szCs w:val="24"/>
        </w:rPr>
        <w:t>Department of Civil and Environmental Engineering, Pusan National University, 63 Busandeahak-ro, Geumjeong-Gu, Busan 46241, Republic of Korea</w:t>
      </w:r>
    </w:p>
    <w:p w14:paraId="75998314" w14:textId="77777777" w:rsidR="00C51900" w:rsidRPr="00F010C3" w:rsidRDefault="00C51900" w:rsidP="00C51900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312BC9">
        <w:rPr>
          <w:rFonts w:ascii="Times New Roman" w:hAnsi="Times New Roman"/>
          <w:sz w:val="24"/>
          <w:szCs w:val="24"/>
        </w:rPr>
        <w:t>Department of Environmental Engineering, Yeungnam University, 280 Daehak-Ro, Gyeongsan-Si, Gyeongbuk 38541, South Korea</w:t>
      </w:r>
    </w:p>
    <w:p w14:paraId="1D468AB5" w14:textId="77777777" w:rsidR="00C51900" w:rsidRPr="00F010C3" w:rsidRDefault="00C51900" w:rsidP="00C51900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d </w:t>
      </w:r>
      <w:r w:rsidRPr="00F010C3">
        <w:rPr>
          <w:rFonts w:ascii="Times New Roman" w:hAnsi="Times New Roman"/>
          <w:sz w:val="24"/>
          <w:szCs w:val="24"/>
        </w:rPr>
        <w:t>Graduate School of Carbon Neutrality, Ulsan National Institute of Science and Technology (UNIST), 50 UNIST-gil, Eonyang-eup, Ulju-gun, Ulsan 44919, Republic of Korea</w:t>
      </w:r>
    </w:p>
    <w:p w14:paraId="6574DBE2" w14:textId="77777777" w:rsidR="00E45FB6" w:rsidRPr="00F010C3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</w:p>
    <w:p w14:paraId="4F24667C" w14:textId="77777777" w:rsidR="00E45FB6" w:rsidRPr="00F010C3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F010C3">
        <w:rPr>
          <w:rFonts w:ascii="Times New Roman" w:hAnsi="Times New Roman"/>
          <w:sz w:val="24"/>
          <w:szCs w:val="24"/>
        </w:rPr>
        <w:t>*Corresponding author: Hyokwan Bae, Ph.D.</w:t>
      </w:r>
    </w:p>
    <w:p w14:paraId="427C86C7" w14:textId="77777777" w:rsidR="00E45FB6" w:rsidRPr="00F010C3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F010C3">
        <w:rPr>
          <w:rFonts w:ascii="Times New Roman" w:hAnsi="Times New Roman"/>
          <w:sz w:val="24"/>
          <w:szCs w:val="24"/>
        </w:rPr>
        <w:t>Department of Urban and Environmental Engineering, Ulsan National Institute of Science and Technology (UNIST), 50 UNIST-gil, Eonyang-eup, Ulju-gun, Ulsan 44919, Republic of Korea</w:t>
      </w:r>
    </w:p>
    <w:p w14:paraId="3E4B5111" w14:textId="77777777" w:rsidR="00E45FB6" w:rsidRPr="00F010C3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F010C3">
        <w:rPr>
          <w:rFonts w:ascii="Times New Roman" w:hAnsi="Times New Roman"/>
          <w:sz w:val="24"/>
          <w:szCs w:val="24"/>
        </w:rPr>
        <w:t xml:space="preserve">E-mail: </w:t>
      </w:r>
      <w:hyperlink r:id="rId6" w:history="1">
        <w:r w:rsidRPr="00F010C3">
          <w:rPr>
            <w:rFonts w:ascii="Times New Roman" w:hAnsi="Times New Roman"/>
            <w:sz w:val="24"/>
            <w:szCs w:val="24"/>
          </w:rPr>
          <w:t>hyokwan.bae@unist.ac.kr</w:t>
        </w:r>
      </w:hyperlink>
    </w:p>
    <w:p w14:paraId="6A71CBAB" w14:textId="77777777" w:rsidR="00E45FB6" w:rsidRPr="00F010C3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F010C3">
        <w:rPr>
          <w:rFonts w:ascii="Times New Roman" w:hAnsi="Times New Roman"/>
          <w:sz w:val="24"/>
          <w:szCs w:val="24"/>
        </w:rPr>
        <w:t>Tel: +82-52-217-2801</w:t>
      </w:r>
    </w:p>
    <w:p w14:paraId="2A9F5ECD" w14:textId="77777777" w:rsidR="00E45FB6" w:rsidRPr="00F010C3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F010C3">
        <w:rPr>
          <w:rFonts w:ascii="Times New Roman" w:hAnsi="Times New Roman"/>
          <w:sz w:val="24"/>
          <w:szCs w:val="24"/>
        </w:rPr>
        <w:t>Fax: +82-52-217-2859</w:t>
      </w:r>
    </w:p>
    <w:p w14:paraId="3F04A5BB" w14:textId="77777777" w:rsidR="00E45FB6" w:rsidRPr="00E44EB0" w:rsidRDefault="00E45FB6" w:rsidP="00E45FB6">
      <w:pPr>
        <w:spacing w:line="48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E44EB0">
        <w:rPr>
          <w:rFonts w:ascii="Times New Roman" w:hAnsi="Times New Roman"/>
          <w:sz w:val="24"/>
          <w:szCs w:val="24"/>
        </w:rPr>
        <w:t>ORCID: 0000-0002-2422-9411</w:t>
      </w:r>
    </w:p>
    <w:p w14:paraId="703AC9FE" w14:textId="1A640392" w:rsidR="00F355B3" w:rsidRPr="00F355B3" w:rsidRDefault="00F355B3" w:rsidP="00F355B3">
      <w:pPr>
        <w:spacing w:after="160" w:line="480" w:lineRule="auto"/>
        <w:rPr>
          <w:rFonts w:ascii="Times New Roman" w:hAnsi="Times New Roman"/>
          <w:sz w:val="24"/>
          <w:szCs w:val="24"/>
        </w:rPr>
      </w:pPr>
      <w:r w:rsidRPr="00F355B3">
        <w:rPr>
          <w:rFonts w:ascii="Times New Roman" w:hAnsi="Times New Roman"/>
          <w:sz w:val="24"/>
          <w:szCs w:val="24"/>
        </w:rPr>
        <w:br w:type="page"/>
      </w:r>
    </w:p>
    <w:p w14:paraId="2CA81F2F" w14:textId="0B0D3C69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F355B3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0B5A1B" w:rsidRPr="00F355B3">
        <w:rPr>
          <w:rFonts w:ascii="Times New Roman" w:hAnsi="Times New Roman"/>
          <w:b/>
          <w:bCs/>
          <w:sz w:val="24"/>
          <w:szCs w:val="24"/>
        </w:rPr>
        <w:t>S</w:t>
      </w:r>
      <w:r w:rsidRPr="00F355B3">
        <w:rPr>
          <w:rFonts w:ascii="Times New Roman" w:hAnsi="Times New Roman"/>
          <w:b/>
          <w:bCs/>
          <w:sz w:val="24"/>
          <w:szCs w:val="24"/>
        </w:rPr>
        <w:t>1.</w:t>
      </w:r>
      <w:r w:rsidRPr="00F355B3">
        <w:rPr>
          <w:rFonts w:ascii="Times New Roman" w:hAnsi="Times New Roman"/>
          <w:sz w:val="24"/>
          <w:szCs w:val="24"/>
        </w:rPr>
        <w:t xml:space="preserve"> </w:t>
      </w:r>
      <w:bookmarkStart w:id="1" w:name="_Hlk154070737"/>
      <w:r w:rsidRPr="00F355B3">
        <w:rPr>
          <w:rFonts w:ascii="Times New Roman" w:hAnsi="Times New Roman"/>
          <w:sz w:val="24"/>
          <w:szCs w:val="24"/>
        </w:rPr>
        <w:t>Identification of microorganisms isolated from HRCS sludge by 16S rDNA analysis.</w:t>
      </w:r>
    </w:p>
    <w:tbl>
      <w:tblPr>
        <w:tblW w:w="893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3544"/>
        <w:gridCol w:w="1701"/>
        <w:gridCol w:w="1985"/>
      </w:tblGrid>
      <w:tr w:rsidR="006A7F59" w:rsidRPr="00F355B3" w14:paraId="20F44354" w14:textId="77777777" w:rsidTr="00F355B3">
        <w:trPr>
          <w:trHeight w:val="22"/>
        </w:trPr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C12225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Sequence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47B7A4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Most match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5CCC05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similarity (%)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BB390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NCBI Accession #</w:t>
            </w:r>
          </w:p>
        </w:tc>
      </w:tr>
      <w:tr w:rsidR="006A7F59" w:rsidRPr="00F355B3" w14:paraId="5B934153" w14:textId="77777777" w:rsidTr="00F355B3">
        <w:trPr>
          <w:trHeight w:val="147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C7A0D7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GCA·····CTA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724234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bookmarkStart w:id="2" w:name="_Hlk147511293"/>
            <w:bookmarkStart w:id="3" w:name="_Hlk147511302"/>
            <w:r w:rsidRPr="00F355B3">
              <w:rPr>
                <w:rFonts w:ascii="Times New Roman" w:hAnsi="Times New Roman"/>
                <w:i/>
                <w:iCs/>
              </w:rPr>
              <w:t>Bacillus</w:t>
            </w:r>
            <w:bookmarkEnd w:id="2"/>
            <w:r w:rsidRPr="00F355B3">
              <w:rPr>
                <w:rFonts w:ascii="Times New Roman" w:hAnsi="Times New Roman"/>
              </w:rPr>
              <w:t xml:space="preserve"> sp. GD0706</w:t>
            </w:r>
            <w:bookmarkEnd w:id="3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2A686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99.72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9B3029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DQ084540.1</w:t>
            </w:r>
          </w:p>
        </w:tc>
      </w:tr>
      <w:tr w:rsidR="006A7F59" w:rsidRPr="00F355B3" w14:paraId="07E127C1" w14:textId="77777777" w:rsidTr="00F355B3">
        <w:trPr>
          <w:trHeight w:val="4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3E0257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GTC·····CTA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ECA0BE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bookmarkStart w:id="4" w:name="_Hlk147511270"/>
            <w:r w:rsidRPr="00F355B3">
              <w:rPr>
                <w:rFonts w:ascii="Times New Roman" w:hAnsi="Times New Roman"/>
                <w:i/>
                <w:iCs/>
              </w:rPr>
              <w:t>Klebsiella pneumoniae</w:t>
            </w:r>
            <w:bookmarkEnd w:id="4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DF6A66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018892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CP052262.1</w:t>
            </w:r>
          </w:p>
        </w:tc>
      </w:tr>
      <w:tr w:rsidR="006A7F59" w:rsidRPr="00F355B3" w14:paraId="364B783A" w14:textId="77777777" w:rsidTr="00F355B3">
        <w:trPr>
          <w:trHeight w:val="22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BEBB01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GAG·····GGG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8EF6E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  <w:i/>
                <w:iCs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A60F2E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86.6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A0FE60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MT037171.1</w:t>
            </w:r>
          </w:p>
        </w:tc>
      </w:tr>
      <w:tr w:rsidR="006A7F59" w:rsidRPr="00F355B3" w14:paraId="3F9A0BCE" w14:textId="77777777" w:rsidTr="00F355B3">
        <w:trPr>
          <w:trHeight w:val="3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502144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GCA·····TTG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18D92A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  <w:i/>
                <w:iCs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4FE139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99.93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800DB2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CP052262.1</w:t>
            </w:r>
          </w:p>
        </w:tc>
      </w:tr>
      <w:tr w:rsidR="006A7F59" w:rsidRPr="00F355B3" w14:paraId="4CD925FC" w14:textId="77777777" w:rsidTr="00F355B3">
        <w:trPr>
          <w:trHeight w:val="178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C3A2C6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TGC·····AGT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483D9A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bookmarkStart w:id="5" w:name="_Hlk147511314"/>
            <w:r w:rsidRPr="00F355B3">
              <w:rPr>
                <w:rFonts w:ascii="Times New Roman" w:hAnsi="Times New Roman"/>
                <w:i/>
                <w:iCs/>
              </w:rPr>
              <w:t>Exiguobacterium acetylicum</w:t>
            </w:r>
            <w:bookmarkEnd w:id="5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01537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99.93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EA9169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KP191982.1</w:t>
            </w:r>
          </w:p>
        </w:tc>
      </w:tr>
      <w:tr w:rsidR="006A7F59" w:rsidRPr="00F355B3" w14:paraId="2060E383" w14:textId="77777777" w:rsidTr="00F355B3">
        <w:trPr>
          <w:trHeight w:val="3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932145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TAC·····CTA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701D0C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  <w:i/>
                <w:iCs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172C0E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99.93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01CEA2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CP052262.1</w:t>
            </w:r>
          </w:p>
        </w:tc>
      </w:tr>
      <w:tr w:rsidR="006A7F59" w:rsidRPr="00F355B3" w14:paraId="43556AD2" w14:textId="77777777" w:rsidTr="00F355B3">
        <w:trPr>
          <w:trHeight w:val="32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04D715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GCA·····ACT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BC06D7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  <w:i/>
                <w:iCs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F2127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99.86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878DBD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MG890348.1</w:t>
            </w:r>
          </w:p>
        </w:tc>
      </w:tr>
      <w:tr w:rsidR="006A7F59" w:rsidRPr="00F355B3" w14:paraId="7B517B02" w14:textId="77777777" w:rsidTr="00F355B3">
        <w:trPr>
          <w:trHeight w:val="32"/>
        </w:trPr>
        <w:tc>
          <w:tcPr>
            <w:tcW w:w="170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EFC7FD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TCT·····CTC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D81C9D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  <w:i/>
                <w:iCs/>
              </w:rPr>
              <w:t>Exiguobacterium</w:t>
            </w:r>
            <w:r w:rsidRPr="00F355B3">
              <w:rPr>
                <w:rFonts w:ascii="Times New Roman" w:hAnsi="Times New Roman"/>
              </w:rPr>
              <w:t xml:space="preserve"> sp. ZWU0009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CE757E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92.74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7E6766" w14:textId="77777777" w:rsidR="006A7F59" w:rsidRPr="00F355B3" w:rsidRDefault="006A7F59" w:rsidP="00F355B3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F355B3">
              <w:rPr>
                <w:rFonts w:ascii="Times New Roman" w:hAnsi="Times New Roman"/>
              </w:rPr>
              <w:t>CP018057.1</w:t>
            </w:r>
          </w:p>
        </w:tc>
      </w:tr>
    </w:tbl>
    <w:p w14:paraId="7FE8FC73" w14:textId="5DCCB8D5" w:rsidR="006A7F59" w:rsidRPr="00F355B3" w:rsidRDefault="006A7F59" w:rsidP="00F355B3">
      <w:pPr>
        <w:pStyle w:val="MDPI31text"/>
        <w:spacing w:line="480" w:lineRule="auto"/>
        <w:ind w:firstLine="0"/>
        <w:rPr>
          <w:rFonts w:ascii="Times New Roman" w:hAnsi="Times New Roman"/>
          <w:sz w:val="18"/>
          <w:szCs w:val="18"/>
        </w:rPr>
      </w:pPr>
    </w:p>
    <w:p w14:paraId="11DBB4D3" w14:textId="77777777" w:rsidR="006A7F59" w:rsidRPr="00F355B3" w:rsidRDefault="006A7F59" w:rsidP="00F355B3">
      <w:pPr>
        <w:spacing w:after="160" w:line="480" w:lineRule="auto"/>
        <w:rPr>
          <w:rFonts w:ascii="Times New Roman" w:eastAsia="Times New Roman" w:hAnsi="Times New Roman"/>
          <w:noProof w:val="0"/>
          <w:snapToGrid w:val="0"/>
          <w:sz w:val="18"/>
          <w:szCs w:val="18"/>
          <w:lang w:eastAsia="de-DE" w:bidi="en-US"/>
        </w:rPr>
      </w:pPr>
      <w:r w:rsidRPr="00F355B3">
        <w:rPr>
          <w:rFonts w:ascii="Times New Roman" w:hAnsi="Times New Roman"/>
          <w:sz w:val="18"/>
          <w:szCs w:val="18"/>
        </w:rPr>
        <w:br w:type="page"/>
      </w:r>
    </w:p>
    <w:p w14:paraId="19D6BAE6" w14:textId="77777777" w:rsidR="006A7F59" w:rsidRPr="00F355B3" w:rsidRDefault="006A7F59" w:rsidP="00F355B3">
      <w:pPr>
        <w:pStyle w:val="MDPI31text"/>
        <w:spacing w:line="480" w:lineRule="auto"/>
        <w:ind w:firstLine="0"/>
        <w:rPr>
          <w:rFonts w:ascii="Times New Roman" w:hAnsi="Times New Roman"/>
          <w:sz w:val="18"/>
          <w:szCs w:val="18"/>
        </w:rPr>
      </w:pPr>
    </w:p>
    <w:p w14:paraId="2829CA61" w14:textId="03911443" w:rsidR="006A7F59" w:rsidRPr="00F355B3" w:rsidRDefault="00C64381" w:rsidP="00F355B3">
      <w:pPr>
        <w:pStyle w:val="MDPI31text"/>
        <w:spacing w:line="480" w:lineRule="auto"/>
        <w:ind w:left="0" w:firstLine="0"/>
        <w:jc w:val="center"/>
        <w:rPr>
          <w:rFonts w:ascii="Times New Roman" w:hAnsi="Times New Roman"/>
          <w:b/>
          <w:bCs/>
          <w:sz w:val="18"/>
          <w:szCs w:val="18"/>
        </w:rPr>
      </w:pPr>
      <w:r>
        <w:rPr>
          <w:noProof/>
        </w:rPr>
        <w:drawing>
          <wp:inline distT="0" distB="0" distL="0" distR="0" wp14:anchorId="4C0DA9B7" wp14:editId="763E5F78">
            <wp:extent cx="5731510" cy="1291590"/>
            <wp:effectExtent l="0" t="0" r="2540" b="3810"/>
            <wp:docPr id="752763354" name="그림 1" descr="스크린샷, 직사각형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763354" name="그림 1" descr="스크린샷, 직사각형, 디자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5B5CA" w14:textId="6D931D00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F355B3">
        <w:rPr>
          <w:rFonts w:ascii="Times New Roman" w:hAnsi="Times New Roman"/>
          <w:b/>
          <w:bCs/>
          <w:sz w:val="24"/>
          <w:szCs w:val="24"/>
        </w:rPr>
        <w:t xml:space="preserve">Figure. </w:t>
      </w:r>
      <w:r w:rsidR="000B5A1B" w:rsidRPr="00F355B3">
        <w:rPr>
          <w:rFonts w:ascii="Times New Roman" w:hAnsi="Times New Roman"/>
          <w:b/>
          <w:bCs/>
          <w:sz w:val="24"/>
          <w:szCs w:val="24"/>
        </w:rPr>
        <w:t>S</w:t>
      </w:r>
      <w:r w:rsidRPr="00F355B3">
        <w:rPr>
          <w:rFonts w:ascii="Times New Roman" w:hAnsi="Times New Roman"/>
          <w:b/>
          <w:bCs/>
          <w:sz w:val="24"/>
          <w:szCs w:val="24"/>
        </w:rPr>
        <w:t>1.</w:t>
      </w:r>
      <w:r w:rsidRPr="00F355B3">
        <w:rPr>
          <w:rFonts w:ascii="Times New Roman" w:hAnsi="Times New Roman"/>
          <w:sz w:val="24"/>
          <w:szCs w:val="24"/>
        </w:rPr>
        <w:t xml:space="preserve"> </w:t>
      </w:r>
      <w:r w:rsidR="00903617" w:rsidRPr="00903617">
        <w:rPr>
          <w:rFonts w:ascii="Times New Roman" w:hAnsi="Times New Roman"/>
          <w:sz w:val="24"/>
          <w:szCs w:val="24"/>
        </w:rPr>
        <w:t xml:space="preserve">flow diagram of the HRCS reactor in SBR configuration with </w:t>
      </w:r>
      <w:r w:rsidR="00903617">
        <w:rPr>
          <w:rFonts w:ascii="Times New Roman" w:hAnsi="Times New Roman"/>
          <w:sz w:val="24"/>
          <w:szCs w:val="24"/>
        </w:rPr>
        <w:t>i</w:t>
      </w:r>
      <w:r w:rsidR="00903617" w:rsidRPr="00903617">
        <w:rPr>
          <w:rFonts w:ascii="Times New Roman" w:hAnsi="Times New Roman"/>
          <w:sz w:val="24"/>
          <w:szCs w:val="24"/>
        </w:rPr>
        <w:t xml:space="preserve">noculation of AS or </w:t>
      </w:r>
      <w:r w:rsidR="00903617" w:rsidRPr="00903617">
        <w:rPr>
          <w:rFonts w:ascii="Times New Roman" w:hAnsi="Times New Roman"/>
          <w:i/>
          <w:iCs/>
          <w:sz w:val="24"/>
          <w:szCs w:val="24"/>
        </w:rPr>
        <w:t>Klebsiella pneumoniae</w:t>
      </w:r>
      <w:r w:rsidR="00903617" w:rsidRPr="00903617">
        <w:rPr>
          <w:rFonts w:ascii="Times New Roman" w:hAnsi="Times New Roman"/>
          <w:sz w:val="24"/>
          <w:szCs w:val="24"/>
        </w:rPr>
        <w:t>.</w:t>
      </w:r>
    </w:p>
    <w:p w14:paraId="6E973AA6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56ABA2AA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725DDCAB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6AE02D49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7B55D6F4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3522BB1D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5D11E8F4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37A12DC6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098D0CD1" w14:textId="77777777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18"/>
          <w:szCs w:val="18"/>
        </w:rPr>
      </w:pPr>
    </w:p>
    <w:p w14:paraId="32EBABE2" w14:textId="792703AE" w:rsidR="006A7F59" w:rsidRPr="00F355B3" w:rsidRDefault="006A7F59" w:rsidP="00F355B3">
      <w:pPr>
        <w:pStyle w:val="MDPI31text"/>
        <w:spacing w:line="480" w:lineRule="auto"/>
        <w:ind w:left="0" w:firstLine="0"/>
        <w:jc w:val="center"/>
        <w:rPr>
          <w:rFonts w:ascii="Times New Roman" w:hAnsi="Times New Roman"/>
          <w:sz w:val="18"/>
          <w:szCs w:val="18"/>
        </w:rPr>
      </w:pPr>
      <w:r w:rsidRPr="00F355B3">
        <w:rPr>
          <w:rFonts w:ascii="Times New Roman" w:hAnsi="Times New Roman"/>
          <w:noProof/>
          <w:sz w:val="18"/>
          <w:szCs w:val="18"/>
        </w:rPr>
        <w:drawing>
          <wp:inline distT="0" distB="0" distL="0" distR="0" wp14:anchorId="179E67D8" wp14:editId="0EBDA183">
            <wp:extent cx="4203331" cy="2914650"/>
            <wp:effectExtent l="0" t="0" r="6985" b="0"/>
            <wp:docPr id="1802794915" name="그림 1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794915" name="그림 1" descr="텍스트, 스크린샷, 디자인이(가) 표시된 사진&#10;&#10;자동 생성된 설명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47" t="32700" r="23874" b="35040"/>
                    <a:stretch/>
                  </pic:blipFill>
                  <pic:spPr bwMode="auto">
                    <a:xfrm>
                      <a:off x="0" y="0"/>
                      <a:ext cx="4225937" cy="293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DCBA1" w14:textId="6B2F0A7B" w:rsidR="006A7F59" w:rsidRPr="00F355B3" w:rsidRDefault="006A7F59" w:rsidP="00F355B3">
      <w:pPr>
        <w:pStyle w:val="MDPI31text"/>
        <w:spacing w:line="480" w:lineRule="auto"/>
        <w:ind w:left="0" w:firstLine="0"/>
        <w:rPr>
          <w:rFonts w:ascii="Times New Roman" w:hAnsi="Times New Roman"/>
          <w:sz w:val="24"/>
          <w:szCs w:val="24"/>
        </w:rPr>
      </w:pPr>
      <w:r w:rsidRPr="00F355B3">
        <w:rPr>
          <w:rFonts w:ascii="Times New Roman" w:hAnsi="Times New Roman"/>
          <w:b/>
          <w:bCs/>
          <w:sz w:val="24"/>
          <w:szCs w:val="24"/>
        </w:rPr>
        <w:t xml:space="preserve">Figure. </w:t>
      </w:r>
      <w:r w:rsidR="000B5A1B" w:rsidRPr="00F355B3">
        <w:rPr>
          <w:rFonts w:ascii="Times New Roman" w:hAnsi="Times New Roman"/>
          <w:b/>
          <w:bCs/>
          <w:sz w:val="24"/>
          <w:szCs w:val="24"/>
        </w:rPr>
        <w:t>S</w:t>
      </w:r>
      <w:r w:rsidRPr="00F355B3">
        <w:rPr>
          <w:rFonts w:ascii="Times New Roman" w:hAnsi="Times New Roman"/>
          <w:b/>
          <w:bCs/>
          <w:sz w:val="24"/>
          <w:szCs w:val="24"/>
        </w:rPr>
        <w:t>2.</w:t>
      </w:r>
      <w:r w:rsidRPr="00F355B3">
        <w:rPr>
          <w:rFonts w:ascii="Times New Roman" w:hAnsi="Times New Roman"/>
          <w:sz w:val="24"/>
          <w:szCs w:val="24"/>
        </w:rPr>
        <w:t xml:space="preserve"> TSS and VSS concentrations in the reactor interior and effluent for HRCS and HRCS-</w:t>
      </w:r>
      <w:r w:rsidRPr="00F355B3">
        <w:rPr>
          <w:rFonts w:ascii="Times New Roman" w:hAnsi="Times New Roman"/>
          <w:i/>
          <w:iCs/>
          <w:sz w:val="24"/>
          <w:szCs w:val="24"/>
        </w:rPr>
        <w:t>K</w:t>
      </w:r>
      <w:r w:rsidR="005D3C69" w:rsidRPr="00F355B3">
        <w:rPr>
          <w:rFonts w:ascii="Times New Roman" w:hAnsi="Times New Roman"/>
          <w:sz w:val="24"/>
          <w:szCs w:val="24"/>
        </w:rPr>
        <w:t xml:space="preserve"> system</w:t>
      </w:r>
      <w:r w:rsidR="00BA1733" w:rsidRPr="00F355B3">
        <w:rPr>
          <w:rFonts w:ascii="Times New Roman" w:hAnsi="Times New Roman"/>
          <w:sz w:val="24"/>
          <w:szCs w:val="24"/>
        </w:rPr>
        <w:t>s</w:t>
      </w:r>
      <w:r w:rsidRPr="00F355B3">
        <w:rPr>
          <w:rFonts w:ascii="Times New Roman" w:hAnsi="Times New Roman"/>
          <w:sz w:val="24"/>
          <w:szCs w:val="24"/>
        </w:rPr>
        <w:t>.</w:t>
      </w:r>
    </w:p>
    <w:bookmarkEnd w:id="1"/>
    <w:p w14:paraId="440C7317" w14:textId="77777777" w:rsidR="006A7F59" w:rsidRPr="00F355B3" w:rsidRDefault="006A7F59" w:rsidP="00F355B3">
      <w:pPr>
        <w:spacing w:line="480" w:lineRule="auto"/>
        <w:rPr>
          <w:rFonts w:ascii="Times New Roman" w:hAnsi="Times New Roman"/>
        </w:rPr>
      </w:pPr>
    </w:p>
    <w:sectPr w:rsidR="006A7F59" w:rsidRPr="00F355B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67171" w14:textId="77777777" w:rsidR="00830776" w:rsidRDefault="00830776" w:rsidP="00CA35A8">
      <w:pPr>
        <w:spacing w:line="240" w:lineRule="auto"/>
      </w:pPr>
      <w:r>
        <w:separator/>
      </w:r>
    </w:p>
  </w:endnote>
  <w:endnote w:type="continuationSeparator" w:id="0">
    <w:p w14:paraId="6ACA977E" w14:textId="77777777" w:rsidR="00830776" w:rsidRDefault="00830776" w:rsidP="00CA35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EB8E5" w14:textId="77777777" w:rsidR="00830776" w:rsidRDefault="00830776" w:rsidP="00CA35A8">
      <w:pPr>
        <w:spacing w:line="240" w:lineRule="auto"/>
      </w:pPr>
      <w:r>
        <w:separator/>
      </w:r>
    </w:p>
  </w:footnote>
  <w:footnote w:type="continuationSeparator" w:id="0">
    <w:p w14:paraId="1D01494B" w14:textId="77777777" w:rsidR="00830776" w:rsidRDefault="00830776" w:rsidP="00CA35A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F59"/>
    <w:rsid w:val="000B5A1B"/>
    <w:rsid w:val="00180342"/>
    <w:rsid w:val="00406B06"/>
    <w:rsid w:val="00413F48"/>
    <w:rsid w:val="004549A1"/>
    <w:rsid w:val="00534E41"/>
    <w:rsid w:val="005D3C69"/>
    <w:rsid w:val="006A7F59"/>
    <w:rsid w:val="006D09BA"/>
    <w:rsid w:val="00830776"/>
    <w:rsid w:val="008A0612"/>
    <w:rsid w:val="00903617"/>
    <w:rsid w:val="00BA1733"/>
    <w:rsid w:val="00BF6C6E"/>
    <w:rsid w:val="00C51900"/>
    <w:rsid w:val="00C604DC"/>
    <w:rsid w:val="00C62751"/>
    <w:rsid w:val="00C64381"/>
    <w:rsid w:val="00CA35A8"/>
    <w:rsid w:val="00D01845"/>
    <w:rsid w:val="00E45FB6"/>
    <w:rsid w:val="00F3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BE423"/>
  <w15:chartTrackingRefBased/>
  <w15:docId w15:val="{1C96A659-A845-4EDA-87A7-CF7AABEBE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F59"/>
    <w:pPr>
      <w:spacing w:after="0" w:line="260" w:lineRule="atLeast"/>
    </w:pPr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next w:val="a"/>
    <w:qFormat/>
    <w:rsid w:val="006A7F59"/>
    <w:pPr>
      <w:adjustRightInd w:val="0"/>
      <w:snapToGrid w:val="0"/>
      <w:spacing w:before="240" w:after="0" w:line="240" w:lineRule="auto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lang w:eastAsia="de-DE" w:bidi="en-US"/>
    </w:rPr>
  </w:style>
  <w:style w:type="paragraph" w:customStyle="1" w:styleId="MDPI13authornames">
    <w:name w:val="MDPI_1.3_authornames"/>
    <w:next w:val="a"/>
    <w:qFormat/>
    <w:rsid w:val="006A7F59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6A7F59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6A7F59"/>
    <w:pPr>
      <w:adjustRightInd w:val="0"/>
      <w:snapToGrid w:val="0"/>
      <w:spacing w:after="0" w:line="200" w:lineRule="atLeast"/>
      <w:ind w:left="2806" w:hanging="198"/>
      <w:jc w:val="left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61Citation">
    <w:name w:val="MDPI_6.1_Citation"/>
    <w:qFormat/>
    <w:rsid w:val="006A7F59"/>
    <w:pPr>
      <w:adjustRightInd w:val="0"/>
      <w:snapToGrid w:val="0"/>
      <w:spacing w:after="0" w:line="240" w:lineRule="atLeast"/>
      <w:ind w:right="113"/>
      <w:jc w:val="left"/>
    </w:pPr>
    <w:rPr>
      <w:rFonts w:ascii="Palatino Linotype" w:eastAsia="SimSun" w:hAnsi="Palatino Linotype" w:cs="Cordia New"/>
      <w:kern w:val="0"/>
      <w:sz w:val="14"/>
      <w:lang w:eastAsia="zh-CN"/>
    </w:rPr>
  </w:style>
  <w:style w:type="paragraph" w:customStyle="1" w:styleId="MDPI72Copyright">
    <w:name w:val="MDPI_7.2_Copyright"/>
    <w:qFormat/>
    <w:rsid w:val="006A7F59"/>
    <w:pPr>
      <w:adjustRightInd w:val="0"/>
      <w:snapToGrid w:val="0"/>
      <w:spacing w:before="6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kern w:val="0"/>
      <w:sz w:val="14"/>
      <w:szCs w:val="20"/>
      <w:lang w:val="en-GB" w:eastAsia="en-GB"/>
    </w:rPr>
  </w:style>
  <w:style w:type="paragraph" w:customStyle="1" w:styleId="MDPI31text">
    <w:name w:val="MDPI_3.1_text"/>
    <w:qFormat/>
    <w:rsid w:val="006A7F59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styleId="a3">
    <w:name w:val="header"/>
    <w:basedOn w:val="a"/>
    <w:link w:val="Char"/>
    <w:uiPriority w:val="99"/>
    <w:unhideWhenUsed/>
    <w:rsid w:val="00CA35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A35A8"/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paragraph" w:styleId="a4">
    <w:name w:val="footer"/>
    <w:basedOn w:val="a"/>
    <w:link w:val="Char0"/>
    <w:uiPriority w:val="99"/>
    <w:unhideWhenUsed/>
    <w:rsid w:val="00CA35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A35A8"/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yokwan.bae@unist.ac.k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minsu song</dc:creator>
  <cp:keywords/>
  <dc:description/>
  <cp:lastModifiedBy>minsu song</cp:lastModifiedBy>
  <cp:revision>12</cp:revision>
  <dcterms:created xsi:type="dcterms:W3CDTF">2023-12-21T12:36:00Z</dcterms:created>
  <dcterms:modified xsi:type="dcterms:W3CDTF">2024-03-14T05:10:00Z</dcterms:modified>
</cp:coreProperties>
</file>