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5CD4" w14:textId="77777777" w:rsidR="00FA6039" w:rsidRPr="00FA6039" w:rsidRDefault="00FA6039" w:rsidP="00FA6039">
      <w:pPr>
        <w:spacing w:line="360" w:lineRule="auto"/>
        <w:rPr>
          <w:rFonts w:ascii="Times New Roman" w:eastAsia="Segoe UI" w:hAnsi="Times New Roman" w:cs="Times New Roman"/>
          <w:b/>
          <w:sz w:val="24"/>
          <w:szCs w:val="24"/>
          <w:lang w:bidi="ar"/>
        </w:rPr>
      </w:pPr>
      <w:bookmarkStart w:id="0" w:name="_Hlk141379315"/>
      <w:r w:rsidRPr="00FA6039">
        <w:rPr>
          <w:rFonts w:ascii="Times New Roman" w:eastAsia="Times New Roman" w:hAnsi="Times New Roman" w:cs="Times New Roman"/>
          <w:b/>
          <w:sz w:val="24"/>
          <w:szCs w:val="24"/>
          <w:lang w:bidi="ar"/>
        </w:rPr>
        <w:t>S</w:t>
      </w:r>
      <w:r w:rsidRPr="00FA6039">
        <w:rPr>
          <w:rFonts w:ascii="Times New Roman" w:eastAsia="Segoe UI" w:hAnsi="Times New Roman" w:cs="Times New Roman"/>
          <w:b/>
          <w:sz w:val="24"/>
          <w:szCs w:val="24"/>
          <w:lang w:bidi="ar"/>
        </w:rPr>
        <w:t>upplementary Material</w:t>
      </w:r>
    </w:p>
    <w:bookmarkEnd w:id="0"/>
    <w:p w14:paraId="73A3A9B7" w14:textId="77777777" w:rsidR="00823788" w:rsidRPr="00FA6039" w:rsidRDefault="00823788" w:rsidP="00823788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68B2CE16" w14:textId="77777777" w:rsidR="00823788" w:rsidRPr="00823788" w:rsidRDefault="00823788" w:rsidP="00823788">
      <w:pPr>
        <w:spacing w:line="360" w:lineRule="auto"/>
        <w:ind w:firstLineChars="200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Variables 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to be 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>evaluated includ</w:t>
      </w:r>
      <w:r w:rsidRPr="00823788">
        <w:rPr>
          <w:rFonts w:ascii="Times New Roman" w:eastAsia="宋体" w:hAnsi="Times New Roman" w:cs="Times New Roman"/>
          <w:sz w:val="24"/>
          <w:szCs w:val="24"/>
        </w:rPr>
        <w:t>ed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 age,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>gender (female / male), weight, time between symptoms and surgery, rheumatic heart disease, valvular heart disease, coronary heart disease, NYHA class,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aortic insufficiency, mitral insufficiency, tricuspid insufficiency, left ventricular end diastolic dimension, left ventricular ejection fractions, serum creatinine, </w:t>
      </w:r>
      <w:r w:rsidRPr="00823788">
        <w:rPr>
          <w:rFonts w:ascii="Times New Roman" w:eastAsia="宋体" w:hAnsi="Times New Roman" w:cs="Times New Roman"/>
          <w:sz w:val="24"/>
          <w:szCs w:val="24"/>
        </w:rPr>
        <w:t>mean mechanical ventilation, ICU retention time, hospitalized time after surgery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, postoperative chest drainage, 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 packed red cells, fresh-frozen plasma, </w:t>
      </w:r>
      <w:r w:rsidRPr="00823788">
        <w:rPr>
          <w:rFonts w:ascii="Times New Roman" w:eastAsia="宋体" w:hAnsi="Times New Roman" w:cs="Times New Roman"/>
          <w:bCs/>
          <w:sz w:val="24"/>
          <w:szCs w:val="24"/>
        </w:rPr>
        <w:t>fluid balance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 on operation day, the first day following operation and the second day following operation, 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acute renal injury, multiorgan failure, </w:t>
      </w:r>
      <w:r w:rsidRPr="00823788">
        <w:rPr>
          <w:rFonts w:ascii="Times New Roman" w:eastAsia="宋体" w:hAnsi="Times New Roman" w:cs="Times New Roman"/>
          <w:iCs/>
          <w:sz w:val="24"/>
          <w:szCs w:val="24"/>
        </w:rPr>
        <w:t>long-term intubation,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788">
        <w:rPr>
          <w:rFonts w:ascii="Times New Roman" w:eastAsia="宋体" w:hAnsi="Times New Roman" w:cs="Times New Roman"/>
          <w:sz w:val="24"/>
          <w:szCs w:val="24"/>
        </w:rPr>
        <w:t xml:space="preserve">hepatic failure, respiratory failure, </w:t>
      </w:r>
      <w:r w:rsidRPr="00823788">
        <w:rPr>
          <w:rFonts w:ascii="Times New Roman" w:eastAsia="Times New Roman" w:hAnsi="Times New Roman" w:cs="Times New Roman"/>
          <w:sz w:val="24"/>
          <w:szCs w:val="24"/>
        </w:rPr>
        <w:t xml:space="preserve">ventricular fibrillation, extracorporeal membrane oxygenation (ECMO) requirement, and death. </w:t>
      </w:r>
    </w:p>
    <w:p w14:paraId="2E991575" w14:textId="77777777" w:rsidR="00823788" w:rsidRPr="00823788" w:rsidRDefault="00823788" w:rsidP="00823788">
      <w:pPr>
        <w:spacing w:line="360" w:lineRule="auto"/>
        <w:ind w:firstLineChars="200" w:firstLine="480"/>
        <w:rPr>
          <w:rFonts w:ascii="Times New Roman" w:eastAsia="Times New Roman" w:hAnsi="Times New Roman" w:cs="Times New Roman"/>
          <w:sz w:val="24"/>
          <w:szCs w:val="24"/>
        </w:rPr>
      </w:pPr>
    </w:p>
    <w:p w14:paraId="0EE33D13" w14:textId="77777777" w:rsidR="00AA3778" w:rsidRPr="00823788" w:rsidRDefault="00AA3778"/>
    <w:sectPr w:rsidR="00AA3778" w:rsidRPr="00823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6D9E" w14:textId="77777777" w:rsidR="007777D3" w:rsidRDefault="007777D3" w:rsidP="00722B82">
      <w:r>
        <w:separator/>
      </w:r>
    </w:p>
  </w:endnote>
  <w:endnote w:type="continuationSeparator" w:id="0">
    <w:p w14:paraId="30CBD80D" w14:textId="77777777" w:rsidR="007777D3" w:rsidRDefault="007777D3" w:rsidP="0072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9495" w14:textId="77777777" w:rsidR="00000000" w:rsidRDefault="000000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EE45" w14:textId="77777777" w:rsidR="00000000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1AB0E" wp14:editId="6C2BE005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D8FFD2" w14:textId="77777777" w:rsidR="00000000" w:rsidRDefault="00000000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1AB0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1D8FFD2" w14:textId="77777777" w:rsidR="00000000" w:rsidRDefault="00000000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4CBB" w14:textId="77777777" w:rsidR="00000000" w:rsidRDefault="000000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DA7A0" w14:textId="77777777" w:rsidR="007777D3" w:rsidRDefault="007777D3" w:rsidP="00722B82">
      <w:r>
        <w:separator/>
      </w:r>
    </w:p>
  </w:footnote>
  <w:footnote w:type="continuationSeparator" w:id="0">
    <w:p w14:paraId="4C3C1BEB" w14:textId="77777777" w:rsidR="007777D3" w:rsidRDefault="007777D3" w:rsidP="0072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B41B" w14:textId="77777777" w:rsidR="00000000" w:rsidRDefault="0000000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E733" w14:textId="77777777" w:rsidR="00000000" w:rsidRDefault="00000000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4DAA5" w14:textId="77777777" w:rsidR="00000000" w:rsidRDefault="0000000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8"/>
    <w:rsid w:val="00342EA9"/>
    <w:rsid w:val="005F72CC"/>
    <w:rsid w:val="00722B82"/>
    <w:rsid w:val="007777D3"/>
    <w:rsid w:val="00823788"/>
    <w:rsid w:val="00AA3778"/>
    <w:rsid w:val="00FA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50CAD"/>
  <w15:chartTrackingRefBased/>
  <w15:docId w15:val="{CF18EF40-8E2D-49AC-99E5-5AC35E0F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B8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2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黄</dc:creator>
  <cp:keywords/>
  <dc:description/>
  <cp:lastModifiedBy>先生 黄</cp:lastModifiedBy>
  <cp:revision>4</cp:revision>
  <dcterms:created xsi:type="dcterms:W3CDTF">2023-03-19T13:11:00Z</dcterms:created>
  <dcterms:modified xsi:type="dcterms:W3CDTF">2023-08-19T12:49:00Z</dcterms:modified>
</cp:coreProperties>
</file>