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590A" w14:textId="77777777" w:rsidR="00981E90" w:rsidRDefault="00981E90" w:rsidP="00981E90">
      <w:pPr>
        <w:rPr>
          <w:rFonts w:ascii="Arial" w:hAnsi="Arial" w:cs="Arial"/>
          <w:color w:val="212121"/>
          <w:sz w:val="22"/>
          <w:szCs w:val="22"/>
        </w:rPr>
      </w:pPr>
      <w:r w:rsidRPr="00CB6B41">
        <w:rPr>
          <w:rFonts w:ascii="Arial" w:hAnsi="Arial" w:cs="Arial"/>
          <w:color w:val="212121"/>
          <w:sz w:val="22"/>
          <w:szCs w:val="22"/>
          <w:u w:val="single"/>
        </w:rPr>
        <w:t>Appendix / Supplemental Material</w:t>
      </w:r>
      <w:r w:rsidRPr="00CB6B41">
        <w:rPr>
          <w:rFonts w:ascii="Arial" w:hAnsi="Arial" w:cs="Arial"/>
          <w:color w:val="212121"/>
          <w:sz w:val="22"/>
          <w:szCs w:val="22"/>
        </w:rPr>
        <w:t>:</w:t>
      </w:r>
    </w:p>
    <w:p w14:paraId="7FB4A840" w14:textId="77777777" w:rsidR="00981E90" w:rsidRPr="00CB6B41" w:rsidRDefault="00981E90" w:rsidP="00981E90">
      <w:pPr>
        <w:rPr>
          <w:rFonts w:ascii="Arial" w:hAnsi="Arial" w:cs="Arial"/>
          <w:color w:val="212121"/>
          <w:sz w:val="22"/>
          <w:szCs w:val="22"/>
          <w:u w:val="single"/>
        </w:rPr>
      </w:pPr>
    </w:p>
    <w:p w14:paraId="50A7945D" w14:textId="77777777" w:rsidR="00981E90" w:rsidRDefault="00981E90" w:rsidP="00981E90">
      <w:pPr>
        <w:rPr>
          <w:rFonts w:ascii="Arial" w:hAnsi="Arial" w:cs="Arial"/>
          <w:color w:val="212121"/>
          <w:sz w:val="22"/>
          <w:szCs w:val="22"/>
        </w:rPr>
      </w:pPr>
      <w:r w:rsidRPr="0026334A">
        <w:rPr>
          <w:rFonts w:ascii="Arial" w:hAnsi="Arial" w:cs="Arial"/>
          <w:color w:val="000000" w:themeColor="text1"/>
          <w:sz w:val="22"/>
          <w:szCs w:val="22"/>
        </w:rPr>
        <w:t>The complete search strategy for PubMed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7F38A07" w14:textId="77777777" w:rsidR="00981E90" w:rsidRPr="00CB6B41" w:rsidRDefault="00981E90" w:rsidP="00981E90">
      <w:pPr>
        <w:rPr>
          <w:rFonts w:ascii="Arial" w:hAnsi="Arial" w:cs="Arial"/>
          <w:color w:val="212121"/>
          <w:sz w:val="22"/>
          <w:szCs w:val="22"/>
        </w:rPr>
      </w:pPr>
    </w:p>
    <w:tbl>
      <w:tblPr>
        <w:tblW w:w="8023" w:type="dxa"/>
        <w:tblLayout w:type="fixed"/>
        <w:tblLook w:val="04A0" w:firstRow="1" w:lastRow="0" w:firstColumn="1" w:lastColumn="0" w:noHBand="0" w:noVBand="1"/>
      </w:tblPr>
      <w:tblGrid>
        <w:gridCol w:w="1250"/>
        <w:gridCol w:w="6773"/>
      </w:tblGrid>
      <w:tr w:rsidR="00981E90" w:rsidRPr="00CB6B41" w14:paraId="2124F5F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5030B01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Search number</w:t>
            </w:r>
          </w:p>
        </w:tc>
        <w:tc>
          <w:tcPr>
            <w:tcW w:w="6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0CA04BF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Query</w:t>
            </w:r>
          </w:p>
        </w:tc>
      </w:tr>
      <w:tr w:rsidR="00981E90" w:rsidRPr="00CB6B41" w14:paraId="15E9D57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FDEC9D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56B069F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#36 AND #68</w:t>
            </w:r>
          </w:p>
        </w:tc>
      </w:tr>
      <w:tr w:rsidR="00981E90" w:rsidRPr="00CB6B41" w14:paraId="20CB24FC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6AEBF39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8EABFC1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(#37 OR #38 OR #39 OR #40 OR #41 OR #42 OR #43 OR #44 OR #45 OR #46 OR #47 OR #48 OR #49 OR #50 OR #51 OR #52 OR #53 OR #54 OR #55 OR #56 OR #57 OR #58 OR #59 OR #60 OR #61 OR #62 OR #63 OR #64 OR #65 OR #66 OR #67)</w:t>
            </w:r>
          </w:p>
        </w:tc>
      </w:tr>
      <w:tr w:rsidR="00981E90" w:rsidRPr="00CB6B41" w14:paraId="34730D9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C56912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00BEC4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otolaryngology head and neck surgery[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C687FE4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CDE535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83034D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laryngology[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29CDE9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FFF087F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5F5D298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otology[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8C2893C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715459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61B84C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otorhinolaryngology[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F789312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A1797B1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623336D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otolaryngology[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BAC6C1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FAEF56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6093E6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"Otolaryngology"[Mesh]</w:t>
            </w:r>
          </w:p>
        </w:tc>
      </w:tr>
      <w:tr w:rsidR="00981E90" w:rsidRPr="00CB6B41" w14:paraId="2CC5906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0BB39F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9ABBEDA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tracheal stenoses[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C89895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242A0A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1192411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stenosis, tracheal[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19AD71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368029D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83919A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stenoses, tracheal[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2B5E9AC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C3B687F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E24BEBC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tracheal stenosis[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44EFB303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D227E1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450A5A7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"Tracheal Stenosis"[Mesh]</w:t>
            </w:r>
          </w:p>
        </w:tc>
      </w:tr>
      <w:tr w:rsidR="00981E90" w:rsidRPr="00CB6B41" w14:paraId="125C609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AB34E89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BD8AC73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reconstructive surgery[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4049F28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CF340A5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B04037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 center[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08D0BDD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05A6F3D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86A495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reconstructive procedures[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1A1A010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E0CF50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220DBE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reconstructive[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168EC40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086498C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AC0617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 team[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4AC0D3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13C260C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B8C692F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A44061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783A1FE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FEA4AC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 surgery[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ED1270B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EAA90F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0887A85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 procedures[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1364B4D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8D3AC0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B7BA358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 patients[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97D896D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AF384D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B3C0AF8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reconstruction[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053FC1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00DD4B5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DA5E521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control, airway[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ECE89D9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0FBE18E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A08CDD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control 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655D423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48B3F9F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D147EE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management, airway[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848A73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5B8299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206ED5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 management 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06CFD8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643A78C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C7F730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"Airway Management"[</w:t>
            </w:r>
            <w:proofErr w:type="spellStart"/>
            <w:proofErr w:type="gram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Mesh:NoExp</w:t>
            </w:r>
            <w:proofErr w:type="spellEnd"/>
            <w:proofErr w:type="gram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87E677A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0480FE6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7969FD4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FF4BC1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4547689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5416A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airway's[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987D238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AE0682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39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E08FAB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airway[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AFC0C44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A98729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57169F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trachea[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C7B477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26F6220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6141BCC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"Trachea"[Mesh]</w:t>
            </w:r>
          </w:p>
        </w:tc>
      </w:tr>
      <w:tr w:rsidR="00981E90" w:rsidRPr="00CB6B41" w14:paraId="0BB48C3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071585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757506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(#1 OR #2 OR #3 OR #4 OR #5 OR #6 OR #7 OR #8 OR #9 OR #10 OR #11 OR #12 OR #14 OR #15 OR #16 OR #17 OR #18 OR #19 OR #20 OR #21 OR #22 OR #23 OR #24 OR #25 OR #26 OR #27 OR #28 OR #29 OR #30 OR #31 OR #32 OR #33 OR #34 OR #35</w:t>
            </w:r>
          </w:p>
        </w:tc>
      </w:tr>
      <w:tr w:rsidR="00981E90" w:rsidRPr="00CB6B41" w14:paraId="01C211F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873BE36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B54DD7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rapid prototyping[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FD232CC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D38E5AA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ACF5A9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rapid prototype[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6E01651D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DF3ADA1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858B415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additive manufacturing applications[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660D16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691016C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3F057B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additive manufacturing 3d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6BEAA24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B4E4DC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60AEB1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additive manufacturing 3d[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6ED3E04C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361845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F1E0C8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additive manufacturing[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79A912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150BF9D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D3DB8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engineering, tissue[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C90312E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FC06D3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42A0F0C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tissue engineering[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F613C5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2BB61E5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9A739CD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"Tissue Engineering"[Mesh]</w:t>
            </w:r>
          </w:p>
        </w:tc>
      </w:tr>
      <w:tr w:rsidR="00981E90" w:rsidRPr="00CB6B41" w14:paraId="5834628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055EC9E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B6336A6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bioprints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D8B3C6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CB5E349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8DD517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bioprint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375EF4B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19A785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E0791E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F642B3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E69BAB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92D7167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"Bioprinting"[Mesh]</w:t>
            </w:r>
          </w:p>
        </w:tc>
      </w:tr>
      <w:tr w:rsidR="00981E90" w:rsidRPr="00CB6B41" w14:paraId="01D0A681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0DBFDE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2A79374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printings, 3d[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278530A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C9062C7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2A43D1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printing, 3d[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1B595845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D165D4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E04706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3d printings[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4108EAF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D9C06AA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5B8790D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3d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C1AC38B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E2C1B7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D26947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three dimensional</w:t>
            </w:r>
            <w:proofErr w:type="gram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29604B9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9CC8052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5636E95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three-dimensional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54F0AE4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04008B1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39A6630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printings, 3-d[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CC10B0F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461A34B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0C2659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printing, 3-d[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B691285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4D1FBD0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6B651B2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3-d printings[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 - Spellcheck off</w:t>
            </w:r>
          </w:p>
        </w:tc>
      </w:tr>
      <w:tr w:rsidR="00981E90" w:rsidRPr="00CB6B41" w14:paraId="52337910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8F877FF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F2038E5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 d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87F5FCA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BB84CC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86652B3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3-d printing 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EB17F7D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98A9C2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59560DB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printings, 3-dimensional[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538D459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A748E4A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4838957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printing, 3-dimensional[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CD0766A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0376361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EC3C42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3-dimensional printings[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0EF9102B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45B6A1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201ED4A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 dimensional</w:t>
            </w:r>
            <w:proofErr w:type="gram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7BC0E5A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3EE04C3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D3956B9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3-dimensional printing[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4C23B877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2370778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4264B4F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three-dimensional printings[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54A87443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16891DD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4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3B07C96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printings, three-dimensional[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465A4516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D810C39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ABED766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printing, three dimensional[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32A86C8A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0193F74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3A3EC2E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printing, three-dimensional[</w:t>
            </w:r>
            <w:proofErr w:type="spellStart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tw</w:t>
            </w:r>
            <w:proofErr w:type="spellEnd"/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]</w:t>
            </w:r>
          </w:p>
        </w:tc>
      </w:tr>
      <w:tr w:rsidR="00981E90" w:rsidRPr="00CB6B41" w14:paraId="28AE3271" w14:textId="77777777" w:rsidTr="00A2059C">
        <w:trPr>
          <w:trHeight w:val="30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258BD15" w14:textId="77777777" w:rsidR="00981E90" w:rsidRPr="00CB6B41" w:rsidRDefault="00981E90" w:rsidP="00A205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5A8507" w14:textId="77777777" w:rsidR="00981E90" w:rsidRPr="00CB6B41" w:rsidRDefault="00981E90" w:rsidP="00A2059C">
            <w:pPr>
              <w:rPr>
                <w:rFonts w:ascii="Arial" w:hAnsi="Arial" w:cs="Arial"/>
                <w:sz w:val="22"/>
                <w:szCs w:val="22"/>
              </w:rPr>
            </w:pPr>
            <w:r w:rsidRPr="00CB6B4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"Printing, Three-Dimensional"[Mesh]</w:t>
            </w:r>
          </w:p>
        </w:tc>
      </w:tr>
    </w:tbl>
    <w:p w14:paraId="2C53193E" w14:textId="77777777" w:rsidR="00154C94" w:rsidRDefault="00154C94"/>
    <w:sectPr w:rsidR="00154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90"/>
    <w:rsid w:val="00154C94"/>
    <w:rsid w:val="00981E90"/>
    <w:rsid w:val="00E029BB"/>
    <w:rsid w:val="00EB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03CF8D"/>
  <w15:chartTrackingRefBased/>
  <w15:docId w15:val="{AAB1E84D-9242-E945-8018-FE335F8C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E9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Jiang, Megan (jiangm5)</dc:creator>
  <cp:keywords/>
  <dc:description/>
  <cp:lastModifiedBy>Jiang, Megan (jiangm5)</cp:lastModifiedBy>
  <cp:revision>1</cp:revision>
  <dcterms:created xsi:type="dcterms:W3CDTF">2024-02-25T23:50:00Z</dcterms:created>
  <dcterms:modified xsi:type="dcterms:W3CDTF">2024-02-25T23:50:00Z</dcterms:modified>
</cp:coreProperties>
</file>