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FD3" w:rsidRDefault="00D15FD3" w:rsidP="00D15FD3">
      <w:pPr>
        <w:spacing w:after="120" w:line="240" w:lineRule="auto"/>
        <w:jc w:val="center"/>
        <w:rPr>
          <w:rFonts w:asciiTheme="majorBidi" w:hAnsiTheme="majorBidi" w:cstheme="majorBidi"/>
          <w:b/>
          <w:bCs/>
          <w:sz w:val="28"/>
          <w:szCs w:val="28"/>
        </w:rPr>
      </w:pPr>
      <w:r w:rsidRPr="003154CE">
        <w:rPr>
          <w:rFonts w:asciiTheme="majorBidi" w:hAnsiTheme="majorBidi" w:cstheme="majorBidi"/>
          <w:b/>
          <w:bCs/>
          <w:sz w:val="28"/>
          <w:szCs w:val="28"/>
        </w:rPr>
        <w:t>Drug repurposing for Alzheimer’s disease based on</w:t>
      </w:r>
      <w:r w:rsidRPr="003154CE">
        <w:rPr>
          <w:rFonts w:asciiTheme="majorBidi" w:hAnsiTheme="majorBidi" w:cstheme="majorBidi" w:hint="cs"/>
          <w:b/>
          <w:bCs/>
          <w:sz w:val="28"/>
          <w:szCs w:val="28"/>
          <w:rtl/>
        </w:rPr>
        <w:t xml:space="preserve"> </w:t>
      </w:r>
      <w:r w:rsidRPr="003154CE">
        <w:rPr>
          <w:rFonts w:asciiTheme="majorBidi" w:hAnsiTheme="majorBidi" w:cstheme="majorBidi"/>
          <w:b/>
          <w:bCs/>
          <w:sz w:val="28"/>
          <w:szCs w:val="28"/>
        </w:rPr>
        <w:t xml:space="preserve">Protein-Protein </w:t>
      </w:r>
      <w:bookmarkStart w:id="0" w:name="_GoBack"/>
      <w:bookmarkEnd w:id="0"/>
      <w:r w:rsidRPr="003154CE">
        <w:rPr>
          <w:rFonts w:asciiTheme="majorBidi" w:hAnsiTheme="majorBidi" w:cstheme="majorBidi"/>
          <w:b/>
          <w:bCs/>
          <w:sz w:val="28"/>
          <w:szCs w:val="28"/>
        </w:rPr>
        <w:t>Interaction network</w:t>
      </w:r>
    </w:p>
    <w:p w:rsidR="00D15FD3" w:rsidRDefault="00D15FD3" w:rsidP="00D15FD3">
      <w:pPr>
        <w:spacing w:after="0" w:line="240" w:lineRule="auto"/>
        <w:jc w:val="center"/>
        <w:rPr>
          <w:rFonts w:asciiTheme="majorBidi" w:hAnsiTheme="majorBidi" w:cstheme="majorBidi"/>
          <w:b/>
          <w:bCs/>
          <w:sz w:val="28"/>
          <w:szCs w:val="28"/>
        </w:rPr>
      </w:pPr>
    </w:p>
    <w:p w:rsidR="00312680" w:rsidRPr="00870195" w:rsidRDefault="00312680" w:rsidP="00312680">
      <w:pPr>
        <w:spacing w:after="0" w:line="240" w:lineRule="auto"/>
        <w:rPr>
          <w:rFonts w:asciiTheme="majorBidi" w:eastAsia="Times New Roman" w:hAnsiTheme="majorBidi" w:cstheme="majorBidi"/>
          <w:color w:val="222222"/>
          <w:sz w:val="24"/>
          <w:szCs w:val="24"/>
          <w:lang w:val="de-DE"/>
        </w:rPr>
      </w:pPr>
      <w:r w:rsidRPr="00870195">
        <w:rPr>
          <w:rFonts w:asciiTheme="majorBidi" w:eastAsia="Times New Roman" w:hAnsiTheme="majorBidi" w:cstheme="majorBidi"/>
          <w:color w:val="222222"/>
          <w:sz w:val="24"/>
          <w:szCs w:val="24"/>
          <w:lang w:val="de-DE"/>
        </w:rPr>
        <w:t>Negar Sadat Soleimani Zakeri</w:t>
      </w:r>
      <w:r w:rsidRPr="00870195">
        <w:rPr>
          <w:rFonts w:asciiTheme="majorBidi" w:eastAsia="Times New Roman" w:hAnsiTheme="majorBidi" w:cstheme="majorBidi"/>
          <w:color w:val="222222"/>
          <w:sz w:val="24"/>
          <w:szCs w:val="24"/>
          <w:vertAlign w:val="superscript"/>
          <w:lang w:val="de-DE"/>
        </w:rPr>
        <w:t>1</w:t>
      </w:r>
      <w:r w:rsidRPr="00870195">
        <w:rPr>
          <w:rFonts w:asciiTheme="majorBidi" w:eastAsia="Times New Roman" w:hAnsiTheme="majorBidi" w:cstheme="majorBidi"/>
          <w:color w:val="222222"/>
          <w:sz w:val="24"/>
          <w:szCs w:val="24"/>
          <w:lang w:val="de-DE"/>
        </w:rPr>
        <w:t>, Saeid Pashazadeh</w:t>
      </w:r>
      <w:r w:rsidR="00DC7F38">
        <w:rPr>
          <w:rFonts w:asciiTheme="majorBidi" w:eastAsia="Times New Roman" w:hAnsiTheme="majorBidi" w:cstheme="majorBidi"/>
          <w:color w:val="222222"/>
          <w:sz w:val="24"/>
          <w:szCs w:val="24"/>
          <w:vertAlign w:val="superscript"/>
          <w:lang w:val="de-DE"/>
        </w:rPr>
        <w:t>2</w:t>
      </w:r>
      <w:r w:rsidRPr="00870195">
        <w:rPr>
          <w:rFonts w:asciiTheme="majorBidi" w:eastAsia="Times New Roman" w:hAnsiTheme="majorBidi" w:cstheme="majorBidi"/>
          <w:color w:val="222222"/>
          <w:sz w:val="24"/>
          <w:szCs w:val="24"/>
          <w:lang w:val="de-DE"/>
        </w:rPr>
        <w:t>, Habib MotieGhader</w:t>
      </w:r>
      <w:r w:rsidRPr="00870195">
        <w:rPr>
          <w:rFonts w:asciiTheme="majorBidi" w:eastAsia="Times New Roman" w:hAnsiTheme="majorBidi" w:cstheme="majorBidi"/>
          <w:color w:val="222222"/>
          <w:sz w:val="24"/>
          <w:szCs w:val="24"/>
          <w:vertAlign w:val="superscript"/>
          <w:lang w:val="de-DE"/>
        </w:rPr>
        <w:t>3</w:t>
      </w:r>
    </w:p>
    <w:p w:rsidR="00D438A9" w:rsidRPr="00D438A9" w:rsidRDefault="00D438A9" w:rsidP="00D438A9">
      <w:pPr>
        <w:pStyle w:val="ListParagraph"/>
        <w:numPr>
          <w:ilvl w:val="0"/>
          <w:numId w:val="1"/>
        </w:numPr>
        <w:tabs>
          <w:tab w:val="left" w:pos="0"/>
        </w:tabs>
        <w:spacing w:after="0" w:line="240" w:lineRule="auto"/>
        <w:ind w:left="284" w:hanging="284"/>
        <w:rPr>
          <w:rFonts w:asciiTheme="majorBidi" w:eastAsia="Times New Roman" w:hAnsiTheme="majorBidi" w:cstheme="majorBidi"/>
          <w:color w:val="222222"/>
          <w:sz w:val="24"/>
          <w:szCs w:val="24"/>
        </w:rPr>
      </w:pPr>
      <w:r w:rsidRPr="00D438A9">
        <w:rPr>
          <w:rFonts w:asciiTheme="majorBidi" w:eastAsia="Times New Roman" w:hAnsiTheme="majorBidi" w:cstheme="majorBidi"/>
          <w:color w:val="222222"/>
          <w:sz w:val="24"/>
          <w:szCs w:val="24"/>
        </w:rPr>
        <w:t>Department of Computer Engineering, Faculty of Electrical and Computer Engineering, University of Tabriz, Tabriz, Iran.</w:t>
      </w:r>
    </w:p>
    <w:p w:rsidR="00D438A9" w:rsidRPr="00D438A9" w:rsidRDefault="00D438A9" w:rsidP="00D438A9">
      <w:pPr>
        <w:pStyle w:val="ListParagraph"/>
        <w:numPr>
          <w:ilvl w:val="0"/>
          <w:numId w:val="1"/>
        </w:numPr>
        <w:tabs>
          <w:tab w:val="left" w:pos="0"/>
        </w:tabs>
        <w:spacing w:after="0" w:line="240" w:lineRule="auto"/>
        <w:ind w:left="284" w:hanging="284"/>
        <w:rPr>
          <w:rFonts w:asciiTheme="majorBidi" w:eastAsia="Times New Roman" w:hAnsiTheme="majorBidi" w:cstheme="majorBidi"/>
          <w:color w:val="222222"/>
          <w:sz w:val="24"/>
          <w:szCs w:val="24"/>
        </w:rPr>
      </w:pPr>
      <w:r w:rsidRPr="00D438A9">
        <w:rPr>
          <w:rFonts w:asciiTheme="majorBidi" w:eastAsia="Times New Roman" w:hAnsiTheme="majorBidi" w:cstheme="majorBidi"/>
          <w:color w:val="222222"/>
          <w:sz w:val="24"/>
          <w:szCs w:val="24"/>
        </w:rPr>
        <w:t>Department of Information Technology, Faculty of Electrical and Computer Engineering, University of Tabriz, Tabriz, Iran.</w:t>
      </w:r>
    </w:p>
    <w:p w:rsidR="00312680" w:rsidRPr="00870195" w:rsidRDefault="00312680" w:rsidP="00D438A9">
      <w:pPr>
        <w:tabs>
          <w:tab w:val="left" w:pos="284"/>
        </w:tabs>
        <w:spacing w:after="0" w:line="240" w:lineRule="auto"/>
        <w:ind w:left="284" w:hanging="284"/>
        <w:contextualSpacing/>
        <w:rPr>
          <w:rFonts w:asciiTheme="majorBidi" w:eastAsia="Times New Roman" w:hAnsiTheme="majorBidi" w:cstheme="majorBidi"/>
          <w:color w:val="222222"/>
          <w:sz w:val="24"/>
          <w:szCs w:val="24"/>
        </w:rPr>
      </w:pPr>
      <w:r w:rsidRPr="00870195">
        <w:rPr>
          <w:rFonts w:asciiTheme="majorBidi" w:eastAsia="Times New Roman" w:hAnsiTheme="majorBidi" w:cstheme="majorBidi"/>
          <w:color w:val="222222"/>
          <w:sz w:val="24"/>
          <w:szCs w:val="24"/>
        </w:rPr>
        <w:t>3. Department of Computer Engineering, Gowgan Educational Center, Tabriz Branch, Islamic</w:t>
      </w:r>
      <w:r w:rsidR="00D438A9">
        <w:rPr>
          <w:rFonts w:asciiTheme="majorBidi" w:eastAsia="Times New Roman" w:hAnsiTheme="majorBidi" w:cstheme="majorBidi"/>
          <w:color w:val="222222"/>
          <w:sz w:val="24"/>
          <w:szCs w:val="24"/>
        </w:rPr>
        <w:t xml:space="preserve"> </w:t>
      </w:r>
      <w:r w:rsidRPr="00870195">
        <w:rPr>
          <w:rFonts w:asciiTheme="majorBidi" w:eastAsia="Times New Roman" w:hAnsiTheme="majorBidi" w:cstheme="majorBidi"/>
          <w:color w:val="222222"/>
          <w:sz w:val="24"/>
          <w:szCs w:val="24"/>
        </w:rPr>
        <w:t>Azad University, Tabriz, Iran.</w:t>
      </w:r>
    </w:p>
    <w:p w:rsidR="00EC3190" w:rsidRDefault="00EC3190" w:rsidP="00312680">
      <w:pPr>
        <w:rPr>
          <w:rFonts w:asciiTheme="majorBidi" w:eastAsia="Times New Roman" w:hAnsiTheme="majorBidi" w:cstheme="majorBidi"/>
          <w:color w:val="222222"/>
          <w:sz w:val="24"/>
          <w:szCs w:val="24"/>
        </w:rPr>
      </w:pPr>
    </w:p>
    <w:p w:rsidR="00EC3190" w:rsidRPr="00EC3190" w:rsidRDefault="00EC3190" w:rsidP="00EC3190">
      <w:pPr>
        <w:jc w:val="both"/>
        <w:rPr>
          <w:rFonts w:asciiTheme="majorBidi" w:hAnsiTheme="majorBidi" w:cstheme="majorBidi"/>
          <w:sz w:val="20"/>
          <w:szCs w:val="20"/>
          <w:shd w:val="clear" w:color="auto" w:fill="FFFFFF"/>
        </w:rPr>
      </w:pPr>
      <w:r w:rsidRPr="00870195">
        <w:rPr>
          <w:rFonts w:asciiTheme="majorBidi" w:hAnsiTheme="majorBidi" w:cstheme="majorBidi"/>
          <w:b/>
          <w:bCs/>
          <w:sz w:val="24"/>
          <w:szCs w:val="24"/>
        </w:rPr>
        <w:t>Table S1.</w:t>
      </w:r>
      <w:r w:rsidRPr="003154CE">
        <w:rPr>
          <w:rFonts w:asciiTheme="majorBidi" w:hAnsiTheme="majorBidi" w:cstheme="majorBidi"/>
          <w:sz w:val="20"/>
          <w:szCs w:val="20"/>
          <w:shd w:val="clear" w:color="auto" w:fill="FFFFFF"/>
        </w:rPr>
        <w:t xml:space="preserve"> </w:t>
      </w:r>
      <w:r w:rsidRPr="00EC3190">
        <w:rPr>
          <w:rFonts w:asciiTheme="majorBidi" w:hAnsiTheme="majorBidi" w:cstheme="majorBidi"/>
          <w:shd w:val="clear" w:color="auto" w:fill="FFFFFF"/>
        </w:rPr>
        <w:t xml:space="preserve">The list of miRNAs related to each cluster </w:t>
      </w:r>
    </w:p>
    <w:tbl>
      <w:tblPr>
        <w:tblStyle w:val="TableGrid"/>
        <w:tblW w:w="10080" w:type="dxa"/>
        <w:tblLook w:val="04A0" w:firstRow="1" w:lastRow="0" w:firstColumn="1" w:lastColumn="0" w:noHBand="0" w:noVBand="1"/>
      </w:tblPr>
      <w:tblGrid>
        <w:gridCol w:w="1125"/>
        <w:gridCol w:w="1147"/>
        <w:gridCol w:w="7808"/>
      </w:tblGrid>
      <w:tr w:rsidR="00EC3190" w:rsidRPr="003154CE" w:rsidTr="00243E1E">
        <w:tc>
          <w:tcPr>
            <w:tcW w:w="1125"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Cluster</w:t>
            </w:r>
          </w:p>
        </w:tc>
        <w:tc>
          <w:tcPr>
            <w:tcW w:w="1147"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Number of miRNAs</w:t>
            </w:r>
          </w:p>
        </w:tc>
        <w:tc>
          <w:tcPr>
            <w:tcW w:w="7808"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List of miRNAs</w:t>
            </w:r>
          </w:p>
        </w:tc>
      </w:tr>
      <w:tr w:rsidR="00EC3190" w:rsidRPr="003154CE" w:rsidTr="00243E1E">
        <w:tc>
          <w:tcPr>
            <w:tcW w:w="1125"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Cluster1</w:t>
            </w:r>
          </w:p>
        </w:tc>
        <w:tc>
          <w:tcPr>
            <w:tcW w:w="1147"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19</w:t>
            </w:r>
          </w:p>
        </w:tc>
        <w:tc>
          <w:tcPr>
            <w:tcW w:w="7808" w:type="dxa"/>
          </w:tcPr>
          <w:p w:rsidR="00EC3190" w:rsidRPr="003154CE" w:rsidRDefault="00EC3190" w:rsidP="00243E1E">
            <w:pPr>
              <w:rPr>
                <w:rFonts w:asciiTheme="majorBidi" w:hAnsiTheme="majorBidi" w:cstheme="majorBidi"/>
                <w:sz w:val="20"/>
                <w:szCs w:val="20"/>
              </w:rPr>
            </w:pPr>
            <w:r w:rsidRPr="003154CE">
              <w:rPr>
                <w:rFonts w:asciiTheme="majorBidi" w:hAnsiTheme="majorBidi" w:cstheme="majorBidi"/>
                <w:sz w:val="20"/>
                <w:szCs w:val="20"/>
              </w:rPr>
              <w:t>hsa-miR-27b-3p, hsa-miR-19b-3p, hsa-miR-19a-3p, hsa-miR-17-5p, hsa-miR-106b-5p, hsa-miR-21-5p, hsa-miR-106a-5p, hsa-miR-34a-5p, hsa-miR-190a-3p, hsa-miR-124-3p, hsa-miR-20a-5p, hsa-miR-20b-5p, hsa-miR-27a-3p, hsa-miR-6749-3p, hsa-miR-335-5p, hsa-miR-26b-5p, hsa-miR-129-5p, hsa-miR-519d-3p, hsa-miR-128-3p</w:t>
            </w:r>
          </w:p>
        </w:tc>
      </w:tr>
      <w:tr w:rsidR="00EC3190" w:rsidRPr="003154CE" w:rsidTr="00243E1E">
        <w:tc>
          <w:tcPr>
            <w:tcW w:w="1125"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Cluster3</w:t>
            </w:r>
          </w:p>
        </w:tc>
        <w:tc>
          <w:tcPr>
            <w:tcW w:w="1147"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11</w:t>
            </w:r>
          </w:p>
        </w:tc>
        <w:tc>
          <w:tcPr>
            <w:tcW w:w="7808" w:type="dxa"/>
          </w:tcPr>
          <w:p w:rsidR="00EC3190" w:rsidRPr="003154CE" w:rsidRDefault="00EC3190" w:rsidP="00243E1E">
            <w:pPr>
              <w:rPr>
                <w:rFonts w:asciiTheme="majorBidi" w:hAnsiTheme="majorBidi" w:cstheme="majorBidi"/>
                <w:sz w:val="20"/>
                <w:szCs w:val="20"/>
              </w:rPr>
            </w:pPr>
            <w:r w:rsidRPr="003154CE">
              <w:rPr>
                <w:rFonts w:asciiTheme="majorBidi" w:hAnsiTheme="majorBidi" w:cstheme="majorBidi"/>
                <w:sz w:val="20"/>
                <w:szCs w:val="20"/>
              </w:rPr>
              <w:t>hsa-miR-339-5p, hsa-miR-484, hsa-miR-335-5p, hsa-miR-26b-5p, hsa-miR-19b-3p, hsa-miR-9-5p, hsa-miR-17-5p, hsa-miR-1260b, hsa-miR-4698, hsa-miR-583, hsa-miR-21-5p</w:t>
            </w:r>
          </w:p>
        </w:tc>
      </w:tr>
      <w:tr w:rsidR="00EC3190" w:rsidRPr="003154CE" w:rsidTr="00243E1E">
        <w:tc>
          <w:tcPr>
            <w:tcW w:w="1125"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Cluster6</w:t>
            </w:r>
          </w:p>
        </w:tc>
        <w:tc>
          <w:tcPr>
            <w:tcW w:w="1147"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12</w:t>
            </w:r>
          </w:p>
        </w:tc>
        <w:tc>
          <w:tcPr>
            <w:tcW w:w="7808" w:type="dxa"/>
          </w:tcPr>
          <w:p w:rsidR="00EC3190" w:rsidRPr="003154CE" w:rsidRDefault="00EC3190" w:rsidP="00243E1E">
            <w:pPr>
              <w:rPr>
                <w:rFonts w:asciiTheme="majorBidi" w:hAnsiTheme="majorBidi" w:cstheme="majorBidi"/>
                <w:sz w:val="20"/>
                <w:szCs w:val="20"/>
              </w:rPr>
            </w:pPr>
            <w:r w:rsidRPr="003154CE">
              <w:rPr>
                <w:rFonts w:asciiTheme="majorBidi" w:hAnsiTheme="majorBidi" w:cstheme="majorBidi"/>
                <w:sz w:val="20"/>
                <w:szCs w:val="20"/>
              </w:rPr>
              <w:t>hsa-miR-1277-5p, hsa-miR-5011-5p, hsa-miR-15b-5p, hsa-miR-190a-3p, hsa-miR-92a-3p, hsa-miR-16-5p, hsa-miR-7158-5p, hsa-miR-124-3p, hsa-miR-335-5p, hsa-miR-5088-3p, hsa-miR-4722-5p, hsa-miR-4459</w:t>
            </w:r>
          </w:p>
        </w:tc>
      </w:tr>
      <w:tr w:rsidR="00EC3190" w:rsidRPr="003154CE" w:rsidTr="00243E1E">
        <w:tc>
          <w:tcPr>
            <w:tcW w:w="1125"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Cluster7</w:t>
            </w:r>
          </w:p>
        </w:tc>
        <w:tc>
          <w:tcPr>
            <w:tcW w:w="1147"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28</w:t>
            </w:r>
          </w:p>
        </w:tc>
        <w:tc>
          <w:tcPr>
            <w:tcW w:w="7808" w:type="dxa"/>
          </w:tcPr>
          <w:p w:rsidR="00EC3190" w:rsidRPr="003154CE" w:rsidRDefault="00EC3190" w:rsidP="00243E1E">
            <w:pPr>
              <w:rPr>
                <w:rFonts w:asciiTheme="majorBidi" w:hAnsiTheme="majorBidi" w:cstheme="majorBidi"/>
                <w:sz w:val="20"/>
                <w:szCs w:val="20"/>
              </w:rPr>
            </w:pPr>
            <w:r w:rsidRPr="003154CE">
              <w:rPr>
                <w:rFonts w:asciiTheme="majorBidi" w:hAnsiTheme="majorBidi" w:cstheme="majorBidi"/>
                <w:sz w:val="20"/>
                <w:szCs w:val="20"/>
              </w:rPr>
              <w:t>hsa-miR-6752-5p, hsa-miR-335-5p, hsa-miR-6842-5p, hsa-miR-7110-5p, hsa-miR-608, hsa-miR-29b-3p, hsa-miR-16-5p, hsa-miR-603, hsa-miR-21-5p, hsa-miR-3941, hsa-miR-4789-3p, hsa-miR-5011-5p, hsa-miR-5580-3p, hsa-miR-190a-3p, hsa-miR-4789-5p, hsa-miR-4793-5p, hsa-miR-29a-3p, hsa-miR-15b-5p, hsa-miR-362-3p, hsa-miR-1277-5p, hsa-miR-329-3p, hsa-miR-218-5p, hsa-miR-3127-3p, hsa-miR-30a-5p, hsa-miR-6756-3p, hsa-miR-204-5p, hsa-miR-145-5p, hsa-miR-200c-3p</w:t>
            </w:r>
          </w:p>
        </w:tc>
      </w:tr>
      <w:tr w:rsidR="00EC3190" w:rsidRPr="003154CE" w:rsidTr="00243E1E">
        <w:trPr>
          <w:trHeight w:val="1728"/>
        </w:trPr>
        <w:tc>
          <w:tcPr>
            <w:tcW w:w="1125"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Cluster8</w:t>
            </w:r>
          </w:p>
        </w:tc>
        <w:tc>
          <w:tcPr>
            <w:tcW w:w="1147" w:type="dxa"/>
          </w:tcPr>
          <w:p w:rsidR="00EC3190" w:rsidRPr="003154CE" w:rsidRDefault="00EC3190" w:rsidP="00243E1E">
            <w:pPr>
              <w:jc w:val="center"/>
              <w:rPr>
                <w:rFonts w:asciiTheme="majorBidi" w:hAnsiTheme="majorBidi" w:cstheme="majorBidi"/>
                <w:sz w:val="20"/>
                <w:szCs w:val="20"/>
              </w:rPr>
            </w:pPr>
            <w:r w:rsidRPr="003154CE">
              <w:rPr>
                <w:rFonts w:asciiTheme="majorBidi" w:hAnsiTheme="majorBidi" w:cstheme="majorBidi"/>
                <w:sz w:val="20"/>
                <w:szCs w:val="20"/>
              </w:rPr>
              <w:t>35</w:t>
            </w:r>
          </w:p>
        </w:tc>
        <w:tc>
          <w:tcPr>
            <w:tcW w:w="7808" w:type="dxa"/>
          </w:tcPr>
          <w:p w:rsidR="00EC3190" w:rsidRPr="003154CE" w:rsidRDefault="00EC3190" w:rsidP="00243E1E">
            <w:pPr>
              <w:rPr>
                <w:rFonts w:asciiTheme="majorBidi" w:hAnsiTheme="majorBidi" w:cstheme="majorBidi"/>
                <w:sz w:val="20"/>
                <w:szCs w:val="20"/>
              </w:rPr>
            </w:pPr>
            <w:r w:rsidRPr="003154CE">
              <w:rPr>
                <w:rFonts w:asciiTheme="majorBidi" w:hAnsiTheme="majorBidi" w:cstheme="majorBidi"/>
                <w:sz w:val="20"/>
                <w:szCs w:val="20"/>
              </w:rPr>
              <w:t xml:space="preserve">hsa-miR-98-5p, hsa-miR-27a-3p, hsa-miR-27b-3p, hsa-miR-615-3p, hsa-miR-616-5p, hsa-miR-26b-5p, hsa-miR-106a-5p, hsa-miR-106b-5p, hsa-miR-17-5p, hsa-miR-20a-5p, hsa-miR-1228-3p, hsa-miR-20b-5p, hsa-miR-548s, hsa-miR-519d-3p, hsa-miR-526b-3p, hsa-miR-93-5p, hsa-miR-519a-3p, hsa-miR-519b-3p, hsa-miR-371a-5p, hsa-miR-519c-3p, hsa-miR-372-5p, hsa-miR-4668-3p, hsa-miR-128-3p, hsa-miR-338-5p, hsa-miR-520h, hsa-miR-520g-3p, hsa-miR-335-5p, hsa-miR-130b-3p, hsa-miR-1277-5p, hsa-miR-377-3p, hsa-miR-30b-5p, hsa-miR-190a-3p, hsa-miR-5011-5p, hsa-miR-19b-3p, hsa-miR-21-5p </w:t>
            </w:r>
          </w:p>
        </w:tc>
      </w:tr>
    </w:tbl>
    <w:p w:rsidR="00870195" w:rsidRDefault="00870195" w:rsidP="00312680">
      <w:pPr>
        <w:rPr>
          <w:rFonts w:asciiTheme="majorBidi" w:eastAsia="Times New Roman" w:hAnsiTheme="majorBidi" w:cstheme="majorBidi"/>
          <w:color w:val="222222"/>
          <w:sz w:val="24"/>
          <w:szCs w:val="24"/>
        </w:rPr>
      </w:pPr>
    </w:p>
    <w:p w:rsidR="00D15FD3" w:rsidRDefault="00D15FD3" w:rsidP="00312680">
      <w:pPr>
        <w:rPr>
          <w:rFonts w:asciiTheme="majorBidi" w:eastAsia="Times New Roman" w:hAnsiTheme="majorBidi" w:cstheme="majorBidi"/>
          <w:color w:val="222222"/>
          <w:sz w:val="24"/>
          <w:szCs w:val="24"/>
        </w:rPr>
      </w:pPr>
    </w:p>
    <w:p w:rsidR="00D15FD3" w:rsidRDefault="00D15FD3" w:rsidP="00312680">
      <w:pPr>
        <w:rPr>
          <w:rFonts w:asciiTheme="majorBidi" w:eastAsia="Times New Roman" w:hAnsiTheme="majorBidi" w:cstheme="majorBidi"/>
          <w:color w:val="222222"/>
          <w:sz w:val="24"/>
          <w:szCs w:val="24"/>
        </w:rPr>
      </w:pPr>
    </w:p>
    <w:p w:rsidR="00D15FD3" w:rsidRDefault="00D15FD3" w:rsidP="00312680">
      <w:pPr>
        <w:rPr>
          <w:rFonts w:asciiTheme="majorBidi" w:eastAsia="Times New Roman" w:hAnsiTheme="majorBidi" w:cstheme="majorBidi"/>
          <w:color w:val="222222"/>
          <w:sz w:val="24"/>
          <w:szCs w:val="24"/>
        </w:rPr>
      </w:pPr>
    </w:p>
    <w:p w:rsidR="00D15FD3" w:rsidRDefault="00D15FD3" w:rsidP="00312680">
      <w:pPr>
        <w:rPr>
          <w:rFonts w:asciiTheme="majorBidi" w:eastAsia="Times New Roman" w:hAnsiTheme="majorBidi" w:cstheme="majorBidi"/>
          <w:color w:val="222222"/>
          <w:sz w:val="24"/>
          <w:szCs w:val="24"/>
        </w:rPr>
      </w:pPr>
    </w:p>
    <w:p w:rsidR="00D15FD3" w:rsidRDefault="00D15FD3" w:rsidP="00312680">
      <w:pPr>
        <w:rPr>
          <w:rFonts w:asciiTheme="majorBidi" w:eastAsia="Times New Roman" w:hAnsiTheme="majorBidi" w:cstheme="majorBidi"/>
          <w:color w:val="222222"/>
          <w:sz w:val="24"/>
          <w:szCs w:val="24"/>
        </w:rPr>
      </w:pPr>
    </w:p>
    <w:p w:rsidR="00D15FD3" w:rsidRPr="00870195" w:rsidRDefault="00D15FD3" w:rsidP="00312680">
      <w:pPr>
        <w:rPr>
          <w:rFonts w:asciiTheme="majorBidi" w:eastAsia="Times New Roman" w:hAnsiTheme="majorBidi" w:cstheme="majorBidi"/>
          <w:color w:val="222222"/>
          <w:sz w:val="24"/>
          <w:szCs w:val="24"/>
        </w:rPr>
      </w:pPr>
    </w:p>
    <w:p w:rsidR="00D50BF2" w:rsidRPr="00870195" w:rsidRDefault="00D50BF2" w:rsidP="00EC3190">
      <w:pPr>
        <w:rPr>
          <w:rFonts w:asciiTheme="majorBidi" w:hAnsiTheme="majorBidi" w:cstheme="majorBidi"/>
          <w:b/>
          <w:bCs/>
          <w:sz w:val="24"/>
          <w:szCs w:val="24"/>
        </w:rPr>
      </w:pPr>
      <w:r w:rsidRPr="00870195">
        <w:rPr>
          <w:rFonts w:asciiTheme="majorBidi" w:hAnsiTheme="majorBidi" w:cstheme="majorBidi"/>
          <w:b/>
          <w:bCs/>
          <w:sz w:val="24"/>
          <w:szCs w:val="24"/>
        </w:rPr>
        <w:lastRenderedPageBreak/>
        <w:t>Table S</w:t>
      </w:r>
      <w:r w:rsidR="00EC3190">
        <w:rPr>
          <w:rFonts w:asciiTheme="majorBidi" w:hAnsiTheme="majorBidi" w:cstheme="majorBidi"/>
          <w:b/>
          <w:bCs/>
          <w:sz w:val="24"/>
          <w:szCs w:val="24"/>
        </w:rPr>
        <w:t>2</w:t>
      </w:r>
      <w:r w:rsidRPr="00870195">
        <w:rPr>
          <w:rFonts w:asciiTheme="majorBidi" w:hAnsiTheme="majorBidi" w:cstheme="majorBidi"/>
          <w:b/>
          <w:bCs/>
          <w:sz w:val="24"/>
          <w:szCs w:val="24"/>
        </w:rPr>
        <w:t xml:space="preserve">. </w:t>
      </w:r>
      <w:r w:rsidR="000D2B87">
        <w:rPr>
          <w:rFonts w:asciiTheme="majorBidi" w:hAnsiTheme="majorBidi" w:cstheme="majorBidi"/>
          <w:sz w:val="24"/>
          <w:szCs w:val="24"/>
        </w:rPr>
        <w:t>List</w:t>
      </w:r>
      <w:r w:rsidRPr="000D2B87">
        <w:rPr>
          <w:rFonts w:asciiTheme="majorBidi" w:hAnsiTheme="majorBidi" w:cstheme="majorBidi"/>
          <w:sz w:val="24"/>
          <w:szCs w:val="24"/>
        </w:rPr>
        <w:t xml:space="preserve"> of genes related to each </w:t>
      </w:r>
      <w:r w:rsidR="000D2B87">
        <w:rPr>
          <w:rFonts w:asciiTheme="majorBidi" w:hAnsiTheme="majorBidi" w:cstheme="majorBidi"/>
          <w:sz w:val="24"/>
          <w:szCs w:val="24"/>
        </w:rPr>
        <w:t>gene group.</w:t>
      </w:r>
    </w:p>
    <w:tbl>
      <w:tblPr>
        <w:tblStyle w:val="TableGrid"/>
        <w:tblW w:w="10075" w:type="dxa"/>
        <w:tblLook w:val="04A0" w:firstRow="1" w:lastRow="0" w:firstColumn="1" w:lastColumn="0" w:noHBand="0" w:noVBand="1"/>
      </w:tblPr>
      <w:tblGrid>
        <w:gridCol w:w="2340"/>
        <w:gridCol w:w="1199"/>
        <w:gridCol w:w="6536"/>
      </w:tblGrid>
      <w:tr w:rsidR="00D50BF2" w:rsidRPr="00870195" w:rsidTr="00144B60">
        <w:tc>
          <w:tcPr>
            <w:tcW w:w="2340" w:type="dxa"/>
          </w:tcPr>
          <w:p w:rsidR="00D50BF2" w:rsidRPr="00746DFB" w:rsidRDefault="00D50BF2" w:rsidP="00715F69">
            <w:pPr>
              <w:jc w:val="center"/>
              <w:rPr>
                <w:rFonts w:asciiTheme="majorBidi" w:hAnsiTheme="majorBidi" w:cstheme="majorBidi"/>
                <w:b/>
                <w:bCs/>
              </w:rPr>
            </w:pPr>
            <w:r w:rsidRPr="00746DFB">
              <w:rPr>
                <w:rFonts w:asciiTheme="majorBidi" w:hAnsiTheme="majorBidi" w:cstheme="majorBidi"/>
                <w:b/>
                <w:bCs/>
              </w:rPr>
              <w:t>Cluster Name</w:t>
            </w:r>
          </w:p>
        </w:tc>
        <w:tc>
          <w:tcPr>
            <w:tcW w:w="1199" w:type="dxa"/>
          </w:tcPr>
          <w:p w:rsidR="00D50BF2" w:rsidRPr="00746DFB" w:rsidRDefault="00D50BF2" w:rsidP="00715F69">
            <w:pPr>
              <w:jc w:val="center"/>
              <w:rPr>
                <w:rFonts w:asciiTheme="majorBidi" w:hAnsiTheme="majorBidi" w:cstheme="majorBidi"/>
                <w:b/>
                <w:bCs/>
              </w:rPr>
            </w:pPr>
            <w:r w:rsidRPr="00746DFB">
              <w:rPr>
                <w:rFonts w:asciiTheme="majorBidi" w:hAnsiTheme="majorBidi" w:cstheme="majorBidi"/>
                <w:b/>
                <w:bCs/>
              </w:rPr>
              <w:t>Number of Genes</w:t>
            </w:r>
          </w:p>
        </w:tc>
        <w:tc>
          <w:tcPr>
            <w:tcW w:w="6536" w:type="dxa"/>
          </w:tcPr>
          <w:p w:rsidR="00D50BF2" w:rsidRPr="00746DFB" w:rsidRDefault="00D50BF2" w:rsidP="00715F69">
            <w:pPr>
              <w:jc w:val="center"/>
              <w:rPr>
                <w:rFonts w:asciiTheme="majorBidi" w:hAnsiTheme="majorBidi" w:cstheme="majorBidi"/>
                <w:b/>
                <w:bCs/>
              </w:rPr>
            </w:pPr>
            <w:r w:rsidRPr="00746DFB">
              <w:rPr>
                <w:rFonts w:asciiTheme="majorBidi" w:hAnsiTheme="majorBidi" w:cstheme="majorBidi"/>
                <w:b/>
                <w:bCs/>
              </w:rPr>
              <w:t>List of Genes</w:t>
            </w:r>
          </w:p>
        </w:tc>
      </w:tr>
      <w:tr w:rsidR="00D50BF2" w:rsidRPr="00870195" w:rsidTr="00144B60">
        <w:tc>
          <w:tcPr>
            <w:tcW w:w="2340" w:type="dxa"/>
          </w:tcPr>
          <w:p w:rsidR="00D50BF2" w:rsidRPr="00870195" w:rsidRDefault="00D50BF2" w:rsidP="00870195">
            <w:pPr>
              <w:jc w:val="center"/>
              <w:rPr>
                <w:rFonts w:asciiTheme="majorBidi" w:hAnsiTheme="majorBidi" w:cstheme="majorBidi"/>
                <w:sz w:val="20"/>
                <w:szCs w:val="20"/>
              </w:rPr>
            </w:pPr>
            <w:r w:rsidRPr="00870195">
              <w:rPr>
                <w:rFonts w:asciiTheme="majorBidi" w:hAnsiTheme="majorBidi" w:cstheme="majorBidi"/>
                <w:sz w:val="20"/>
                <w:szCs w:val="20"/>
              </w:rPr>
              <w:t>Cluster1</w:t>
            </w:r>
          </w:p>
        </w:tc>
        <w:tc>
          <w:tcPr>
            <w:tcW w:w="1199" w:type="dxa"/>
          </w:tcPr>
          <w:p w:rsidR="00D50BF2" w:rsidRPr="00870195" w:rsidRDefault="00D50BF2" w:rsidP="00715F69">
            <w:pPr>
              <w:jc w:val="center"/>
              <w:rPr>
                <w:rFonts w:asciiTheme="majorBidi" w:hAnsiTheme="majorBidi" w:cstheme="majorBidi"/>
                <w:sz w:val="20"/>
                <w:szCs w:val="20"/>
              </w:rPr>
            </w:pPr>
            <w:r w:rsidRPr="00870195">
              <w:rPr>
                <w:rFonts w:asciiTheme="majorBidi" w:hAnsiTheme="majorBidi" w:cstheme="majorBidi"/>
                <w:sz w:val="20"/>
                <w:szCs w:val="20"/>
              </w:rPr>
              <w:t>24</w:t>
            </w:r>
          </w:p>
        </w:tc>
        <w:tc>
          <w:tcPr>
            <w:tcW w:w="6536" w:type="dxa"/>
          </w:tcPr>
          <w:p w:rsidR="00D50BF2" w:rsidRPr="00870195" w:rsidRDefault="00D50BF2" w:rsidP="00715F69">
            <w:pPr>
              <w:jc w:val="center"/>
              <w:rPr>
                <w:rFonts w:asciiTheme="majorBidi" w:hAnsiTheme="majorBidi" w:cstheme="majorBidi"/>
                <w:sz w:val="20"/>
                <w:szCs w:val="20"/>
              </w:rPr>
            </w:pPr>
            <w:r w:rsidRPr="00870195">
              <w:rPr>
                <w:rFonts w:asciiTheme="majorBidi" w:hAnsiTheme="majorBidi" w:cstheme="majorBidi"/>
                <w:sz w:val="20"/>
                <w:szCs w:val="20"/>
              </w:rPr>
              <w:t>CCNT1, FAS, AR, PPARG, UBD, CLOCK, TP53, NOS3, VDR, PPARA, ESR1, TBX3, RXRA, ESR2, SP1, ABCA1, CDKN2A, CAV1, SNX3, TP63, GRIN2B, POU2F1, PNMT, RUNX1</w:t>
            </w:r>
          </w:p>
        </w:tc>
      </w:tr>
      <w:tr w:rsidR="00D50BF2" w:rsidRPr="00870195" w:rsidTr="00144B60">
        <w:tc>
          <w:tcPr>
            <w:tcW w:w="2340" w:type="dxa"/>
          </w:tcPr>
          <w:p w:rsidR="00D50BF2" w:rsidRPr="00870195" w:rsidRDefault="00D50BF2" w:rsidP="00870195">
            <w:pPr>
              <w:jc w:val="center"/>
              <w:rPr>
                <w:rFonts w:asciiTheme="majorBidi" w:hAnsiTheme="majorBidi" w:cstheme="majorBidi"/>
                <w:sz w:val="20"/>
                <w:szCs w:val="20"/>
              </w:rPr>
            </w:pPr>
            <w:r w:rsidRPr="00870195">
              <w:rPr>
                <w:rFonts w:asciiTheme="majorBidi" w:hAnsiTheme="majorBidi" w:cstheme="majorBidi"/>
                <w:sz w:val="20"/>
                <w:szCs w:val="20"/>
              </w:rPr>
              <w:t>Cluster3</w:t>
            </w:r>
          </w:p>
        </w:tc>
        <w:tc>
          <w:tcPr>
            <w:tcW w:w="1199" w:type="dxa"/>
          </w:tcPr>
          <w:p w:rsidR="00D50BF2" w:rsidRPr="00870195" w:rsidRDefault="00D50BF2" w:rsidP="00715F69">
            <w:pPr>
              <w:jc w:val="center"/>
              <w:rPr>
                <w:rFonts w:asciiTheme="majorBidi" w:hAnsiTheme="majorBidi" w:cstheme="majorBidi"/>
                <w:sz w:val="20"/>
                <w:szCs w:val="20"/>
              </w:rPr>
            </w:pPr>
            <w:r w:rsidRPr="00870195">
              <w:rPr>
                <w:rFonts w:asciiTheme="majorBidi" w:hAnsiTheme="majorBidi" w:cstheme="majorBidi"/>
                <w:sz w:val="20"/>
                <w:szCs w:val="20"/>
              </w:rPr>
              <w:t>13</w:t>
            </w:r>
          </w:p>
        </w:tc>
        <w:tc>
          <w:tcPr>
            <w:tcW w:w="6536" w:type="dxa"/>
          </w:tcPr>
          <w:p w:rsidR="00D50BF2" w:rsidRPr="00870195" w:rsidRDefault="00D50BF2" w:rsidP="00715F69">
            <w:pPr>
              <w:jc w:val="center"/>
              <w:rPr>
                <w:rFonts w:asciiTheme="majorBidi" w:hAnsiTheme="majorBidi" w:cstheme="majorBidi"/>
                <w:sz w:val="20"/>
                <w:szCs w:val="20"/>
              </w:rPr>
            </w:pPr>
            <w:r w:rsidRPr="00870195">
              <w:rPr>
                <w:rFonts w:asciiTheme="majorBidi" w:hAnsiTheme="majorBidi" w:cstheme="majorBidi"/>
                <w:sz w:val="20"/>
                <w:szCs w:val="20"/>
              </w:rPr>
              <w:t>CTSD, TRAK2, CD14, BACE1, APBB2, TARDBP, APBB1, TLR4, APP, BACE2, NCSTN, UBQLN1, TGFB1</w:t>
            </w:r>
          </w:p>
        </w:tc>
      </w:tr>
      <w:tr w:rsidR="00D50BF2" w:rsidRPr="00870195" w:rsidTr="00144B60">
        <w:tc>
          <w:tcPr>
            <w:tcW w:w="2340" w:type="dxa"/>
          </w:tcPr>
          <w:p w:rsidR="00D50BF2" w:rsidRPr="00870195" w:rsidRDefault="00D50BF2" w:rsidP="00870195">
            <w:pPr>
              <w:jc w:val="center"/>
              <w:rPr>
                <w:rFonts w:asciiTheme="majorBidi" w:hAnsiTheme="majorBidi" w:cstheme="majorBidi"/>
                <w:sz w:val="20"/>
                <w:szCs w:val="20"/>
              </w:rPr>
            </w:pPr>
            <w:r w:rsidRPr="00870195">
              <w:rPr>
                <w:rFonts w:asciiTheme="majorBidi" w:hAnsiTheme="majorBidi" w:cstheme="majorBidi"/>
                <w:sz w:val="20"/>
                <w:szCs w:val="20"/>
              </w:rPr>
              <w:t>Cluster6</w:t>
            </w:r>
          </w:p>
        </w:tc>
        <w:tc>
          <w:tcPr>
            <w:tcW w:w="1199" w:type="dxa"/>
          </w:tcPr>
          <w:p w:rsidR="00D50BF2" w:rsidRPr="00870195" w:rsidRDefault="00D50BF2" w:rsidP="00715F69">
            <w:pPr>
              <w:jc w:val="center"/>
              <w:rPr>
                <w:rFonts w:asciiTheme="majorBidi" w:hAnsiTheme="majorBidi" w:cstheme="majorBidi"/>
                <w:sz w:val="20"/>
                <w:szCs w:val="20"/>
              </w:rPr>
            </w:pPr>
            <w:r w:rsidRPr="00870195">
              <w:rPr>
                <w:rFonts w:asciiTheme="majorBidi" w:hAnsiTheme="majorBidi" w:cstheme="majorBidi"/>
                <w:sz w:val="20"/>
                <w:szCs w:val="20"/>
              </w:rPr>
              <w:t>14</w:t>
            </w:r>
          </w:p>
        </w:tc>
        <w:tc>
          <w:tcPr>
            <w:tcW w:w="6536" w:type="dxa"/>
          </w:tcPr>
          <w:p w:rsidR="00D50BF2" w:rsidRPr="00870195" w:rsidRDefault="00D50BF2" w:rsidP="00715F69">
            <w:pPr>
              <w:jc w:val="center"/>
              <w:rPr>
                <w:rFonts w:asciiTheme="majorBidi" w:hAnsiTheme="majorBidi" w:cstheme="majorBidi"/>
                <w:sz w:val="20"/>
                <w:szCs w:val="20"/>
              </w:rPr>
            </w:pPr>
            <w:r w:rsidRPr="00870195">
              <w:rPr>
                <w:rFonts w:asciiTheme="majorBidi" w:hAnsiTheme="majorBidi" w:cstheme="majorBidi"/>
                <w:sz w:val="20"/>
                <w:szCs w:val="20"/>
              </w:rPr>
              <w:t>GSK3B, UBE2D1, YWHAQ, DAPK1, LRP6, GSTP1, LRRK2, TRAF2, EIF4EBP1, UNC5C, SLC6A4, SERPINA1, EIF2AK2, RCAN1</w:t>
            </w:r>
          </w:p>
        </w:tc>
      </w:tr>
      <w:tr w:rsidR="00D50BF2" w:rsidRPr="00870195" w:rsidTr="00144B60">
        <w:tc>
          <w:tcPr>
            <w:tcW w:w="2340" w:type="dxa"/>
          </w:tcPr>
          <w:p w:rsidR="00D50BF2" w:rsidRPr="00870195" w:rsidRDefault="00D50BF2" w:rsidP="00870195">
            <w:pPr>
              <w:jc w:val="center"/>
              <w:rPr>
                <w:rFonts w:asciiTheme="majorBidi" w:hAnsiTheme="majorBidi" w:cstheme="majorBidi"/>
                <w:sz w:val="20"/>
                <w:szCs w:val="20"/>
              </w:rPr>
            </w:pPr>
            <w:r w:rsidRPr="00870195">
              <w:rPr>
                <w:rFonts w:asciiTheme="majorBidi" w:hAnsiTheme="majorBidi" w:cstheme="majorBidi"/>
                <w:sz w:val="20"/>
                <w:szCs w:val="20"/>
              </w:rPr>
              <w:t>Cluster7</w:t>
            </w:r>
          </w:p>
        </w:tc>
        <w:tc>
          <w:tcPr>
            <w:tcW w:w="1199" w:type="dxa"/>
          </w:tcPr>
          <w:p w:rsidR="00D50BF2" w:rsidRPr="00870195" w:rsidRDefault="00D50BF2" w:rsidP="00715F69">
            <w:pPr>
              <w:jc w:val="center"/>
              <w:rPr>
                <w:rFonts w:asciiTheme="majorBidi" w:hAnsiTheme="majorBidi" w:cstheme="majorBidi"/>
                <w:sz w:val="20"/>
                <w:szCs w:val="20"/>
              </w:rPr>
            </w:pPr>
            <w:r w:rsidRPr="00870195">
              <w:rPr>
                <w:rFonts w:asciiTheme="majorBidi" w:hAnsiTheme="majorBidi" w:cstheme="majorBidi"/>
                <w:sz w:val="20"/>
                <w:szCs w:val="20"/>
              </w:rPr>
              <w:t>11</w:t>
            </w:r>
          </w:p>
        </w:tc>
        <w:tc>
          <w:tcPr>
            <w:tcW w:w="6536" w:type="dxa"/>
          </w:tcPr>
          <w:p w:rsidR="00D50BF2" w:rsidRPr="00870195" w:rsidRDefault="00D50BF2" w:rsidP="00715F69">
            <w:pPr>
              <w:jc w:val="center"/>
              <w:rPr>
                <w:rFonts w:asciiTheme="majorBidi" w:hAnsiTheme="majorBidi" w:cstheme="majorBidi"/>
                <w:sz w:val="20"/>
                <w:szCs w:val="20"/>
              </w:rPr>
            </w:pPr>
            <w:r w:rsidRPr="00870195">
              <w:rPr>
                <w:rFonts w:asciiTheme="majorBidi" w:hAnsiTheme="majorBidi" w:cstheme="majorBidi"/>
                <w:sz w:val="20"/>
                <w:szCs w:val="20"/>
              </w:rPr>
              <w:t>NGFR, PIK3R1, CD44, NTRK2, NTF3, BDNF, SORCS3, NEDD9, LCK, IRS1, PTK2B</w:t>
            </w:r>
          </w:p>
        </w:tc>
      </w:tr>
      <w:tr w:rsidR="00D50BF2" w:rsidRPr="00870195" w:rsidTr="00144B60">
        <w:tc>
          <w:tcPr>
            <w:tcW w:w="2340" w:type="dxa"/>
          </w:tcPr>
          <w:p w:rsidR="00D50BF2" w:rsidRPr="00870195" w:rsidRDefault="00D50BF2" w:rsidP="00870195">
            <w:pPr>
              <w:jc w:val="center"/>
              <w:rPr>
                <w:rFonts w:asciiTheme="majorBidi" w:hAnsiTheme="majorBidi" w:cstheme="majorBidi"/>
                <w:sz w:val="20"/>
                <w:szCs w:val="20"/>
              </w:rPr>
            </w:pPr>
            <w:r w:rsidRPr="00870195">
              <w:rPr>
                <w:rFonts w:asciiTheme="majorBidi" w:hAnsiTheme="majorBidi" w:cstheme="majorBidi"/>
                <w:sz w:val="20"/>
                <w:szCs w:val="20"/>
              </w:rPr>
              <w:t>Cluster8</w:t>
            </w:r>
          </w:p>
        </w:tc>
        <w:tc>
          <w:tcPr>
            <w:tcW w:w="1199" w:type="dxa"/>
          </w:tcPr>
          <w:p w:rsidR="00D50BF2" w:rsidRPr="00870195" w:rsidRDefault="00D50BF2" w:rsidP="00715F69">
            <w:pPr>
              <w:jc w:val="center"/>
              <w:rPr>
                <w:rFonts w:asciiTheme="majorBidi" w:hAnsiTheme="majorBidi" w:cstheme="majorBidi"/>
                <w:sz w:val="20"/>
                <w:szCs w:val="20"/>
              </w:rPr>
            </w:pPr>
            <w:r w:rsidRPr="00870195">
              <w:rPr>
                <w:rFonts w:asciiTheme="majorBidi" w:hAnsiTheme="majorBidi" w:cstheme="majorBidi"/>
                <w:sz w:val="20"/>
                <w:szCs w:val="20"/>
              </w:rPr>
              <w:t>11</w:t>
            </w:r>
          </w:p>
        </w:tc>
        <w:tc>
          <w:tcPr>
            <w:tcW w:w="6536" w:type="dxa"/>
          </w:tcPr>
          <w:p w:rsidR="00D50BF2" w:rsidRPr="00870195" w:rsidRDefault="00D50BF2" w:rsidP="00715F69">
            <w:pPr>
              <w:jc w:val="center"/>
              <w:rPr>
                <w:rFonts w:asciiTheme="majorBidi" w:hAnsiTheme="majorBidi" w:cstheme="majorBidi"/>
                <w:sz w:val="20"/>
                <w:szCs w:val="20"/>
              </w:rPr>
            </w:pPr>
            <w:r w:rsidRPr="00870195">
              <w:rPr>
                <w:rFonts w:asciiTheme="majorBidi" w:hAnsiTheme="majorBidi" w:cstheme="majorBidi"/>
                <w:sz w:val="20"/>
                <w:szCs w:val="20"/>
              </w:rPr>
              <w:t>ATP7B, LRPAP1, A2M, VLDLR, LDLR, IL1B, LRP8, RELN, IL10, CLU, LRP1</w:t>
            </w:r>
          </w:p>
        </w:tc>
      </w:tr>
    </w:tbl>
    <w:p w:rsidR="00D50BF2" w:rsidRPr="00870195" w:rsidRDefault="00D50BF2" w:rsidP="00D50BF2">
      <w:pPr>
        <w:rPr>
          <w:rFonts w:asciiTheme="majorBidi" w:hAnsiTheme="majorBidi" w:cstheme="majorBidi"/>
        </w:rPr>
      </w:pPr>
    </w:p>
    <w:p w:rsidR="00351E45" w:rsidRPr="00870195" w:rsidRDefault="00351E45">
      <w:pPr>
        <w:rPr>
          <w:rFonts w:asciiTheme="majorBidi" w:hAnsiTheme="majorBidi" w:cstheme="majorBidi"/>
        </w:rPr>
      </w:pPr>
    </w:p>
    <w:p w:rsidR="00FE09AA" w:rsidRPr="000D2B87" w:rsidRDefault="00FE09AA" w:rsidP="00EC3190">
      <w:pPr>
        <w:rPr>
          <w:rFonts w:asciiTheme="majorBidi" w:hAnsiTheme="majorBidi" w:cstheme="majorBidi"/>
          <w:sz w:val="24"/>
          <w:szCs w:val="24"/>
        </w:rPr>
      </w:pPr>
      <w:r w:rsidRPr="00870195">
        <w:rPr>
          <w:rFonts w:asciiTheme="majorBidi" w:hAnsiTheme="majorBidi" w:cstheme="majorBidi"/>
          <w:b/>
          <w:bCs/>
          <w:sz w:val="24"/>
          <w:szCs w:val="24"/>
        </w:rPr>
        <w:t xml:space="preserve">Table </w:t>
      </w:r>
      <w:r w:rsidR="00020F2A" w:rsidRPr="00870195">
        <w:rPr>
          <w:rFonts w:asciiTheme="majorBidi" w:hAnsiTheme="majorBidi" w:cstheme="majorBidi"/>
          <w:b/>
          <w:bCs/>
          <w:sz w:val="24"/>
          <w:szCs w:val="24"/>
        </w:rPr>
        <w:t>S</w:t>
      </w:r>
      <w:r w:rsidR="00EC3190">
        <w:rPr>
          <w:rFonts w:asciiTheme="majorBidi" w:hAnsiTheme="majorBidi" w:cstheme="majorBidi"/>
          <w:b/>
          <w:bCs/>
          <w:sz w:val="24"/>
          <w:szCs w:val="24"/>
        </w:rPr>
        <w:t>3</w:t>
      </w:r>
      <w:r w:rsidR="000D2B87">
        <w:rPr>
          <w:rFonts w:asciiTheme="majorBidi" w:hAnsiTheme="majorBidi" w:cstheme="majorBidi"/>
          <w:b/>
          <w:bCs/>
          <w:sz w:val="24"/>
          <w:szCs w:val="24"/>
        </w:rPr>
        <w:t xml:space="preserve">. </w:t>
      </w:r>
      <w:r w:rsidR="000D2B87" w:rsidRPr="000D2B87">
        <w:rPr>
          <w:rFonts w:asciiTheme="majorBidi" w:hAnsiTheme="majorBidi" w:cstheme="majorBidi"/>
          <w:sz w:val="24"/>
          <w:szCs w:val="24"/>
        </w:rPr>
        <w:t xml:space="preserve">Pathways related to </w:t>
      </w:r>
      <w:r w:rsidR="000D2B87">
        <w:rPr>
          <w:rFonts w:asciiTheme="majorBidi" w:hAnsiTheme="majorBidi" w:cstheme="majorBidi"/>
          <w:sz w:val="24"/>
          <w:szCs w:val="24"/>
        </w:rPr>
        <w:t xml:space="preserve">the </w:t>
      </w:r>
      <w:r w:rsidR="000D2B87" w:rsidRPr="000D2B87">
        <w:rPr>
          <w:rFonts w:asciiTheme="majorBidi" w:hAnsiTheme="majorBidi" w:cstheme="majorBidi"/>
          <w:sz w:val="24"/>
          <w:szCs w:val="24"/>
        </w:rPr>
        <w:t>first group of genes</w:t>
      </w:r>
      <w:r w:rsidRPr="000D2B87">
        <w:rPr>
          <w:rFonts w:asciiTheme="majorBidi" w:hAnsiTheme="majorBidi" w:cstheme="majorBidi"/>
          <w:sz w:val="24"/>
          <w:szCs w:val="24"/>
        </w:rPr>
        <w:t xml:space="preserve"> </w:t>
      </w:r>
      <w:r w:rsidR="000D2B87" w:rsidRPr="000D2B87">
        <w:rPr>
          <w:rFonts w:asciiTheme="majorBidi" w:hAnsiTheme="majorBidi" w:cstheme="majorBidi"/>
          <w:sz w:val="24"/>
          <w:szCs w:val="24"/>
        </w:rPr>
        <w:t>(C</w:t>
      </w:r>
      <w:r w:rsidRPr="000D2B87">
        <w:rPr>
          <w:rFonts w:asciiTheme="majorBidi" w:hAnsiTheme="majorBidi" w:cstheme="majorBidi"/>
          <w:sz w:val="24"/>
          <w:szCs w:val="24"/>
        </w:rPr>
        <w:t>luster1</w:t>
      </w:r>
      <w:r w:rsidR="000D2B87" w:rsidRPr="000D2B87">
        <w:rPr>
          <w:rFonts w:asciiTheme="majorBidi" w:hAnsiTheme="majorBidi" w:cstheme="majorBidi"/>
          <w:sz w:val="24"/>
          <w:szCs w:val="24"/>
        </w:rPr>
        <w:t>)</w:t>
      </w:r>
    </w:p>
    <w:tbl>
      <w:tblPr>
        <w:tblStyle w:val="TableGrid"/>
        <w:tblW w:w="10080" w:type="dxa"/>
        <w:tblLook w:val="04A0" w:firstRow="1" w:lastRow="0" w:firstColumn="1" w:lastColumn="0" w:noHBand="0" w:noVBand="1"/>
      </w:tblPr>
      <w:tblGrid>
        <w:gridCol w:w="3215"/>
        <w:gridCol w:w="879"/>
        <w:gridCol w:w="1053"/>
        <w:gridCol w:w="4933"/>
      </w:tblGrid>
      <w:tr w:rsidR="008759EB" w:rsidRPr="00870195" w:rsidTr="00715F69">
        <w:trPr>
          <w:trHeight w:val="300"/>
        </w:trPr>
        <w:tc>
          <w:tcPr>
            <w:tcW w:w="3215"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Term</w:t>
            </w:r>
          </w:p>
        </w:tc>
        <w:tc>
          <w:tcPr>
            <w:tcW w:w="879"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Count</w:t>
            </w:r>
          </w:p>
        </w:tc>
        <w:tc>
          <w:tcPr>
            <w:tcW w:w="1053"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PValue</w:t>
            </w:r>
          </w:p>
        </w:tc>
        <w:tc>
          <w:tcPr>
            <w:tcW w:w="4933"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Genes</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Transcriptional misregulation in cancer</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4.16E-04</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RXRA, CCNT1, SP1, PPARG, TP53, RUNX1</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Pathways in cancer</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6.16E-04</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BCR, AR, RXRA, CDKN2A, FAS, PPARG, TP53, RUNX1</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p53 signaling pathway</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0.002186</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CDKN2A, FAS, TP53, TP73</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Chronic myeloid leukemia</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0.002686</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BCR, CDKN2A, TP53, RUNX1</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Thyroid cancer</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0.005643</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RXRA, PPARG, TP53</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Estrogen signaling pathway</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0.006583</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SP1, NOS3, ESR1, ESR2</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Proteoglycans in cancer</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0.007201</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CAV1, FAS, ESR1, TP53</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Non-small cell lung cancer</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0.020057</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RXRA, CDKN2A, TP53</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Glioma</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0.026512</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TP53</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PPAR signaling pathway</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0.028047</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RXRA, PPARG, PPARA</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Huntington's disease</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0.038291</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SP1, PPARG, TP53, GRIN2B</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Insulin resistance</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0.06647</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NOS3, NR1H2, PPARA</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Thyroid hormone signaling pathway</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0.074167</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RXRA, ESR1, TP53</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Neurotrophin signaling pathway</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0.079836</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TP53, TP73</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Dopaminergic synapse</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0.08918</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CLOCK, GRIN2B</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Hepatitis C</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0.095182</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RXRA, PPARA, TP53</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Measles</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0.095182</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FAS, TP53, TP73</w:t>
            </w:r>
          </w:p>
        </w:tc>
      </w:tr>
      <w:tr w:rsidR="008759EB" w:rsidRPr="00870195" w:rsidTr="00715F69">
        <w:trPr>
          <w:trHeight w:val="300"/>
        </w:trPr>
        <w:tc>
          <w:tcPr>
            <w:tcW w:w="321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MicroRNAs in cancer</w:t>
            </w:r>
          </w:p>
        </w:tc>
        <w:tc>
          <w:tcPr>
            <w:tcW w:w="87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05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0.0999</w:t>
            </w:r>
          </w:p>
        </w:tc>
        <w:tc>
          <w:tcPr>
            <w:tcW w:w="493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CDKN2A, TP53, TP63</w:t>
            </w:r>
          </w:p>
        </w:tc>
      </w:tr>
    </w:tbl>
    <w:p w:rsidR="00F35F99" w:rsidRDefault="00F35F99">
      <w:pPr>
        <w:rPr>
          <w:rFonts w:asciiTheme="majorBidi" w:hAnsiTheme="majorBidi" w:cstheme="majorBidi"/>
        </w:rPr>
      </w:pPr>
    </w:p>
    <w:p w:rsidR="00D15FD3" w:rsidRDefault="00D15FD3">
      <w:pPr>
        <w:rPr>
          <w:rFonts w:asciiTheme="majorBidi" w:hAnsiTheme="majorBidi" w:cstheme="majorBidi"/>
        </w:rPr>
      </w:pPr>
    </w:p>
    <w:p w:rsidR="00D15FD3" w:rsidRDefault="00D15FD3">
      <w:pPr>
        <w:rPr>
          <w:rFonts w:asciiTheme="majorBidi" w:hAnsiTheme="majorBidi" w:cstheme="majorBidi"/>
        </w:rPr>
      </w:pPr>
    </w:p>
    <w:p w:rsidR="00D15FD3" w:rsidRPr="00870195" w:rsidRDefault="00D15FD3">
      <w:pPr>
        <w:rPr>
          <w:rFonts w:asciiTheme="majorBidi" w:hAnsiTheme="majorBidi" w:cstheme="majorBidi"/>
        </w:rPr>
      </w:pPr>
    </w:p>
    <w:p w:rsidR="000D2B87" w:rsidRPr="000D2B87" w:rsidRDefault="00FE09AA" w:rsidP="00EC3190">
      <w:pPr>
        <w:rPr>
          <w:rFonts w:asciiTheme="majorBidi" w:hAnsiTheme="majorBidi" w:cstheme="majorBidi"/>
          <w:sz w:val="24"/>
          <w:szCs w:val="24"/>
        </w:rPr>
      </w:pPr>
      <w:r w:rsidRPr="00870195">
        <w:rPr>
          <w:rFonts w:asciiTheme="majorBidi" w:hAnsiTheme="majorBidi" w:cstheme="majorBidi"/>
          <w:b/>
          <w:bCs/>
          <w:sz w:val="24"/>
          <w:szCs w:val="24"/>
        </w:rPr>
        <w:lastRenderedPageBreak/>
        <w:t xml:space="preserve">Table </w:t>
      </w:r>
      <w:r w:rsidR="00020F2A" w:rsidRPr="00870195">
        <w:rPr>
          <w:rFonts w:asciiTheme="majorBidi" w:hAnsiTheme="majorBidi" w:cstheme="majorBidi"/>
          <w:b/>
          <w:bCs/>
          <w:sz w:val="24"/>
          <w:szCs w:val="24"/>
        </w:rPr>
        <w:t>S</w:t>
      </w:r>
      <w:r w:rsidR="00EC3190">
        <w:rPr>
          <w:rFonts w:asciiTheme="majorBidi" w:hAnsiTheme="majorBidi" w:cstheme="majorBidi"/>
          <w:b/>
          <w:bCs/>
          <w:sz w:val="24"/>
          <w:szCs w:val="24"/>
        </w:rPr>
        <w:t>4</w:t>
      </w:r>
      <w:r w:rsidRPr="00870195">
        <w:rPr>
          <w:rFonts w:asciiTheme="majorBidi" w:hAnsiTheme="majorBidi" w:cstheme="majorBidi"/>
          <w:b/>
          <w:bCs/>
          <w:sz w:val="24"/>
          <w:szCs w:val="24"/>
        </w:rPr>
        <w:t xml:space="preserve">. </w:t>
      </w:r>
      <w:r w:rsidR="000D2B87" w:rsidRPr="000D2B87">
        <w:rPr>
          <w:rFonts w:asciiTheme="majorBidi" w:hAnsiTheme="majorBidi" w:cstheme="majorBidi"/>
          <w:sz w:val="24"/>
          <w:szCs w:val="24"/>
        </w:rPr>
        <w:t xml:space="preserve">Pathways related to </w:t>
      </w:r>
      <w:r w:rsidR="000D2B87">
        <w:rPr>
          <w:rFonts w:asciiTheme="majorBidi" w:hAnsiTheme="majorBidi" w:cstheme="majorBidi"/>
          <w:sz w:val="24"/>
          <w:szCs w:val="24"/>
        </w:rPr>
        <w:t>the third</w:t>
      </w:r>
      <w:r w:rsidR="000D2B87" w:rsidRPr="000D2B87">
        <w:rPr>
          <w:rFonts w:asciiTheme="majorBidi" w:hAnsiTheme="majorBidi" w:cstheme="majorBidi"/>
          <w:sz w:val="24"/>
          <w:szCs w:val="24"/>
        </w:rPr>
        <w:t xml:space="preserve"> group of genes (Cluster</w:t>
      </w:r>
      <w:r w:rsidR="000D2B87">
        <w:rPr>
          <w:rFonts w:asciiTheme="majorBidi" w:hAnsiTheme="majorBidi" w:cstheme="majorBidi"/>
          <w:sz w:val="24"/>
          <w:szCs w:val="24"/>
        </w:rPr>
        <w:t>3</w:t>
      </w:r>
      <w:r w:rsidR="000D2B87" w:rsidRPr="000D2B87">
        <w:rPr>
          <w:rFonts w:asciiTheme="majorBidi" w:hAnsiTheme="majorBidi" w:cstheme="majorBidi"/>
          <w:sz w:val="24"/>
          <w:szCs w:val="24"/>
        </w:rPr>
        <w:t>)</w:t>
      </w:r>
    </w:p>
    <w:tbl>
      <w:tblPr>
        <w:tblStyle w:val="TableGrid"/>
        <w:tblW w:w="10075" w:type="dxa"/>
        <w:tblLook w:val="04A0" w:firstRow="1" w:lastRow="0" w:firstColumn="1" w:lastColumn="0" w:noHBand="0" w:noVBand="1"/>
      </w:tblPr>
      <w:tblGrid>
        <w:gridCol w:w="2994"/>
        <w:gridCol w:w="1011"/>
        <w:gridCol w:w="1175"/>
        <w:gridCol w:w="4895"/>
      </w:tblGrid>
      <w:tr w:rsidR="008759EB" w:rsidRPr="00870195" w:rsidTr="001B7177">
        <w:trPr>
          <w:trHeight w:val="300"/>
        </w:trPr>
        <w:tc>
          <w:tcPr>
            <w:tcW w:w="2994"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Term</w:t>
            </w:r>
          </w:p>
        </w:tc>
        <w:tc>
          <w:tcPr>
            <w:tcW w:w="1011"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Count</w:t>
            </w:r>
          </w:p>
        </w:tc>
        <w:tc>
          <w:tcPr>
            <w:tcW w:w="1175"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PValue</w:t>
            </w:r>
          </w:p>
        </w:tc>
        <w:tc>
          <w:tcPr>
            <w:tcW w:w="4895"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Genes</w:t>
            </w:r>
          </w:p>
        </w:tc>
      </w:tr>
      <w:tr w:rsidR="008759EB" w:rsidRPr="00870195" w:rsidTr="001B7177">
        <w:trPr>
          <w:trHeight w:val="300"/>
        </w:trPr>
        <w:tc>
          <w:tcPr>
            <w:tcW w:w="299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Alzheimer's disease</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17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5.13E-11</w:t>
            </w:r>
          </w:p>
        </w:tc>
        <w:tc>
          <w:tcPr>
            <w:tcW w:w="489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BACE1, PSENEN, BACE2, APP, NCSTN, APH1B, PSEN2, APBB1, PSEN1</w:t>
            </w:r>
          </w:p>
        </w:tc>
      </w:tr>
      <w:tr w:rsidR="008759EB" w:rsidRPr="00870195" w:rsidTr="001B7177">
        <w:trPr>
          <w:trHeight w:val="300"/>
        </w:trPr>
        <w:tc>
          <w:tcPr>
            <w:tcW w:w="299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Notch signaling pathway</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17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7.76E-08</w:t>
            </w:r>
          </w:p>
        </w:tc>
        <w:tc>
          <w:tcPr>
            <w:tcW w:w="489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NCSTN, APH1B, PSEN2, PSEN1</w:t>
            </w:r>
          </w:p>
        </w:tc>
      </w:tr>
      <w:tr w:rsidR="008759EB" w:rsidRPr="00870195" w:rsidTr="001B7177">
        <w:trPr>
          <w:trHeight w:val="300"/>
        </w:trPr>
        <w:tc>
          <w:tcPr>
            <w:tcW w:w="299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Tuberculosis</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17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0.008731</w:t>
            </w:r>
          </w:p>
        </w:tc>
        <w:tc>
          <w:tcPr>
            <w:tcW w:w="489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TGFB1, CD14, CTSD, TLR4</w:t>
            </w:r>
          </w:p>
        </w:tc>
      </w:tr>
      <w:tr w:rsidR="008759EB" w:rsidRPr="00870195" w:rsidTr="001B7177">
        <w:trPr>
          <w:trHeight w:val="300"/>
        </w:trPr>
        <w:tc>
          <w:tcPr>
            <w:tcW w:w="299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Salmonella infection</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7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0.017394</w:t>
            </w:r>
          </w:p>
        </w:tc>
        <w:tc>
          <w:tcPr>
            <w:tcW w:w="489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CD14, KLC1, TLR4</w:t>
            </w:r>
          </w:p>
        </w:tc>
      </w:tr>
      <w:tr w:rsidR="008759EB" w:rsidRPr="00870195" w:rsidTr="001B7177">
        <w:trPr>
          <w:trHeight w:val="300"/>
        </w:trPr>
        <w:tc>
          <w:tcPr>
            <w:tcW w:w="299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Amoebiasis</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7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0.027516</w:t>
            </w:r>
          </w:p>
        </w:tc>
        <w:tc>
          <w:tcPr>
            <w:tcW w:w="4895"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TGFB1, CD14, TLR4</w:t>
            </w:r>
          </w:p>
        </w:tc>
      </w:tr>
    </w:tbl>
    <w:p w:rsidR="00F35F99" w:rsidRPr="00870195" w:rsidRDefault="00F35F99" w:rsidP="00FE09AA">
      <w:pPr>
        <w:rPr>
          <w:rFonts w:asciiTheme="majorBidi" w:hAnsiTheme="majorBidi" w:cstheme="majorBidi"/>
        </w:rPr>
      </w:pPr>
    </w:p>
    <w:p w:rsidR="00FE09AA" w:rsidRPr="000D2B87" w:rsidRDefault="00FE09AA" w:rsidP="00EC3190">
      <w:pPr>
        <w:rPr>
          <w:rFonts w:asciiTheme="majorBidi" w:hAnsiTheme="majorBidi" w:cstheme="majorBidi"/>
          <w:sz w:val="24"/>
          <w:szCs w:val="24"/>
        </w:rPr>
      </w:pPr>
      <w:r w:rsidRPr="00870195">
        <w:rPr>
          <w:rFonts w:asciiTheme="majorBidi" w:hAnsiTheme="majorBidi" w:cstheme="majorBidi"/>
          <w:b/>
          <w:bCs/>
          <w:sz w:val="24"/>
          <w:szCs w:val="24"/>
        </w:rPr>
        <w:t xml:space="preserve">Table </w:t>
      </w:r>
      <w:r w:rsidR="00020F2A" w:rsidRPr="00870195">
        <w:rPr>
          <w:rFonts w:asciiTheme="majorBidi" w:hAnsiTheme="majorBidi" w:cstheme="majorBidi"/>
          <w:b/>
          <w:bCs/>
          <w:sz w:val="24"/>
          <w:szCs w:val="24"/>
        </w:rPr>
        <w:t>S</w:t>
      </w:r>
      <w:r w:rsidR="00EC3190">
        <w:rPr>
          <w:rFonts w:asciiTheme="majorBidi" w:hAnsiTheme="majorBidi" w:cstheme="majorBidi"/>
          <w:b/>
          <w:bCs/>
          <w:sz w:val="24"/>
          <w:szCs w:val="24"/>
        </w:rPr>
        <w:t>5</w:t>
      </w:r>
      <w:r w:rsidRPr="00870195">
        <w:rPr>
          <w:rFonts w:asciiTheme="majorBidi" w:hAnsiTheme="majorBidi" w:cstheme="majorBidi"/>
          <w:b/>
          <w:bCs/>
          <w:sz w:val="24"/>
          <w:szCs w:val="24"/>
        </w:rPr>
        <w:t xml:space="preserve">. </w:t>
      </w:r>
      <w:r w:rsidR="000D2B87" w:rsidRPr="000D2B87">
        <w:rPr>
          <w:rFonts w:asciiTheme="majorBidi" w:hAnsiTheme="majorBidi" w:cstheme="majorBidi"/>
          <w:sz w:val="24"/>
          <w:szCs w:val="24"/>
        </w:rPr>
        <w:t xml:space="preserve">Pathways related to </w:t>
      </w:r>
      <w:r w:rsidR="000D2B87">
        <w:rPr>
          <w:rFonts w:asciiTheme="majorBidi" w:hAnsiTheme="majorBidi" w:cstheme="majorBidi"/>
          <w:sz w:val="24"/>
          <w:szCs w:val="24"/>
        </w:rPr>
        <w:t>the sixth</w:t>
      </w:r>
      <w:r w:rsidR="000D2B87" w:rsidRPr="000D2B87">
        <w:rPr>
          <w:rFonts w:asciiTheme="majorBidi" w:hAnsiTheme="majorBidi" w:cstheme="majorBidi"/>
          <w:sz w:val="24"/>
          <w:szCs w:val="24"/>
        </w:rPr>
        <w:t xml:space="preserve"> group of genes (Cluster</w:t>
      </w:r>
      <w:r w:rsidR="000D2B87">
        <w:rPr>
          <w:rFonts w:asciiTheme="majorBidi" w:hAnsiTheme="majorBidi" w:cstheme="majorBidi"/>
          <w:sz w:val="24"/>
          <w:szCs w:val="24"/>
        </w:rPr>
        <w:t>6</w:t>
      </w:r>
      <w:r w:rsidR="000D2B87" w:rsidRPr="000D2B87">
        <w:rPr>
          <w:rFonts w:asciiTheme="majorBidi" w:hAnsiTheme="majorBidi" w:cstheme="majorBidi"/>
          <w:sz w:val="24"/>
          <w:szCs w:val="24"/>
        </w:rPr>
        <w:t>)</w:t>
      </w:r>
    </w:p>
    <w:tbl>
      <w:tblPr>
        <w:tblStyle w:val="TableGrid"/>
        <w:tblW w:w="10075" w:type="dxa"/>
        <w:tblLook w:val="04A0" w:firstRow="1" w:lastRow="0" w:firstColumn="1" w:lastColumn="0" w:noHBand="0" w:noVBand="1"/>
      </w:tblPr>
      <w:tblGrid>
        <w:gridCol w:w="3186"/>
        <w:gridCol w:w="1011"/>
        <w:gridCol w:w="1119"/>
        <w:gridCol w:w="4759"/>
      </w:tblGrid>
      <w:tr w:rsidR="008759EB" w:rsidRPr="00870195" w:rsidTr="001B7177">
        <w:trPr>
          <w:trHeight w:val="300"/>
        </w:trPr>
        <w:tc>
          <w:tcPr>
            <w:tcW w:w="3186"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Term</w:t>
            </w:r>
          </w:p>
        </w:tc>
        <w:tc>
          <w:tcPr>
            <w:tcW w:w="1011"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Count</w:t>
            </w:r>
          </w:p>
        </w:tc>
        <w:tc>
          <w:tcPr>
            <w:tcW w:w="1119"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PValue</w:t>
            </w:r>
          </w:p>
        </w:tc>
        <w:tc>
          <w:tcPr>
            <w:tcW w:w="4759"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Genes</w:t>
            </w:r>
          </w:p>
        </w:tc>
      </w:tr>
      <w:tr w:rsidR="008759EB" w:rsidRPr="00870195" w:rsidTr="001B7177">
        <w:trPr>
          <w:trHeight w:val="300"/>
        </w:trPr>
        <w:tc>
          <w:tcPr>
            <w:tcW w:w="318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Hepatitis C</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11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0.004662</w:t>
            </w:r>
          </w:p>
        </w:tc>
        <w:tc>
          <w:tcPr>
            <w:tcW w:w="475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EIF2AK2, TRAF2, TNF</w:t>
            </w:r>
          </w:p>
        </w:tc>
      </w:tr>
      <w:tr w:rsidR="008759EB" w:rsidRPr="00870195" w:rsidTr="001B7177">
        <w:trPr>
          <w:trHeight w:val="300"/>
        </w:trPr>
        <w:tc>
          <w:tcPr>
            <w:tcW w:w="318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Influenza A</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11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0.009813</w:t>
            </w:r>
          </w:p>
        </w:tc>
        <w:tc>
          <w:tcPr>
            <w:tcW w:w="475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NLRP3, EIF2AK2, TNF</w:t>
            </w:r>
          </w:p>
        </w:tc>
      </w:tr>
      <w:tr w:rsidR="008759EB" w:rsidRPr="00870195" w:rsidTr="001B7177">
        <w:trPr>
          <w:trHeight w:val="300"/>
        </w:trPr>
        <w:tc>
          <w:tcPr>
            <w:tcW w:w="318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Parkinson's disease</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1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0.052171</w:t>
            </w:r>
          </w:p>
        </w:tc>
        <w:tc>
          <w:tcPr>
            <w:tcW w:w="475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LRRK2, SLC6A3, SNCA</w:t>
            </w:r>
          </w:p>
        </w:tc>
      </w:tr>
      <w:tr w:rsidR="008759EB" w:rsidRPr="00870195" w:rsidTr="001B7177">
        <w:trPr>
          <w:trHeight w:val="300"/>
        </w:trPr>
        <w:tc>
          <w:tcPr>
            <w:tcW w:w="318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Non-alcoholic fatty liver disease (NAFLD)</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1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0.058212</w:t>
            </w:r>
          </w:p>
        </w:tc>
        <w:tc>
          <w:tcPr>
            <w:tcW w:w="475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TRAF2, TNF</w:t>
            </w:r>
          </w:p>
        </w:tc>
      </w:tr>
      <w:tr w:rsidR="008759EB" w:rsidRPr="00870195" w:rsidTr="001B7177">
        <w:trPr>
          <w:trHeight w:val="300"/>
        </w:trPr>
        <w:tc>
          <w:tcPr>
            <w:tcW w:w="318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Alzheimer's disease</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1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0.070255</w:t>
            </w:r>
          </w:p>
        </w:tc>
        <w:tc>
          <w:tcPr>
            <w:tcW w:w="475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TNF, SNCA</w:t>
            </w:r>
          </w:p>
        </w:tc>
      </w:tr>
      <w:tr w:rsidR="008759EB" w:rsidRPr="00870195" w:rsidTr="001B7177">
        <w:trPr>
          <w:trHeight w:val="300"/>
        </w:trPr>
        <w:tc>
          <w:tcPr>
            <w:tcW w:w="318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Protein processing in endoplasmic reticulum</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1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0.070988</w:t>
            </w:r>
          </w:p>
        </w:tc>
        <w:tc>
          <w:tcPr>
            <w:tcW w:w="475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UBE2D1, EIF2AK2, TRAF2</w:t>
            </w:r>
          </w:p>
        </w:tc>
      </w:tr>
      <w:tr w:rsidR="008759EB" w:rsidRPr="00870195" w:rsidTr="001B7177">
        <w:trPr>
          <w:trHeight w:val="300"/>
        </w:trPr>
        <w:tc>
          <w:tcPr>
            <w:tcW w:w="318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Pathways in cancer</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11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0.0798</w:t>
            </w:r>
          </w:p>
        </w:tc>
        <w:tc>
          <w:tcPr>
            <w:tcW w:w="475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TRAF2</w:t>
            </w:r>
          </w:p>
        </w:tc>
      </w:tr>
      <w:tr w:rsidR="008759EB" w:rsidRPr="00870195" w:rsidTr="001B7177">
        <w:trPr>
          <w:trHeight w:val="300"/>
        </w:trPr>
        <w:tc>
          <w:tcPr>
            <w:tcW w:w="318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Herpes simplex infection</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1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0.081514</w:t>
            </w:r>
          </w:p>
        </w:tc>
        <w:tc>
          <w:tcPr>
            <w:tcW w:w="475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EIF2AK2, TRAF2, TNF</w:t>
            </w:r>
          </w:p>
        </w:tc>
      </w:tr>
      <w:tr w:rsidR="008759EB" w:rsidRPr="00870195" w:rsidTr="001B7177">
        <w:trPr>
          <w:trHeight w:val="300"/>
        </w:trPr>
        <w:tc>
          <w:tcPr>
            <w:tcW w:w="318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Viral carcinogenesis</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1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0.098979</w:t>
            </w:r>
          </w:p>
        </w:tc>
        <w:tc>
          <w:tcPr>
            <w:tcW w:w="4759"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YWHAQ, EIF2AK2, TRAF2</w:t>
            </w:r>
          </w:p>
        </w:tc>
      </w:tr>
    </w:tbl>
    <w:p w:rsidR="008759EB" w:rsidRPr="00870195" w:rsidRDefault="008759EB" w:rsidP="00FE09AA">
      <w:pPr>
        <w:rPr>
          <w:rFonts w:asciiTheme="majorBidi" w:hAnsiTheme="majorBidi" w:cstheme="majorBidi"/>
        </w:rPr>
      </w:pPr>
    </w:p>
    <w:p w:rsidR="00FE09AA" w:rsidRPr="000D2B87" w:rsidRDefault="00FE09AA" w:rsidP="00EC3190">
      <w:pPr>
        <w:rPr>
          <w:rFonts w:asciiTheme="majorBidi" w:hAnsiTheme="majorBidi" w:cstheme="majorBidi"/>
          <w:sz w:val="24"/>
          <w:szCs w:val="24"/>
        </w:rPr>
      </w:pPr>
      <w:r w:rsidRPr="00870195">
        <w:rPr>
          <w:rFonts w:asciiTheme="majorBidi" w:hAnsiTheme="majorBidi" w:cstheme="majorBidi"/>
          <w:b/>
          <w:bCs/>
          <w:sz w:val="24"/>
          <w:szCs w:val="24"/>
        </w:rPr>
        <w:t xml:space="preserve">Table </w:t>
      </w:r>
      <w:r w:rsidR="00020F2A" w:rsidRPr="00870195">
        <w:rPr>
          <w:rFonts w:asciiTheme="majorBidi" w:hAnsiTheme="majorBidi" w:cstheme="majorBidi"/>
          <w:b/>
          <w:bCs/>
          <w:sz w:val="24"/>
          <w:szCs w:val="24"/>
        </w:rPr>
        <w:t>S</w:t>
      </w:r>
      <w:r w:rsidR="00EC3190">
        <w:rPr>
          <w:rFonts w:asciiTheme="majorBidi" w:hAnsiTheme="majorBidi" w:cstheme="majorBidi"/>
          <w:b/>
          <w:bCs/>
          <w:sz w:val="24"/>
          <w:szCs w:val="24"/>
        </w:rPr>
        <w:t>6</w:t>
      </w:r>
      <w:r w:rsidRPr="00870195">
        <w:rPr>
          <w:rFonts w:asciiTheme="majorBidi" w:hAnsiTheme="majorBidi" w:cstheme="majorBidi"/>
          <w:b/>
          <w:bCs/>
          <w:sz w:val="24"/>
          <w:szCs w:val="24"/>
        </w:rPr>
        <w:t xml:space="preserve">. </w:t>
      </w:r>
      <w:r w:rsidR="000D2B87" w:rsidRPr="000D2B87">
        <w:rPr>
          <w:rFonts w:asciiTheme="majorBidi" w:hAnsiTheme="majorBidi" w:cstheme="majorBidi"/>
          <w:sz w:val="24"/>
          <w:szCs w:val="24"/>
        </w:rPr>
        <w:t>Pathways related to</w:t>
      </w:r>
      <w:r w:rsidR="000D2B87">
        <w:rPr>
          <w:rFonts w:asciiTheme="majorBidi" w:hAnsiTheme="majorBidi" w:cstheme="majorBidi"/>
          <w:sz w:val="24"/>
          <w:szCs w:val="24"/>
        </w:rPr>
        <w:t xml:space="preserve"> the</w:t>
      </w:r>
      <w:r w:rsidR="000D2B87" w:rsidRPr="000D2B87">
        <w:rPr>
          <w:rFonts w:asciiTheme="majorBidi" w:hAnsiTheme="majorBidi" w:cstheme="majorBidi"/>
          <w:sz w:val="24"/>
          <w:szCs w:val="24"/>
        </w:rPr>
        <w:t xml:space="preserve"> </w:t>
      </w:r>
      <w:r w:rsidR="000D2B87">
        <w:rPr>
          <w:rFonts w:asciiTheme="majorBidi" w:hAnsiTheme="majorBidi" w:cstheme="majorBidi"/>
          <w:sz w:val="24"/>
          <w:szCs w:val="24"/>
        </w:rPr>
        <w:t>seventh</w:t>
      </w:r>
      <w:r w:rsidR="000D2B87" w:rsidRPr="000D2B87">
        <w:rPr>
          <w:rFonts w:asciiTheme="majorBidi" w:hAnsiTheme="majorBidi" w:cstheme="majorBidi"/>
          <w:sz w:val="24"/>
          <w:szCs w:val="24"/>
        </w:rPr>
        <w:t xml:space="preserve"> group of genes (Cluster</w:t>
      </w:r>
      <w:r w:rsidR="000D2B87">
        <w:rPr>
          <w:rFonts w:asciiTheme="majorBidi" w:hAnsiTheme="majorBidi" w:cstheme="majorBidi"/>
          <w:sz w:val="24"/>
          <w:szCs w:val="24"/>
        </w:rPr>
        <w:t>7</w:t>
      </w:r>
      <w:r w:rsidR="000D2B87" w:rsidRPr="000D2B87">
        <w:rPr>
          <w:rFonts w:asciiTheme="majorBidi" w:hAnsiTheme="majorBidi" w:cstheme="majorBidi"/>
          <w:sz w:val="24"/>
          <w:szCs w:val="24"/>
        </w:rPr>
        <w:t>)</w:t>
      </w:r>
    </w:p>
    <w:tbl>
      <w:tblPr>
        <w:tblStyle w:val="TableGrid"/>
        <w:tblW w:w="10075" w:type="dxa"/>
        <w:tblLook w:val="04A0" w:firstRow="1" w:lastRow="0" w:firstColumn="1" w:lastColumn="0" w:noHBand="0" w:noVBand="1"/>
      </w:tblPr>
      <w:tblGrid>
        <w:gridCol w:w="3150"/>
        <w:gridCol w:w="1378"/>
        <w:gridCol w:w="1121"/>
        <w:gridCol w:w="4426"/>
      </w:tblGrid>
      <w:tr w:rsidR="008759EB" w:rsidRPr="00870195" w:rsidTr="001B7177">
        <w:trPr>
          <w:trHeight w:val="300"/>
        </w:trPr>
        <w:tc>
          <w:tcPr>
            <w:tcW w:w="3150"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Term</w:t>
            </w:r>
          </w:p>
        </w:tc>
        <w:tc>
          <w:tcPr>
            <w:tcW w:w="1378"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Count</w:t>
            </w:r>
          </w:p>
        </w:tc>
        <w:tc>
          <w:tcPr>
            <w:tcW w:w="1121"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PValue</w:t>
            </w:r>
          </w:p>
        </w:tc>
        <w:tc>
          <w:tcPr>
            <w:tcW w:w="4426"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Genes</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Neurotrophin signaling pathway</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4.74E-11</w:t>
            </w:r>
          </w:p>
        </w:tc>
        <w:tc>
          <w:tcPr>
            <w:tcW w:w="4426" w:type="dxa"/>
            <w:noWrap/>
            <w:hideMark/>
          </w:tcPr>
          <w:p w:rsidR="008759EB" w:rsidRPr="00870195" w:rsidRDefault="008759EB" w:rsidP="00715F69">
            <w:pPr>
              <w:ind w:right="-300"/>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NTF3, PIK3R1, NGF</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MAPK signaling pathway</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3.15E-04</w:t>
            </w:r>
          </w:p>
        </w:tc>
        <w:tc>
          <w:tcPr>
            <w:tcW w:w="4426" w:type="dxa"/>
            <w:noWrap/>
            <w:hideMark/>
          </w:tcPr>
          <w:p w:rsidR="008759EB" w:rsidRPr="00870195" w:rsidRDefault="008759EB" w:rsidP="00715F69">
            <w:pPr>
              <w:ind w:right="-120"/>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BDNF, NTF3, NGF</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Apoptosis</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0.003433</w:t>
            </w:r>
          </w:p>
        </w:tc>
        <w:tc>
          <w:tcPr>
            <w:tcW w:w="44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PIK3R1, NGF</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Inflammatory mediator regulation of TRP channels</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0.008392</w:t>
            </w:r>
          </w:p>
        </w:tc>
        <w:tc>
          <w:tcPr>
            <w:tcW w:w="44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PIK3R1, NGF</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PI3K-Akt signaling pathway</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0.011529</w:t>
            </w:r>
          </w:p>
        </w:tc>
        <w:tc>
          <w:tcPr>
            <w:tcW w:w="44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NGFR, IRS1, PIK3R1, NGF</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Natural killer cell mediated cytotoxicity</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0.012791</w:t>
            </w:r>
          </w:p>
        </w:tc>
        <w:tc>
          <w:tcPr>
            <w:tcW w:w="44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LCK, PTK2B, PIK3R1</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Rap1 signaling pathway</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0.035517</w:t>
            </w:r>
          </w:p>
        </w:tc>
        <w:tc>
          <w:tcPr>
            <w:tcW w:w="44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NGFR, PIK3R1, NGF</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Ras signaling pathway</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0.040641</w:t>
            </w:r>
          </w:p>
        </w:tc>
        <w:tc>
          <w:tcPr>
            <w:tcW w:w="44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NGFR, PIK3R1, NGF</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Aldosterone-regulated sodium reabsorption</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0.055305</w:t>
            </w:r>
          </w:p>
        </w:tc>
        <w:tc>
          <w:tcPr>
            <w:tcW w:w="44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IRS1, PIK3R1</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Type II diabetes mellitus</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0.06767</w:t>
            </w:r>
          </w:p>
        </w:tc>
        <w:tc>
          <w:tcPr>
            <w:tcW w:w="44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IRS1, PIK3R1</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Regulation of lipolysis in adipocytes</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0.078538</w:t>
            </w:r>
          </w:p>
        </w:tc>
        <w:tc>
          <w:tcPr>
            <w:tcW w:w="44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IRS1, PIK3R1</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mTOR signaling pathway</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0.081238</w:t>
            </w:r>
          </w:p>
        </w:tc>
        <w:tc>
          <w:tcPr>
            <w:tcW w:w="44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IRS1, PIK3R1</w:t>
            </w:r>
          </w:p>
        </w:tc>
      </w:tr>
      <w:tr w:rsidR="008759EB" w:rsidRPr="00870195" w:rsidTr="001B7177">
        <w:trPr>
          <w:trHeight w:val="300"/>
        </w:trPr>
        <w:tc>
          <w:tcPr>
            <w:tcW w:w="315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Central carbon metabolism in cancer</w:t>
            </w:r>
          </w:p>
        </w:tc>
        <w:tc>
          <w:tcPr>
            <w:tcW w:w="1378"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0.089293</w:t>
            </w:r>
          </w:p>
        </w:tc>
        <w:tc>
          <w:tcPr>
            <w:tcW w:w="44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PIK3R1</w:t>
            </w:r>
          </w:p>
        </w:tc>
      </w:tr>
    </w:tbl>
    <w:p w:rsidR="008759EB" w:rsidRPr="00870195" w:rsidRDefault="008759EB" w:rsidP="00FE09AA">
      <w:pPr>
        <w:rPr>
          <w:rFonts w:asciiTheme="majorBidi" w:hAnsiTheme="majorBidi" w:cstheme="majorBidi"/>
        </w:rPr>
      </w:pPr>
    </w:p>
    <w:p w:rsidR="00FE09AA" w:rsidRPr="000D2B87" w:rsidRDefault="00FE09AA" w:rsidP="00EC3190">
      <w:pPr>
        <w:rPr>
          <w:rFonts w:asciiTheme="majorBidi" w:hAnsiTheme="majorBidi" w:cstheme="majorBidi"/>
          <w:sz w:val="24"/>
          <w:szCs w:val="24"/>
        </w:rPr>
      </w:pPr>
      <w:r w:rsidRPr="00870195">
        <w:rPr>
          <w:rFonts w:asciiTheme="majorBidi" w:hAnsiTheme="majorBidi" w:cstheme="majorBidi"/>
          <w:b/>
          <w:bCs/>
          <w:sz w:val="24"/>
          <w:szCs w:val="24"/>
        </w:rPr>
        <w:t xml:space="preserve">Table </w:t>
      </w:r>
      <w:r w:rsidR="00020F2A" w:rsidRPr="00870195">
        <w:rPr>
          <w:rFonts w:asciiTheme="majorBidi" w:hAnsiTheme="majorBidi" w:cstheme="majorBidi"/>
          <w:b/>
          <w:bCs/>
          <w:sz w:val="24"/>
          <w:szCs w:val="24"/>
        </w:rPr>
        <w:t>S</w:t>
      </w:r>
      <w:r w:rsidR="00EC3190">
        <w:rPr>
          <w:rFonts w:asciiTheme="majorBidi" w:hAnsiTheme="majorBidi" w:cstheme="majorBidi"/>
          <w:b/>
          <w:bCs/>
          <w:sz w:val="24"/>
          <w:szCs w:val="24"/>
        </w:rPr>
        <w:t>7</w:t>
      </w:r>
      <w:r w:rsidRPr="00870195">
        <w:rPr>
          <w:rFonts w:asciiTheme="majorBidi" w:hAnsiTheme="majorBidi" w:cstheme="majorBidi"/>
          <w:b/>
          <w:bCs/>
          <w:sz w:val="24"/>
          <w:szCs w:val="24"/>
        </w:rPr>
        <w:t xml:space="preserve">. </w:t>
      </w:r>
      <w:r w:rsidR="000D2B87" w:rsidRPr="000D2B87">
        <w:rPr>
          <w:rFonts w:asciiTheme="majorBidi" w:hAnsiTheme="majorBidi" w:cstheme="majorBidi"/>
          <w:sz w:val="24"/>
          <w:szCs w:val="24"/>
        </w:rPr>
        <w:t xml:space="preserve">Pathways related to </w:t>
      </w:r>
      <w:r w:rsidR="000D2B87">
        <w:rPr>
          <w:rFonts w:asciiTheme="majorBidi" w:hAnsiTheme="majorBidi" w:cstheme="majorBidi"/>
          <w:sz w:val="24"/>
          <w:szCs w:val="24"/>
        </w:rPr>
        <w:t>the eighth</w:t>
      </w:r>
      <w:r w:rsidR="000D2B87" w:rsidRPr="000D2B87">
        <w:rPr>
          <w:rFonts w:asciiTheme="majorBidi" w:hAnsiTheme="majorBidi" w:cstheme="majorBidi"/>
          <w:sz w:val="24"/>
          <w:szCs w:val="24"/>
        </w:rPr>
        <w:t xml:space="preserve"> group of genes (Cluster</w:t>
      </w:r>
      <w:r w:rsidR="000D2B87">
        <w:rPr>
          <w:rFonts w:asciiTheme="majorBidi" w:hAnsiTheme="majorBidi" w:cstheme="majorBidi"/>
          <w:sz w:val="24"/>
          <w:szCs w:val="24"/>
        </w:rPr>
        <w:t>8</w:t>
      </w:r>
      <w:r w:rsidR="000D2B87" w:rsidRPr="000D2B87">
        <w:rPr>
          <w:rFonts w:asciiTheme="majorBidi" w:hAnsiTheme="majorBidi" w:cstheme="majorBidi"/>
          <w:sz w:val="24"/>
          <w:szCs w:val="24"/>
        </w:rPr>
        <w:t>)</w:t>
      </w:r>
    </w:p>
    <w:tbl>
      <w:tblPr>
        <w:tblStyle w:val="TableGrid"/>
        <w:tblW w:w="10075" w:type="dxa"/>
        <w:tblLook w:val="04A0" w:firstRow="1" w:lastRow="0" w:firstColumn="1" w:lastColumn="0" w:noHBand="0" w:noVBand="1"/>
      </w:tblPr>
      <w:tblGrid>
        <w:gridCol w:w="4860"/>
        <w:gridCol w:w="1011"/>
        <w:gridCol w:w="1121"/>
        <w:gridCol w:w="3083"/>
      </w:tblGrid>
      <w:tr w:rsidR="008759EB" w:rsidRPr="00870195" w:rsidTr="001B7177">
        <w:trPr>
          <w:trHeight w:val="300"/>
        </w:trPr>
        <w:tc>
          <w:tcPr>
            <w:tcW w:w="4860"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Term</w:t>
            </w:r>
          </w:p>
        </w:tc>
        <w:tc>
          <w:tcPr>
            <w:tcW w:w="1011"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Count</w:t>
            </w:r>
          </w:p>
        </w:tc>
        <w:tc>
          <w:tcPr>
            <w:tcW w:w="1121"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PValue</w:t>
            </w:r>
          </w:p>
        </w:tc>
        <w:tc>
          <w:tcPr>
            <w:tcW w:w="3083" w:type="dxa"/>
            <w:noWrap/>
            <w:hideMark/>
          </w:tcPr>
          <w:p w:rsidR="008759EB" w:rsidRPr="00746DFB" w:rsidRDefault="008759EB" w:rsidP="00715F69">
            <w:pPr>
              <w:jc w:val="center"/>
              <w:rPr>
                <w:rFonts w:asciiTheme="majorBidi" w:eastAsia="Times New Roman" w:hAnsiTheme="majorBidi" w:cstheme="majorBidi"/>
                <w:b/>
                <w:bCs/>
                <w:color w:val="000000"/>
              </w:rPr>
            </w:pPr>
            <w:r w:rsidRPr="00746DFB">
              <w:rPr>
                <w:rFonts w:asciiTheme="majorBidi" w:eastAsia="Times New Roman" w:hAnsiTheme="majorBidi" w:cstheme="majorBidi"/>
                <w:b/>
                <w:bCs/>
                <w:color w:val="000000"/>
              </w:rPr>
              <w:t>Genes</w:t>
            </w:r>
          </w:p>
        </w:tc>
      </w:tr>
      <w:tr w:rsidR="008759EB" w:rsidRPr="00870195" w:rsidTr="001B7177">
        <w:trPr>
          <w:trHeight w:val="300"/>
        </w:trPr>
        <w:tc>
          <w:tcPr>
            <w:tcW w:w="486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Malaria</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7.32E-04</w:t>
            </w:r>
          </w:p>
        </w:tc>
        <w:tc>
          <w:tcPr>
            <w:tcW w:w="3083" w:type="dxa"/>
            <w:noWrap/>
            <w:hideMark/>
          </w:tcPr>
          <w:p w:rsidR="008759EB" w:rsidRPr="00870195" w:rsidRDefault="008759EB" w:rsidP="00715F69">
            <w:pPr>
              <w:ind w:right="-165"/>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LRP1, IL1B</w:t>
            </w:r>
          </w:p>
        </w:tc>
      </w:tr>
      <w:tr w:rsidR="008759EB" w:rsidRPr="00870195" w:rsidTr="001B7177">
        <w:trPr>
          <w:trHeight w:val="300"/>
        </w:trPr>
        <w:tc>
          <w:tcPr>
            <w:tcW w:w="486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African trypanosomiasis</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0.02845</w:t>
            </w:r>
          </w:p>
        </w:tc>
        <w:tc>
          <w:tcPr>
            <w:tcW w:w="308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IL1B</w:t>
            </w:r>
          </w:p>
        </w:tc>
      </w:tr>
      <w:tr w:rsidR="008759EB" w:rsidRPr="00870195" w:rsidTr="001B7177">
        <w:trPr>
          <w:trHeight w:val="300"/>
        </w:trPr>
        <w:tc>
          <w:tcPr>
            <w:tcW w:w="486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Inflammatory bowel disease (IBD)</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0.054559</w:t>
            </w:r>
          </w:p>
        </w:tc>
        <w:tc>
          <w:tcPr>
            <w:tcW w:w="308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IL1B</w:t>
            </w:r>
          </w:p>
        </w:tc>
      </w:tr>
      <w:tr w:rsidR="008759EB" w:rsidRPr="00870195" w:rsidTr="001B7177">
        <w:trPr>
          <w:trHeight w:val="300"/>
        </w:trPr>
        <w:tc>
          <w:tcPr>
            <w:tcW w:w="486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Leishmaniasis</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0.060373</w:t>
            </w:r>
          </w:p>
        </w:tc>
        <w:tc>
          <w:tcPr>
            <w:tcW w:w="308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IL1B</w:t>
            </w:r>
          </w:p>
        </w:tc>
      </w:tr>
      <w:tr w:rsidR="008759EB" w:rsidRPr="00870195" w:rsidTr="001B7177">
        <w:trPr>
          <w:trHeight w:val="300"/>
        </w:trPr>
        <w:tc>
          <w:tcPr>
            <w:tcW w:w="486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Pertussis</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0.063682</w:t>
            </w:r>
          </w:p>
        </w:tc>
        <w:tc>
          <w:tcPr>
            <w:tcW w:w="308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IL1B</w:t>
            </w:r>
          </w:p>
        </w:tc>
      </w:tr>
      <w:tr w:rsidR="008759EB" w:rsidRPr="00870195" w:rsidTr="001B7177">
        <w:trPr>
          <w:trHeight w:val="300"/>
        </w:trPr>
        <w:tc>
          <w:tcPr>
            <w:tcW w:w="486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Chagas disease (American trypanosomiasis)</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0.087381</w:t>
            </w:r>
          </w:p>
        </w:tc>
        <w:tc>
          <w:tcPr>
            <w:tcW w:w="308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IL1B</w:t>
            </w:r>
          </w:p>
        </w:tc>
      </w:tr>
      <w:tr w:rsidR="008759EB" w:rsidRPr="00870195" w:rsidTr="001B7177">
        <w:trPr>
          <w:trHeight w:val="300"/>
        </w:trPr>
        <w:tc>
          <w:tcPr>
            <w:tcW w:w="486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Amoebiasis</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0.088997</w:t>
            </w:r>
          </w:p>
        </w:tc>
        <w:tc>
          <w:tcPr>
            <w:tcW w:w="308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IL1B</w:t>
            </w:r>
          </w:p>
        </w:tc>
      </w:tr>
      <w:tr w:rsidR="008759EB" w:rsidRPr="00870195" w:rsidTr="001B7177">
        <w:trPr>
          <w:trHeight w:val="300"/>
        </w:trPr>
        <w:tc>
          <w:tcPr>
            <w:tcW w:w="4860"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Toxoplasmosis</w:t>
            </w:r>
          </w:p>
        </w:tc>
        <w:tc>
          <w:tcPr>
            <w:tcW w:w="10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w:t>
            </w:r>
          </w:p>
        </w:tc>
        <w:tc>
          <w:tcPr>
            <w:tcW w:w="112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0.092222</w:t>
            </w:r>
          </w:p>
        </w:tc>
        <w:tc>
          <w:tcPr>
            <w:tcW w:w="3083"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LDLR</w:t>
            </w:r>
          </w:p>
        </w:tc>
      </w:tr>
    </w:tbl>
    <w:p w:rsidR="00FE09AA" w:rsidRPr="00870195" w:rsidRDefault="00FE09AA" w:rsidP="00FE09AA">
      <w:pPr>
        <w:rPr>
          <w:rFonts w:asciiTheme="majorBidi" w:hAnsiTheme="majorBidi" w:cstheme="majorBidi"/>
        </w:rPr>
      </w:pPr>
    </w:p>
    <w:p w:rsidR="00FE09AA" w:rsidRPr="00870195" w:rsidRDefault="00FE09AA">
      <w:pPr>
        <w:rPr>
          <w:rFonts w:asciiTheme="majorBidi" w:hAnsiTheme="majorBidi" w:cstheme="majorBidi"/>
        </w:rPr>
      </w:pPr>
    </w:p>
    <w:p w:rsidR="00FE09AA" w:rsidRPr="000D2B87" w:rsidRDefault="00FE09AA" w:rsidP="00EC3190">
      <w:pPr>
        <w:rPr>
          <w:rFonts w:asciiTheme="majorBidi" w:hAnsiTheme="majorBidi" w:cstheme="majorBidi"/>
          <w:sz w:val="24"/>
          <w:szCs w:val="24"/>
        </w:rPr>
      </w:pPr>
      <w:r w:rsidRPr="00870195">
        <w:rPr>
          <w:rFonts w:asciiTheme="majorBidi" w:hAnsiTheme="majorBidi" w:cstheme="majorBidi"/>
          <w:b/>
          <w:bCs/>
          <w:sz w:val="24"/>
          <w:szCs w:val="24"/>
        </w:rPr>
        <w:t xml:space="preserve">Table </w:t>
      </w:r>
      <w:r w:rsidR="00020F2A" w:rsidRPr="00870195">
        <w:rPr>
          <w:rFonts w:asciiTheme="majorBidi" w:hAnsiTheme="majorBidi" w:cstheme="majorBidi"/>
          <w:b/>
          <w:bCs/>
          <w:sz w:val="24"/>
          <w:szCs w:val="24"/>
        </w:rPr>
        <w:t>S</w:t>
      </w:r>
      <w:r w:rsidR="00EC3190">
        <w:rPr>
          <w:rFonts w:asciiTheme="majorBidi" w:hAnsiTheme="majorBidi" w:cstheme="majorBidi"/>
          <w:b/>
          <w:bCs/>
          <w:sz w:val="24"/>
          <w:szCs w:val="24"/>
        </w:rPr>
        <w:t>8</w:t>
      </w:r>
      <w:r w:rsidRPr="00870195">
        <w:rPr>
          <w:rFonts w:asciiTheme="majorBidi" w:hAnsiTheme="majorBidi" w:cstheme="majorBidi"/>
          <w:b/>
          <w:bCs/>
          <w:sz w:val="24"/>
          <w:szCs w:val="24"/>
        </w:rPr>
        <w:t>.</w:t>
      </w:r>
      <w:r w:rsidR="000D2B87">
        <w:rPr>
          <w:rFonts w:asciiTheme="majorBidi" w:hAnsiTheme="majorBidi" w:cstheme="majorBidi"/>
          <w:b/>
          <w:bCs/>
          <w:sz w:val="24"/>
          <w:szCs w:val="24"/>
        </w:rPr>
        <w:t xml:space="preserve"> </w:t>
      </w:r>
      <w:r w:rsidR="001B7177" w:rsidRPr="000D2B87">
        <w:rPr>
          <w:rFonts w:asciiTheme="majorBidi" w:hAnsiTheme="majorBidi" w:cstheme="majorBidi"/>
          <w:sz w:val="24"/>
          <w:szCs w:val="24"/>
        </w:rPr>
        <w:t>Biological process</w:t>
      </w:r>
      <w:r w:rsidR="001B7177">
        <w:rPr>
          <w:rFonts w:asciiTheme="majorBidi" w:hAnsiTheme="majorBidi" w:cstheme="majorBidi"/>
          <w:sz w:val="24"/>
          <w:szCs w:val="24"/>
        </w:rPr>
        <w:t>es</w:t>
      </w:r>
      <w:r w:rsidR="001B7177" w:rsidRPr="000D2B87">
        <w:rPr>
          <w:rFonts w:asciiTheme="majorBidi" w:hAnsiTheme="majorBidi" w:cstheme="majorBidi"/>
          <w:sz w:val="24"/>
          <w:szCs w:val="24"/>
        </w:rPr>
        <w:t xml:space="preserve"> r</w:t>
      </w:r>
      <w:r w:rsidR="001B7177">
        <w:rPr>
          <w:rFonts w:asciiTheme="majorBidi" w:hAnsiTheme="majorBidi" w:cstheme="majorBidi"/>
          <w:sz w:val="24"/>
          <w:szCs w:val="24"/>
        </w:rPr>
        <w:t xml:space="preserve">elated to </w:t>
      </w:r>
      <w:r w:rsidR="00DE37C5">
        <w:rPr>
          <w:rFonts w:asciiTheme="majorBidi" w:hAnsiTheme="majorBidi" w:cstheme="majorBidi"/>
          <w:sz w:val="24"/>
          <w:szCs w:val="24"/>
        </w:rPr>
        <w:t xml:space="preserve">the </w:t>
      </w:r>
      <w:r w:rsidR="001B7177">
        <w:rPr>
          <w:rFonts w:asciiTheme="majorBidi" w:hAnsiTheme="majorBidi" w:cstheme="majorBidi"/>
          <w:sz w:val="24"/>
          <w:szCs w:val="24"/>
        </w:rPr>
        <w:t>first</w:t>
      </w:r>
      <w:r w:rsidR="001B7177" w:rsidRPr="000D2B87">
        <w:rPr>
          <w:rFonts w:asciiTheme="majorBidi" w:hAnsiTheme="majorBidi" w:cstheme="majorBidi"/>
          <w:sz w:val="24"/>
          <w:szCs w:val="24"/>
        </w:rPr>
        <w:t xml:space="preserve"> group of genes (Cluster </w:t>
      </w:r>
      <w:r w:rsidR="001B7177">
        <w:rPr>
          <w:rFonts w:asciiTheme="majorBidi" w:hAnsiTheme="majorBidi" w:cstheme="majorBidi"/>
          <w:sz w:val="24"/>
          <w:szCs w:val="24"/>
        </w:rPr>
        <w:t>1</w:t>
      </w:r>
      <w:r w:rsidR="001B7177" w:rsidRPr="000D2B87">
        <w:rPr>
          <w:rFonts w:asciiTheme="majorBidi" w:hAnsiTheme="majorBidi" w:cstheme="majorBidi"/>
          <w:sz w:val="24"/>
          <w:szCs w:val="24"/>
        </w:rPr>
        <w:t>)</w:t>
      </w:r>
    </w:p>
    <w:tbl>
      <w:tblPr>
        <w:tblStyle w:val="TableGrid"/>
        <w:tblW w:w="10165" w:type="dxa"/>
        <w:tblLook w:val="04A0" w:firstRow="1" w:lastRow="0" w:firstColumn="1" w:lastColumn="0" w:noHBand="0" w:noVBand="1"/>
      </w:tblPr>
      <w:tblGrid>
        <w:gridCol w:w="3343"/>
        <w:gridCol w:w="1011"/>
        <w:gridCol w:w="1236"/>
        <w:gridCol w:w="4575"/>
      </w:tblGrid>
      <w:tr w:rsidR="00351E45" w:rsidRPr="00870195" w:rsidTr="001B7177">
        <w:trPr>
          <w:trHeight w:val="300"/>
        </w:trPr>
        <w:tc>
          <w:tcPr>
            <w:tcW w:w="3343" w:type="dxa"/>
            <w:noWrap/>
            <w:hideMark/>
          </w:tcPr>
          <w:p w:rsidR="00351E45" w:rsidRPr="00715F69" w:rsidRDefault="00351E45"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Term</w:t>
            </w:r>
          </w:p>
        </w:tc>
        <w:tc>
          <w:tcPr>
            <w:tcW w:w="1011" w:type="dxa"/>
            <w:noWrap/>
            <w:hideMark/>
          </w:tcPr>
          <w:p w:rsidR="00351E45" w:rsidRPr="00715F69" w:rsidRDefault="00351E45"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Count</w:t>
            </w:r>
          </w:p>
        </w:tc>
        <w:tc>
          <w:tcPr>
            <w:tcW w:w="1236" w:type="dxa"/>
            <w:noWrap/>
            <w:hideMark/>
          </w:tcPr>
          <w:p w:rsidR="00351E45" w:rsidRPr="00715F69" w:rsidRDefault="00351E45"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PValue</w:t>
            </w:r>
          </w:p>
        </w:tc>
        <w:tc>
          <w:tcPr>
            <w:tcW w:w="4575" w:type="dxa"/>
            <w:noWrap/>
            <w:hideMark/>
          </w:tcPr>
          <w:p w:rsidR="00351E45" w:rsidRPr="00715F69" w:rsidRDefault="00351E45"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Genes</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GO:0006366~transcription from RNA polymerase II promoter</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4.66E-13</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GO:0006357~regulation of transcription from RNA polymerase II promoter</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5.45E-13</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GO:0031325~positive regulation of cellular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9.75E-13</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CCNT1, CDKN2A, NOS3, VDR, NR1H2, CAV1, ESR1, TBX3, ESR2, RUNX1, AR, RXRA, SP1, FAS,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GO:0045935~positive regulation of nucleobase-containing compound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1.34E-12</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CCNT1, CDKN2A, NOS3, VDR, NR1H2,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GO:0051253~negative regulation of RNA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2.47E-12</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CCNT1, CDKN2A, VDR, NR1H2, CAV1, ESR1, TBX3, ESR2, RUNX1, RXRA,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GO:0031328~positive regulation of cellular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2.84E-12</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CCNT1, CDKN2A, NOS3, VDR, NR1H2,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GO:0048523~negative regulation of cellular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3.48E-12</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SNX3, RXRA, TP63, ABCA1, POU2F1, UBE2I, CDKN2A, NOS3, VDR, NR1H2, CAV1, ESR1, TBX3, ESR2, RUNX1, BCR, AR,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GO:0009891~positive regulation of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3.91E-12</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CCNT1, CDKN2A, NOS3, VDR, NR1H2,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GO:0051173~positive regulation of nitrogen compound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4.20E-12</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CCNT1, CDKN2A, NOS3, VDR, NR1H2,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GO:0009893~positive regulation of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4.68E-12</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CCNT1, CDKN2A, NOS3, VDR, NR1H2, CAV1, ESR1, TBX3, ESR2, RUNX1, AR, RXRA, SP1, FAS,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GO:0045892~negative regulation of transcription, DNA-templated</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9.44E-12</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CDKN2A, VDR, NR1H2, CAV1, ESR1, TBX3, ESR2, RUNX1, RXRA,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GO:0045893~positive regulation of transcription, DNA-templated</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9.59E-12</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CCNT1, CDKN2A, VDR, NR1H2,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GO:1903508~positive regulation of nucleic acid-templated transcription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9.59E-12</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CCNT1, CDKN2A, VDR, NR1H2,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GO:1902680~positive regulation of RNA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1.21E-11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CCNT1, CDKN2A, VDR, NR1H2,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GO:0045934~negative regulation of nucleobase-containing compound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1.24E-11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CCNT1, CDKN2A, VDR, NR1H2, CAV1, ESR1, TBX3, ESR2, RUNX1, RXRA,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GO:1903507~negative regulation of nucleic acid-templated transcription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1.75E-11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CDKN2A, VDR, NR1H2, CAV1, ESR1, TBX3, ESR2, RUNX1, RXRA,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GO:0051254~positive regulation of RNA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2.06E-11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CCNT1, CDKN2A, VDR, NR1H2,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GO:0048519~negative regulation of biological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2.08E-11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SNX3, RXRA, TP63, ABCA1, POU2F1, UBE2I, CDKN2A, NOS3, VDR, NR1H2, CAV1, ESR1, TBX3, ESR2, RUNX1, BCR, AR,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GO:0010558~negative regulation of macromolecule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2.13E-11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CDKN2A, VDR, NR1H2, CAV1, ESR1, TBX3, ESR2, RUNX1, AR, RXRA,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GO:1902679~negative regulation of RNA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2.17E-11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CDKN2A, VDR, NR1H2, CAV1, ESR1, TBX3, ESR2, RUNX1, RXRA,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GO:0010628~positive regulation of gene expression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2.78E-11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GO:0048522~positive regulation of cellular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3.93E-11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SNX3, RXRA, UBD, TP63, ABCA1, UBE2I, CDKN2A, NOS3, VDR, NR1H2, CAV1, ESR1, TBX3, ESR2, RUNX1, BCR, AR, SP1,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GO:0010629~negative regulation of gene expression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4.45E-11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CCNT1, CDKN2A, VDR, NR1H2, CAV1, ESR1, TBX3, ESR2, RUNX1, RXRA,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GO:0045944~positive regulation of transcription from RNA polymerase II promoter</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4.47E-11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CCNT1, CDKN2A, VDR, NR1H2, ESR1,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GO:0010605~negative regulation of macromolecule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4.66E-11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CCNT1, CDKN2A, VDR, NR1H2, CAV1, ESR1, TBX3, ESR2, RUNX1, SNX3, AR, RXRA,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GO:0009890~negative regulation of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5.44E-11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CDKN2A, VDR, NR1H2, CAV1, ESR1, TBX3, ESR2, RUNX1, AR, RXRA,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GO:0051172~negative regulation of nitrogen compound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5.56E-11</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CCNT1, CDKN2A, VDR, NR1H2, CAV1, ESR1, TBX3, ESR2, RUNX1, RXRA,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GO:2000113~negative regulation of cellular macromolecule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1.03E-10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CDKN2A, VDR, NR1H2, CAV1, ESR1, TBX3, ESR2, RUNX1, RXRA,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GO:0019438~aromatic compound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1.05E-10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PNMT, 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GO:0010557~positive regulation of macromolecule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1.41E-10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CCNT1, CDKN2A, VDR, NR1H2,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GO:1901362~organic cyclic compound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1.86E-10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PNMT, 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GO:0010604~positive regulation of macromolecule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1.93E-10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CCNT1, CDKN2A, VDR, NR1H2, CAV1, ESR1, TBX3, ESR2, RUNX1, AR, RXRA, SP1, FAS,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GO:0009892~negative regulation of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2.08E-10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CCNT1, CDKN2A, VDR, NR1H2, CAV1, ESR1, TBX3, ESR2, RUNX1, SNX3, AR, RXRA,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GO:0031327~negative regulation of cellular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5.41E-10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CDKN2A, VDR, NR1H2, CAV1, ESR1, TBX3, ESR2, RUNX1, RXRA,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GO:0048518~positive regulation of biological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5.52E-10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SNX3, RXRA, UBD, TP63, ABCA1, UBE2I, CDKN2A, NOS3, VDR, NR1H2, CAV1, ESR1, TBX3, ESR2, RUNX1, BCR, AR, SP1,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GO:0048545~response to steroid hormone</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6.45E-10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VDR, NR1H2, CAV1, FAS, PPARG, PPARA, ESR1, CLOCK,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GO:0043401~steroid hormone mediated signaling pathway</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7.14E-10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VDR, NR1H2, PPARG, PPARA, ESR1, CLOCK,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GO:0010941~regulation of cell death</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7.20E-10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VDR, CAV1, ESR1, TBX3, AR, UBD, NME8, FAS, PIN1, PPARG, PPARA,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GO:0033993~response to lipid</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8.11E-10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NOS3, VDR, NR1H2, CAV1, ESR1, ESR2, BCR, AR, RXRA, FAS, PPARG, PPARA, CLOCK</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GO:0009966~regulation of signal transduction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8.78E-10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CDKN2A, NOS3, NR1H2, CAV1, ESR1, ESR2, BCR, SNX3, AR, UBD, NME8, FAS, PIN1, PPARG,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GO:0034654~nucleobase-containing compound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8.90E-10</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GO:0018130~heterocycle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1.17E-09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GO:0065008~regulation of biological quality</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1.30E-09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CCNT1, CDKN2A, NOS3, VDR, NR1H2, CAV1, ESR1, TBX3, BCR, AR, RXRA, SP1, NME8, FAS,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GO:0044093~positive regulation of molecular function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1.30E-09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CCNT1, CDKN2A, NOS3, VDR, NR1H2, CAV1, ESR1, GRIN2B, ESR2, BCR, AR, FAS, PIN1, PPARG, CLOCK,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GO:0065009~regulation of molecular function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2.11E-09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CCNT1, CDKN2A, NOS3, VDR, NR1H2, CAV1, ESR1, GRIN2B, ESR2, BCR, AR, FAS,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GO:0000122~negative regulation of transcription from RNA polymerase II promoter</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2.31E-09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VDR, NR1H2, CAV1, ESR1, TBX3, ESR2, RXRA, PPARG, PPARA,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GO:0019219~regulation of nucleobase-containing compound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2.56E-09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POU2F1, CCNT1, CDKN2A, NOS3,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GO:0042981~regulation of apoptotic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2.83E-09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VDR, CAV1, ESR1, TBX3, AR, UBD, NME8, FAS, PIN1, PPARG,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GO:0043067~regulation of programmed cell death</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3.22E-09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VDR, CAV1, ESR1, TBX3, AR, UBD, NME8, FAS, PIN1, PPARG,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GO:0009755~hormone-mediated signaling pathway</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3.62E-09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VDR, NR1H2, PPARG, PPARA, ESR1, CLOCK,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GO:0051239~regulation of multicellular organismal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5.43E-09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CDKN2A, NOS3, VDR, NR1H2, CAV1, ESR1, TBX3, RUNX1, BCR, SNX3, AR, RXRA, FAS, PIN1, PPARG, CLOCK,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GO:0010646~regulation of cell communication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5.55E-09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CDKN2A, NOS3, NR1H2, CAV1, ESR1, ESR2, BCR, SNX3, AR, UBD, NME8, FAS, PIN1, PPARG,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GO:0031324~negative regulation of cellular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6.17E-09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UBE2I, POU2F1, CCNT1, CDKN2A, VDR, NR1H2, CAV1, ESR1, TBX3, ESR2, RUNX1, RXRA,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GO:0031326~regulation of cellular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6.28E-09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POU2F1, CCNT1, CDKN2A, NOS3,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GO:0071383~cellular response to steroid hormone stimulus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7.14E-09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VDR, NR1H2, PPARG, PPARA, ESR1, CLOCK,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GO:0023051~regulation of signaling</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7.45E-09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CDKN2A, NOS3, NR1H2, CAV1, ESR1, ESR2, BCR, SNX3, AR, UBD, NME8, FAS, PIN1, PPARG,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GO:0009889~regulation of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8.19E-09</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POU2F1, CCNT1, CDKN2A, NOS3,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GO:0071396~cellular response to lipid</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1.04E-08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AR, RXRA, VDR, NOS3, NR1H2, PPARG, PPARA, ESR1, CLOCK,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GO:0045595~regulation of cell differentiation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1.09E-08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CDKN2A, VDR, NR1H2, CAV1, TBX3, RUNX1, SNX3, AR, FAS, PIN1, PPARG, PPARA, CLOCK,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GO:0051171~regulation of nitrogen compound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1.11E-08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POU2F1, CCNT1, CDKN2A, NOS3,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GO:0071407~cellular response to organic cyclic compound</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1.28E-08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AR, RXRA, VDR, NR1H2, CAV1, PPARG, PPARA, ESR1, CLOCK,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GO:0030522~intracellular receptor signaling pathway</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1.33E-08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VDR, NR1H2, PPARG, PPARA, ESR1, CLOCK,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GO:0044271~cellular nitrogen compound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1.44E-08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GO:0010033~response to organic substance</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1.50E-08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NOS3, VDR, NR1H2, CAV1, ESR1, GRIN2B, ESR2, BCR, AR, RXRA, SP1, UBD, FAS, PIN1, PPARG, PPARA, CLOCK,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GO:0006355~regulation of transcription, DNA-templated</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1.62E-08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GO:0006351~transcription, DNA-templated</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1.64E-08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GO:1903506~regulation of nucleic acid-templated transcription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1.81E-08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GO:0006367~transcription initiation from RNA polymerase II promoter</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1.89E-08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VDR, NR1H2, PPARG, PPARA, ESR1,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GO:0048583~regulation of response to stimulus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1.92E-08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CDKN2A, NOS3, NR1H2, CAV1, ESR1, ESR2, BCR, SNX3, AR, UBD, NME8, FAS,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GO:2001141~regulation of RNA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2.00E-08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GO:0030154~cell differentiation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2.09E-08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CDKN2A, VDR, NR1H2, CAV1, ESR1, TBX3, RUNX1, SNX3, AR, RXRA, UBD, NME8, FAS,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GO:0048585~negative regulation of response to stimulus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2.24E-08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NOS3, NR1H2, CAV1, ESR1, ESR2, BCR, AR, NME8, FAS, PIN1, PPARG, PPARA, CLOCK,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GO:0044700~single organism signaling</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2.66E-08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SNX3, RXRA, UBD, TP63, ABCA1, UBE2I, CDKN2A, NOS3, VDR, NR1H2, CAV1, GRIN2B, ESR1, TBX3, ESR2, RUNX1, BCR, AR,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GO:0043065~positive regulation of apoptotic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3.16E-08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VDR, CAV1, UBD, FAS, PIN1, PPARG,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GO:0008219~cell death</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3.21E-08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VDR, CAV1, ESR1, TBX3, AR, UBD, NME8, FAS, PIN1, PPARG, PPARA,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GO:0023052~signaling</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3.26E-08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SNX3, RXRA, UBD, TP63, ABCA1, UBE2I, CDKN2A, NOS3, VDR, NR1H2, CAV1, GRIN2B, ESR1, TBX3, ESR2, RUNX1, BCR, AR,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GO:0043068~positive regulation of programmed cell death</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3.43E-08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VDR, CAV1, UBD, FAS, PIN1, PPARG,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GO:0007154~cell communication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3.45E-08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SNX3, RXRA, UBD, TP63, ABCA1, UBE2I, CDKN2A, NOS3, VDR, NR1H2, CAV1, GRIN2B, ESR1, TBX3, ESR2, RUNX1, BCR, AR,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GO:0051716~cellular response to stimulus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3.58E-08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SNX3, RXRA, UBD, TP63, ABCA1, UBE2I, CDKN2A, NOS3, VDR, NR1H2, CAV1, GRIN2B, ESR1, TBX3, ESR2, RUNX1, BCR, AR, SP1,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GO:0051252~regulation of RNA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3.63E-08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GO:0097659~nucleic acid-templated transcription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3.79E-08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GO:2000026~regulation of multicellular organismal development</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4.74E-08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CDKN2A, NOS3, VDR, CAV1, ESR1, TBX3, RUNX1, SNX3, AR, RXRA, FAS, PIN1, PPARG, CLOCK,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GO:0007165~signal transduction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4.82E-08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SNX3, RXRA, UBD, TP63, ABCA1, UBE2I, CDKN2A, NOS3, VDR, NR1H2, CAV1, GRIN2B, ESR1, ESR2, RUNX1, BCR, AR,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GO:0051704~multi-organism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5.25E-08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UBE2I, CCNT1, NOS3, VDR, CAV1, ESR1, BCR, SNX3, AR, RXRA, SP1, NME8, FAS,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GO:0080090~regulation of primary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5.27E-08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SNX3, RXRA, TP63, ABCA1, POU2F1, UBE2I, CDKN2A, NOS3, VDR, NR1H2, CAV1, ESR1, TBX3, ESR2, RUNX1, AR, SP1,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GO:0010942~positive regulation of cell death</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5.53E-08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VDR, CAV1, UBD, FAS, PIN1, PPARG,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GO:0050790~regulation of catalytic activity</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5.82E-08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CCNT1, CDKN2A, NOS3, VDR, NR1H2, CAV1, ESR1, GRIN2B, BCR, AR, FAS, PIN1, PPARG,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GO:0032870~cellular response to hormone stimulus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6.35E-08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SP1, VDR, NR1H2, CAV1, PPARG, PPARA, ESR1, CLOCK,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GO:0032774~RNA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7.25E-08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GO:0006725~cellular aromatic compound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9.99E-08</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PNMT, 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GO:0010887~negative regulation of cholesterol storage</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1.03E-07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NR1H2, PPARG, PPARA</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GO:0050793~regulation of developmental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1.06E-07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CDKN2A, NOS3, VDR, CAV1, ESR1, TBX3, RUNX1, BCR, SNX3, AR, RXRA, FAS, PIN1, PPARG, CLOCK,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GO:0009719~response to endogenous stimulus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1.06E-07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VDR, NR1H2, CAV1, ESR1, ESR2, AR, RXRA, SP1, FAS, PIN1, PPARG, PPARA, CLOCK,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GO:2000112~regulation of cellular macromolecule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1.08E-07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GO:0048869~cellular developmental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1.09E-07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CDKN2A, VDR, NR1H2, CAV1, ESR1, TBX3, RUNX1, SNX3, AR, RXRA, UBD, NME8, FAS,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GO:0043085~positive regulation of catalytic activity</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1.16E-07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CCNT1, CDKN2A, NOS3, VDR, NR1H2, CAV1, ESR1, GRIN2B, BCR, FAS, PIN1, PPARG,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GO:0009725~response to hormone</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1.24E-07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SP1, VDR, NR1H2, CAV1, FAS, PPARG, PPARA, ESR1, CLOCK,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GO:0012501~programmed cell death</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1.27E-07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VDR, CAV1, ESR1, TBX3, AR, UBD, NME8, FAS, PIN1, PPARG,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GO:0006352~DNA-templated transcription, initiation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1.32E-07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VDR, NR1H2, PPARG, PPARA, ESR1,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GO:0044249~cellular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1.76E-07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PNMT, 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GO:0010556~regulation of macromolecule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1.84E-07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GO:0042221~response to chemical</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1.92E-07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NOS3, VDR, NR1H2, CAV1, ESR1, GRIN2B, ESR2, BCR, AR, RXRA, SP1, UBD,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GO:1901360~organic cyclic compound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1.97E-07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PNMT, 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GO:0019222~regulation of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2.14E-07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SNX3, RXRA, TP63, ABCA1, POU2F1, UBE2I, CDKN2A, NOS3, VDR, NR1H2, CAV1, ESR1, TBX3, ESR2, RUNX1, AR, SP1,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GO:0014070~response to organic cyclic compound</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2.25E-07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AR, RXRA, VDR, NR1H2, CAV1, FAS, PPARG, PPARA, ESR1, CLOCK,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GO:1901576~organic substance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2.62E-07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PNMT, 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GO:0032270~positive regulation of cellular protein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3.26E-07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CCNT1, CDKN2A, NR1H2, CAV1, ESR1, AR, RXRA, FAS, PIN1, PPARG,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GO:0070887~cellular response to chemical stimulus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3.31E-07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NOS3, VDR, NR1H2, CAV1, ESR1, ESR2, AR, RXRA, SP1, NME8, FAS, PIN1, PPARG, PPARA, CLOCK, TP53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GO:0009058~biosynthetic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3.64E-07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PNMT, 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GO:1902531~regulation of intracellular signal transduction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3.79E-07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CDKN2A, CAV1, ESR1, BCR, AR, UBD, NME8, FAS, PIN1,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GO:0006139~nucleobase-containing compound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4.23E-07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GO:0006915~apoptotic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4.80E-07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VDR, CAV1, TBX3, AR, UBD, NME8, FAS, PIN1, PPARG,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GO:0031323~regulation of cellular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5.07E-07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RXRA, TP63, ABCA1, POU2F1, UBE2I, CDKN2A, NOS3, VDR, NR1H2, CAV1, ESR1, TBX3, ESR2, RUNX1, AR, SP1,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GO:0010468~regulation of gene expression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5.13E-07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GO:0051247~positive regulation of protein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6.54E-07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CCNT1, CDKN2A, NR1H2, CAV1, ESR1, AR, RXRA, FAS, PIN1, PPARG,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GO:0046483~heterocycle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6.63E-07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GO:0044707~single-multicellular organism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7.22E-07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SNX3, RXRA, UBD, TP63, ABCA1, CDKN2A, NOS3, VDR, NR1H2, CAV1, GRIN2B, ESR1, TBX3, RUNX1, BCR, AR,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GO:0080134~regulation of response to stress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9.05E-07</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NR1H2, CAV1, ESR1, BCR, NME8, PPARG, PPARA, CLOCK,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GO:0048511~rhythmic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1.01E-06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SP1, NOS3, FAS, PPARG, PPARA, ESR1, TP53, CLOCK</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GO:0060443~mammary gland morphogenesis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1.07E-06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VDR, CAV1, ESR1, TBX3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GO:0034645~cellular macromolecule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1.10E-06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GO:0045596~negative regulation of cell differentiation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1.12E-06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CDKN2A, NR1H2, CAV1, PPARG, PPARA, TP63, TBX3, TP73, RUNX1</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GO:0071310~cellular response to organic substance</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1.13E-06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NOS3, VDR, NR1H2, CAV1, ESR1, ESR2, AR, RXRA, SP1, FAS, PIN1, PPARG, PPARA, CLOCK</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GO:0071704~organic substance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1.35E-06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PNMT, CAMK2D, CCNT1, SNX3, RXRA, UBD, TP63, ABCA1, POU2F1, UBE2I, CDKN2A, NOS3, VDR, NR1H2, CAV1, GRIN2B, ESR1, TBX3, ESR2, RUNX1, BCR, AR, SP1,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GO:0051336~regulation of hydrolase activity</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1.38E-06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NR1H2, CAV1, ESR1, GRIN2B, BCR, FAS, PIN1, PPARG, TP53, TP63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GO:0009968~negative regulation of signal transduction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1.41E-06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NOS3, NR1H2, NME8, CAV1, FAS, PIN1, PPARG, ESR1, CLOCK, ESR2, TP73</w:t>
            </w:r>
          </w:p>
        </w:tc>
      </w:tr>
      <w:tr w:rsidR="00351E45" w:rsidRPr="00870195" w:rsidTr="001B7177">
        <w:trPr>
          <w:trHeight w:val="300"/>
        </w:trPr>
        <w:tc>
          <w:tcPr>
            <w:tcW w:w="3343" w:type="dxa"/>
            <w:noWrap/>
            <w:hideMark/>
          </w:tcPr>
          <w:p w:rsidR="00351E45" w:rsidRPr="00870195" w:rsidRDefault="00351E45">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 xml:space="preserve">GO:0010745~negative regulation of </w:t>
            </w:r>
            <w:r w:rsidR="00DE37C5" w:rsidRPr="00870195">
              <w:rPr>
                <w:rFonts w:asciiTheme="majorBidi" w:eastAsia="Times New Roman" w:hAnsiTheme="majorBidi" w:cstheme="majorBidi"/>
                <w:color w:val="000000"/>
                <w:sz w:val="20"/>
                <w:szCs w:val="20"/>
              </w:rPr>
              <w:t>macrophage</w:t>
            </w:r>
            <w:r w:rsidR="00DE37C5">
              <w:rPr>
                <w:rFonts w:asciiTheme="majorBidi" w:eastAsia="Times New Roman" w:hAnsiTheme="majorBidi" w:cstheme="majorBidi"/>
                <w:color w:val="000000"/>
                <w:sz w:val="20"/>
                <w:szCs w:val="20"/>
              </w:rPr>
              <w:t>-</w:t>
            </w:r>
            <w:r w:rsidRPr="00870195">
              <w:rPr>
                <w:rFonts w:asciiTheme="majorBidi" w:eastAsia="Times New Roman" w:hAnsiTheme="majorBidi" w:cstheme="majorBidi"/>
                <w:color w:val="000000"/>
                <w:sz w:val="20"/>
                <w:szCs w:val="20"/>
              </w:rPr>
              <w:t>derived foam cell differentiation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1.45E-06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NR1H2, PPARG, PPARA</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GO:0010885~regulation of cholesterol storage</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1.45E-06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NR1H2, PPARG, PPARA</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GO:0022612~gland morphogenesis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1.72E-06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VDR, CAV1, ESR1, TP63, TBX3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GO:0016070~RNA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1.72E-06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GO:0009059~macromolecule biosynthetic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2.01E-06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POU2F1, CCNT1, CDKN2A, VDR, NR1H2, CAV1, ESR1, TBX3, ESR2, RUNX1, AR, RXRA, SP1,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GO:0060548~negative regulation of cell death</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2.03E-06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NOS3, NME8, CAV1, FAS, PIN1, PPARA, TP53, TP63, TBX3,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GO:0010878~cholesterol storage</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2.31E-06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NR1H2, PPARG, PPARA</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GO:0035556~intracellular signal transduction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2.31E-06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CDKN2A, NOS3, CAV1, ESR1, GRIN2B, BCR, AR, UBD, NME8, FAS, PIN1,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GO:0006807~nitrogen compound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2.92E-06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PNMT, 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GO:0060255~regulation of macromolecule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3.06E-06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SNX3, AR, RXRA, SP1, FAS,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GO:0010648~negative regulation of cell communication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3.15E-06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NOS3, NR1H2, NME8, CAV1, FAS, PIN1, PPARG, ESR1, CLOCK, ESR2,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GO:0010467~gene expression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3.20E-06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POU2F1, CCNT1, CDKN2A, VDR, NR1H2, CAV1, ESR1, TBX3, ESR2, RUNX1, AR, RXRA, SP1, FAS,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GO:0071495~cellular response to endogenous stimulus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3.23E-06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SP1, VDR, NR1H2, CAV1, PIN1, PPARG, PPARA, ESR1, CLOCK, ESR2</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GO:0023057~negative regulation of signaling</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3.25E-06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NOS3, NR1H2, NME8, CAV1, FAS, PIN1, PPARG, ESR1, CLOCK, ESR2,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GO:0050896~response to stimulus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3.41E-06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SNX3, RXRA, UBD, TP63, ABCA1, UBE2I, CDKN2A, NOS3, VDR, NR1H2, CAV1, GRIN2B, ESR1, TBX3, ESR2, RUNX1, BCR, AR, SP1,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GO:0010888~negative regulation of lipid storage</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3.44E-06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NR1H2, PPARG, PPARA</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GO:1901700~response to oxygen-containing compound</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3.65E-06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NOS3, VDR, CAV1, ESR1, GRIN2B, BCR, RXRA, SP1, NME8, FAS, PPARG, PPARA</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GO:0009888~tissue development</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3.70E-06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VDR, CAV1, ESR1, TBX3, RUNX1, AR, RXRA, PIN1, PPARG, PPARA, CLOCK,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GO:0008152~metabolic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31</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3.73E-06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PNMT, CAMK2D, CCNT1, SNX3, RXRA, UBD, TP63, ABCA1, POU2F1, UBE2I, CDKN2A, NOS3, VDR, NR1H2, CAV1, GRIN2B, ESR1, TBX3, ESR2, RUNX1, BCR, AR, SP1,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GO:2001233~regulation of apoptotic signaling pathway</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3.74E-06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NOS3, NME8, CAV1, FAS,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GO:0032501~multicellular organismal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3.74E-06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SNX3, RXRA, UBD, TP63, ABCA1, CDKN2A, NOS3, VDR, NR1H2, CAV1, GRIN2B, ESR1, TBX3, RUNX1, BCR, AR, SP1,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GO:0048513~animal organ development</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3.76E-06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VDR, CAV1, ESR1, TBX3, RUNX1, BCR, AR, RXRA, UBD, FAS, PIN1, PPARG, PPARA,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GO:0019915~lipid storage</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3.76E-06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NR1H2, CAV1, PPARG, PPARA</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GO:0007275~multicellular organism development</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4.04E-06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VDR, CAV1, ESR1, TBX3, RUNX1, BCR, SNX3, AR, RXRA, UBD, NME8, FAS,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GO:0035265~organ growth</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4.21E-06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CAMK2D, RXRA, PIN1, ESR1,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GO:0030855~epithelial cell differentiation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4.63E-06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VDR, CAV1, PPARG, ESR1, CLOCK, TP63, TBX3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GO:0034641~cellular nitrogen compound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4.71E-06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RXRA, TP63, ABCA1, POU2F1, UBE2I, CDKN2A, NOS3, VDR, NR1H2, CAV1, ESR1, TBX3, ESR2, RUNX1, AR, SP1, NME8,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GO:0051049~regulation of transport</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4.76E-06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CDKN2A, NOS3, NR1H2, CAV1, BCR, SNX3,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GO:0032879~regulation of localization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5.48E-06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CDKN2A, NOS3, NR1H2, CAV1, BCR, SNX3, AR, PIN1,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GO:0044237~cellular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30</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6.46E-06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PNMT, CAMK2D, CCNT1, RXRA, UBD, TP63, ABCA1, POU2F1, UBE2I, CDKN2A, NOS3, VDR, NR1H2, CAV1, GRIN2B, ESR1, TBX3, ESR2, RUNX1, BCR, AR, SP1,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GO:0042127~regulation of cell proliferation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6.62E-06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VDR, CAV1, ESR1, TBX3, AR, FAS, PPARG,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GO:0051246~regulation of protein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6.68E-06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UBE2I, CCNT1, CDKN2A, NR1H2, CAV1, ESR1, SNX3, AR, RXRA, FAS, PIN1, PPARG,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GO:0060444~branching involved in mammary gland duct morphogenesis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6.70E-06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VDR, ESR1, TBX3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GO:0048608~reproductive structure development</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6.99E-06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VDR, NOS3, PPARG, ESR1, TP63, TBX3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GO:0006950~response to stress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7.06E-06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ABCA1, CAMK2D, UBE2I, CDKN2A, NOS3, NR1H2, CAV1, ESR1, TBX3, BCR, UBD, NME8, FAS, PPARG, PPARA, CLOCK,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GO:0008283~cell proliferation</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7.08E-06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CDKN2A, NOS3, VDR, CAV1, ESR1, TBX3, RUNX1, AR, RXRA, PPARG, TP53, TP63,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GO:0044238~primary metabolic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30</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7.22E-06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CAMK2D, CCNT1, SNX3, RXRA, UBD, TP63, ABCA1, POU2F1, UBE2I, CDKN2A, NOS3, VDR, NR1H2, CAV1, GRIN2B, ESR1, TBX3, ESR2, RUNX1, BCR, AR, SP1, NME8, FAS, PIN1, PPARG, PPARA, CLOCK, TP53,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GO:0061458~reproductive system development</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7.55E-06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RXRA, VDR, NOS3, PPARG, ESR1, TP63, TBX3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GO:0043066~negative regulation of apoptotic process</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8.38E-06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NOS3, NME8, CAV1, FAS, PIN1, TP53, TP63, TBX3, TP73</w:t>
            </w:r>
          </w:p>
        </w:tc>
      </w:tr>
      <w:tr w:rsidR="00351E45" w:rsidRPr="00870195" w:rsidTr="001B7177">
        <w:trPr>
          <w:trHeight w:val="300"/>
        </w:trPr>
        <w:tc>
          <w:tcPr>
            <w:tcW w:w="3343"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GO:0043069~negative regulation of programmed cell death</w:t>
            </w:r>
          </w:p>
        </w:tc>
        <w:tc>
          <w:tcPr>
            <w:tcW w:w="1011"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236"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9.34E-06</w:t>
            </w:r>
          </w:p>
        </w:tc>
        <w:tc>
          <w:tcPr>
            <w:tcW w:w="4575" w:type="dxa"/>
            <w:noWrap/>
            <w:hideMark/>
          </w:tcPr>
          <w:p w:rsidR="00351E45" w:rsidRPr="00870195" w:rsidRDefault="00351E45"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AR, NOS3, NME8, CAV1, FAS, PIN1, TP53, TP63, TBX3, TP73</w:t>
            </w:r>
          </w:p>
        </w:tc>
      </w:tr>
    </w:tbl>
    <w:p w:rsidR="00FE09AA" w:rsidRPr="00870195" w:rsidRDefault="00FE09AA" w:rsidP="00C933CB">
      <w:pPr>
        <w:rPr>
          <w:rFonts w:asciiTheme="majorBidi" w:hAnsiTheme="majorBidi" w:cstheme="majorBidi"/>
        </w:rPr>
      </w:pPr>
    </w:p>
    <w:p w:rsidR="00FE09AA" w:rsidRPr="000D2B87" w:rsidRDefault="00FE09AA" w:rsidP="001B7177">
      <w:pPr>
        <w:rPr>
          <w:rFonts w:asciiTheme="majorBidi" w:hAnsiTheme="majorBidi" w:cstheme="majorBidi"/>
          <w:sz w:val="24"/>
          <w:szCs w:val="24"/>
        </w:rPr>
      </w:pPr>
      <w:r w:rsidRPr="00870195">
        <w:rPr>
          <w:rFonts w:asciiTheme="majorBidi" w:hAnsiTheme="majorBidi" w:cstheme="majorBidi"/>
          <w:b/>
          <w:bCs/>
          <w:sz w:val="24"/>
          <w:szCs w:val="24"/>
        </w:rPr>
        <w:t xml:space="preserve">Table </w:t>
      </w:r>
      <w:r w:rsidR="00020F2A" w:rsidRPr="00870195">
        <w:rPr>
          <w:rFonts w:asciiTheme="majorBidi" w:hAnsiTheme="majorBidi" w:cstheme="majorBidi"/>
          <w:b/>
          <w:bCs/>
          <w:sz w:val="24"/>
          <w:szCs w:val="24"/>
        </w:rPr>
        <w:t>S</w:t>
      </w:r>
      <w:r w:rsidR="00D50BF2" w:rsidRPr="00870195">
        <w:rPr>
          <w:rFonts w:asciiTheme="majorBidi" w:hAnsiTheme="majorBidi" w:cstheme="majorBidi"/>
          <w:b/>
          <w:bCs/>
          <w:sz w:val="24"/>
          <w:szCs w:val="24"/>
        </w:rPr>
        <w:t>8</w:t>
      </w:r>
      <w:r w:rsidRPr="00870195">
        <w:rPr>
          <w:rFonts w:asciiTheme="majorBidi" w:hAnsiTheme="majorBidi" w:cstheme="majorBidi"/>
          <w:b/>
          <w:bCs/>
          <w:sz w:val="24"/>
          <w:szCs w:val="24"/>
        </w:rPr>
        <w:t xml:space="preserve">. </w:t>
      </w:r>
      <w:r w:rsidR="001B7177" w:rsidRPr="000D2B87">
        <w:rPr>
          <w:rFonts w:asciiTheme="majorBidi" w:hAnsiTheme="majorBidi" w:cstheme="majorBidi"/>
          <w:sz w:val="24"/>
          <w:szCs w:val="24"/>
        </w:rPr>
        <w:t>Biological process</w:t>
      </w:r>
      <w:r w:rsidR="001B7177">
        <w:rPr>
          <w:rFonts w:asciiTheme="majorBidi" w:hAnsiTheme="majorBidi" w:cstheme="majorBidi"/>
          <w:sz w:val="24"/>
          <w:szCs w:val="24"/>
        </w:rPr>
        <w:t>es</w:t>
      </w:r>
      <w:r w:rsidR="001B7177" w:rsidRPr="000D2B87">
        <w:rPr>
          <w:rFonts w:asciiTheme="majorBidi" w:hAnsiTheme="majorBidi" w:cstheme="majorBidi"/>
          <w:sz w:val="24"/>
          <w:szCs w:val="24"/>
        </w:rPr>
        <w:t xml:space="preserve"> r</w:t>
      </w:r>
      <w:r w:rsidR="001B7177">
        <w:rPr>
          <w:rFonts w:asciiTheme="majorBidi" w:hAnsiTheme="majorBidi" w:cstheme="majorBidi"/>
          <w:sz w:val="24"/>
          <w:szCs w:val="24"/>
        </w:rPr>
        <w:t xml:space="preserve">elated to </w:t>
      </w:r>
      <w:r w:rsidR="00DE37C5">
        <w:rPr>
          <w:rFonts w:asciiTheme="majorBidi" w:hAnsiTheme="majorBidi" w:cstheme="majorBidi"/>
          <w:sz w:val="24"/>
          <w:szCs w:val="24"/>
        </w:rPr>
        <w:t xml:space="preserve">the </w:t>
      </w:r>
      <w:r w:rsidR="001B7177">
        <w:rPr>
          <w:rFonts w:asciiTheme="majorBidi" w:hAnsiTheme="majorBidi" w:cstheme="majorBidi"/>
          <w:sz w:val="24"/>
          <w:szCs w:val="24"/>
        </w:rPr>
        <w:t>third</w:t>
      </w:r>
      <w:r w:rsidR="001B7177" w:rsidRPr="000D2B87">
        <w:rPr>
          <w:rFonts w:asciiTheme="majorBidi" w:hAnsiTheme="majorBidi" w:cstheme="majorBidi"/>
          <w:sz w:val="24"/>
          <w:szCs w:val="24"/>
        </w:rPr>
        <w:t xml:space="preserve"> group of genes (Cluster </w:t>
      </w:r>
      <w:r w:rsidR="001B7177">
        <w:rPr>
          <w:rFonts w:asciiTheme="majorBidi" w:hAnsiTheme="majorBidi" w:cstheme="majorBidi"/>
          <w:sz w:val="24"/>
          <w:szCs w:val="24"/>
        </w:rPr>
        <w:t>3</w:t>
      </w:r>
      <w:r w:rsidR="001B7177" w:rsidRPr="000D2B87">
        <w:rPr>
          <w:rFonts w:asciiTheme="majorBidi" w:hAnsiTheme="majorBidi" w:cstheme="majorBidi"/>
          <w:sz w:val="24"/>
          <w:szCs w:val="24"/>
        </w:rPr>
        <w:t>)</w:t>
      </w:r>
    </w:p>
    <w:tbl>
      <w:tblPr>
        <w:tblStyle w:val="TableGrid"/>
        <w:tblW w:w="10165" w:type="dxa"/>
        <w:tblLook w:val="04A0" w:firstRow="1" w:lastRow="0" w:firstColumn="1" w:lastColumn="0" w:noHBand="0" w:noVBand="1"/>
      </w:tblPr>
      <w:tblGrid>
        <w:gridCol w:w="3466"/>
        <w:gridCol w:w="1011"/>
        <w:gridCol w:w="1121"/>
        <w:gridCol w:w="4567"/>
      </w:tblGrid>
      <w:tr w:rsidR="007948DC" w:rsidRPr="00870195" w:rsidTr="001B7177">
        <w:trPr>
          <w:trHeight w:val="300"/>
        </w:trPr>
        <w:tc>
          <w:tcPr>
            <w:tcW w:w="3466"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Term</w:t>
            </w:r>
          </w:p>
        </w:tc>
        <w:tc>
          <w:tcPr>
            <w:tcW w:w="1011"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Count</w:t>
            </w:r>
          </w:p>
        </w:tc>
        <w:tc>
          <w:tcPr>
            <w:tcW w:w="1121"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PValue</w:t>
            </w:r>
          </w:p>
        </w:tc>
        <w:tc>
          <w:tcPr>
            <w:tcW w:w="4567"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Genes</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GO:0033619~membrane protein proteolysis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1.78E-15</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BACE1, PSENEN, BACE2, NCSTN, TGFB1, APH1B, PSEN2,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GO:0007220~Notch receptor processing</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7.92E-12</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NCSTN, APH1B, PSEN2,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GO:0006509~membrane protein ectodomain proteolysis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8.90E-12</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BACE1, PSENEN, BACE2, NCSTN, PSEN2,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GO:0031293~membrane protein intracellular domain proteolysis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1.55E-11</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NCSTN, TGFB1, APH1B, PSEN2</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GO:0042982~amyloid precursor protein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3.05E-10</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BACE2, NCSTN, PSEN2,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GO:0007219~Notch signaling pathway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7.09E-10</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APP, NCSTN, TGFB1, APH1B, PSEN2,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GO:0006915~apoptotic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9.51E-10</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PSENEN, APP, TGFB1, PSEN2, PSEN1, MAPK8IP1, APH1A, NCSTN, APH1B, UBQLN1, APBB2, CD14, APBB1, TARDBP, TLR4</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GO:0012501~programmed 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2.06E-09</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PSENEN, APP, TGFB1, PSEN2, PSEN1, MAPK8IP1, APH1A, NCSTN, APH1B, UBQLN1, APBB2, CD14, APBB1, TARDBP, TLR4</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GO:0008219~cell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4.31E-09</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PSENEN, APP, TGFB1, PSEN2, PSEN1, MAPK8IP1, APH1A, NCSTN, APH1B, UBQLN1, APBB2, CD14, APBB1, TARDBP, TLR4</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GO:0042987~amyloid precursor protein catabolic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8.64E-09</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NCSTN, PSEN2,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GO:0050435~beta-amyloid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1.89E-08</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BACE1, BACE2, NCSTN, PSEN2,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GO:0043065~positive regulation of apoptotic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2.37E-07</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NCSTN, TGFB1, APH1B, PSEN2, APBB2, APBB1,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GO:0043068~positive regulation of programmed 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2.54E-07</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NCSTN, TGFB1, APH1B, PSEN2, APBB2, APBB1,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GO:0016485~protein processing</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3.29E-07</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BACE2, NCSTN, APH1B, PSEN2,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GO:0010942~positive regulation of 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3.73E-07</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NCSTN, TGFB1, APH1B, PSEN2, APBB2, APBB1,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GO:0051604~protein maturation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7.40E-07</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BACE2, NCSTN, APH1B, PSEN2,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GO:0006508~proteolysis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1.43E-06</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BACE1, PSENEN, BACE2, APP, NCSTN, TGFB1, APH1B, PSEN2, UBQLN1, PSEN1, CTSD</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GO:0042981~regulation of apoptotic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2.36E-06</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NCSTN, TGFB1, APH1B, PSEN2, UBQLN1, APBB2, APBB1, PSEN1, MAPK8IP1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GO:0043067~regulation of programmed 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2.56E-06</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NCSTN, TGFB1, APH1B, PSEN2, UBQLN1, APBB2, APBB1, PSEN1, MAPK8IP1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GO:0048013~ephrin receptor signaling pathway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3.76E-06</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NCSTN, APH1B, PSEN2</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GO:0010941~regulation of 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4.66E-06</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NCSTN, TGFB1, APH1B, PSEN2, UBQLN1, APBB2, APBB1, PSEN1, MAPK8IP1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GO:0007169~transmembrane receptor protein tyrosine kinase signaling pathway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8.94E-06</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APH1A, PSENEN, APP, NCSTN, TGFB1, APH1B, PSEN2, PSEN1</w:t>
            </w:r>
          </w:p>
        </w:tc>
      </w:tr>
      <w:tr w:rsidR="007948DC" w:rsidRPr="00870195" w:rsidTr="001B7177">
        <w:trPr>
          <w:trHeight w:val="300"/>
        </w:trPr>
        <w:tc>
          <w:tcPr>
            <w:tcW w:w="3466"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GO:0019538~protein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12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5.06E-05</w:t>
            </w:r>
          </w:p>
        </w:tc>
        <w:tc>
          <w:tcPr>
            <w:tcW w:w="4567"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PSENEN, APP, TGFB1, PSEN2, PSEN1, MAPK8IP1, TRAK2, APH1A, BACE1, BACE2, NCSTN, APH1B, UBQLN1, APBB1, TARDBP, CTSD, TLR4</w:t>
            </w:r>
          </w:p>
        </w:tc>
      </w:tr>
    </w:tbl>
    <w:p w:rsidR="008759EB" w:rsidRPr="00870195" w:rsidRDefault="008759EB" w:rsidP="00FE09AA">
      <w:pPr>
        <w:rPr>
          <w:rFonts w:asciiTheme="majorBidi" w:hAnsiTheme="majorBidi" w:cstheme="majorBidi"/>
        </w:rPr>
      </w:pPr>
    </w:p>
    <w:p w:rsidR="00FE09AA" w:rsidRPr="00870195" w:rsidRDefault="00FE09AA" w:rsidP="00EC3190">
      <w:pPr>
        <w:rPr>
          <w:rFonts w:asciiTheme="majorBidi" w:hAnsiTheme="majorBidi" w:cstheme="majorBidi"/>
          <w:b/>
          <w:bCs/>
          <w:sz w:val="24"/>
          <w:szCs w:val="24"/>
        </w:rPr>
      </w:pPr>
      <w:r w:rsidRPr="00870195">
        <w:rPr>
          <w:rFonts w:asciiTheme="majorBidi" w:hAnsiTheme="majorBidi" w:cstheme="majorBidi"/>
          <w:b/>
          <w:bCs/>
          <w:sz w:val="24"/>
          <w:szCs w:val="24"/>
        </w:rPr>
        <w:t xml:space="preserve">Table </w:t>
      </w:r>
      <w:r w:rsidR="00020F2A" w:rsidRPr="00870195">
        <w:rPr>
          <w:rFonts w:asciiTheme="majorBidi" w:hAnsiTheme="majorBidi" w:cstheme="majorBidi"/>
          <w:b/>
          <w:bCs/>
          <w:sz w:val="24"/>
          <w:szCs w:val="24"/>
        </w:rPr>
        <w:t>S</w:t>
      </w:r>
      <w:r w:rsidR="00EC3190">
        <w:rPr>
          <w:rFonts w:asciiTheme="majorBidi" w:hAnsiTheme="majorBidi" w:cstheme="majorBidi"/>
          <w:b/>
          <w:bCs/>
          <w:sz w:val="24"/>
          <w:szCs w:val="24"/>
        </w:rPr>
        <w:t>10</w:t>
      </w:r>
      <w:r w:rsidRPr="00870195">
        <w:rPr>
          <w:rFonts w:asciiTheme="majorBidi" w:hAnsiTheme="majorBidi" w:cstheme="majorBidi"/>
          <w:b/>
          <w:bCs/>
          <w:sz w:val="24"/>
          <w:szCs w:val="24"/>
        </w:rPr>
        <w:t xml:space="preserve">. </w:t>
      </w:r>
      <w:r w:rsidR="001B7177" w:rsidRPr="000D2B87">
        <w:rPr>
          <w:rFonts w:asciiTheme="majorBidi" w:hAnsiTheme="majorBidi" w:cstheme="majorBidi"/>
          <w:sz w:val="24"/>
          <w:szCs w:val="24"/>
        </w:rPr>
        <w:t>Biological process</w:t>
      </w:r>
      <w:r w:rsidR="001B7177">
        <w:rPr>
          <w:rFonts w:asciiTheme="majorBidi" w:hAnsiTheme="majorBidi" w:cstheme="majorBidi"/>
          <w:sz w:val="24"/>
          <w:szCs w:val="24"/>
        </w:rPr>
        <w:t>es</w:t>
      </w:r>
      <w:r w:rsidR="001B7177" w:rsidRPr="000D2B87">
        <w:rPr>
          <w:rFonts w:asciiTheme="majorBidi" w:hAnsiTheme="majorBidi" w:cstheme="majorBidi"/>
          <w:sz w:val="24"/>
          <w:szCs w:val="24"/>
        </w:rPr>
        <w:t xml:space="preserve"> r</w:t>
      </w:r>
      <w:r w:rsidR="001B7177">
        <w:rPr>
          <w:rFonts w:asciiTheme="majorBidi" w:hAnsiTheme="majorBidi" w:cstheme="majorBidi"/>
          <w:sz w:val="24"/>
          <w:szCs w:val="24"/>
        </w:rPr>
        <w:t xml:space="preserve">elated to </w:t>
      </w:r>
      <w:r w:rsidR="00DE37C5">
        <w:rPr>
          <w:rFonts w:asciiTheme="majorBidi" w:hAnsiTheme="majorBidi" w:cstheme="majorBidi"/>
          <w:sz w:val="24"/>
          <w:szCs w:val="24"/>
        </w:rPr>
        <w:t xml:space="preserve">the </w:t>
      </w:r>
      <w:r w:rsidR="001B7177">
        <w:rPr>
          <w:rFonts w:asciiTheme="majorBidi" w:hAnsiTheme="majorBidi" w:cstheme="majorBidi"/>
          <w:sz w:val="24"/>
          <w:szCs w:val="24"/>
        </w:rPr>
        <w:t>sixth</w:t>
      </w:r>
      <w:r w:rsidR="001B7177" w:rsidRPr="000D2B87">
        <w:rPr>
          <w:rFonts w:asciiTheme="majorBidi" w:hAnsiTheme="majorBidi" w:cstheme="majorBidi"/>
          <w:sz w:val="24"/>
          <w:szCs w:val="24"/>
        </w:rPr>
        <w:t xml:space="preserve"> group of genes (Cluster </w:t>
      </w:r>
      <w:r w:rsidR="001B7177">
        <w:rPr>
          <w:rFonts w:asciiTheme="majorBidi" w:hAnsiTheme="majorBidi" w:cstheme="majorBidi"/>
          <w:sz w:val="24"/>
          <w:szCs w:val="24"/>
        </w:rPr>
        <w:t>6</w:t>
      </w:r>
      <w:r w:rsidR="001B7177" w:rsidRPr="000D2B87">
        <w:rPr>
          <w:rFonts w:asciiTheme="majorBidi" w:hAnsiTheme="majorBidi" w:cstheme="majorBidi"/>
          <w:sz w:val="24"/>
          <w:szCs w:val="24"/>
        </w:rPr>
        <w:t>)</w:t>
      </w:r>
    </w:p>
    <w:tbl>
      <w:tblPr>
        <w:tblStyle w:val="TableGrid"/>
        <w:tblW w:w="10165" w:type="dxa"/>
        <w:tblLook w:val="04A0" w:firstRow="1" w:lastRow="0" w:firstColumn="1" w:lastColumn="0" w:noHBand="0" w:noVBand="1"/>
      </w:tblPr>
      <w:tblGrid>
        <w:gridCol w:w="3323"/>
        <w:gridCol w:w="803"/>
        <w:gridCol w:w="1349"/>
        <w:gridCol w:w="4690"/>
      </w:tblGrid>
      <w:tr w:rsidR="007948DC" w:rsidRPr="00870195" w:rsidTr="001B7177">
        <w:trPr>
          <w:trHeight w:val="300"/>
        </w:trPr>
        <w:tc>
          <w:tcPr>
            <w:tcW w:w="3323"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Term</w:t>
            </w:r>
          </w:p>
        </w:tc>
        <w:tc>
          <w:tcPr>
            <w:tcW w:w="803"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Count</w:t>
            </w:r>
          </w:p>
        </w:tc>
        <w:tc>
          <w:tcPr>
            <w:tcW w:w="1349"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PValue</w:t>
            </w:r>
          </w:p>
        </w:tc>
        <w:tc>
          <w:tcPr>
            <w:tcW w:w="4690"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Genes</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GO:0048519~negative regulation of biological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3.91E-09</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TNF, SLC6A3, SLC6A4,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GO:0048585~negative regulation of response to stimulus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1.89E-08</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NLRP3, EIF2AK2, TRAF2, TNF, SLC6A3, RAB7A,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GO:0042981~regulation of apoptotic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2.39E-08</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GSTP1, LRRK2, NLRP3, EIF2AK2, TRAF2, UNC5C,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GO:0043067~regulation of programmed cell death</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2.64E-08</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GSTP1, LRRK2, NLRP3, EIF2AK2, TRAF2, UNC5C,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GO:0048523~negative regulation of cellular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2.96E-08</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TNF, SLC6A4,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GO:0045862~positive regulation of proteolysis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4.91E-08</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LRRK2, NLRP3, UBE2D1, TRAF2,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GO:0010941~regulation of cell death</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5.23E-08</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GSTP1, LRRK2, NLRP3, EIF2AK2, TRAF2, UNC5C,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GO:0043068~positive regulation of programmed cell death</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5.98E-08</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LRRK2, NLRP3, TRAF2, UNC5C,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GO:0051246~regulation of protein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7.46E-08</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TNF, LRP6,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GO:0010648~negative regulation of cell communication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7.47E-08</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NLRP3, TRAF2, TNF, SLC6A4, RAB7A,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GO:0023057~negative regulation of signaling</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7.71E-08</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NLRP3, TRAF2, TNF, SLC6A4, RAB7A,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GO:0010942~positive regulation of cell death</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8.84E-08</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LRRK2, NLRP3, TRAF2, UNC5C,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GO:0071310~cellular response to organic substance</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2.00E-07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TNF, SLC6A4, LRP6, EIF4EBP1, NLRP3,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GO:0006915~apoptotic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2.38E-07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GSTP1, LRRK2, NLRP3, EIF2AK2, TRAF2, UNC5C,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GO:0032269~negative regulation of cellular protein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2.53E-07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SERPINA1, DAPK1, GSTP1, LRRK2, EIF4EBP1, UBE2D1, EIF2AK2,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GO:0030162~regulation of proteolysis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2.89E-07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LRRK2, NLRP3, UBE2D1, TRAF2,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GO:0010033~response to organic substance</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3.07E-07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TNF, SLC6A3, SLC6A4, LRP6, EIF4EBP1, NLRP3,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GO:0051248~negative regulation of protein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4.07E-07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SERPINA1, DAPK1, GSTP1, LRRK2, EIF4EBP1, UBE2D1, EIF2AK2,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GO:0012501~programmed cell death</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4.34E-07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GSTP1, LRRK2, NLRP3, EIF2AK2, TRAF2, UNC5C,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GO:0032268~regulation of cellular protein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4.40E-07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TNF, LRP6, EIF4EBP1, NLRP3,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GO:0050790~regulation of catalytic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4.64E-07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TNF, LRP6, RCAN1, NLRP3,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GO:0019222~regulation of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4.72E-07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TNF, SLC6A3, SLC6A4,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GO:0044700~single organism signaling</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5.19E-07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UNC5C, TNF, SLC6A3, SLC6A4,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GO:0009968~negative regulation of signal transduction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5.60E-07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NLRP3, TRAF2, TNF, RAB7A,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GO:0023052~signaling</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5.97E-07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UNC5C, TNF, SLC6A3, SLC6A4,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GO:0048583~regulation of response to stimulus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6.09E-07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TNF, SLC6A3, LRP6, RCAN1, YWHAQ,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GO:0007154~cell communication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6.21E-07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UNC5C, TNF, SLC6A3, SLC6A4,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GO:0048518~positive regulation of biological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6.93E-07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UNC5C, TNF, SLC6A3, SLC6A4, LRP6,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GO:0010646~regulation of cell communication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6.97E-07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TRAF2, TNF, SLC6A4, LRP6, RCAN1, YWHAQ,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GO:0008219~cell death</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7.67E-07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GSTP1, LRRK2, NLRP3, EIF2AK2, TRAF2, UNC5C,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GO:0023051~regulation of signaling</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8.49E-07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TRAF2, TNF, SLC6A4, LRP6, RCAN1, YWHAQ,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GO:0043066~negative regulation of apoptotic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8.67E-07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TRAF2,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GO:0043069~negative regulation of programmed cell death</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9.60E-07</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TRAF2,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GO:0043065~positive regulation of apoptotic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1.18E-06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NLRP3, TRAF2, UNC5C,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GO:0070887~cellular response to chemical stimulus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1.68E-06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TNF, SLC6A4, LRP6, EIF4EBP1, NLRP3,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GO:1901698~response to nitrogen compound</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1.71E-06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GSTP1, LRRK2, EIF4EBP1, TRAF2, TNF, SLC6A3, SLC6A4,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GO:0060548~negative regulation of cell death</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1.74E-06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TRAF2,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GO:0007417~central nervous system development</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1.85E-06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RCAN1, GSK3B, YWHAQ, GSTP1, LRRK2, UNC5C, SLC6A3, SLC6A4, LRP6</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GO:0048522~positive regulation of cellular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1.87E-06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UNC5C, TNF, SLC6A4, LRP6,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GO:2001233~regulation of apoptotic signaling pathway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1.90E-06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GSTP1, LRRK2, TRAF2, TNF</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GO:0071822~protein complex subunit organization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1.95E-06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LRRK2, EIF4EBP1, NLRP3, EIF2AK2, TRAF2, TNF, SLC6A4,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GO:1901701~cellular response to oxygen-containing compound</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1.97E-06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GSTP1, LRRK2, EIF4EBP1, NLRP3, TRAF2, TNF, SLC6A4,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GO:0009966~regulation of signal transduction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2.33E-06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TRAF2, TNF, LRP6, RCAN1, YWHAQ,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GO:0051338~regulation of transferase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2.79E-06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GSTP1, LRRK2, UBE2D1, EIF2AK2, TRAF2,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GO:0080090~regulation of primary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2.81E-06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TNF, SLC6A3,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GO:0060255~regulation of macromolecule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2.94E-06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TNF, SLC6A4,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GO:0042221~response to chemical</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3.03E-06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UNC5C, TNF, SLC6A3, SLC6A4, LRP6, EIF4EBP1, NLRP3,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GO:0050896~response to stimulus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3.27E-06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UNC5C, TNF, SLC6A3, SLC6A4,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GO:0065009~regulation of molecular function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3.96E-06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TNF, LRP6, RCAN1, NLRP3,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GO:0044707~single-multicellular organism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4.08E-06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GSTP1, LRRK2, EIF2AK2, TRAF2, UNC5C, TNF, SLC6A3, SLC6A4,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GO:0010605~negative regulation of macromolecule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4.37E-06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YWHAQ, DAPK1, GSTP1, LRRK2, EIF4EBP1, UBE2D1, EIF2AK2,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GO:0031324~negative regulation of cellular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4.74E-06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YWHAQ, DAPK1, GSTP1, LRRK2, EIF4EBP1, UBE2D1, EIF2AK2,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GO:0051051~negative regulation of transport</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5.06E-06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LRRK2, NLRP3, TNF,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GO:0006461~protein complex assembly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5.99E-06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LRRK2, EIF4EBP1, NLRP3, EIF2AK2, TRAF2, TNF, SLC6A4,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GO:0070271~protein complex biogenesis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6.03E-06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LRRK2, EIF4EBP1, NLRP3, EIF2AK2, TRAF2, TNF, SLC6A4,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GO:1901700~response to oxygen-containing compound</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6.75E-06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GSTP1, LRRK2, EIF4EBP1, NLRP3, TRAF2, TNF, SLC6A3, SLC6A4,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GO:0043280~positive regulation of cysteine-type endopeptidase activity involved in apoptotic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6.79E-06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DAPK1, NLRP3, TRAF2,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GO:0071900~regulation of protein serine/threonine kinase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6.98E-06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GSTP1, LRRK2, EIF2AK2, TRAF2,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GO:0009893~positive regulation of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7.93E-06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TNF, SLC6A4, LRP6,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GO:0044092~negative regulation of molecular function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8.00E-06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GSTP1, LRRK2, NLRP3, UBE2D1,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GO:0051247~positive regulation of protein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8.52E-06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LRRK2, NLRP3, UBE2D1, EIF2AK2, TRAF2, TNF,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GO:2001056~positive regulation of cysteine-type endopeptidase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9.07E-06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DAPK1, NLRP3, TRAF2,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GO:0009892~negative regulation of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9.79E-06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YWHAQ, DAPK1, GSTP1, LRRK2, EIF4EBP1, UBE2D1, EIF2AK2,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GO:0010243~response to organonitrogen compound</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9.94E-06</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GSTP1, LRRK2, EIF4EBP1, TNF, SLC6A3, SLC6A4,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GO:0051649~establishment of localization in cell</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1.01E-05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YWHAQ, LRRK2, NLRP3, TNF, SLC6A3, SLC6A4, RAB7A,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GO:0048513~animal organ development</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1.04E-05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GSTP1, LRRK2, EIF2AK2, UNC5C, TNF, SLC6A3, SLC6A4, LRP6, RCAN1, YWHAQ, EIF4EBP1, NLRP3</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GO:0071407~cellular response to organic cyclic compound</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1.16E-05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GSTP1, LRRK2, EIF4EBP1, TNF, SLC6A4,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GO:0010950~positive regulation of endopeptidase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1.33E-05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DAPK1, NLRP3, TRAF2,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GO:0009605~response to external stimulus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1.37E-05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RCAN1, GSTP1, LRRK2, EIF4EBP1, NLRP3, EIF2AK2, UNC5C, TNF, SLC6A3, SLC6A4,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GO:0043086~negative regulation of catalytic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1.49E-05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GSTP1, LRRK2, UBE2D1,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GO:0035556~intracellular signal transduction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1.64E-05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RCAN1, GSK3B, YWHAQ, DAPK1, GSTP1, LRRK2, EIF4EBP1, NLRP3, EIF2AK2, TRAF2, TNF, RAB7A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GO:0007166~cell surface receptor signaling pathway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1.71E-05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EIF4EBP1, UBE2D1, TRAF2, UNC5C, TNF, RAB7A,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GO:1901699~cellular response to nitrogen compound</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1.73E-05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GSTP1, LRRK2, EIF4EBP1, TRAF2, TNF, SLC6A4,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GO:0010952~positive regulation of peptidase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1.93E-05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DAPK1, NLRP3, TRAF2,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GO:0009896~positive regulation of catabolic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2.06E-05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LRRK2, UBE2D1, TNF,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GO:0097190~apoptotic signaling pathway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2.22E-05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GSTP1, LRRK2, TRAF2, TNF</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GO:0065003~macromolecular complex assembly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2.38E-05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LRRK2, EIF4EBP1, NLRP3, EIF2AK2, TRAF2, TNF, SLC6A4,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GO:0014070~response to organic cyclic compound</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2.45E-05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GSTP1, LRRK2, EIF4EBP1, TNF, SLC6A3, SLC6A4,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GO:0044765~single-organism transport</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2.65E-05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LRRK2, TRAF2, TNF, SLC6A3, SLC6A4, LRP6, YWHAQ,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GO:0007165~signal transduction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2.81E-05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UNC5C, TNF,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GO:0031323~regulation of cellular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3.30E-05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TNF, SLC6A3, LRP6, RCAN1, YWHAQ, EIF4EBP1, NLRP3,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GO:0010604~positive regulation of macromolecule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3.32E-05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LRRK2, NLRP3, UBE2D1, EIF2AK2, TRAF2, TNF, SLC6A4, RAB7A,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GO:0052548~regulation of endopeptidase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3.51E-05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SERPINA1, DAPK1, NLRP3, TRAF2,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GO:0051716~cellular response to stimulus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4.00E-05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LRRK2, EIF2AK2, UBE2D1, TRAF2, UNC5C, TNF, SLC6A4,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GO:0044093~positive regulation of molecular function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4.31E-05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LRRK2, NLRP3, UBE2D1, EIF2AK2, TRAF2,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GO:0052547~regulation of peptidase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4.73E-05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SERPINA1, DAPK1, NLRP3, TRAF2,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GO:1902578~single-organism localization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4.83E-05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LRRK2, TRAF2, TNF, SLC6A3, SLC6A4, LRP6, YWHAQ,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GO:0032501~multicellular organismal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4.94E-05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GSTP1, LRRK2, EIF2AK2, TRAF2, UNC5C, TNF, SLC6A3, SLC6A4, LRP6, RCAN1, YWHAQ, EIF4EBP1, NLRP3,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GO:0010468~regulation of gene expression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5.03E-05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LRRK2, EIF2AK2, UBE2D1, TRAF2, TNF, SLC6A4, LRP6, RCAN1, YWHAQ, EIF4EBP1, NLRP3,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GO:0010558~negative regulation of macromolecule biosynthetic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5.13E-05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GSTP1, EIF4EBP1, UBE2D1, EIF2AK2,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GO:0032270~positive regulation of cellular protein metabolic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5.18E-05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LRRK2, NLRP3, UBE2D1, EIF2AK2, TRAF2,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GO:0043281~regulation of cysteine-type endopeptidase activity involved in apoptotic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5.24E-05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DAPK1, NLRP3, TRAF2,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GO:0007420~brain development</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5.45E-05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LRRK2, UNC5C, SLC6A3, SLC6A4, LRP6</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GO:0006950~response to stress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5.79E-05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DAPK1, GSTP1, LRRK2, EIF2AK2, UBE2D1, TRAF2, TNF, SLC6A4, EIF4EBP1, NLRP3,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GO:0043933~macromolecular complex subunit organization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6.34E-05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LRRK2, EIF4EBP1, NLRP3, EIF2AK2, TRAF2, TNF, SLC6A4,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GO:2001234~negative regulation of apoptotic signaling pathway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6.34E-05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DAPK1, GSTP1, LRRK2, TRAF2, TNF</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GO:0032879~regulation of localization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6.61E-05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GSTP1, LRRK2, NLRP3, TRAF2, UNC5C, TNF,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GO:0060322~head development</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7.25E-05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LRRK2, UNC5C, SLC6A3, SLC6A4, LRP6</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GO:0045859~regulation of protein kinase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7.83E-05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GSTP1, LRRK2, EIF2AK2, TRAF2,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GO:0009890~negative regulation of biosynthetic process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7.84E-05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DAPK1, GSTP1, EIF4EBP1, UBE2D1, EIF2AK2,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GO:2000116~regulation of cysteine-type endopeptidase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8.14E-05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DAPK1, NLRP3, TRAF2, TNF,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GO:0097191~extrinsic apoptotic signaling pathway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8.29E-05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DAPK1, GSTP1, TRAF2, TNF</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GO:0051641~cellular localization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8.39E-05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SERPINA1, YWHAQ, LRRK2, NLRP3, TNF, SLC6A3, SLC6A4, RAB7A,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GO:0046903~secretion</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8.42E-05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SERPINA1, LRRK2, NLRP3, TRAF2, TNF, SLC6A3, RAB7A,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GO:0048584~positive regulation of response to stimulus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9.45E-05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GSK3B, YWHAQ, LRRK2, NLRP3, UBE2D1, EIF2AK2, TRAF2, TNF, LRP6, SNCA</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GO:0051091~positive regulation of sequence-specific DNA binding transcription factor activity</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9.49E-05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NLRP3, EIF2AK2, TRAF2, TNF, LRP6</w:t>
            </w:r>
          </w:p>
        </w:tc>
      </w:tr>
      <w:tr w:rsidR="007948DC" w:rsidRPr="00870195" w:rsidTr="001B7177">
        <w:trPr>
          <w:trHeight w:val="300"/>
        </w:trPr>
        <w:tc>
          <w:tcPr>
            <w:tcW w:w="332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GO:0009719~response to endogenous stimulus</w:t>
            </w:r>
          </w:p>
        </w:tc>
        <w:tc>
          <w:tcPr>
            <w:tcW w:w="803"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49"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9.63E-05</w:t>
            </w:r>
          </w:p>
        </w:tc>
        <w:tc>
          <w:tcPr>
            <w:tcW w:w="4690"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GSTP1, LRRK2, EIF4EBP1, UBE2D1, TNF, SLC6A3, SLC6A4, LRP6, SNCA</w:t>
            </w:r>
          </w:p>
        </w:tc>
      </w:tr>
    </w:tbl>
    <w:p w:rsidR="008759EB" w:rsidRPr="00870195" w:rsidRDefault="008759EB" w:rsidP="00FE09AA">
      <w:pPr>
        <w:rPr>
          <w:rFonts w:asciiTheme="majorBidi" w:hAnsiTheme="majorBidi" w:cstheme="majorBidi"/>
        </w:rPr>
      </w:pPr>
    </w:p>
    <w:p w:rsidR="00FE09AA" w:rsidRPr="00870195" w:rsidRDefault="00FE09AA" w:rsidP="00EC3190">
      <w:pPr>
        <w:rPr>
          <w:rFonts w:asciiTheme="majorBidi" w:hAnsiTheme="majorBidi" w:cstheme="majorBidi"/>
          <w:b/>
          <w:bCs/>
          <w:sz w:val="24"/>
          <w:szCs w:val="24"/>
        </w:rPr>
      </w:pPr>
      <w:r w:rsidRPr="00870195">
        <w:rPr>
          <w:rFonts w:asciiTheme="majorBidi" w:hAnsiTheme="majorBidi" w:cstheme="majorBidi"/>
          <w:b/>
          <w:bCs/>
          <w:sz w:val="24"/>
          <w:szCs w:val="24"/>
        </w:rPr>
        <w:t xml:space="preserve">Table </w:t>
      </w:r>
      <w:r w:rsidR="00020F2A" w:rsidRPr="00870195">
        <w:rPr>
          <w:rFonts w:asciiTheme="majorBidi" w:hAnsiTheme="majorBidi" w:cstheme="majorBidi"/>
          <w:b/>
          <w:bCs/>
          <w:sz w:val="24"/>
          <w:szCs w:val="24"/>
        </w:rPr>
        <w:t>S</w:t>
      </w:r>
      <w:r w:rsidR="00D50BF2" w:rsidRPr="00870195">
        <w:rPr>
          <w:rFonts w:asciiTheme="majorBidi" w:hAnsiTheme="majorBidi" w:cstheme="majorBidi"/>
          <w:b/>
          <w:bCs/>
          <w:sz w:val="24"/>
          <w:szCs w:val="24"/>
        </w:rPr>
        <w:t>1</w:t>
      </w:r>
      <w:r w:rsidR="00EC3190">
        <w:rPr>
          <w:rFonts w:asciiTheme="majorBidi" w:hAnsiTheme="majorBidi" w:cstheme="majorBidi"/>
          <w:b/>
          <w:bCs/>
          <w:sz w:val="24"/>
          <w:szCs w:val="24"/>
        </w:rPr>
        <w:t>1</w:t>
      </w:r>
      <w:r w:rsidRPr="00870195">
        <w:rPr>
          <w:rFonts w:asciiTheme="majorBidi" w:hAnsiTheme="majorBidi" w:cstheme="majorBidi"/>
          <w:b/>
          <w:bCs/>
          <w:sz w:val="24"/>
          <w:szCs w:val="24"/>
        </w:rPr>
        <w:t xml:space="preserve">. </w:t>
      </w:r>
      <w:r w:rsidR="001B7177" w:rsidRPr="000D2B87">
        <w:rPr>
          <w:rFonts w:asciiTheme="majorBidi" w:hAnsiTheme="majorBidi" w:cstheme="majorBidi"/>
          <w:sz w:val="24"/>
          <w:szCs w:val="24"/>
        </w:rPr>
        <w:t>Biological process</w:t>
      </w:r>
      <w:r w:rsidR="001B7177">
        <w:rPr>
          <w:rFonts w:asciiTheme="majorBidi" w:hAnsiTheme="majorBidi" w:cstheme="majorBidi"/>
          <w:sz w:val="24"/>
          <w:szCs w:val="24"/>
        </w:rPr>
        <w:t>es</w:t>
      </w:r>
      <w:r w:rsidR="001B7177" w:rsidRPr="000D2B87">
        <w:rPr>
          <w:rFonts w:asciiTheme="majorBidi" w:hAnsiTheme="majorBidi" w:cstheme="majorBidi"/>
          <w:sz w:val="24"/>
          <w:szCs w:val="24"/>
        </w:rPr>
        <w:t xml:space="preserve"> r</w:t>
      </w:r>
      <w:r w:rsidR="001B7177">
        <w:rPr>
          <w:rFonts w:asciiTheme="majorBidi" w:hAnsiTheme="majorBidi" w:cstheme="majorBidi"/>
          <w:sz w:val="24"/>
          <w:szCs w:val="24"/>
        </w:rPr>
        <w:t>elated to seventh</w:t>
      </w:r>
      <w:r w:rsidR="001B7177" w:rsidRPr="000D2B87">
        <w:rPr>
          <w:rFonts w:asciiTheme="majorBidi" w:hAnsiTheme="majorBidi" w:cstheme="majorBidi"/>
          <w:sz w:val="24"/>
          <w:szCs w:val="24"/>
        </w:rPr>
        <w:t xml:space="preserve"> group of genes (Cluster </w:t>
      </w:r>
      <w:r w:rsidR="001B7177">
        <w:rPr>
          <w:rFonts w:asciiTheme="majorBidi" w:hAnsiTheme="majorBidi" w:cstheme="majorBidi"/>
          <w:sz w:val="24"/>
          <w:szCs w:val="24"/>
        </w:rPr>
        <w:t>7</w:t>
      </w:r>
      <w:r w:rsidR="001B7177" w:rsidRPr="000D2B87">
        <w:rPr>
          <w:rFonts w:asciiTheme="majorBidi" w:hAnsiTheme="majorBidi" w:cstheme="majorBidi"/>
          <w:sz w:val="24"/>
          <w:szCs w:val="24"/>
        </w:rPr>
        <w:t>)</w:t>
      </w:r>
    </w:p>
    <w:tbl>
      <w:tblPr>
        <w:tblStyle w:val="TableGrid"/>
        <w:tblW w:w="10165" w:type="dxa"/>
        <w:tblLook w:val="04A0" w:firstRow="1" w:lastRow="0" w:firstColumn="1" w:lastColumn="0" w:noHBand="0" w:noVBand="1"/>
      </w:tblPr>
      <w:tblGrid>
        <w:gridCol w:w="4054"/>
        <w:gridCol w:w="1011"/>
        <w:gridCol w:w="1322"/>
        <w:gridCol w:w="3778"/>
      </w:tblGrid>
      <w:tr w:rsidR="007948DC" w:rsidRPr="00870195" w:rsidTr="001B7177">
        <w:trPr>
          <w:trHeight w:val="300"/>
        </w:trPr>
        <w:tc>
          <w:tcPr>
            <w:tcW w:w="4054"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Term</w:t>
            </w:r>
          </w:p>
        </w:tc>
        <w:tc>
          <w:tcPr>
            <w:tcW w:w="1011"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Count</w:t>
            </w:r>
          </w:p>
        </w:tc>
        <w:tc>
          <w:tcPr>
            <w:tcW w:w="1322"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PValue</w:t>
            </w:r>
          </w:p>
        </w:tc>
        <w:tc>
          <w:tcPr>
            <w:tcW w:w="3778" w:type="dxa"/>
            <w:noWrap/>
            <w:hideMark/>
          </w:tcPr>
          <w:p w:rsidR="007948DC" w:rsidRPr="00715F69" w:rsidRDefault="007948DC"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Genes</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GO:0007169~transmembrane receptor protein tyrosine kinase signaling pathway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4.21E-13</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SORCS3</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GO:0007167~enzyme linked receptor protein signaling pathway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1.99E-11</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SORCS3</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GO:0007166~cell surface receptor signaling pathway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2.55E-10</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NGFR, NTRK2, BDNF, IRS1, NEDD9, PIK3R1, NGF, SORCS3, LCK, NTF3, PTK2B,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GO:0009967~positive regulation of signal transduction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1.08E-09</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GO:0010647~positive regulation of cell communication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2.50E-09</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GO:0023056~positive regulation of signaling</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2.63E-09</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GO:0038179~neurotrophin signaling pathway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3.52E-09</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NGF, SORCS3</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GO:0043066~negative regulation of apoptotic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1.28E-08</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GO:0043069~negative regulation of programmed 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1.42E-08</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GO:0060548~negative regulation of 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2.63E-08</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GO:0043524~negative regulation of neuron apoptotic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2.64E-08</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GO:0042981~regulation of apoptotic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3.31E-08</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GO:0048584~positive regulation of response to stimulus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3.42E-08</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GO:0043067~regulation of programmed 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3.60E-08</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GO:0010646~regulation of cell communication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6.29E-08</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SORCS3,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GO:0010941~regulation of 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6.40E-08</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GO:0023051~regulation of signaling</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7.51E-08</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SORCS3,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GO:1901215~negative regulation of neuron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8.92E-08</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GO:0048015~phosphatidylinositol-mediated signaling</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1.11E-07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IRS1, LCK, PIK3R1,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GO:0048017~inositol lipid-mediated signaling</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1.21E-07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IRS1, LCK, PIK3R1,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GO:0043523~regulation of neuron apoptotic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1.41E-07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GO:0051402~neuron apoptotic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1.86E-07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GO:1902531~regulation of intracellular signal transduction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1.95E-07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GO:0006915~apoptotic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2.30E-07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GO:0006928~movement of cell or subcellular component</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2.91E-07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GO:0010976~positive regulation of neuron projection development</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3.31E-07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GO:0048011~neurotrophin TRK receptor signaling pathway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3.68E-07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NGFR, NGF, SORCS3</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GO:0012501~programmed 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3.82E-07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GO:0006468~protein phosphorylation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3.82E-07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GO:0043410~positive regulation of MAPK cascade</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4.49E-07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GO:0000165~MAPK cascade</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4.90E-07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GO:0051336~regulation of hydrolase activity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5.86E-07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LCK,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GO:1901214~regulation of neuron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5.86E-07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GO:0009966~regulation of signal transduction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6.06E-07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GO:0008219~cell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6.20E-07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GO:0023014~signal transduction by protein phosphorylation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6.51E-07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GO:0042325~regulation of phosphorylation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8.04E-07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GO:0070997~neuron death</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8.49E-07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GO:1902533~positive regulation of intracellular signal transduction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8.68E-07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LCK,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GO:0065009~regulation of molecular function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9.67E-07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GO:0042327~positive regulation of phosphorylation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9.83E-07</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GO:0045664~regulation of neuron differentiation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1.04E-06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GO:0031346~positive regulation of cell projection organization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1.34E-06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GO:0045666~positive regulation of neuron differentiation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1.48E-06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GO:0040011~locomotion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1.65E-06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LCK, NTF3, PTK2B, PIK3R1,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GO:0042221~response to chemical</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1.77E-06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SORCS3,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GO:0016310~phosphorylation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1.90E-06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GO:0010562~positive regulation of phosphorus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2.18E-06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GO:0045937~positive regulation of phosphate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2.18E-06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GO:0019220~regulation of phosphate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2.44E-06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GO:0051174~regulation of phosphorus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2.45E-06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GO:0018108~peptidyl-tyrosine phosphorylation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2.65E-06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LCK, NTF3, PTK2B,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GO:0007165~signal transduction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2.72E-06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NGFR, NTRK2, BDNF, IRS1, NEDD9, PIK3R1, NGF, SORCS3, LCK, NTF3, PTK2B,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GO:0018212~peptidyl-tyrosine modification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2.72E-06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LCK, NTF3, PTK2B,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GO:0050790~regulation of catalytic activity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3.07E-06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GO:0043408~regulation of MAPK cascade</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3.18E-06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GO:0050767~regulation of neurogenesis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3.29E-06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GO:0050769~positive regulation of neurogenesis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4.39E-06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GO:0051130~positive regulation of cellular component organization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4.89E-06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PIK3R1,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GO:0010975~regulation of neuron projection development</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6.03E-06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GO:0044700~single organism signaling</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6.46E-06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NGFR, NTRK2, BDNF, IRS1, NEDD9, PIK3R1, NGF, SORCS3, LCK, NTF3, PTK2B,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GO:0051960~regulation of nervous system development</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6.59E-06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GO:0044093~positive regulation of molecular function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6.75E-06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NGFR, BDNF, IRS1, LCK,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GO:0023052~signaling</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7.16E-06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NGFR, NTRK2, BDNF, IRS1, NEDD9, PIK3R1, NGF, SORCS3, LCK, NTF3, PTK2B,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GO:0007154~cell communication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7.37E-06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NGFR, NTRK2, BDNF, IRS1, NEDD9, PIK3R1, NGF, SORCS3, LCK, NTF3, PTK2B,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GO:0043549~regulation of kinase activity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7.59E-06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IRS1,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GO:0035556~intracellular signal transduction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8.55E-06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GO:0051962~positive regulation of nervous system development</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9.06E-06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GO:0031175~neuron projection development</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9.35E-06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GO:0048583~regulation of response to stimulus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9.57E-06</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GO:0060284~regulation of cell development</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1.18E-05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GO:0010720~positive regulation of cell development</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1.29E-05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GO:0050772~positive regulation of axonogenesis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1.42E-05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NTRK2, NGFR, BDNF,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GO:0031325~positive regulation of cellular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1.50E-05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GO:0001934~positive regulation of protein phosphorylation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1.53E-05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GO:0010604~positive regulation of macromolecule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1.58E-05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GO:0033674~positive regulation of kinase activity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1.60E-05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IRS1,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GO:0032270~positive regulation of cellular protein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1.65E-05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LCK,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GO:0050803~regulation of synapse structure or activity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1.75E-05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BDNF, PTK2B, SORCS3</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GO:0051345~positive regulation of hydrolase activity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1.81E-05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NGFR, IRS1, LCK,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GO:0048812~neuron projection morphogenesis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2.28E-05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GO:0051338~regulation of transferase activity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2.29E-05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IRS1,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GO:0051716~cellular response to stimulus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2.41E-05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NGFR, NTRK2, BDNF, IRS1, NEDD9, PIK3R1, NGF, SORCS3, LCK, NTF3, PTK2B,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GO:0048666~neuron development</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2.43E-05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GO:0051247~positive regulation of protein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2.45E-05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LCK,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GO:0071310~cellular response to organic substance</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2.48E-05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PTK2B, PIK3R1, NGF, SORCS3,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GO:0007267~cell-cell signaling</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2.55E-05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BDNF, IRS1, NTF3, PTK2B, NGF, SORCS3</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GO:0009893~positive regulation of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2.77E-05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GO:0045595~regulation of cell differentiation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2.87E-05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PIK3R1,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GO:0031344~regulation of cell projection organization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2.93E-05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GO:0006796~phosphate-containing compound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3.01E-05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GO:0043085~positive regulation of catalytic activity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3.05E-05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NGFR, IRS1, LCK,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GO:0006793~phosphorus metabolic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3.06E-05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GO:0071363~cellular response to growth factor stimulus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3.99E-05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NGF, SORCS3,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GO:0048523~negative regulation of cellular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4.68E-05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GO:0070848~response to growth factor</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4.80E-05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NGF, SORCS3,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GO:0051347~positive regulation of transferase activity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5.02E-05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IRS1,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GO:2000026~regulation of multicellular organismal development</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5.84E-05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PIK3R1,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GO:0031401~positive regulation of protein modification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6.35E-05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NTF3, PTK2B,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GO:2001273~regulation of glucose import in response to insulin stimulus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7.12E-05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NGFR, IRS1, PIK3R1</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GO:0048519~negative regulation of biological process</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9.23E-05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NTF3, PTK2B, PIK3R1, NGF, CD44</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GO:0030182~neuron differentiation</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7</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9.42E-05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NTF3, PTK2B, NGF</w:t>
            </w:r>
          </w:p>
        </w:tc>
      </w:tr>
      <w:tr w:rsidR="007948DC" w:rsidRPr="00870195" w:rsidTr="001B7177">
        <w:trPr>
          <w:trHeight w:val="300"/>
        </w:trPr>
        <w:tc>
          <w:tcPr>
            <w:tcW w:w="4054"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GO:0065008~regulation of biological quality</w:t>
            </w:r>
          </w:p>
        </w:tc>
        <w:tc>
          <w:tcPr>
            <w:tcW w:w="1011"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322"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9.76E-05</w:t>
            </w:r>
          </w:p>
        </w:tc>
        <w:tc>
          <w:tcPr>
            <w:tcW w:w="3778" w:type="dxa"/>
            <w:noWrap/>
            <w:hideMark/>
          </w:tcPr>
          <w:p w:rsidR="007948DC" w:rsidRPr="00870195" w:rsidRDefault="007948DC"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NTRK1, NTRK2, NGFR, BDNF, IRS1, LCK, PTK2B, PIK3R1, NGF, SORCS3</w:t>
            </w:r>
          </w:p>
        </w:tc>
      </w:tr>
    </w:tbl>
    <w:p w:rsidR="008759EB" w:rsidRDefault="008759EB" w:rsidP="00FE09AA">
      <w:pPr>
        <w:rPr>
          <w:rFonts w:asciiTheme="majorBidi" w:hAnsiTheme="majorBidi" w:cstheme="majorBidi"/>
        </w:rPr>
      </w:pPr>
    </w:p>
    <w:p w:rsidR="00D15FD3" w:rsidRDefault="00D15FD3" w:rsidP="00FE09AA">
      <w:pPr>
        <w:rPr>
          <w:rFonts w:asciiTheme="majorBidi" w:hAnsiTheme="majorBidi" w:cstheme="majorBidi"/>
        </w:rPr>
      </w:pPr>
    </w:p>
    <w:p w:rsidR="00D15FD3" w:rsidRDefault="00D15FD3" w:rsidP="00FE09AA">
      <w:pPr>
        <w:rPr>
          <w:rFonts w:asciiTheme="majorBidi" w:hAnsiTheme="majorBidi" w:cstheme="majorBidi"/>
        </w:rPr>
      </w:pPr>
    </w:p>
    <w:p w:rsidR="00D15FD3" w:rsidRDefault="00D15FD3" w:rsidP="00FE09AA">
      <w:pPr>
        <w:rPr>
          <w:rFonts w:asciiTheme="majorBidi" w:hAnsiTheme="majorBidi" w:cstheme="majorBidi"/>
        </w:rPr>
      </w:pPr>
    </w:p>
    <w:p w:rsidR="00D15FD3" w:rsidRDefault="00D15FD3" w:rsidP="00FE09AA">
      <w:pPr>
        <w:rPr>
          <w:rFonts w:asciiTheme="majorBidi" w:hAnsiTheme="majorBidi" w:cstheme="majorBidi"/>
        </w:rPr>
      </w:pPr>
    </w:p>
    <w:p w:rsidR="00D15FD3" w:rsidRPr="00870195" w:rsidRDefault="00D15FD3" w:rsidP="00FE09AA">
      <w:pPr>
        <w:rPr>
          <w:rFonts w:asciiTheme="majorBidi" w:hAnsiTheme="majorBidi" w:cstheme="majorBidi"/>
        </w:rPr>
      </w:pPr>
    </w:p>
    <w:p w:rsidR="00FE09AA" w:rsidRPr="001B7177" w:rsidRDefault="00FE09AA" w:rsidP="00EC3190">
      <w:pPr>
        <w:rPr>
          <w:rFonts w:asciiTheme="majorBidi" w:hAnsiTheme="majorBidi" w:cstheme="majorBidi"/>
          <w:sz w:val="24"/>
          <w:szCs w:val="24"/>
        </w:rPr>
      </w:pPr>
      <w:r w:rsidRPr="00870195">
        <w:rPr>
          <w:rFonts w:asciiTheme="majorBidi" w:hAnsiTheme="majorBidi" w:cstheme="majorBidi"/>
          <w:b/>
          <w:bCs/>
          <w:sz w:val="24"/>
          <w:szCs w:val="24"/>
        </w:rPr>
        <w:t xml:space="preserve">Table </w:t>
      </w:r>
      <w:r w:rsidR="00020F2A" w:rsidRPr="00870195">
        <w:rPr>
          <w:rFonts w:asciiTheme="majorBidi" w:hAnsiTheme="majorBidi" w:cstheme="majorBidi"/>
          <w:b/>
          <w:bCs/>
          <w:sz w:val="24"/>
          <w:szCs w:val="24"/>
        </w:rPr>
        <w:t>S</w:t>
      </w:r>
      <w:r w:rsidRPr="00870195">
        <w:rPr>
          <w:rFonts w:asciiTheme="majorBidi" w:hAnsiTheme="majorBidi" w:cstheme="majorBidi"/>
          <w:b/>
          <w:bCs/>
          <w:sz w:val="24"/>
          <w:szCs w:val="24"/>
        </w:rPr>
        <w:t>1</w:t>
      </w:r>
      <w:r w:rsidR="00EC3190">
        <w:rPr>
          <w:rFonts w:asciiTheme="majorBidi" w:hAnsiTheme="majorBidi" w:cstheme="majorBidi"/>
          <w:b/>
          <w:bCs/>
          <w:sz w:val="24"/>
          <w:szCs w:val="24"/>
        </w:rPr>
        <w:t>2</w:t>
      </w:r>
      <w:r w:rsidRPr="00870195">
        <w:rPr>
          <w:rFonts w:asciiTheme="majorBidi" w:hAnsiTheme="majorBidi" w:cstheme="majorBidi"/>
          <w:b/>
          <w:bCs/>
          <w:sz w:val="24"/>
          <w:szCs w:val="24"/>
        </w:rPr>
        <w:t xml:space="preserve">. </w:t>
      </w:r>
      <w:r w:rsidR="001B7177" w:rsidRPr="000D2B87">
        <w:rPr>
          <w:rFonts w:asciiTheme="majorBidi" w:hAnsiTheme="majorBidi" w:cstheme="majorBidi"/>
          <w:sz w:val="24"/>
          <w:szCs w:val="24"/>
        </w:rPr>
        <w:t>Biological process</w:t>
      </w:r>
      <w:r w:rsidR="001B7177">
        <w:rPr>
          <w:rFonts w:asciiTheme="majorBidi" w:hAnsiTheme="majorBidi" w:cstheme="majorBidi"/>
          <w:sz w:val="24"/>
          <w:szCs w:val="24"/>
        </w:rPr>
        <w:t>es</w:t>
      </w:r>
      <w:r w:rsidR="001B7177" w:rsidRPr="000D2B87">
        <w:rPr>
          <w:rFonts w:asciiTheme="majorBidi" w:hAnsiTheme="majorBidi" w:cstheme="majorBidi"/>
          <w:sz w:val="24"/>
          <w:szCs w:val="24"/>
        </w:rPr>
        <w:t xml:space="preserve"> r</w:t>
      </w:r>
      <w:r w:rsidR="001B7177">
        <w:rPr>
          <w:rFonts w:asciiTheme="majorBidi" w:hAnsiTheme="majorBidi" w:cstheme="majorBidi"/>
          <w:sz w:val="24"/>
          <w:szCs w:val="24"/>
        </w:rPr>
        <w:t xml:space="preserve">elated to </w:t>
      </w:r>
      <w:r w:rsidR="00DE37C5">
        <w:rPr>
          <w:rFonts w:asciiTheme="majorBidi" w:hAnsiTheme="majorBidi" w:cstheme="majorBidi"/>
          <w:sz w:val="24"/>
          <w:szCs w:val="24"/>
        </w:rPr>
        <w:t xml:space="preserve">the </w:t>
      </w:r>
      <w:r w:rsidR="001B7177">
        <w:rPr>
          <w:rFonts w:asciiTheme="majorBidi" w:hAnsiTheme="majorBidi" w:cstheme="majorBidi"/>
          <w:sz w:val="24"/>
          <w:szCs w:val="24"/>
        </w:rPr>
        <w:t>eighth</w:t>
      </w:r>
      <w:r w:rsidR="001B7177" w:rsidRPr="000D2B87">
        <w:rPr>
          <w:rFonts w:asciiTheme="majorBidi" w:hAnsiTheme="majorBidi" w:cstheme="majorBidi"/>
          <w:sz w:val="24"/>
          <w:szCs w:val="24"/>
        </w:rPr>
        <w:t xml:space="preserve"> group of genes (Cluster </w:t>
      </w:r>
      <w:r w:rsidR="001B7177">
        <w:rPr>
          <w:rFonts w:asciiTheme="majorBidi" w:hAnsiTheme="majorBidi" w:cstheme="majorBidi"/>
          <w:sz w:val="24"/>
          <w:szCs w:val="24"/>
        </w:rPr>
        <w:t>8</w:t>
      </w:r>
      <w:r w:rsidR="001B7177" w:rsidRPr="000D2B87">
        <w:rPr>
          <w:rFonts w:asciiTheme="majorBidi" w:hAnsiTheme="majorBidi" w:cstheme="majorBidi"/>
          <w:sz w:val="24"/>
          <w:szCs w:val="24"/>
        </w:rPr>
        <w:t>)</w:t>
      </w:r>
    </w:p>
    <w:tbl>
      <w:tblPr>
        <w:tblStyle w:val="TableGrid"/>
        <w:tblW w:w="10165" w:type="dxa"/>
        <w:tblLook w:val="04A0" w:firstRow="1" w:lastRow="0" w:firstColumn="1" w:lastColumn="0" w:noHBand="0" w:noVBand="1"/>
      </w:tblPr>
      <w:tblGrid>
        <w:gridCol w:w="3664"/>
        <w:gridCol w:w="926"/>
        <w:gridCol w:w="1211"/>
        <w:gridCol w:w="4364"/>
      </w:tblGrid>
      <w:tr w:rsidR="008759EB" w:rsidRPr="00870195" w:rsidTr="001B7177">
        <w:trPr>
          <w:trHeight w:val="300"/>
        </w:trPr>
        <w:tc>
          <w:tcPr>
            <w:tcW w:w="3664" w:type="dxa"/>
            <w:noWrap/>
            <w:hideMark/>
          </w:tcPr>
          <w:p w:rsidR="008759EB" w:rsidRPr="00715F69" w:rsidRDefault="008759EB"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Term</w:t>
            </w:r>
          </w:p>
        </w:tc>
        <w:tc>
          <w:tcPr>
            <w:tcW w:w="926" w:type="dxa"/>
            <w:noWrap/>
            <w:hideMark/>
          </w:tcPr>
          <w:p w:rsidR="008759EB" w:rsidRPr="00715F69" w:rsidRDefault="008759EB"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Count</w:t>
            </w:r>
          </w:p>
        </w:tc>
        <w:tc>
          <w:tcPr>
            <w:tcW w:w="1211" w:type="dxa"/>
            <w:noWrap/>
            <w:hideMark/>
          </w:tcPr>
          <w:p w:rsidR="008759EB" w:rsidRPr="00715F69" w:rsidRDefault="008759EB"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PValue</w:t>
            </w:r>
          </w:p>
        </w:tc>
        <w:tc>
          <w:tcPr>
            <w:tcW w:w="4364" w:type="dxa"/>
            <w:noWrap/>
            <w:hideMark/>
          </w:tcPr>
          <w:p w:rsidR="008759EB" w:rsidRPr="00715F69" w:rsidRDefault="008759EB" w:rsidP="00715F69">
            <w:pPr>
              <w:jc w:val="center"/>
              <w:rPr>
                <w:rFonts w:asciiTheme="majorBidi" w:eastAsia="Times New Roman" w:hAnsiTheme="majorBidi" w:cstheme="majorBidi"/>
                <w:b/>
                <w:bCs/>
                <w:color w:val="000000"/>
              </w:rPr>
            </w:pPr>
            <w:r w:rsidRPr="00715F69">
              <w:rPr>
                <w:rFonts w:asciiTheme="majorBidi" w:eastAsia="Times New Roman" w:hAnsiTheme="majorBidi" w:cstheme="majorBidi"/>
                <w:b/>
                <w:bCs/>
                <w:color w:val="000000"/>
              </w:rPr>
              <w:t>Genes</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GO:0016192~vesicle-mediated transport</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5.86E-08</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LRPAP1, LRP1, IL1B, LRP2, VLDLR, A2M, CLU, LRP8, LDLR,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GO:0006897~endocytosis</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9.86E-08</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LRPAP1, LRP1, IL1B, LRP2, VLDLR, LRP8, LDLR,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GO:0006810~transport</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2.08E-07</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LRPAP1, LRP1, LRP2, VLDLR, CLU, LRP8, SORL1, RELN, ATP7B, IL1B, A2M, LDLR</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GO:0051234~establishment of localization</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2.87E-07</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LRPAP1, LRP1, LRP2, VLDLR, CLU, LRP8, SORL1, RELN, ATP7B, IL1B, A2M, LDLR</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GO:0006869~lipid transport</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1.53E-06</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LRP1, IL1B, VLDLR, CLU, LDLR,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GO:0006898~receptor-mediated endocytosis</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2.17E-06</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LRP1, LRP2, VLDLR, LRP8, LDLR,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GO:0010876~lipid localization</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2.40E-06</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LRP1, IL1B, VLDLR, CLU, LDLR,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GO:0038026~reelin-mediated signaling pathway</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2.81E-06</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RELN, VLDLR, LRP8</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GO:0051179~localization</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3.32E-06</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LRPAP1, LRP1, LRP2, VLDLR, CLU, LRP8, SORL1, RELN, ATP7B, IL1B, A2M, LDLR</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GO:0044707~single-multicellular organism process</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3.83E-06</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LRPAP1, LRP1, LRP2, VLDLR, CLU, LRP8, SORL1, RELN, ATP7B, IL1B, A2M, LDLR</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GO:0044765~single-organism transport</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5.26E-06</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RELN, ATP7B, LRP1, IL1B, LRP2, VLDLR, A2M, CLU, LDLR,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GO:1902578~single-organism localization</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11</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9.03E-06</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RELN, ATP7B, LRP1, IL1B, LRP2, VLDLR, A2M, CLU, LDLR,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GO:0006629~lipid metabolic process</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1.07E-05</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LRP1, IL1B, LRP2, VLDLR, CLU, LRP8, LDLR,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GO:0065009~regulation of molecular function</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10</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1.61E-05</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LRPAP1, RELN, LRP1, IL1B, VLDLR, A2M, CLU, LRP8,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GO:0051091~positive regulation of sequence-specific DNA binding transcription factor activity</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1.64E-05</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RELN, IL1B, CLU, LRP8</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GO:0032501~multicellular organismal process</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13</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2.87E-05</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LRPAP1, LRP1, LRP2, VLDLR, CLU, LRP8, SORL1, RELN, ATP7B, IL1B, A2M, LDLR</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GO:0008202~steroid metabolic process</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3.19E-05</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IL1B, LRP2, VLDLR, LDLR,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GO:0051128~regulation of cellular component organization</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3.90E-05</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LRPAP1, RELN, LRP1, IL1B, VLDLR, CLU, LRP8,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GO:0051347~positive regulation of transferase activity</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5.02E-05</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RELN, IL1B, VLDLR, CLU, LRP8,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GO:0044093~positive regulation of molecular function</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8</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9.02E-05</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IL10, RELN, IL1B, VLDLR, A2M, CLU, LRP8, SORL1</w:t>
            </w:r>
          </w:p>
        </w:tc>
      </w:tr>
      <w:tr w:rsidR="008759EB" w:rsidRPr="00870195" w:rsidTr="001B7177">
        <w:trPr>
          <w:trHeight w:val="300"/>
        </w:trPr>
        <w:tc>
          <w:tcPr>
            <w:tcW w:w="36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GO:0045859~regulation of protein kinase activity</w:t>
            </w:r>
          </w:p>
        </w:tc>
        <w:tc>
          <w:tcPr>
            <w:tcW w:w="926"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6</w:t>
            </w:r>
          </w:p>
        </w:tc>
        <w:tc>
          <w:tcPr>
            <w:tcW w:w="1211"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9.40E-05</w:t>
            </w:r>
          </w:p>
        </w:tc>
        <w:tc>
          <w:tcPr>
            <w:tcW w:w="4364" w:type="dxa"/>
            <w:noWrap/>
            <w:hideMark/>
          </w:tcPr>
          <w:p w:rsidR="008759EB" w:rsidRPr="00870195" w:rsidRDefault="008759EB" w:rsidP="00715F69">
            <w:pPr>
              <w:jc w:val="center"/>
              <w:rPr>
                <w:rFonts w:asciiTheme="majorBidi" w:eastAsia="Times New Roman" w:hAnsiTheme="majorBidi" w:cstheme="majorBidi"/>
                <w:color w:val="000000"/>
                <w:sz w:val="20"/>
                <w:szCs w:val="20"/>
              </w:rPr>
            </w:pPr>
            <w:r w:rsidRPr="00870195">
              <w:rPr>
                <w:rFonts w:asciiTheme="majorBidi" w:eastAsia="Times New Roman" w:hAnsiTheme="majorBidi" w:cstheme="majorBidi"/>
                <w:color w:val="000000"/>
                <w:sz w:val="20"/>
                <w:szCs w:val="20"/>
              </w:rPr>
              <w:t>RELN, IL1B, VLDLR, CLU, LRP8, SORL1</w:t>
            </w:r>
          </w:p>
        </w:tc>
      </w:tr>
    </w:tbl>
    <w:p w:rsidR="00001E85" w:rsidRDefault="00001E85" w:rsidP="00C933CB">
      <w:pPr>
        <w:rPr>
          <w:rFonts w:asciiTheme="majorBidi" w:hAnsiTheme="majorBidi" w:cstheme="majorBidi"/>
        </w:rPr>
      </w:pPr>
    </w:p>
    <w:p w:rsidR="00D15FD3" w:rsidRDefault="00D15FD3" w:rsidP="00C933CB">
      <w:pPr>
        <w:rPr>
          <w:rFonts w:asciiTheme="majorBidi" w:hAnsiTheme="majorBidi" w:cstheme="majorBidi"/>
        </w:rPr>
      </w:pPr>
    </w:p>
    <w:p w:rsidR="00D15FD3" w:rsidRPr="00870195" w:rsidRDefault="00D15FD3" w:rsidP="00C933CB">
      <w:pPr>
        <w:rPr>
          <w:rFonts w:asciiTheme="majorBidi" w:hAnsiTheme="majorBidi" w:cstheme="majorBidi"/>
        </w:rPr>
      </w:pPr>
    </w:p>
    <w:p w:rsidR="00020F2A" w:rsidRPr="001B7177" w:rsidRDefault="00020F2A" w:rsidP="00EC3190">
      <w:pPr>
        <w:rPr>
          <w:rFonts w:asciiTheme="majorBidi" w:hAnsiTheme="majorBidi" w:cstheme="majorBidi"/>
          <w:b/>
          <w:bCs/>
          <w:sz w:val="24"/>
          <w:szCs w:val="24"/>
        </w:rPr>
      </w:pPr>
      <w:r w:rsidRPr="00870195">
        <w:rPr>
          <w:rFonts w:asciiTheme="majorBidi" w:hAnsiTheme="majorBidi" w:cstheme="majorBidi"/>
          <w:b/>
          <w:bCs/>
          <w:sz w:val="24"/>
          <w:szCs w:val="24"/>
        </w:rPr>
        <w:t>Table S1</w:t>
      </w:r>
      <w:r w:rsidR="00EC3190">
        <w:rPr>
          <w:rFonts w:asciiTheme="majorBidi" w:hAnsiTheme="majorBidi" w:cstheme="majorBidi"/>
          <w:b/>
          <w:bCs/>
          <w:sz w:val="24"/>
          <w:szCs w:val="24"/>
        </w:rPr>
        <w:t>3</w:t>
      </w:r>
      <w:r w:rsidR="001B7177">
        <w:rPr>
          <w:rFonts w:asciiTheme="majorBidi" w:hAnsiTheme="majorBidi" w:cstheme="majorBidi"/>
          <w:b/>
          <w:bCs/>
          <w:sz w:val="24"/>
          <w:szCs w:val="24"/>
        </w:rPr>
        <w:t>. The Drugs related to each group of genes.</w:t>
      </w:r>
    </w:p>
    <w:tbl>
      <w:tblPr>
        <w:tblStyle w:val="TableGrid"/>
        <w:tblW w:w="10165" w:type="dxa"/>
        <w:tblLook w:val="04A0" w:firstRow="1" w:lastRow="0" w:firstColumn="1" w:lastColumn="0" w:noHBand="0" w:noVBand="1"/>
      </w:tblPr>
      <w:tblGrid>
        <w:gridCol w:w="999"/>
        <w:gridCol w:w="999"/>
        <w:gridCol w:w="8167"/>
      </w:tblGrid>
      <w:tr w:rsidR="00020F2A" w:rsidRPr="00870195" w:rsidTr="001B7177">
        <w:tc>
          <w:tcPr>
            <w:tcW w:w="999" w:type="dxa"/>
            <w:hideMark/>
          </w:tcPr>
          <w:p w:rsidR="00020F2A" w:rsidRPr="00715F69" w:rsidRDefault="00020F2A" w:rsidP="00715F69">
            <w:pPr>
              <w:jc w:val="center"/>
              <w:rPr>
                <w:rFonts w:asciiTheme="majorBidi" w:hAnsiTheme="majorBidi" w:cstheme="majorBidi"/>
                <w:b/>
                <w:bCs/>
                <w:shd w:val="clear" w:color="auto" w:fill="FFFFFF"/>
              </w:rPr>
            </w:pPr>
            <w:r w:rsidRPr="00715F69">
              <w:rPr>
                <w:rFonts w:asciiTheme="majorBidi" w:hAnsiTheme="majorBidi" w:cstheme="majorBidi"/>
                <w:b/>
                <w:bCs/>
                <w:shd w:val="clear" w:color="auto" w:fill="FFFFFF"/>
              </w:rPr>
              <w:t>Number of Clusters</w:t>
            </w:r>
          </w:p>
        </w:tc>
        <w:tc>
          <w:tcPr>
            <w:tcW w:w="999" w:type="dxa"/>
            <w:hideMark/>
          </w:tcPr>
          <w:p w:rsidR="00020F2A" w:rsidRPr="00715F69" w:rsidRDefault="00020F2A" w:rsidP="00715F69">
            <w:pPr>
              <w:jc w:val="center"/>
              <w:rPr>
                <w:rFonts w:asciiTheme="majorBidi" w:hAnsiTheme="majorBidi" w:cstheme="majorBidi"/>
                <w:b/>
                <w:bCs/>
                <w:shd w:val="clear" w:color="auto" w:fill="FFFFFF"/>
              </w:rPr>
            </w:pPr>
            <w:r w:rsidRPr="00715F69">
              <w:rPr>
                <w:rFonts w:asciiTheme="majorBidi" w:hAnsiTheme="majorBidi" w:cstheme="majorBidi"/>
                <w:b/>
                <w:bCs/>
                <w:shd w:val="clear" w:color="auto" w:fill="FFFFFF"/>
              </w:rPr>
              <w:t>Number of Drugs</w:t>
            </w:r>
          </w:p>
        </w:tc>
        <w:tc>
          <w:tcPr>
            <w:tcW w:w="8167" w:type="dxa"/>
            <w:hideMark/>
          </w:tcPr>
          <w:p w:rsidR="00020F2A" w:rsidRPr="00715F69" w:rsidRDefault="00020F2A" w:rsidP="00715F69">
            <w:pPr>
              <w:jc w:val="center"/>
              <w:rPr>
                <w:rFonts w:asciiTheme="majorBidi" w:hAnsiTheme="majorBidi" w:cstheme="majorBidi"/>
                <w:b/>
                <w:bCs/>
                <w:shd w:val="clear" w:color="auto" w:fill="FFFFFF"/>
              </w:rPr>
            </w:pPr>
            <w:r w:rsidRPr="00715F69">
              <w:rPr>
                <w:rFonts w:asciiTheme="majorBidi" w:hAnsiTheme="majorBidi" w:cstheme="majorBidi"/>
                <w:b/>
                <w:bCs/>
                <w:shd w:val="clear" w:color="auto" w:fill="FFFFFF"/>
              </w:rPr>
              <w:t>Name of Drugs</w:t>
            </w:r>
          </w:p>
        </w:tc>
      </w:tr>
      <w:tr w:rsidR="00020F2A" w:rsidRPr="00870195" w:rsidTr="001B7177">
        <w:tc>
          <w:tcPr>
            <w:tcW w:w="999" w:type="dxa"/>
            <w:hideMark/>
          </w:tcPr>
          <w:p w:rsidR="00020F2A" w:rsidRPr="00870195" w:rsidRDefault="00020F2A" w:rsidP="00715F69">
            <w:pPr>
              <w:jc w:val="center"/>
              <w:rPr>
                <w:rFonts w:asciiTheme="majorBidi" w:hAnsiTheme="majorBidi" w:cstheme="majorBidi"/>
                <w:sz w:val="20"/>
                <w:szCs w:val="20"/>
                <w:shd w:val="clear" w:color="auto" w:fill="FFFFFF"/>
              </w:rPr>
            </w:pPr>
            <w:r w:rsidRPr="00870195">
              <w:rPr>
                <w:rFonts w:asciiTheme="majorBidi" w:hAnsiTheme="majorBidi" w:cstheme="majorBidi"/>
                <w:sz w:val="20"/>
                <w:szCs w:val="20"/>
                <w:shd w:val="clear" w:color="auto" w:fill="FFFFFF"/>
              </w:rPr>
              <w:t>1</w:t>
            </w:r>
          </w:p>
        </w:tc>
        <w:tc>
          <w:tcPr>
            <w:tcW w:w="999" w:type="dxa"/>
            <w:hideMark/>
          </w:tcPr>
          <w:p w:rsidR="00020F2A" w:rsidRPr="00870195" w:rsidRDefault="00020F2A" w:rsidP="00715F69">
            <w:pPr>
              <w:jc w:val="center"/>
              <w:rPr>
                <w:rFonts w:asciiTheme="majorBidi" w:hAnsiTheme="majorBidi" w:cstheme="majorBidi"/>
                <w:sz w:val="20"/>
                <w:szCs w:val="20"/>
                <w:shd w:val="clear" w:color="auto" w:fill="FFFFFF"/>
              </w:rPr>
            </w:pPr>
            <w:r w:rsidRPr="00870195">
              <w:rPr>
                <w:rFonts w:asciiTheme="majorBidi" w:hAnsiTheme="majorBidi" w:cstheme="majorBidi"/>
                <w:sz w:val="20"/>
                <w:szCs w:val="20"/>
                <w:shd w:val="clear" w:color="auto" w:fill="FFFFFF"/>
              </w:rPr>
              <w:t>712</w:t>
            </w:r>
          </w:p>
        </w:tc>
        <w:tc>
          <w:tcPr>
            <w:tcW w:w="8167" w:type="dxa"/>
            <w:hideMark/>
          </w:tcPr>
          <w:p w:rsidR="00020F2A" w:rsidRPr="00870195" w:rsidRDefault="00020F2A" w:rsidP="00715F69">
            <w:pPr>
              <w:jc w:val="center"/>
              <w:rPr>
                <w:rFonts w:asciiTheme="majorBidi" w:hAnsiTheme="majorBidi" w:cstheme="majorBidi"/>
                <w:sz w:val="20"/>
                <w:szCs w:val="20"/>
              </w:rPr>
            </w:pPr>
            <w:r w:rsidRPr="00870195">
              <w:rPr>
                <w:rFonts w:asciiTheme="majorBidi" w:hAnsiTheme="majorBidi" w:cstheme="majorBidi"/>
                <w:sz w:val="20"/>
                <w:szCs w:val="20"/>
              </w:rPr>
              <w:t>MOMETASONE FUROATE, MORICIZINE HYDROCHLORIDE, HYDROCORTISONE SODIUM SUCCINATE, CEFPODOXIME PROXETIL, BENAZEPRIL HYDROCHLORIDE, SALMETEROL , NORTRIPTYLINE HYDROCHLORIDE, DIGITOXIN , BETAMETHASONE , TIBOLONE , PREDNISOLONE , DYDROGESTERONE , TESTOLACTONE , PRIMIDONE , HYDROCORTISONE BUTYRATE, ESTRIOL , DESOXYCORTICOSTERONE PIVALATE, LANATOSIDE C, CHLORHEXIDINE HYDROCHLORIDE, UNOPROSTONE ISOPROPYL, GENTIAN VIOLET, FORMESTANE , DEQUALINIUM CHLORIDE, FLUOCINOLONE ACETONIDE, DOFETILIDE , THONZONIUM BROMIDE, CANDESARTAN CILEXETIL, HYDROCORTISONE , OXIGLUTATIONE , EFAVIRENZ , NORETHINDRONE , SPIRONOLACTONE , NELFINAVIR MESYLATE, DEFERASIROX , MEDRYSONE , ETHACRYNIC ACID, MITOXANTRONE HYDROCHLORIDE, SAQUINAVIR MESYLATE, HALOBETASOL PROPIONATE, PROBENECID , SIROLIMUS , DIFLUPREDNATE , RIFAPENTINE , DEFLAZACORT , NIFEDIPINE , HEXACHLOROPHENE , NANDROLONE DECANOATE, ZOLPIDEM , VALRUBICIN , DOMIPHEN BROMIDE, ESTRONE , DESLANOSIDE , AMCINONIDE , AMLODIPINE BESYLATE, COLCHICINE , MELOXICAM , FLUOXYMESTERONE , CAFFEINE , BORTEZOMIB , FENTANYL , DAROLUTAMIDE , DISULFIRAM , NICARDIPINE , AMDINOCILLIN , CHOLECALCIFEROL , ETONOGESTREL , ENZALUTAMIDE , FINASTERIDE , CANRENOATE POTASSIUM, HOMATROPINE HYDROBROMIDE, PIMOZIDE , TESTOSTERONE , TIZANIDINE , LACTIC ACID, OXYMETHOLONE , ZIPRASIDONE , PROMETHAZINE HYDROCHLORIDE, DUTASTERIDE , PRAZOSIN , DACTINOMYCIN , PODOFILOX , PHENELZINE SULFATE, CHLOROTRIANISENE , CLOMIPRAMINE HYDROCHLORIDE, CODEINE , PRAZEPAM , DOCUSATE SODIUM, NILUTAMIDE , LEVONORGESTREL , MESTRANOL , DIFLORASONE DIACETATE, DESERPIDINE , HALOPROGIN , DAUNORUBICIN HYDROCHLORIDE, ERLOTINIB , THIOTEPA , TRIAMCINOLONE DIACETATE, EVEROLIMUS , DROMOSTANOLONE PROPIONATE, PREDNISOLONE ACETATE, TOREMIFENE CITRATE, AMLEXANOX , DIETHYLCARBAMAZINE CITRATE, NORETHINDRONE ACETATE, FLUOCINONIDE , ALCLOMETASONE DIPROPIONATE, LOPERAMIDE , CHENODIOL , TACROLIMUS , CICLOPIROX OLAMINE, FEBUXOSTAT , CARBARIL , PACLITAXEL , ESTRAMUSTINE PHOSPHATE, TRIAMCINOLONE , ESTRADIOL BENZOATE, ATRACURIUM BESYLATE, VINBLASTINE SULFATE, IDARUBICIN HYDROCHLORIDE, FLUTAMIDE , MEPREDNISONE , FLURANDRENOLIDE , GRISEOFULVIN , FLUOXETINE HYDROCHLORIDE, NEFAZODONE HYDROCHLORIDE, CALCIPOTRIENE , ZAFIRLUKAST , METILDIGOXIN , DAUNORUBICIN , ESTRADIOL , PENTAMIDINE ISETHIONATE, HEXYLRESORCINOL , MITOBRONITOL , QUININE SULFATE, SORAFENIB TOSYLATE, CALCIFEDIOL , TAMOXIFEN CITRATE, PAROXETINE , ESTRADIOL VALERATE, PROGESTERONE , HALCINONIDE , PREDNICARBATE , OUABAIN , EXEMESTANE , THIOGUANINE , DEXAMETHASONE , MEPHOBARBITAL , CYCLANDELATE , MINOCYCLINE HYDROCHLORIDE, SOTALOL , BICALUTAMIDE , MENADIONE , CALCITRIOL , VINCRISTINE , VINORELBINE TARTRATE, TOLVAPTAN , NORGESTIMATE , BROMOCRIPTINE , LOTEPREDNOL ETABONATE, OXAZEPAM , TAZOBACTAM SODIUM, TRICLOCARBAN , PITAVASTATIN CALCIUM, CHLORPROMAZINE HYDROCHLORIDE, CROMOLYN SODIUM, TIOCONAZOLE , HYDROCORTISONE PROBUTATE, DESOXIMETASONE , MEDROXYPROGESTERONE ACETATE, METHYLPREDNISOLONE , LORACARBEF , NORETHYNODREL , ESTRADIOL CYPIONATE, ERGOCALCIFEROL , ACETOPHENAZINE , PARAMETHASONE ACETATE, HALOPERIDOL , PYRVINIUM PAMOATE, CEFONICID SODIUM, TESTOSTERONE PROPIONATE, TRILOSTANE , GEMCITABINE HYDROCHLORIDE, MEZLOCILLIN , ETHYLESTRENOL , CHLORDIAZEPOXIDE , DRONEDARONE , BUPRENORPHINE HYDROCHLORIDE, ESTRAMUSTINE PHOSPHATE SODIUM, ISOTRETINOIN , CARFILZOMIB , PIRETANIDE , MAPROTILINE HYDROCHLORIDE, DIAZEPAM , PERICIAZINE , MYCOPHENOLIC ACID, OCTOCRYLENE , ULIPRISTAL , MOCLOBEMIDE , METHYLTESTOSTERONE , RIFAMYCIN SODIUM, TRICLOSAN , AMIODARONE HYDROCHLORIDE, RETINOL , ETHYNODIOL DIACETATE, APOMORPHINE , ATROPINE , TESTOSTERONE ENANTHATE, PAPAVERINE HYDROCHLORIDE, CICLESONIDE , AMOROLFINE , ATALUREN , TESTOSTERONE CYPIONATE, PYRIMETHAMINE , METHYLENE BLUE, DIENOGEST , REPAGLINIDE , DULOXETINE HYDROCHLORIDE, LERCANIDIPINE HYDROCHLORIDE, APALUTAMIDE , MYCOPHENOLATE MOFETIL, HYDROCORTISONE SODIUM PHOSPHATE, BECLOMETHASONE DIPROPIONATE, MIFEPRISTONE , TELITHROMYCIN , CLOCORTOLONE PIVALATE, SULFISOXAZOLE , NORELGESTROMIN , MECHLORETHAMINE HYDROCHLORIDE, IOPAMIDOL , MITOTANE , ECONAZOLE NITRATE, MEGESTROL ACETATE, RIFAMPIN , DANAZOL , TOPOTECAN HYDROCHLORIDE, NISOLDIPINE , SERTRALINE HYDROCHLORIDE, NORGESTREL , IDEBENONE , TANNIC ACID, RALOXIFENE HYDROCHLORIDE, MELPHALAN , BIFONAZOLE , ROCURONIUM BROMIDE, MIDAZOLAM HYDROCHLORIDE, THIMEROSAL , PRASTERONE , CETRIMIDE , FLUFENAMIC ACID, BROMOCRIPTINE MESYLATE, SIMVASTATIN , POLIDOCANOL , DASATINIB , OXYBENZONE , TRIAMCINOLONE ACETONIDE, LULICONAZOLE , CARBAMAZEPINE , DIGOXIN , CLOTRIMAZOLE , FLUOROMETHOLONE , RABEPRAZOLE SODIUM, CYPROTERONE ACETATE, DESONIDE , GESTRINONE , ETHINYL ESTRADIOL, PAZOPANIB , FLUPHENAZINE , FENOFIBRATE , LOFEPRAMINE HYDROCHLORIDE, CHLORAMPHENICOL PALMITATE, ERGONOVINE , FLUOXETINE , FLUPREDNISOLONE , DESOXYCORTICOSTERONE ACETATE, METHYLPREDNISOLONE ACETATE, NICARDIPINE HYDROCHLORIDE, HYDROCORTISONE VALERATE, BETAMETHASONE SODIUM PHOSPHATE, OXANDROLONE , METHYLPREDNISOLONE SODIUM SUCCINATE, PYRIDOSTIGMINE BROMIDE, AZACITIDINE , CHLOROXINE , DROSPIRENONE , STANOZOLOL , DIDANOSINE , DOXORUBICIN HYDROCHLORIDE, KETOCONAZOLE , FLUSPIRILENE , MITOMYCIN , CHLORQUINALDOL , DIPHENOXYLATE HYDROCHLORIDE, DYCLONINE HYDROCHLORIDE, PREDNISONE , TRIAMTERENE , BETAMETHASONE DIPROPIONATE, BISACODYL , NANDROLONE PHENPROPIONATE, ABIRATERONE , WARFARIN POTASSIUM, PROMAZINE HYDROCHLORIDE, TAMOXIFEN , CLOFARABINE , TESTOSTERONE UNDECANOATE, TAMSULOSIN HYDROCHLORIDE, FLUNISOLIDE , METFORMIN HYDROCHLORIDE, FLUCYTOSINE , CLOBETASOL PROPIONATE, INDINAVIR SULFATE, NITAZOXANIDE , BENORILATE , DESOGESTREL , BETAMETHASONE VALERATE, LORATADINE , PAROXETINE HYDROCHLORIDE, SIROLIMUS , IRINOTECAN , DASATINIB , AMOXAPINE , THIMEROSAL , ECONAZOLE NITRATE, TRIAMTERENE , NICLOSAMIDE , AZATHIOPRINE , RALOXIFENE , ENCORAFENIB , NITAZOXANIDE , CAPECITABINE , CETUXIMAB , TRAMETINIB , FLUPHENAZINE , METHYLPREDNISOLONE , CYTARABINE , DOXORUBICIN HYDROCHLORIDE, RITUXIMAB , CARBOPLATIN , DOCETAXEL , MITOXANTRONE , BORTEZOMIB , DAUNORUBICIN , AZACITIDINE , ENALAPRIL , FURAZOLIDONE , IBRUTINIB , VORINOSTAT , APOMORPHINE , MERCAPTOPURINE , FENOFIBRATE , CINNARIZINE , LOPERAMIDE , SERTRALINE , CHLORAMBUCIL , SULCONAZOLE NITRATE, DABRAFENIB , TEMOZOLOMIDE , PROCHLORPERAZINE EDISYLATE, PANITUMUMAB , TRIFLURIDINE , BENZALKONIUM CHLORIDE, HALOPERIDOL , PRAMLINTIDE , CLADRIBINE , MENADIONE , MITOXANTRONE HYDROCHLORIDE, LORLATINIB , CLOTRIMAZOLE , MECHLORETHAMINE HYDROCHLORIDE, SALMETEROL XINAFOATE, EPIRUBICIN , BEVACIZUMAB , METHYLENE BLUE, CISPLATIN , METHYLDOPA , METHIMAZOLE , ANISINDIONE , ABEMACICLIB , SERTRALINE HYDROCHLORIDE, PROPYLTHIOURACIL , TRIFLUOPERAZINE , WARFARIN , MELPHALAN , IFOSFAMIDE , GRANISETRON , CLOFIBRATE , PACLITAXEL , CHLOROXINE , HYDRALAZINE HYDROCHLORIDE, ERLOTINIB , CLOMIPRAMINE , CLEMASTINE , ALPELISIB , CYCLOPHOSPHAMIDE , METHOTREXATE , TAMOXIFEN CITRATE, TAMOXIFEN , OLAPARIB , GEMCITABINE , HEXACHLOROPHENE , VENETOCLAX , DUVELISIB , VEMURAFENIB , DOXORUBICIN , PERPHENAZINE , ETHOPROPAZINE HYDROCHLORIDE, DAUNORUBICIN HYDROCHLORIDE, PROCHLORPERAZINE , FLUOROURACIL , TRICLOCARBAN , TRIFLUPROMAZINE , TOPOTECAN , NORTRIPTYLINE , DOPAMINE , PROGESTERONE , RIBAVIRIN , MAPROTILINE , CHLORPROMAZINE , CRIZOTINIB , ETOPOSIDE , DECITABINE , MITOMYCIN , OXALIPLATIN , PEMBROLIZUMAB , PIMOZIDE , PAZOPANIB , ETONOGESTREL , TIBOLONE , EXEMESTANE , DESOGESTREL , TOREMIFENE , CHOLECALCIFEROL , LAPATINIB , ESTROGENS, CONJUGATED, GENTIAN VIOLET, DACTINOMYCIN , ESTROGENS, ESTERIFIED, PROGESTERONE , BAZEDOXIFENE , QUINESTROL , POLYESTRADIOL PHOSPHATE, OXYBENZONE , PHENAZOPYRIDINE HYDROCHLORIDE, METHOXSALEN , TESTOSTERONE PROPIONATE, HEXACHLOROPHENE , TAMOXIFEN CITRATE, STANOZOLOL , IXABEPILONE , METHYLTESTOSTERONE , DOXYCYCLINE , ESTRONE , DANAZOL , DIETHYLSTILBESTROL DIPHOSPHATE, ABEMACICLIB , PERTUZUMAB , GOSERELIN , PERMETHRIN , TRASTUZUMAB , METHYLDOPA , NERATINIB , EVEROLIMUS , ANASTROZOLE , ESTROPIPATE , OXYTETRACYCLINE HYDROCHLORIDE, IODINE , LETROZOLE , ALLYLESTRENOL , NORELGESTROMIN , TRILOSTANE , PHENOLPHTHALEIN , ETHYNODIOL DIACETATE, LEVONORGESTREL , CHLOROTRIANISENE , MESTRANOL , TRIAMTERENE , LINDANE , DIENESTROL , ESTRADIOL VALERATE, PRASTERONE , CAMPHOR , FLUOXYMESTERONE , DOMIPHEN BROMIDE, ESTRADIOL CYPIONATE, ESTRADIOL ACETATE, TOREMIFENE CITRATE, GESTRINONE , ETHINYL ESTRADIOL, CISPLATIN , TAMOXIFEN , NORETHYNODREL , RETINOL , RIBOCICLIB , NORGESTREL , OXYMETHOLONE , CLOMIPHENE CITRATE, MITOTANE , NALOXONE , MELATONIN , DOXORUBICIN HYDROCHLORIDE, MEDROXYPROGESTERONE ACETATE, OLAPARIB , SYNTHETIC CONJUGATED ESTROGENS,, DOBUTAMINE , TESTOSTERONE , BAZEDOXIFENE ACETATE, DOCETAXEL , FULVESTRANT , ERIBULIN , LEFLUNOMIDE , ALPELISIB , RALOXIFENE , ESTRADIOL , CLOMIPHENE , OCTOCRYLENE , NORGESTIMATE , BORIC ACID, DAUNORUBICIN HYDROCHLORIDE, OSPEMIFENE , ESTROGENS, CONJUGATED SYNTHETIC, DIENOGEST , ESTRIOL , PYROGALLOL , PALBOCICLIB , LASOFOXIFENE , CHLOROTRIANISENE , TOREMIFENE , ETHINYL ESTRADIOL, PROGESTERONE , DIETHYLSTILBESTROL DIPHOSPHATE, PALBOCICLIB , OXYBENZONE , RALOXIFENE , EXEMESTANE , ESTRONE , TAMOXIFEN , PRASTERONE , LETROZOLE , IXABEPILONE , PERTUZUMAB , ABEMACICLIB , SYNTHETIC CONJUGATED ESTROGENS,, ESTROGENS, ESTERIFIED, EVEROLIMUS , FULVESTRANT , BAZEDOXIFENE , GOSERELIN , OSPEMIFENE , DOCETAXEL , TRILOSTANE , ESTROPIPATE , NERATINIB , TRASTUZUMAB , OCTOCRYLENE , GEMCITABINE , ALPELISIB , ESTRIOL , QUINESTROL , RIBOCICLIB , ESTRAMUSTINE PHOSPHATE SODIUM, ERIBULIN , ANASTROZOLE , LAPATINIB , OLAPARIB , ESTRADIOL , RALOXIFENE HYDROCHLORIDE, LASOFOXIFENE , TOREMIFENE CITRATE, BAZEDOXIFENE ACETATE, ESTROGENS, CONJUGATED SYNTHETIC, ESTROGENS, CONJUGATED, AMIODARONE , BALSALAZIDE , LEVOTHYROXINE , SPIRONOLACTONE , INDOMETHACIN , SULFASALAZINE , PIOGLITAZONE , PHENOLPHTHALEIN , MESALAMINE , BEXAROTENE , GLIPIZIDE , REPAGLINIDE , IBUPROFEN , PIOGLITAZONE HYDROCHLORIDE, BEZAFIBRATE , OLANZAPINE , RALOXIFENE HYDROCHLORIDE, CLOFAZIMINE , METHOTREXATE , GENTIAN VIOLET, ZAFIRLUKAST , FISH OIL TRIGLYCERIDES, GLYBURIDE , BALSALAZIDE DISODIUM, DEXIBUPROFEN , TELMISARTAN , BENZBROMARONE , ESTRADIOL , ZOLEDRONIC ACID, DICLOFENAC , TREPROSTINIL , NATEGLINIDE , FENOPROFEN , ASPIRIN , MYCOPHENOLIC ACID, FENOFIBRIC ACID, OLSALAZINE SODIUM, CANNABIDIOL , TRICLOSAN , NOREPINEPHRINE , INAMRINONE , ISOPROTERENOL , CALCIUM , ALITRETINOIN , RABEPRAZOLE SODIUM, TAMOXIFEN , MENADIONE , CEFOTAXIME , HEXACHLOROPHENE , METHOTREXATE , IRINOTECAN , ZAFIRLUKAST , ECONAZOLE NITRATE, ISOTRETINOIN , PANTOPRAZOLE , GAMOLENIC ACID, IDEBENONE , RABEPRAZOLE , DOCUSATE , ETHACRYNIC ACID, DOXERCALCIFEROL , MEDROXYPROGESTERONE ACETATE, THIMEROSAL , GENTIAN VIOLET, DACTINOMYCIN , MITOXANTRONE HYDROCHLORIDE, MICONAZOLE , EDARAVONE , MESALAMINE , OMEPRAZOLE , AMOXAPINE , DIHYDROTACHYSTEROL , CARBARIL , LOVASTATIN , BENZBROMARONE , CARBOPLATIN , EPINEPHRINE , DEXAMETHASONE , CYSTEINE , HYDROCORTISONE , TACALCITOL , BRIMONIDINE , MIDAZOLAM , BENSERAZIDE , NIFEDIPINE , IODOFORM , ACITRETIN , CALCIFEDIOL , TESTOSTERONE , ALENDRONIC ACID, CEFACLOR , CEFPIROME , PYRANTEL PAMOATE, CALCIPOTRIENE , DYCLONINE , DISULFIRAM , KETOCONAZOLE , NISOLDIPINE , OXYTETRACYCLINE HYDROCHLORIDE, URACIL MUSTARD, TOLFENAMIC ACID, CAFFEINE , MERSALYL , CHOLESTEROL , ALFACALCIDOL , NITAZOXANIDE , METHYLERGONOVINE , BROMOCRIPTINE , THIOTEPA , BOCEPREVIR , PARICALCITOL , CYCLOSPORINE , METHYSERGIDE , CHOLECALCIFEROL , DESERPIDINE , LOFEPRAMINE , WARFARIN , CANDESARTAN CILEXETIL, APOMORPHINE , LANSOPRAZOLE , RITONAVIR , PYRITHIONE , RIBAVIRIN , DAUNORUBICIN HYDROCHLORIDE, ISOETHARINE , OXCARBAZEPINE , CALCITRIOL , RALOXIFENE , ERGOCALCIFEROL , ACRIFLAVINE , CYSTEAMINE HYDROCHLORIDE, HALOPROGIN , DYCLONINE HYDROCHLORIDE, SULFINPYRAZONE , CEFONICID , TRETINOIN , PYROGALLOL , DEFERASIROX , CALCIFEDIOL , MALATHION , TRIMETREXATE , ESTROPIPATE</w:t>
            </w:r>
          </w:p>
        </w:tc>
      </w:tr>
      <w:tr w:rsidR="00020F2A" w:rsidRPr="00870195" w:rsidTr="001B7177">
        <w:tc>
          <w:tcPr>
            <w:tcW w:w="999" w:type="dxa"/>
            <w:hideMark/>
          </w:tcPr>
          <w:p w:rsidR="00020F2A" w:rsidRPr="00870195" w:rsidRDefault="00020F2A" w:rsidP="00715F69">
            <w:pPr>
              <w:jc w:val="center"/>
              <w:rPr>
                <w:rFonts w:asciiTheme="majorBidi" w:hAnsiTheme="majorBidi" w:cstheme="majorBidi"/>
                <w:sz w:val="20"/>
                <w:szCs w:val="20"/>
                <w:shd w:val="clear" w:color="auto" w:fill="FFFFFF"/>
              </w:rPr>
            </w:pPr>
            <w:r w:rsidRPr="00870195">
              <w:rPr>
                <w:rFonts w:asciiTheme="majorBidi" w:hAnsiTheme="majorBidi" w:cstheme="majorBidi"/>
                <w:sz w:val="20"/>
                <w:szCs w:val="20"/>
                <w:shd w:val="clear" w:color="auto" w:fill="FFFFFF"/>
              </w:rPr>
              <w:t>3</w:t>
            </w:r>
          </w:p>
        </w:tc>
        <w:tc>
          <w:tcPr>
            <w:tcW w:w="999" w:type="dxa"/>
            <w:hideMark/>
          </w:tcPr>
          <w:p w:rsidR="00020F2A" w:rsidRPr="00870195" w:rsidRDefault="00020F2A" w:rsidP="00715F69">
            <w:pPr>
              <w:jc w:val="center"/>
              <w:rPr>
                <w:rFonts w:asciiTheme="majorBidi" w:hAnsiTheme="majorBidi" w:cstheme="majorBidi"/>
                <w:sz w:val="20"/>
                <w:szCs w:val="20"/>
                <w:shd w:val="clear" w:color="auto" w:fill="FFFFFF"/>
              </w:rPr>
            </w:pPr>
            <w:r w:rsidRPr="00870195">
              <w:rPr>
                <w:rFonts w:asciiTheme="majorBidi" w:hAnsiTheme="majorBidi" w:cstheme="majorBidi"/>
                <w:sz w:val="20"/>
                <w:szCs w:val="20"/>
                <w:shd w:val="clear" w:color="auto" w:fill="FFFFFF"/>
              </w:rPr>
              <w:t>60</w:t>
            </w:r>
          </w:p>
        </w:tc>
        <w:tc>
          <w:tcPr>
            <w:tcW w:w="8167" w:type="dxa"/>
            <w:hideMark/>
          </w:tcPr>
          <w:p w:rsidR="00020F2A" w:rsidRPr="00870195" w:rsidRDefault="00020F2A" w:rsidP="00715F69">
            <w:pPr>
              <w:jc w:val="center"/>
              <w:rPr>
                <w:rFonts w:asciiTheme="majorBidi" w:hAnsiTheme="majorBidi" w:cstheme="majorBidi"/>
                <w:sz w:val="20"/>
                <w:szCs w:val="20"/>
              </w:rPr>
            </w:pPr>
            <w:r w:rsidRPr="00870195">
              <w:rPr>
                <w:rFonts w:asciiTheme="majorBidi" w:hAnsiTheme="majorBidi" w:cstheme="majorBidi"/>
                <w:sz w:val="20"/>
                <w:szCs w:val="20"/>
              </w:rPr>
              <w:t>DICLOFENAC SODIUM, ARTEMISININ, DEXIBUPROFEN, BIFONAZOLE, FORMESTANE, FLUCONAZOLE, NAPROXEN SODIUM, CHENODIOL, METHOTREXATE, RILUZOLE, ESTRONE, SIMVASTATIN, TESTOSTERONE PROPIONATE, FLURBIPROFEN, PROGESTERONE, IBUPROFEN, PRASTERONE, RITONAVIR, METHOTREXATE, MIFAMURTIDE, TACROLIMUS, SAQUINAVIR, ALCOHOL, NELFINAVIR, NALOXONE, INFLIXIMAB, CYCLOBENZAPRINE, PRAVASTATIN, TESTOSTERONE, PIRFENIDONE, TAMOXIFEN, IRINOTECAN, AMIFOSTINE, TERAZOSIN, ETOPOSIDE, NICOTINE, TRIAMCINOLONE, STREPTOZOCIN, RITUXIMAB, HYDROCORTISONE, PIOGLITAZONE, TOREMIFENE, HYALURONIDASE, VERAPAMIL, ATENOLOL, CLADRIBINE, DOXORUBICIN, RAMIPRIL, ASPIRIN, MELATONIN, ALUMINUM ACETATE, DAUNORUBICIN, DIMERCAPROL, HYDROXYCHLOROQUINE, TROMETHAMINE, GENTIAN VIOLET, PROPOFOL, DEFEROXAMINE, COPPER, METHYLDOPA</w:t>
            </w:r>
          </w:p>
        </w:tc>
      </w:tr>
      <w:tr w:rsidR="00020F2A" w:rsidRPr="00870195" w:rsidTr="001B7177">
        <w:tc>
          <w:tcPr>
            <w:tcW w:w="999" w:type="dxa"/>
            <w:hideMark/>
          </w:tcPr>
          <w:p w:rsidR="00020F2A" w:rsidRPr="00870195" w:rsidRDefault="00020F2A" w:rsidP="00715F69">
            <w:pPr>
              <w:jc w:val="center"/>
              <w:rPr>
                <w:rFonts w:asciiTheme="majorBidi" w:hAnsiTheme="majorBidi" w:cstheme="majorBidi"/>
                <w:sz w:val="20"/>
                <w:szCs w:val="20"/>
                <w:shd w:val="clear" w:color="auto" w:fill="FFFFFF"/>
              </w:rPr>
            </w:pPr>
            <w:r w:rsidRPr="00870195">
              <w:rPr>
                <w:rFonts w:asciiTheme="majorBidi" w:hAnsiTheme="majorBidi" w:cstheme="majorBidi"/>
                <w:sz w:val="20"/>
                <w:szCs w:val="20"/>
                <w:shd w:val="clear" w:color="auto" w:fill="FFFFFF"/>
              </w:rPr>
              <w:t>6</w:t>
            </w:r>
          </w:p>
        </w:tc>
        <w:tc>
          <w:tcPr>
            <w:tcW w:w="999" w:type="dxa"/>
            <w:hideMark/>
          </w:tcPr>
          <w:p w:rsidR="00020F2A" w:rsidRPr="00870195" w:rsidRDefault="00020F2A" w:rsidP="00715F69">
            <w:pPr>
              <w:jc w:val="center"/>
              <w:rPr>
                <w:rFonts w:asciiTheme="majorBidi" w:hAnsiTheme="majorBidi" w:cstheme="majorBidi"/>
                <w:sz w:val="20"/>
                <w:szCs w:val="20"/>
                <w:shd w:val="clear" w:color="auto" w:fill="FFFFFF"/>
              </w:rPr>
            </w:pPr>
            <w:r w:rsidRPr="00870195">
              <w:rPr>
                <w:rFonts w:asciiTheme="majorBidi" w:hAnsiTheme="majorBidi" w:cstheme="majorBidi"/>
                <w:sz w:val="20"/>
                <w:szCs w:val="20"/>
                <w:shd w:val="clear" w:color="auto" w:fill="FFFFFF"/>
              </w:rPr>
              <w:t>208</w:t>
            </w:r>
          </w:p>
        </w:tc>
        <w:tc>
          <w:tcPr>
            <w:tcW w:w="8167" w:type="dxa"/>
            <w:hideMark/>
          </w:tcPr>
          <w:p w:rsidR="00020F2A" w:rsidRPr="00870195" w:rsidRDefault="00020F2A" w:rsidP="00715F69">
            <w:pPr>
              <w:jc w:val="center"/>
              <w:rPr>
                <w:rFonts w:asciiTheme="majorBidi" w:hAnsiTheme="majorBidi" w:cstheme="majorBidi"/>
                <w:sz w:val="20"/>
                <w:szCs w:val="20"/>
              </w:rPr>
            </w:pPr>
            <w:r w:rsidRPr="00870195">
              <w:rPr>
                <w:rFonts w:asciiTheme="majorBidi" w:hAnsiTheme="majorBidi" w:cstheme="majorBidi"/>
                <w:sz w:val="20"/>
                <w:szCs w:val="20"/>
              </w:rPr>
              <w:t>DEXMETHYLPHENIDATE HYDROCHLORIDE, AMPHETAMINE SULFATE, VENLAFAXINE, PSEUDOEPHEDRINE, COCAINE, AMOXAPINE, DEXTROAMPHETAMINE ADIPATE, DISULFIRAM, PHENELZINE, LEVODOPA, DIETHYLPROPION HYDROCHLORIDE, HALOPERIDOL, ESCITALOPRAM, LEVOMILNACIPRAN, NICOTINE, BUPROPION HYDROCHLORIDE, DEXTROAMPHETAMINE SULFATE, DEXTROAMPHETAMINE, SOLRIAMFETOL, DIPHENYLPYRALINE, LOXAPINE, ACETYLCYSTEINE, MIANSERIN, SERTRALINE, LISDEXAMFETAMINE DIMESYLATE, CHLORPHENIRAMINE, MAZINDOL, MEPERIDINE, CLOMIPRAMINE, NEFAZODONE, DULOXETINE, BENZPHETAMINE, AMPHETAMINE ADIPATE, METHYLPHENIDATE, AMPHETAMINE ASPARTATE, METHYLPHENIDATE HYDROCHLORIDE, PHENMETRAZINE HYDROCHLORIDE, AMPHETAMINE, DEXMETHYLPHENIDATE, CHLOROPROCAINE, BENZTROPINE, ATOMOXETINE, ARIPIPRAZOLE, DESVENLAFAXINE, IMIPRAMINE, DOPAMINE, MODAFINIL, PROCAINE, TRIMIPRAMINE, BUPROPION HYDROBROMIDE, METYROSINE, CLOZAPINE, LISDEXAMFETAMINE, ARMODAFINIL, PHENMETRAZINE, MIRTAZAPINE, DIETHYLPROPION, PHENTERMINE, BUPROPION, TAPENTADOL, ZIPRASIDONE, RISPERIDONE, MAZINDOL, SERTRALINE, DOPAMINE, DAPOXETINE, MEPERIDINE, AMOXAPINE, LEVOMILNACIPRAN, TRAMADOL, PHENTERMINE, ALCOHOL, METHADONE, COCAINE, MIANSERIN, DESIPRAMINE, LOXAPINE, ATOMOXETINE, OLANZAPINE, LOFEPRAMINE, BUPRENORPHINE, NORTRIPTYLINE, VENLAFAXINE, FLUVOXAMINE, ZOTEPINE, SOLRIAMFETOL, PAROXETINE, MIRTAZAPINE, DEXMETHYLPHENIDATE, IMIPRAMINE, HALOPERIDOL, RIBAVIRIN, VORTIOXETINE, PSEUDOEPHEDRINE, ONDANSETRON, TRIMIPRAMINE, PROTRIPTYLINE, CLOZAPINE, BUPROPION, VERAPAMIL, ESCITALOPRAM, MILNACIPRAN, METHYLPHENIDATE, ARIPIPRAZOLE, CHLORPHENIRAMINE, PHENELZINE, CYCLOBENZAPRINE, CITALOPRAM, TRAZODONE, DOXEPIN, VILAZODONE, DOTHIEPIN, MORPHINE, DULOXETINE, FLUOXETINE, AMITRIPTYLINE, NEFAZODONE, DESVENLAFAXINE, CLOMIPRAMINE, QUETIAPINE, AMPHETAMINE, DEXTROMETHORPHAN, BUTRIPTYLINE, ETOPOSIDE, CLOMIPRAMINE, PACLITAXEL, CYCLOPHOSPHAMIDE, BLEOMYCIN, HYDROQUINONE, IRINOTECAN HYDROCHLORIDE, SELENOMETHIONINE, PYRIMETHAMINE, DOCETAXEL, CARBOCYSTEINE, DOXORUBICIN, CARBOPLATIN, OXALIPLATIN, OMEPRAZOLE, CLOZAPINE, EPIRUBICIN, RIFAMPIN, FLUOROURACIL, AZACITIDINE, DEXAMETHASONE, CISPLATIN, IFOSFAMIDE, DECITABINE, GLYCERIN, THIOTEPA, VERAPAMIL, MELPHALAN, PREDNISONE, BUSULFAN, ISONIAZID, CYTARABINE, LEUCOVORIN, DAUNORUBICIN, ALCOHOL, PYRAZINAMIDE, RISPERIDONE, OMEPRAZOLE, CARBOPLATIN, INFLIXIMAB, ATORVASTATIN, METHYLENE BLUE, CERTOLIZUMAB PEGOL, ISONIAZID, ETANERCEPT, SPIRONOLACTONE, BINIMETINIB, EPINEPHRINE, PSEUDOEPHEDRINE, GENTAMICIN, GOLIMUMAB, BUPIVACAINE, MIDAZOLAM, GLIMEPIRIDE, SORAFENIB, DIDANOSINE, STAVUDINE, INAMRINONE, APREMILAST, LENALIDOMIDE, GLUCOSAMINE, CLENBUTEROL, RABEPRAZOLE, LACTULOSE, THALIDOMIDE, PENTOXIFYLLINE, ALTEPLASE, CYCLOSPORINE, INSULIN, ADALIMUMAB, GEMCITABINE, DIGOXIN, POMALIDOMIDE, MEROPENEM, ETHAMBUTOL, HYDROXYCHLOROQUINE, METHIMAZOLE, PROPYLTHIOURACIL, RIFAMPIN, MILTEFOSINE, AMPHOTERICIN B, PYRIDOXINE, CEFOTAXIME, CARBAMAZEPINE, CHLOROQUINE</w:t>
            </w:r>
          </w:p>
        </w:tc>
      </w:tr>
      <w:tr w:rsidR="00020F2A" w:rsidRPr="00870195" w:rsidTr="001B7177">
        <w:tc>
          <w:tcPr>
            <w:tcW w:w="999" w:type="dxa"/>
            <w:hideMark/>
          </w:tcPr>
          <w:p w:rsidR="00020F2A" w:rsidRPr="00870195" w:rsidRDefault="00020F2A" w:rsidP="00715F69">
            <w:pPr>
              <w:jc w:val="center"/>
              <w:rPr>
                <w:rFonts w:asciiTheme="majorBidi" w:hAnsiTheme="majorBidi" w:cstheme="majorBidi"/>
                <w:sz w:val="20"/>
                <w:szCs w:val="20"/>
                <w:shd w:val="clear" w:color="auto" w:fill="FFFFFF"/>
              </w:rPr>
            </w:pPr>
            <w:r w:rsidRPr="00870195">
              <w:rPr>
                <w:rFonts w:asciiTheme="majorBidi" w:hAnsiTheme="majorBidi" w:cstheme="majorBidi"/>
                <w:sz w:val="20"/>
                <w:szCs w:val="20"/>
                <w:shd w:val="clear" w:color="auto" w:fill="FFFFFF"/>
              </w:rPr>
              <w:t>7</w:t>
            </w:r>
          </w:p>
        </w:tc>
        <w:tc>
          <w:tcPr>
            <w:tcW w:w="999" w:type="dxa"/>
            <w:hideMark/>
          </w:tcPr>
          <w:p w:rsidR="00020F2A" w:rsidRPr="00870195" w:rsidRDefault="00020F2A" w:rsidP="00715F69">
            <w:pPr>
              <w:jc w:val="center"/>
              <w:rPr>
                <w:rFonts w:asciiTheme="majorBidi" w:hAnsiTheme="majorBidi" w:cstheme="majorBidi"/>
                <w:sz w:val="20"/>
                <w:szCs w:val="20"/>
                <w:shd w:val="clear" w:color="auto" w:fill="FFFFFF"/>
              </w:rPr>
            </w:pPr>
            <w:r w:rsidRPr="00870195">
              <w:rPr>
                <w:rFonts w:asciiTheme="majorBidi" w:hAnsiTheme="majorBidi" w:cstheme="majorBidi"/>
                <w:sz w:val="20"/>
                <w:szCs w:val="20"/>
                <w:shd w:val="clear" w:color="auto" w:fill="FFFFFF"/>
              </w:rPr>
              <w:t>114</w:t>
            </w:r>
          </w:p>
        </w:tc>
        <w:tc>
          <w:tcPr>
            <w:tcW w:w="8167" w:type="dxa"/>
            <w:hideMark/>
          </w:tcPr>
          <w:p w:rsidR="00020F2A" w:rsidRPr="00870195" w:rsidRDefault="00020F2A" w:rsidP="00715F69">
            <w:pPr>
              <w:jc w:val="center"/>
              <w:rPr>
                <w:rFonts w:asciiTheme="majorBidi" w:hAnsiTheme="majorBidi" w:cstheme="majorBidi"/>
                <w:sz w:val="20"/>
                <w:szCs w:val="20"/>
              </w:rPr>
            </w:pPr>
            <w:r w:rsidRPr="00870195">
              <w:rPr>
                <w:rFonts w:asciiTheme="majorBidi" w:hAnsiTheme="majorBidi" w:cstheme="majorBidi"/>
                <w:sz w:val="20"/>
                <w:szCs w:val="20"/>
              </w:rPr>
              <w:t>AMITRIPTYLINE, METHADONE, FOSTAMATINIB, SORAFENIB, CLOZAPINE, PILOCARPINE, CORTICOTROPIN, ESKETAMINE, DOXORUBICIN, LAROTRECTINIB, CISPLATIN, PAZOPANIB HYDROCHLORIDE, ACALABRUTINIB, PONATINIB, NINTEDANIB, PEXIDARTINIB, PAZOPANIB, DASATINIB, FOSTAMATINIB, GEFITINIB, IMATINIB, IBRUTINIB, VANDETANIB, CYCLOPHOSPHAMIDE, FOSTAMATINIB, CRIZOTINIB, PILOCARPINE, TAMOXIFEN, METHOTREXATE, IMATINIB, SORAFENIB, CENEGERMIN, ACETYLCYSTEINE, DEXAMETHASONE, REGORAFENIB, PHENYLEPHRINE, ASPIRIN, LAROTRECTINIB, AMITRIPTYLINE, STREPTOZOCIN, GILTERITINIB, PRASUGREL, PYRIDOXINE, INSULIN, VINCRISTINE, COLCHICINE, CAPSAICIN, NALOXONE, CYCLOPHOSPHAMIDE, PHENYTOIN, NIMODIPINE, ALTEPLASE, LIOTHYRONINE SODIUM, EPOETIN ALFA, PILOCARPINE, RISPERIDONE, NICOTINE, HALOPERIDOL, LIOTHYRONINE SODIUM, NALOXONE, DOXORUBICIN, BACLOFEN, OLANZAPINE, IMIPRAMINE, PAROXETINE, PROPRANOLOL, VINCRISTINE, CITALOPRAM, INSULIN, TRAMADOL, LIDOCAINE, NICARDIPINE, MIFEPRISTONE, SUMATRIPTAN, COLCHICINE, GLUCAGON, GEMFIBROZIL, DONEPEZIL, PROPYLTHIOURACIL, NYSTATIN, DIACETYLMORPHINE, VERTEPORFIN, TOPOTECAN, METHADONE, PILOCARPINE, VASOPRESSIN, ESCITALOPRAM, VENLAFAXINE, CORTICOTROPIN, INDOMETHACIN, NICOTINE, NORTRIPTYLINE, LEVODOPA, BORTEZOMIB, THYROGLOBULIN, EPOETIN BETA, SODIUM CHLORIDE, CETUXIMAB, FLUOROURACIL, SIMVASTATIN, GENTAMICIN, ALTEPLASE, DESIPRAMINE, METHYLPREDNISOLONE, FLURBIPROFEN, FLUOXETINE, ESKETAMINE, CHLORPROMAZINE, METYROSINE, CAPSAICIN, PACLITAXEL, DRONABINOL, COPPER, DIDANOSINE</w:t>
            </w:r>
          </w:p>
        </w:tc>
      </w:tr>
      <w:tr w:rsidR="00020F2A" w:rsidRPr="00870195" w:rsidTr="001B7177">
        <w:tc>
          <w:tcPr>
            <w:tcW w:w="999" w:type="dxa"/>
            <w:hideMark/>
          </w:tcPr>
          <w:p w:rsidR="00020F2A" w:rsidRPr="00870195" w:rsidRDefault="00020F2A" w:rsidP="00715F69">
            <w:pPr>
              <w:jc w:val="center"/>
              <w:rPr>
                <w:rFonts w:asciiTheme="majorBidi" w:hAnsiTheme="majorBidi" w:cstheme="majorBidi"/>
                <w:sz w:val="20"/>
                <w:szCs w:val="20"/>
                <w:shd w:val="clear" w:color="auto" w:fill="FFFFFF"/>
              </w:rPr>
            </w:pPr>
            <w:r w:rsidRPr="00870195">
              <w:rPr>
                <w:rFonts w:asciiTheme="majorBidi" w:hAnsiTheme="majorBidi" w:cstheme="majorBidi"/>
                <w:sz w:val="20"/>
                <w:szCs w:val="20"/>
                <w:shd w:val="clear" w:color="auto" w:fill="FFFFFF"/>
              </w:rPr>
              <w:t>8</w:t>
            </w:r>
          </w:p>
        </w:tc>
        <w:tc>
          <w:tcPr>
            <w:tcW w:w="999" w:type="dxa"/>
            <w:hideMark/>
          </w:tcPr>
          <w:p w:rsidR="00020F2A" w:rsidRPr="00870195" w:rsidRDefault="00020F2A" w:rsidP="00715F69">
            <w:pPr>
              <w:jc w:val="center"/>
              <w:rPr>
                <w:rFonts w:asciiTheme="majorBidi" w:hAnsiTheme="majorBidi" w:cstheme="majorBidi"/>
                <w:sz w:val="20"/>
                <w:szCs w:val="20"/>
                <w:shd w:val="clear" w:color="auto" w:fill="FFFFFF"/>
              </w:rPr>
            </w:pPr>
            <w:r w:rsidRPr="00870195">
              <w:rPr>
                <w:rFonts w:asciiTheme="majorBidi" w:hAnsiTheme="majorBidi" w:cstheme="majorBidi"/>
                <w:sz w:val="20"/>
                <w:szCs w:val="20"/>
                <w:shd w:val="clear" w:color="auto" w:fill="FFFFFF"/>
              </w:rPr>
              <w:t>63</w:t>
            </w:r>
          </w:p>
        </w:tc>
        <w:tc>
          <w:tcPr>
            <w:tcW w:w="8167" w:type="dxa"/>
            <w:hideMark/>
          </w:tcPr>
          <w:p w:rsidR="00020F2A" w:rsidRPr="00870195" w:rsidRDefault="00020F2A" w:rsidP="00715F69">
            <w:pPr>
              <w:jc w:val="center"/>
              <w:rPr>
                <w:rFonts w:asciiTheme="majorBidi" w:hAnsiTheme="majorBidi" w:cstheme="majorBidi"/>
                <w:sz w:val="20"/>
                <w:szCs w:val="20"/>
              </w:rPr>
            </w:pPr>
            <w:r w:rsidRPr="00870195">
              <w:rPr>
                <w:rFonts w:asciiTheme="majorBidi" w:hAnsiTheme="majorBidi" w:cstheme="majorBidi"/>
                <w:sz w:val="20"/>
                <w:szCs w:val="20"/>
              </w:rPr>
              <w:t>CLARITHROMYCIN, EFAVIRENZ, ACYCLOVIR, RITUXIMAB, AMOXICILLIN, TACROLIMUS, TRETINOIN, ZIDOVUDINE, RABEPRAZOLE, CYCLOSPORINE, MESALAMINE, SIROLIMUS, CHOLESTYRAMINE, ATORVASTATIN, ACETYLCYSTEINE, EVOLOCUMAB SODIUM, PORFIMER, CORTICOTROPIN ALFA, EPOETIN, VERAPAMIL, MIPOMERSEN, GEMFIBROZIL, RIBAVIRIN, LOVASTATIN, ATENOLOL, ALIROCUMAB, GLUCAGON, HALOPERIDOL, PRAVASTATIN, LOMITAPIDE, RETINOL, CEFACLOR, HYDROCORTISONE, USTEKINUMAB, ACITRETIN, PRAVASTATIN, CANAKINUMAB, GLUCOSAMINE, THYROGLOBULIN ACID, RISEDRONIC, ERYTHROMYCIN, RILONACEPT, VERAPAMIL, RABEPRAZOLE, PENTOXIFYLLINE NITRATE, GALLIUM ACID, TILUDRONIC, RALOXIFENE, DIACEREIN, PENTAMIDINE, MELATONIN, OFLOXACIN, NICARDIPINE, HYDROQUINONE, OMEPRAZOLE, LANSOPRAZOLE, ALTEPLASE, MORPHINE, DONEPEZIL, INFLIXIMAB, MINOCYCLINE, ASPIRIN, BINIMETINIB</w:t>
            </w:r>
          </w:p>
        </w:tc>
      </w:tr>
    </w:tbl>
    <w:p w:rsidR="00715F69" w:rsidRPr="00870195" w:rsidRDefault="00715F69" w:rsidP="00715F69">
      <w:pPr>
        <w:bidi/>
        <w:rPr>
          <w:rFonts w:asciiTheme="majorBidi" w:hAnsiTheme="majorBidi" w:cstheme="majorBidi"/>
        </w:rPr>
      </w:pPr>
    </w:p>
    <w:sectPr w:rsidR="00715F69" w:rsidRPr="008701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90C" w:rsidRDefault="000E390C" w:rsidP="00FE09AA">
      <w:pPr>
        <w:spacing w:after="0" w:line="240" w:lineRule="auto"/>
      </w:pPr>
      <w:r>
        <w:separator/>
      </w:r>
    </w:p>
  </w:endnote>
  <w:endnote w:type="continuationSeparator" w:id="0">
    <w:p w:rsidR="000E390C" w:rsidRDefault="000E390C" w:rsidP="00FE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90C" w:rsidRDefault="000E390C" w:rsidP="00FE09AA">
      <w:pPr>
        <w:spacing w:after="0" w:line="240" w:lineRule="auto"/>
      </w:pPr>
      <w:r>
        <w:separator/>
      </w:r>
    </w:p>
  </w:footnote>
  <w:footnote w:type="continuationSeparator" w:id="0">
    <w:p w:rsidR="000E390C" w:rsidRDefault="000E390C" w:rsidP="00FE0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33A07"/>
    <w:multiLevelType w:val="hybridMultilevel"/>
    <w:tmpl w:val="29C00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yMTA2MTG2NDe1MLVU0lEKTi0uzszPAymwrAUAbxMdOywAAAA="/>
  </w:docVars>
  <w:rsids>
    <w:rsidRoot w:val="00C933CB"/>
    <w:rsid w:val="00001E85"/>
    <w:rsid w:val="00016571"/>
    <w:rsid w:val="00020F2A"/>
    <w:rsid w:val="0004259C"/>
    <w:rsid w:val="00055287"/>
    <w:rsid w:val="000A3335"/>
    <w:rsid w:val="000C004E"/>
    <w:rsid w:val="000D2B87"/>
    <w:rsid w:val="000E390C"/>
    <w:rsid w:val="00142FC6"/>
    <w:rsid w:val="00144B60"/>
    <w:rsid w:val="001806C7"/>
    <w:rsid w:val="001B7177"/>
    <w:rsid w:val="0023082E"/>
    <w:rsid w:val="00310ECB"/>
    <w:rsid w:val="00312680"/>
    <w:rsid w:val="00351E45"/>
    <w:rsid w:val="00393148"/>
    <w:rsid w:val="00413C68"/>
    <w:rsid w:val="004433B3"/>
    <w:rsid w:val="005D1241"/>
    <w:rsid w:val="0061031D"/>
    <w:rsid w:val="00715F69"/>
    <w:rsid w:val="00746DFB"/>
    <w:rsid w:val="00751358"/>
    <w:rsid w:val="00770DF0"/>
    <w:rsid w:val="007948DC"/>
    <w:rsid w:val="00870195"/>
    <w:rsid w:val="008759EB"/>
    <w:rsid w:val="00924410"/>
    <w:rsid w:val="009A3BD8"/>
    <w:rsid w:val="009D1147"/>
    <w:rsid w:val="009D7F2D"/>
    <w:rsid w:val="00A073F0"/>
    <w:rsid w:val="00A11516"/>
    <w:rsid w:val="00AF2D0F"/>
    <w:rsid w:val="00B16431"/>
    <w:rsid w:val="00BF11B2"/>
    <w:rsid w:val="00C933CB"/>
    <w:rsid w:val="00CB03B2"/>
    <w:rsid w:val="00CB03DA"/>
    <w:rsid w:val="00CF3B5B"/>
    <w:rsid w:val="00D15FD3"/>
    <w:rsid w:val="00D438A9"/>
    <w:rsid w:val="00D50BF2"/>
    <w:rsid w:val="00DC7F38"/>
    <w:rsid w:val="00DE37C5"/>
    <w:rsid w:val="00EC3190"/>
    <w:rsid w:val="00F208C5"/>
    <w:rsid w:val="00F35F99"/>
    <w:rsid w:val="00F87C55"/>
    <w:rsid w:val="00FC14B4"/>
    <w:rsid w:val="00FE0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FACA5-84C6-4027-9D12-04B5911A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C933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0D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E0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9AA"/>
  </w:style>
  <w:style w:type="paragraph" w:styleId="Footer">
    <w:name w:val="footer"/>
    <w:basedOn w:val="Normal"/>
    <w:link w:val="FooterChar"/>
    <w:uiPriority w:val="99"/>
    <w:unhideWhenUsed/>
    <w:rsid w:val="00FE0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9AA"/>
  </w:style>
  <w:style w:type="table" w:styleId="PlainTable4">
    <w:name w:val="Plain Table 4"/>
    <w:basedOn w:val="TableNormal"/>
    <w:uiPriority w:val="44"/>
    <w:rsid w:val="00F35F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351E45"/>
    <w:rPr>
      <w:color w:val="0563C1"/>
      <w:u w:val="single"/>
    </w:rPr>
  </w:style>
  <w:style w:type="table" w:styleId="TableGrid">
    <w:name w:val="Table Grid"/>
    <w:basedOn w:val="TableNormal"/>
    <w:uiPriority w:val="39"/>
    <w:rsid w:val="00F2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A115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A115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D43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25527">
      <w:bodyDiv w:val="1"/>
      <w:marLeft w:val="0"/>
      <w:marRight w:val="0"/>
      <w:marTop w:val="0"/>
      <w:marBottom w:val="0"/>
      <w:divBdr>
        <w:top w:val="none" w:sz="0" w:space="0" w:color="auto"/>
        <w:left w:val="none" w:sz="0" w:space="0" w:color="auto"/>
        <w:bottom w:val="none" w:sz="0" w:space="0" w:color="auto"/>
        <w:right w:val="none" w:sz="0" w:space="0" w:color="auto"/>
      </w:divBdr>
    </w:div>
    <w:div w:id="589699683">
      <w:bodyDiv w:val="1"/>
      <w:marLeft w:val="0"/>
      <w:marRight w:val="0"/>
      <w:marTop w:val="0"/>
      <w:marBottom w:val="0"/>
      <w:divBdr>
        <w:top w:val="none" w:sz="0" w:space="0" w:color="auto"/>
        <w:left w:val="none" w:sz="0" w:space="0" w:color="auto"/>
        <w:bottom w:val="none" w:sz="0" w:space="0" w:color="auto"/>
        <w:right w:val="none" w:sz="0" w:space="0" w:color="auto"/>
      </w:divBdr>
    </w:div>
    <w:div w:id="683096209">
      <w:bodyDiv w:val="1"/>
      <w:marLeft w:val="0"/>
      <w:marRight w:val="0"/>
      <w:marTop w:val="0"/>
      <w:marBottom w:val="0"/>
      <w:divBdr>
        <w:top w:val="none" w:sz="0" w:space="0" w:color="auto"/>
        <w:left w:val="none" w:sz="0" w:space="0" w:color="auto"/>
        <w:bottom w:val="none" w:sz="0" w:space="0" w:color="auto"/>
        <w:right w:val="none" w:sz="0" w:space="0" w:color="auto"/>
      </w:divBdr>
    </w:div>
    <w:div w:id="693309090">
      <w:bodyDiv w:val="1"/>
      <w:marLeft w:val="0"/>
      <w:marRight w:val="0"/>
      <w:marTop w:val="0"/>
      <w:marBottom w:val="0"/>
      <w:divBdr>
        <w:top w:val="none" w:sz="0" w:space="0" w:color="auto"/>
        <w:left w:val="none" w:sz="0" w:space="0" w:color="auto"/>
        <w:bottom w:val="none" w:sz="0" w:space="0" w:color="auto"/>
        <w:right w:val="none" w:sz="0" w:space="0" w:color="auto"/>
      </w:divBdr>
    </w:div>
    <w:div w:id="717322854">
      <w:bodyDiv w:val="1"/>
      <w:marLeft w:val="0"/>
      <w:marRight w:val="0"/>
      <w:marTop w:val="0"/>
      <w:marBottom w:val="0"/>
      <w:divBdr>
        <w:top w:val="none" w:sz="0" w:space="0" w:color="auto"/>
        <w:left w:val="none" w:sz="0" w:space="0" w:color="auto"/>
        <w:bottom w:val="none" w:sz="0" w:space="0" w:color="auto"/>
        <w:right w:val="none" w:sz="0" w:space="0" w:color="auto"/>
      </w:divBdr>
    </w:div>
    <w:div w:id="749736375">
      <w:bodyDiv w:val="1"/>
      <w:marLeft w:val="0"/>
      <w:marRight w:val="0"/>
      <w:marTop w:val="0"/>
      <w:marBottom w:val="0"/>
      <w:divBdr>
        <w:top w:val="none" w:sz="0" w:space="0" w:color="auto"/>
        <w:left w:val="none" w:sz="0" w:space="0" w:color="auto"/>
        <w:bottom w:val="none" w:sz="0" w:space="0" w:color="auto"/>
        <w:right w:val="none" w:sz="0" w:space="0" w:color="auto"/>
      </w:divBdr>
    </w:div>
    <w:div w:id="899513364">
      <w:bodyDiv w:val="1"/>
      <w:marLeft w:val="0"/>
      <w:marRight w:val="0"/>
      <w:marTop w:val="0"/>
      <w:marBottom w:val="0"/>
      <w:divBdr>
        <w:top w:val="none" w:sz="0" w:space="0" w:color="auto"/>
        <w:left w:val="none" w:sz="0" w:space="0" w:color="auto"/>
        <w:bottom w:val="none" w:sz="0" w:space="0" w:color="auto"/>
        <w:right w:val="none" w:sz="0" w:space="0" w:color="auto"/>
      </w:divBdr>
    </w:div>
    <w:div w:id="1100376608">
      <w:bodyDiv w:val="1"/>
      <w:marLeft w:val="0"/>
      <w:marRight w:val="0"/>
      <w:marTop w:val="0"/>
      <w:marBottom w:val="0"/>
      <w:divBdr>
        <w:top w:val="none" w:sz="0" w:space="0" w:color="auto"/>
        <w:left w:val="none" w:sz="0" w:space="0" w:color="auto"/>
        <w:bottom w:val="none" w:sz="0" w:space="0" w:color="auto"/>
        <w:right w:val="none" w:sz="0" w:space="0" w:color="auto"/>
      </w:divBdr>
    </w:div>
    <w:div w:id="1118447082">
      <w:bodyDiv w:val="1"/>
      <w:marLeft w:val="0"/>
      <w:marRight w:val="0"/>
      <w:marTop w:val="0"/>
      <w:marBottom w:val="0"/>
      <w:divBdr>
        <w:top w:val="none" w:sz="0" w:space="0" w:color="auto"/>
        <w:left w:val="none" w:sz="0" w:space="0" w:color="auto"/>
        <w:bottom w:val="none" w:sz="0" w:space="0" w:color="auto"/>
        <w:right w:val="none" w:sz="0" w:space="0" w:color="auto"/>
      </w:divBdr>
    </w:div>
    <w:div w:id="1416854100">
      <w:bodyDiv w:val="1"/>
      <w:marLeft w:val="0"/>
      <w:marRight w:val="0"/>
      <w:marTop w:val="0"/>
      <w:marBottom w:val="0"/>
      <w:divBdr>
        <w:top w:val="none" w:sz="0" w:space="0" w:color="auto"/>
        <w:left w:val="none" w:sz="0" w:space="0" w:color="auto"/>
        <w:bottom w:val="none" w:sz="0" w:space="0" w:color="auto"/>
        <w:right w:val="none" w:sz="0" w:space="0" w:color="auto"/>
      </w:divBdr>
    </w:div>
    <w:div w:id="1427772969">
      <w:bodyDiv w:val="1"/>
      <w:marLeft w:val="0"/>
      <w:marRight w:val="0"/>
      <w:marTop w:val="0"/>
      <w:marBottom w:val="0"/>
      <w:divBdr>
        <w:top w:val="none" w:sz="0" w:space="0" w:color="auto"/>
        <w:left w:val="none" w:sz="0" w:space="0" w:color="auto"/>
        <w:bottom w:val="none" w:sz="0" w:space="0" w:color="auto"/>
        <w:right w:val="none" w:sz="0" w:space="0" w:color="auto"/>
      </w:divBdr>
    </w:div>
    <w:div w:id="1507943788">
      <w:bodyDiv w:val="1"/>
      <w:marLeft w:val="0"/>
      <w:marRight w:val="0"/>
      <w:marTop w:val="0"/>
      <w:marBottom w:val="0"/>
      <w:divBdr>
        <w:top w:val="none" w:sz="0" w:space="0" w:color="auto"/>
        <w:left w:val="none" w:sz="0" w:space="0" w:color="auto"/>
        <w:bottom w:val="none" w:sz="0" w:space="0" w:color="auto"/>
        <w:right w:val="none" w:sz="0" w:space="0" w:color="auto"/>
      </w:divBdr>
    </w:div>
    <w:div w:id="1534927829">
      <w:bodyDiv w:val="1"/>
      <w:marLeft w:val="0"/>
      <w:marRight w:val="0"/>
      <w:marTop w:val="0"/>
      <w:marBottom w:val="0"/>
      <w:divBdr>
        <w:top w:val="none" w:sz="0" w:space="0" w:color="auto"/>
        <w:left w:val="none" w:sz="0" w:space="0" w:color="auto"/>
        <w:bottom w:val="none" w:sz="0" w:space="0" w:color="auto"/>
        <w:right w:val="none" w:sz="0" w:space="0" w:color="auto"/>
      </w:divBdr>
    </w:div>
    <w:div w:id="1582256928">
      <w:bodyDiv w:val="1"/>
      <w:marLeft w:val="0"/>
      <w:marRight w:val="0"/>
      <w:marTop w:val="0"/>
      <w:marBottom w:val="0"/>
      <w:divBdr>
        <w:top w:val="none" w:sz="0" w:space="0" w:color="auto"/>
        <w:left w:val="none" w:sz="0" w:space="0" w:color="auto"/>
        <w:bottom w:val="none" w:sz="0" w:space="0" w:color="auto"/>
        <w:right w:val="none" w:sz="0" w:space="0" w:color="auto"/>
      </w:divBdr>
    </w:div>
    <w:div w:id="1737435339">
      <w:bodyDiv w:val="1"/>
      <w:marLeft w:val="0"/>
      <w:marRight w:val="0"/>
      <w:marTop w:val="0"/>
      <w:marBottom w:val="0"/>
      <w:divBdr>
        <w:top w:val="none" w:sz="0" w:space="0" w:color="auto"/>
        <w:left w:val="none" w:sz="0" w:space="0" w:color="auto"/>
        <w:bottom w:val="none" w:sz="0" w:space="0" w:color="auto"/>
        <w:right w:val="none" w:sz="0" w:space="0" w:color="auto"/>
      </w:divBdr>
    </w:div>
    <w:div w:id="1762408298">
      <w:bodyDiv w:val="1"/>
      <w:marLeft w:val="0"/>
      <w:marRight w:val="0"/>
      <w:marTop w:val="0"/>
      <w:marBottom w:val="0"/>
      <w:divBdr>
        <w:top w:val="none" w:sz="0" w:space="0" w:color="auto"/>
        <w:left w:val="none" w:sz="0" w:space="0" w:color="auto"/>
        <w:bottom w:val="none" w:sz="0" w:space="0" w:color="auto"/>
        <w:right w:val="none" w:sz="0" w:space="0" w:color="auto"/>
      </w:divBdr>
    </w:div>
    <w:div w:id="1813672383">
      <w:bodyDiv w:val="1"/>
      <w:marLeft w:val="0"/>
      <w:marRight w:val="0"/>
      <w:marTop w:val="0"/>
      <w:marBottom w:val="0"/>
      <w:divBdr>
        <w:top w:val="none" w:sz="0" w:space="0" w:color="auto"/>
        <w:left w:val="none" w:sz="0" w:space="0" w:color="auto"/>
        <w:bottom w:val="none" w:sz="0" w:space="0" w:color="auto"/>
        <w:right w:val="none" w:sz="0" w:space="0" w:color="auto"/>
      </w:divBdr>
    </w:div>
    <w:div w:id="1994138857">
      <w:bodyDiv w:val="1"/>
      <w:marLeft w:val="0"/>
      <w:marRight w:val="0"/>
      <w:marTop w:val="0"/>
      <w:marBottom w:val="0"/>
      <w:divBdr>
        <w:top w:val="none" w:sz="0" w:space="0" w:color="auto"/>
        <w:left w:val="none" w:sz="0" w:space="0" w:color="auto"/>
        <w:bottom w:val="none" w:sz="0" w:space="0" w:color="auto"/>
        <w:right w:val="none" w:sz="0" w:space="0" w:color="auto"/>
      </w:divBdr>
    </w:div>
    <w:div w:id="211609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C2C89-6A52-4D76-911A-8D55C889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12709</Words>
  <Characters>72447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Negar</dc:creator>
  <cp:keywords/>
  <dc:description/>
  <cp:lastModifiedBy>ASUS</cp:lastModifiedBy>
  <cp:revision>5</cp:revision>
  <dcterms:created xsi:type="dcterms:W3CDTF">2021-04-02T07:29:00Z</dcterms:created>
  <dcterms:modified xsi:type="dcterms:W3CDTF">2021-04-02T08:01:00Z</dcterms:modified>
</cp:coreProperties>
</file>