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12E01" w14:textId="77777777" w:rsidR="007C77FB" w:rsidRDefault="007C77FB" w:rsidP="007C77FB">
      <w:pPr>
        <w:pStyle w:val="Acknowledgement"/>
        <w:jc w:val="both"/>
        <w:rPr>
          <w:b/>
          <w:bCs/>
        </w:rPr>
      </w:pPr>
      <w:r w:rsidRPr="0071044C">
        <w:rPr>
          <w:b/>
          <w:bCs/>
        </w:rPr>
        <w:t>Extended data figures and tables</w:t>
      </w:r>
    </w:p>
    <w:p w14:paraId="768E97B4" w14:textId="77777777" w:rsidR="007C77FB" w:rsidRDefault="007C77FB" w:rsidP="007C77FB">
      <w:pPr>
        <w:pStyle w:val="Acknowledgement"/>
        <w:jc w:val="both"/>
        <w:rPr>
          <w:b/>
          <w:bCs/>
        </w:rPr>
      </w:pPr>
    </w:p>
    <w:p w14:paraId="575ECF33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0FA0F1EF" wp14:editId="2C6E1340">
            <wp:extent cx="5731510" cy="2096135"/>
            <wp:effectExtent l="0" t="0" r="0" b="0"/>
            <wp:docPr id="2085398903" name="Picture 1" descr="A close-up of a test resul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398903" name="Picture 1" descr="A close-up of a test result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9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FBD34" w14:textId="77777777" w:rsidR="007C77FB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1. Purification of hNa</w:t>
      </w:r>
      <w:r w:rsidRPr="0071044C">
        <w:rPr>
          <w:b/>
          <w:bCs/>
          <w:sz w:val="24"/>
          <w:szCs w:val="24"/>
          <w:vertAlign w:val="subscript"/>
        </w:rPr>
        <w:t>v</w:t>
      </w:r>
      <w:r w:rsidRPr="0071044C">
        <w:rPr>
          <w:b/>
          <w:bCs/>
          <w:sz w:val="24"/>
          <w:szCs w:val="24"/>
        </w:rPr>
        <w:t>1.5 and negative stain microscopy.</w:t>
      </w:r>
      <w:r w:rsidRPr="0071044C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>,</w:t>
      </w:r>
      <w:r w:rsidRPr="0071044C">
        <w:rPr>
          <w:sz w:val="24"/>
          <w:szCs w:val="24"/>
        </w:rPr>
        <w:t xml:space="preserve"> Size exclusion profile (</w:t>
      </w:r>
      <w:r w:rsidRPr="0071044C">
        <w:rPr>
          <w:sz w:val="24"/>
          <w:szCs w:val="24"/>
          <w:lang w:val="en-IN"/>
        </w:rPr>
        <w:t>Superose 6 increase 10/300 gl column) of hNa</w:t>
      </w:r>
      <w:r w:rsidRPr="0071044C">
        <w:rPr>
          <w:sz w:val="24"/>
          <w:szCs w:val="24"/>
          <w:vertAlign w:val="subscript"/>
          <w:lang w:val="en-IN"/>
        </w:rPr>
        <w:t>v</w:t>
      </w:r>
      <w:r w:rsidRPr="0071044C">
        <w:rPr>
          <w:sz w:val="24"/>
          <w:szCs w:val="24"/>
          <w:lang w:val="en-IN"/>
        </w:rPr>
        <w:t xml:space="preserve">1.5 shows the peak fractions (green) used for cryo-EM studies. </w:t>
      </w:r>
      <w:r>
        <w:rPr>
          <w:b/>
          <w:bCs/>
          <w:sz w:val="24"/>
          <w:szCs w:val="24"/>
          <w:lang w:val="en-IN"/>
        </w:rPr>
        <w:t>b</w:t>
      </w:r>
      <w:r>
        <w:rPr>
          <w:sz w:val="24"/>
          <w:szCs w:val="24"/>
          <w:lang w:val="en-IN"/>
        </w:rPr>
        <w:t>,</w:t>
      </w:r>
      <w:r w:rsidRPr="0071044C">
        <w:rPr>
          <w:sz w:val="24"/>
          <w:szCs w:val="24"/>
          <w:lang w:val="en-IN"/>
        </w:rPr>
        <w:t xml:space="preserve"> SDS-PAGE analysis of hNa</w:t>
      </w:r>
      <w:r w:rsidRPr="0071044C">
        <w:rPr>
          <w:sz w:val="24"/>
          <w:szCs w:val="24"/>
          <w:vertAlign w:val="subscript"/>
          <w:lang w:val="en-IN"/>
        </w:rPr>
        <w:t>v</w:t>
      </w:r>
      <w:r w:rsidRPr="0071044C">
        <w:rPr>
          <w:sz w:val="24"/>
          <w:szCs w:val="24"/>
          <w:lang w:val="en-IN"/>
        </w:rPr>
        <w:t xml:space="preserve">1.5 </w:t>
      </w:r>
      <w:r w:rsidRPr="0071044C">
        <w:rPr>
          <w:sz w:val="24"/>
          <w:szCs w:val="24"/>
        </w:rPr>
        <w:t>(~220 kDa)</w:t>
      </w:r>
      <w:r w:rsidRPr="0071044C">
        <w:rPr>
          <w:sz w:val="24"/>
          <w:szCs w:val="24"/>
          <w:lang w:val="en-IN"/>
        </w:rPr>
        <w:t xml:space="preserve">. </w:t>
      </w:r>
      <w:r>
        <w:rPr>
          <w:b/>
          <w:bCs/>
          <w:sz w:val="24"/>
          <w:szCs w:val="24"/>
        </w:rPr>
        <w:t>c</w:t>
      </w:r>
      <w:r>
        <w:rPr>
          <w:sz w:val="24"/>
          <w:szCs w:val="24"/>
        </w:rPr>
        <w:t>,</w:t>
      </w:r>
      <w:r w:rsidRPr="0071044C">
        <w:rPr>
          <w:sz w:val="24"/>
          <w:szCs w:val="24"/>
        </w:rPr>
        <w:t xml:space="preserve"> Representative negative stain micrograph. Scale bar: 200 nm. </w:t>
      </w:r>
    </w:p>
    <w:p w14:paraId="074A6064" w14:textId="77777777" w:rsidR="007C77FB" w:rsidRPr="0071044C" w:rsidRDefault="007C77FB" w:rsidP="007C77FB">
      <w:pPr>
        <w:jc w:val="both"/>
        <w:rPr>
          <w:b/>
          <w:bCs/>
          <w:sz w:val="24"/>
          <w:szCs w:val="24"/>
        </w:rPr>
      </w:pPr>
    </w:p>
    <w:p w14:paraId="4B609067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5E54549" wp14:editId="179FBC7E">
            <wp:extent cx="5731510" cy="7642225"/>
            <wp:effectExtent l="0" t="0" r="0" b="3175"/>
            <wp:docPr id="1738172731" name="Picture 2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172731" name="Picture 2" descr="A screenshot of a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0A279" w14:textId="77777777" w:rsidR="007C77FB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.</w:t>
      </w:r>
      <w:r w:rsidRPr="0071044C">
        <w:rPr>
          <w:b/>
          <w:bCs/>
          <w:sz w:val="24"/>
          <w:szCs w:val="24"/>
        </w:rPr>
        <w:t xml:space="preserve"> Cryo-EM data processing for hNa</w:t>
      </w:r>
      <w:r w:rsidRPr="0071044C">
        <w:rPr>
          <w:b/>
          <w:bCs/>
          <w:sz w:val="24"/>
          <w:szCs w:val="24"/>
          <w:vertAlign w:val="subscript"/>
        </w:rPr>
        <w:t>v</w:t>
      </w:r>
      <w:r w:rsidRPr="0071044C">
        <w:rPr>
          <w:b/>
          <w:bCs/>
          <w:sz w:val="24"/>
          <w:szCs w:val="24"/>
        </w:rPr>
        <w:t>1.5.</w:t>
      </w:r>
      <w:r w:rsidRPr="0071044C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a,</w:t>
      </w:r>
      <w:r w:rsidRPr="0071044C">
        <w:rPr>
          <w:sz w:val="24"/>
          <w:szCs w:val="24"/>
        </w:rPr>
        <w:t xml:space="preserve"> Cryo-EM data processing workflow that led to the density map of three distinct classes (Materials and Methods). </w:t>
      </w:r>
      <w:r>
        <w:rPr>
          <w:b/>
          <w:bCs/>
          <w:sz w:val="24"/>
          <w:szCs w:val="24"/>
        </w:rPr>
        <w:t>b,</w:t>
      </w:r>
      <w:r w:rsidRPr="0071044C">
        <w:rPr>
          <w:sz w:val="24"/>
          <w:szCs w:val="24"/>
        </w:rPr>
        <w:t xml:space="preserve"> FSCs of Class-I (3.18 </w:t>
      </w:r>
      <w:r w:rsidRPr="0071044C">
        <w:rPr>
          <w:rFonts w:cstheme="minorHAnsi"/>
          <w:sz w:val="24"/>
          <w:szCs w:val="24"/>
        </w:rPr>
        <w:t>Å</w:t>
      </w:r>
      <w:r w:rsidRPr="0071044C">
        <w:rPr>
          <w:sz w:val="24"/>
          <w:szCs w:val="24"/>
        </w:rPr>
        <w:t xml:space="preserve"> at FSC=0.143), Class-II (3.51 </w:t>
      </w:r>
      <w:r w:rsidRPr="0071044C">
        <w:rPr>
          <w:rFonts w:cstheme="minorHAnsi"/>
          <w:sz w:val="24"/>
          <w:szCs w:val="24"/>
        </w:rPr>
        <w:t>Å</w:t>
      </w:r>
      <w:r w:rsidRPr="0071044C">
        <w:rPr>
          <w:sz w:val="24"/>
          <w:szCs w:val="24"/>
        </w:rPr>
        <w:t xml:space="preserve"> at FSC=0.143), and Class-III (3.87 </w:t>
      </w:r>
      <w:r w:rsidRPr="0071044C">
        <w:rPr>
          <w:rFonts w:cstheme="minorHAnsi"/>
          <w:sz w:val="24"/>
          <w:szCs w:val="24"/>
        </w:rPr>
        <w:t>Å</w:t>
      </w:r>
      <w:r w:rsidRPr="0071044C">
        <w:rPr>
          <w:sz w:val="24"/>
          <w:szCs w:val="24"/>
        </w:rPr>
        <w:t xml:space="preserve"> at FSC=0.143).</w:t>
      </w:r>
    </w:p>
    <w:p w14:paraId="11B5DABF" w14:textId="77777777" w:rsidR="007C77FB" w:rsidRPr="0071044C" w:rsidRDefault="007C77FB" w:rsidP="007C77FB">
      <w:pPr>
        <w:jc w:val="both"/>
        <w:rPr>
          <w:sz w:val="24"/>
          <w:szCs w:val="24"/>
        </w:rPr>
      </w:pPr>
      <w:r w:rsidRPr="0071044C">
        <w:rPr>
          <w:sz w:val="24"/>
          <w:szCs w:val="24"/>
        </w:rPr>
        <w:t xml:space="preserve"> </w:t>
      </w:r>
    </w:p>
    <w:p w14:paraId="08957C40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69CC52D4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60EDF60" wp14:editId="639C4927">
            <wp:extent cx="5731510" cy="5492750"/>
            <wp:effectExtent l="0" t="0" r="0" b="6350"/>
            <wp:docPr id="1119887538" name="Picture 3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887538" name="Picture 3" descr="A collage of graphs and diagram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9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275F7" w14:textId="77777777" w:rsidR="007C77FB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3. Postprocessing and structure validation.</w:t>
      </w:r>
      <w:r w:rsidRPr="0071044C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a,</w:t>
      </w:r>
      <w:r w:rsidRPr="0071044C">
        <w:rPr>
          <w:sz w:val="24"/>
          <w:szCs w:val="24"/>
        </w:rPr>
        <w:t xml:space="preserve"> 3D Fourier shell correlation calculated using the 3D-FSC server. The map of Class-I has a sphericity value of 0.964 and a global resolution of 3.47 Å. The map was postprocessed by DeepEMhancer. </w:t>
      </w:r>
      <w:r>
        <w:rPr>
          <w:b/>
          <w:bCs/>
          <w:sz w:val="24"/>
          <w:szCs w:val="24"/>
        </w:rPr>
        <w:t>b,</w:t>
      </w:r>
      <w:r w:rsidRPr="0071044C">
        <w:rPr>
          <w:sz w:val="24"/>
          <w:szCs w:val="24"/>
        </w:rPr>
        <w:t xml:space="preserve"> The map of Class-II has a sphericity value of 0.971 and a global resolution of 3.63 Å. </w:t>
      </w:r>
      <w:r>
        <w:rPr>
          <w:b/>
          <w:bCs/>
          <w:sz w:val="24"/>
          <w:szCs w:val="24"/>
        </w:rPr>
        <w:t>c,</w:t>
      </w:r>
      <w:r w:rsidRPr="0071044C">
        <w:rPr>
          <w:sz w:val="24"/>
          <w:szCs w:val="24"/>
        </w:rPr>
        <w:t xml:space="preserve"> The map of Class-III has a sphericity value of 0.994 and a global resolution of 3.97 Å. </w:t>
      </w:r>
      <w:r>
        <w:rPr>
          <w:b/>
          <w:bCs/>
          <w:sz w:val="24"/>
          <w:szCs w:val="24"/>
        </w:rPr>
        <w:t>d,</w:t>
      </w:r>
      <w:r w:rsidRPr="0071044C">
        <w:rPr>
          <w:sz w:val="24"/>
          <w:szCs w:val="24"/>
        </w:rPr>
        <w:t xml:space="preserve"> Postprocessing improved the map resolutions of Class-II and Class-II to 3.28 Å and 3.63 Å, respectively.</w:t>
      </w:r>
    </w:p>
    <w:p w14:paraId="33C47499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12B9F2B1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02A0335E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6DF4010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4DA99861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7E47A7A9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1DF80A37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4FAC915C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2A5144CC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0AC91FCD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60D5BF35" w14:textId="77777777" w:rsidR="007C77FB" w:rsidRPr="0071044C" w:rsidRDefault="007C77FB" w:rsidP="007C77FB">
      <w:pPr>
        <w:jc w:val="both"/>
        <w:rPr>
          <w:b/>
          <w:bCs/>
          <w:sz w:val="24"/>
          <w:szCs w:val="24"/>
        </w:rPr>
      </w:pPr>
    </w:p>
    <w:p w14:paraId="031535E4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FC112F0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7DAF50DB" wp14:editId="49BDCCC8">
            <wp:extent cx="5731510" cy="5731510"/>
            <wp:effectExtent l="0" t="0" r="0" b="0"/>
            <wp:docPr id="1569209476" name="Picture 4" descr="A group of dna molecu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209476" name="Picture 4" descr="A group of dna molecule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07A5A" w14:textId="77777777" w:rsidR="007C77FB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4. Representative cryo-EM densities and corresponding models in Model-I.</w:t>
      </w:r>
      <w:r w:rsidRPr="0071044C">
        <w:rPr>
          <w:sz w:val="24"/>
          <w:szCs w:val="24"/>
        </w:rPr>
        <w:t xml:space="preserve"> The cryo-EM density (mesh representation) of all segments in the VSD and PD of D</w:t>
      </w:r>
      <w:r w:rsidRPr="0071044C">
        <w:rPr>
          <w:sz w:val="24"/>
          <w:szCs w:val="24"/>
          <w:vertAlign w:val="subscript"/>
        </w:rPr>
        <w:t>I</w:t>
      </w:r>
      <w:r w:rsidRPr="0071044C">
        <w:rPr>
          <w:sz w:val="24"/>
          <w:szCs w:val="24"/>
        </w:rPr>
        <w:t>, D</w:t>
      </w:r>
      <w:r w:rsidRPr="0071044C">
        <w:rPr>
          <w:sz w:val="24"/>
          <w:szCs w:val="24"/>
          <w:vertAlign w:val="subscript"/>
        </w:rPr>
        <w:t>II</w:t>
      </w:r>
      <w:r w:rsidRPr="0071044C">
        <w:rPr>
          <w:sz w:val="24"/>
          <w:szCs w:val="24"/>
        </w:rPr>
        <w:t>, D</w:t>
      </w:r>
      <w:r w:rsidRPr="0071044C">
        <w:rPr>
          <w:sz w:val="24"/>
          <w:szCs w:val="24"/>
          <w:vertAlign w:val="subscript"/>
        </w:rPr>
        <w:t>III</w:t>
      </w:r>
      <w:r w:rsidRPr="0071044C">
        <w:rPr>
          <w:sz w:val="24"/>
          <w:szCs w:val="24"/>
        </w:rPr>
        <w:t>, and D</w:t>
      </w:r>
      <w:r w:rsidRPr="0071044C">
        <w:rPr>
          <w:sz w:val="24"/>
          <w:szCs w:val="24"/>
          <w:vertAlign w:val="subscript"/>
        </w:rPr>
        <w:t>IV</w:t>
      </w:r>
      <w:r w:rsidRPr="0071044C">
        <w:rPr>
          <w:sz w:val="24"/>
          <w:szCs w:val="24"/>
        </w:rPr>
        <w:t xml:space="preserve"> are shown.  Main chain and side chains of the residues are shown in stick representation.</w:t>
      </w:r>
    </w:p>
    <w:p w14:paraId="66628E28" w14:textId="77777777" w:rsidR="007C77FB" w:rsidRPr="0071044C" w:rsidRDefault="007C77FB" w:rsidP="007C77FB">
      <w:pPr>
        <w:jc w:val="both"/>
        <w:rPr>
          <w:b/>
          <w:bCs/>
          <w:sz w:val="24"/>
          <w:szCs w:val="24"/>
        </w:rPr>
      </w:pPr>
    </w:p>
    <w:p w14:paraId="6DF48EF6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A1D6BED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35C246FA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7929C387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23F02A9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655E788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38A039F4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75DC0E8B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1626E096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6C829828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6914232D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44965DDF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79C1CC3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165EBCD" wp14:editId="0E13D478">
            <wp:extent cx="5731510" cy="5731510"/>
            <wp:effectExtent l="0" t="0" r="0" b="0"/>
            <wp:docPr id="1736522509" name="Picture 5" descr="A group of dna molecu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522509" name="Picture 5" descr="A group of dna molecul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83C22" w14:textId="77777777" w:rsidR="007C77FB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5. Representative cryo-EM densities and corresponding models in Model-II.</w:t>
      </w:r>
      <w:r w:rsidRPr="0071044C">
        <w:rPr>
          <w:sz w:val="24"/>
          <w:szCs w:val="24"/>
        </w:rPr>
        <w:t xml:space="preserve"> The cryo-EM density (mesh representation) of all segments in the VSD and PD of D</w:t>
      </w:r>
      <w:r w:rsidRPr="0071044C">
        <w:rPr>
          <w:sz w:val="24"/>
          <w:szCs w:val="24"/>
          <w:vertAlign w:val="subscript"/>
        </w:rPr>
        <w:t>I</w:t>
      </w:r>
      <w:r w:rsidRPr="0071044C">
        <w:rPr>
          <w:sz w:val="24"/>
          <w:szCs w:val="24"/>
        </w:rPr>
        <w:t>, D</w:t>
      </w:r>
      <w:r w:rsidRPr="0071044C">
        <w:rPr>
          <w:sz w:val="24"/>
          <w:szCs w:val="24"/>
          <w:vertAlign w:val="subscript"/>
        </w:rPr>
        <w:t>II</w:t>
      </w:r>
      <w:r w:rsidRPr="0071044C">
        <w:rPr>
          <w:sz w:val="24"/>
          <w:szCs w:val="24"/>
        </w:rPr>
        <w:t>, D</w:t>
      </w:r>
      <w:r w:rsidRPr="0071044C">
        <w:rPr>
          <w:sz w:val="24"/>
          <w:szCs w:val="24"/>
          <w:vertAlign w:val="subscript"/>
        </w:rPr>
        <w:t>III</w:t>
      </w:r>
      <w:r w:rsidRPr="0071044C">
        <w:rPr>
          <w:sz w:val="24"/>
          <w:szCs w:val="24"/>
        </w:rPr>
        <w:t>, and D</w:t>
      </w:r>
      <w:r w:rsidRPr="0071044C">
        <w:rPr>
          <w:sz w:val="24"/>
          <w:szCs w:val="24"/>
          <w:vertAlign w:val="subscript"/>
        </w:rPr>
        <w:t>IV</w:t>
      </w:r>
      <w:r w:rsidRPr="0071044C">
        <w:rPr>
          <w:sz w:val="24"/>
          <w:szCs w:val="24"/>
        </w:rPr>
        <w:t xml:space="preserve"> are shown.  Main chain and side chains of the residues are shown in stick representation.</w:t>
      </w:r>
    </w:p>
    <w:p w14:paraId="25F7AF48" w14:textId="77777777" w:rsidR="007C77FB" w:rsidRPr="0071044C" w:rsidRDefault="007C77FB" w:rsidP="007C77FB">
      <w:pPr>
        <w:jc w:val="both"/>
        <w:rPr>
          <w:b/>
          <w:bCs/>
          <w:sz w:val="24"/>
          <w:szCs w:val="24"/>
        </w:rPr>
      </w:pPr>
    </w:p>
    <w:p w14:paraId="2A0C2936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29CAAD87" wp14:editId="5F6FD4C8">
            <wp:extent cx="5731510" cy="5731510"/>
            <wp:effectExtent l="0" t="0" r="0" b="0"/>
            <wp:docPr id="2050284638" name="Picture 6" descr="A group of dna molecu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284638" name="Picture 6" descr="A group of dna molecules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5BE1B" w14:textId="77777777" w:rsidR="007C77FB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6. Representative cryo-EM densities and corresponding models in Model-III.</w:t>
      </w:r>
      <w:r w:rsidRPr="0071044C">
        <w:rPr>
          <w:sz w:val="24"/>
          <w:szCs w:val="24"/>
        </w:rPr>
        <w:t xml:space="preserve"> </w:t>
      </w:r>
      <w:bookmarkStart w:id="0" w:name="_Hlk157943660"/>
      <w:r w:rsidRPr="0071044C">
        <w:rPr>
          <w:sz w:val="24"/>
          <w:szCs w:val="24"/>
        </w:rPr>
        <w:t>The cryo-EM density (mesh representation) of all segments in the VSD and PD of D</w:t>
      </w:r>
      <w:r w:rsidRPr="0071044C">
        <w:rPr>
          <w:sz w:val="24"/>
          <w:szCs w:val="24"/>
          <w:vertAlign w:val="subscript"/>
        </w:rPr>
        <w:t>I</w:t>
      </w:r>
      <w:r w:rsidRPr="0071044C">
        <w:rPr>
          <w:sz w:val="24"/>
          <w:szCs w:val="24"/>
        </w:rPr>
        <w:t>, D</w:t>
      </w:r>
      <w:r w:rsidRPr="0071044C">
        <w:rPr>
          <w:sz w:val="24"/>
          <w:szCs w:val="24"/>
          <w:vertAlign w:val="subscript"/>
        </w:rPr>
        <w:t>II</w:t>
      </w:r>
      <w:r w:rsidRPr="0071044C">
        <w:rPr>
          <w:sz w:val="24"/>
          <w:szCs w:val="24"/>
        </w:rPr>
        <w:t>, D</w:t>
      </w:r>
      <w:r w:rsidRPr="0071044C">
        <w:rPr>
          <w:sz w:val="24"/>
          <w:szCs w:val="24"/>
          <w:vertAlign w:val="subscript"/>
        </w:rPr>
        <w:t>III</w:t>
      </w:r>
      <w:r w:rsidRPr="0071044C">
        <w:rPr>
          <w:sz w:val="24"/>
          <w:szCs w:val="24"/>
        </w:rPr>
        <w:t>, and D</w:t>
      </w:r>
      <w:r w:rsidRPr="0071044C">
        <w:rPr>
          <w:sz w:val="24"/>
          <w:szCs w:val="24"/>
          <w:vertAlign w:val="subscript"/>
        </w:rPr>
        <w:t>IV</w:t>
      </w:r>
      <w:r w:rsidRPr="0071044C">
        <w:rPr>
          <w:sz w:val="24"/>
          <w:szCs w:val="24"/>
        </w:rPr>
        <w:t xml:space="preserve"> are shown.  Main chain and side chains of the residues are shown in stick representation.</w:t>
      </w:r>
      <w:bookmarkEnd w:id="0"/>
    </w:p>
    <w:p w14:paraId="1EAAE236" w14:textId="77777777" w:rsidR="007C77FB" w:rsidRDefault="007C77FB" w:rsidP="007C77FB">
      <w:pPr>
        <w:jc w:val="both"/>
        <w:rPr>
          <w:sz w:val="24"/>
          <w:szCs w:val="24"/>
        </w:rPr>
      </w:pPr>
    </w:p>
    <w:p w14:paraId="1CB4E146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042D419" wp14:editId="7ECF9BF2">
            <wp:extent cx="5731510" cy="5205095"/>
            <wp:effectExtent l="0" t="0" r="0" b="1905"/>
            <wp:docPr id="1784917581" name="Picture 7" descr="A group of dna molecu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917581" name="Picture 7" descr="A group of dna molecules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0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301FC" w14:textId="77777777" w:rsidR="007C77FB" w:rsidRPr="0071044C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7</w:t>
      </w:r>
      <w:r>
        <w:rPr>
          <w:b/>
          <w:bCs/>
          <w:sz w:val="24"/>
          <w:szCs w:val="24"/>
        </w:rPr>
        <w:t>.</w:t>
      </w:r>
      <w:r w:rsidRPr="0071044C">
        <w:rPr>
          <w:b/>
          <w:bCs/>
          <w:sz w:val="24"/>
          <w:szCs w:val="24"/>
        </w:rPr>
        <w:t xml:space="preserve"> Representative cryo-EM densities and corresponding models of Model-I, Model-II and Model-III.</w:t>
      </w:r>
      <w:r w:rsidRPr="0071044C">
        <w:rPr>
          <w:sz w:val="24"/>
          <w:szCs w:val="24"/>
        </w:rPr>
        <w:t xml:space="preserve"> The cryo-EM density (mesh representation) for NTD, IFM motif, III-IV linker, CTD, and selectivity filters. Main chain of NTD and CTD are shown in cartoon representation. The main chain and side chains of residues of the IFM motif and III-IV linker are shown in stick representation. The side chains of the residues of the selectivity filter are shown in stick representation.</w:t>
      </w:r>
    </w:p>
    <w:p w14:paraId="59E00C4B" w14:textId="77777777" w:rsidR="007C77FB" w:rsidRDefault="007C77FB" w:rsidP="007C77FB">
      <w:pPr>
        <w:jc w:val="both"/>
        <w:rPr>
          <w:sz w:val="24"/>
          <w:szCs w:val="24"/>
        </w:rPr>
      </w:pPr>
    </w:p>
    <w:p w14:paraId="03447ABB" w14:textId="77777777" w:rsidR="007C77FB" w:rsidRDefault="007C77FB" w:rsidP="007C77FB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7D9E7D16" wp14:editId="44319DAB">
            <wp:extent cx="3235027" cy="4822076"/>
            <wp:effectExtent l="0" t="0" r="3810" b="4445"/>
            <wp:docPr id="929027243" name="Picture 8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027243" name="Picture 8" descr="A screenshot of a computer scree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9545" cy="4858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51778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2B025800" w14:textId="77777777" w:rsidR="007C77FB" w:rsidRPr="0071044C" w:rsidRDefault="007C77FB" w:rsidP="007C77FB">
      <w:pPr>
        <w:jc w:val="both"/>
        <w:rPr>
          <w:b/>
          <w:bCs/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8</w:t>
      </w:r>
      <w:r>
        <w:rPr>
          <w:b/>
          <w:bCs/>
          <w:sz w:val="24"/>
          <w:szCs w:val="24"/>
        </w:rPr>
        <w:t>.</w:t>
      </w:r>
      <w:r w:rsidRPr="0071044C">
        <w:rPr>
          <w:b/>
          <w:bCs/>
          <w:sz w:val="24"/>
          <w:szCs w:val="24"/>
        </w:rPr>
        <w:t xml:space="preserve"> Structural alignment of Gating Charges (GCs) residues of VSDs.</w:t>
      </w:r>
      <w:r w:rsidRPr="0071044C">
        <w:rPr>
          <w:sz w:val="24"/>
          <w:szCs w:val="24"/>
        </w:rPr>
        <w:t xml:space="preserve"> The sidechain of GCs in rNa</w:t>
      </w:r>
      <w:r w:rsidRPr="0071044C">
        <w:rPr>
          <w:sz w:val="24"/>
          <w:szCs w:val="24"/>
          <w:vertAlign w:val="subscript"/>
        </w:rPr>
        <w:t>v</w:t>
      </w:r>
      <w:r w:rsidRPr="0071044C">
        <w:rPr>
          <w:sz w:val="24"/>
          <w:szCs w:val="24"/>
        </w:rPr>
        <w:t>1.5c (PDB ID: 6UZ3; green), rNa</w:t>
      </w:r>
      <w:r w:rsidRPr="0071044C">
        <w:rPr>
          <w:sz w:val="24"/>
          <w:szCs w:val="24"/>
          <w:vertAlign w:val="subscript"/>
        </w:rPr>
        <w:t>v</w:t>
      </w:r>
      <w:r w:rsidRPr="0071044C">
        <w:rPr>
          <w:sz w:val="24"/>
          <w:szCs w:val="24"/>
        </w:rPr>
        <w:t>1.5c/QQQ (PDB ID: 7FBS; cyan), Na</w:t>
      </w:r>
      <w:r w:rsidRPr="0071044C">
        <w:rPr>
          <w:sz w:val="24"/>
          <w:szCs w:val="24"/>
          <w:vertAlign w:val="subscript"/>
        </w:rPr>
        <w:t>v</w:t>
      </w:r>
      <w:r w:rsidRPr="0071044C">
        <w:rPr>
          <w:sz w:val="24"/>
          <w:szCs w:val="24"/>
        </w:rPr>
        <w:t>1.5-E1784K (PDB ID: 7DTC; magenta), Na</w:t>
      </w:r>
      <w:r w:rsidRPr="0071044C">
        <w:rPr>
          <w:sz w:val="24"/>
          <w:szCs w:val="24"/>
          <w:vertAlign w:val="subscript"/>
        </w:rPr>
        <w:t>v</w:t>
      </w:r>
      <w:r w:rsidRPr="0071044C">
        <w:rPr>
          <w:sz w:val="24"/>
          <w:szCs w:val="24"/>
        </w:rPr>
        <w:t xml:space="preserve">1.5-Quinidine (PDB ID: 6LQA; purple) are shown in stick representation. </w:t>
      </w:r>
    </w:p>
    <w:p w14:paraId="13F6B6B8" w14:textId="77777777" w:rsidR="007C77FB" w:rsidRDefault="007C77FB" w:rsidP="007C77FB">
      <w:pPr>
        <w:jc w:val="both"/>
        <w:rPr>
          <w:sz w:val="24"/>
          <w:szCs w:val="24"/>
        </w:rPr>
      </w:pPr>
    </w:p>
    <w:p w14:paraId="7ACC6597" w14:textId="77777777" w:rsidR="007C77FB" w:rsidRDefault="007C77FB" w:rsidP="007C77FB">
      <w:pPr>
        <w:jc w:val="both"/>
        <w:rPr>
          <w:sz w:val="24"/>
          <w:szCs w:val="24"/>
        </w:rPr>
      </w:pPr>
    </w:p>
    <w:p w14:paraId="0E624D44" w14:textId="77777777" w:rsidR="007C77FB" w:rsidRDefault="007C77FB" w:rsidP="007C77FB">
      <w:pPr>
        <w:jc w:val="both"/>
        <w:rPr>
          <w:sz w:val="24"/>
          <w:szCs w:val="24"/>
        </w:rPr>
      </w:pPr>
    </w:p>
    <w:p w14:paraId="6C3AE378" w14:textId="77777777" w:rsidR="007C77FB" w:rsidRPr="0071044C" w:rsidRDefault="007C77FB" w:rsidP="007C77FB">
      <w:pPr>
        <w:jc w:val="both"/>
        <w:rPr>
          <w:sz w:val="24"/>
          <w:szCs w:val="24"/>
        </w:rPr>
      </w:pPr>
    </w:p>
    <w:p w14:paraId="2A357485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FC3EAF4" w14:textId="77777777" w:rsidR="007C77FB" w:rsidRDefault="007C77FB" w:rsidP="007C77FB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3E7A7985" wp14:editId="7B94B955">
            <wp:extent cx="3628948" cy="3602010"/>
            <wp:effectExtent l="0" t="0" r="3810" b="5080"/>
            <wp:docPr id="638872528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872528" name="Picture 9" descr="A screenshot of a comput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4081" cy="3626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98E45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4173E208" w14:textId="77777777" w:rsidR="007C77FB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</w:rPr>
        <w:t>.</w:t>
      </w:r>
      <w:r w:rsidRPr="0071044C">
        <w:rPr>
          <w:b/>
          <w:bCs/>
          <w:sz w:val="24"/>
          <w:szCs w:val="24"/>
        </w:rPr>
        <w:t xml:space="preserve"> Structural alignment of gating charge (GC) residues.</w:t>
      </w:r>
      <w:r w:rsidRPr="0071044C">
        <w:rPr>
          <w:sz w:val="24"/>
          <w:szCs w:val="24"/>
        </w:rPr>
        <w:t xml:space="preserve"> Comparative analysis of the conformation of GC residues of individual VSDs between Models-I, -II and -III. The </w:t>
      </w:r>
      <w:r>
        <w:rPr>
          <w:rFonts w:eastAsia="Symbol"/>
          <w:sz w:val="24"/>
          <w:szCs w:val="24"/>
        </w:rPr>
        <w:t>π</w:t>
      </w:r>
      <w:r w:rsidRPr="0071044C">
        <w:rPr>
          <w:sz w:val="24"/>
          <w:szCs w:val="24"/>
        </w:rPr>
        <w:t>-cation interactions between R4 and OR in VSD</w:t>
      </w:r>
      <w:r w:rsidRPr="0071044C">
        <w:rPr>
          <w:sz w:val="24"/>
          <w:szCs w:val="24"/>
          <w:vertAlign w:val="subscript"/>
        </w:rPr>
        <w:t>II</w:t>
      </w:r>
      <w:r w:rsidRPr="0071044C">
        <w:rPr>
          <w:sz w:val="24"/>
          <w:szCs w:val="24"/>
        </w:rPr>
        <w:t xml:space="preserve"> and VSD</w:t>
      </w:r>
      <w:r w:rsidRPr="0071044C">
        <w:rPr>
          <w:sz w:val="24"/>
          <w:szCs w:val="24"/>
          <w:vertAlign w:val="subscript"/>
        </w:rPr>
        <w:t>IV</w:t>
      </w:r>
      <w:r w:rsidRPr="0071044C">
        <w:rPr>
          <w:sz w:val="24"/>
          <w:szCs w:val="24"/>
        </w:rPr>
        <w:t xml:space="preserve"> of Model-III are shown in the inset.</w:t>
      </w:r>
    </w:p>
    <w:p w14:paraId="15B31537" w14:textId="77777777" w:rsidR="007C77FB" w:rsidRDefault="007C77FB" w:rsidP="007C77FB">
      <w:pPr>
        <w:jc w:val="both"/>
        <w:rPr>
          <w:sz w:val="24"/>
          <w:szCs w:val="24"/>
        </w:rPr>
      </w:pPr>
    </w:p>
    <w:p w14:paraId="12419D53" w14:textId="77777777" w:rsidR="007C77FB" w:rsidRDefault="007C77FB" w:rsidP="007C77FB">
      <w:pPr>
        <w:jc w:val="both"/>
        <w:rPr>
          <w:sz w:val="24"/>
          <w:szCs w:val="24"/>
        </w:rPr>
      </w:pPr>
    </w:p>
    <w:p w14:paraId="7A3D316C" w14:textId="77777777" w:rsidR="007C77FB" w:rsidRDefault="007C77FB" w:rsidP="007C77FB">
      <w:pPr>
        <w:jc w:val="both"/>
        <w:rPr>
          <w:sz w:val="24"/>
          <w:szCs w:val="24"/>
        </w:rPr>
      </w:pPr>
    </w:p>
    <w:p w14:paraId="189DE5E3" w14:textId="77777777" w:rsidR="007C77FB" w:rsidRDefault="007C77FB" w:rsidP="007C77FB">
      <w:pPr>
        <w:jc w:val="both"/>
        <w:rPr>
          <w:sz w:val="24"/>
          <w:szCs w:val="24"/>
        </w:rPr>
      </w:pPr>
    </w:p>
    <w:p w14:paraId="7C88ED6F" w14:textId="77777777" w:rsidR="007C77FB" w:rsidRDefault="007C77FB" w:rsidP="007C77FB">
      <w:pPr>
        <w:jc w:val="both"/>
        <w:rPr>
          <w:sz w:val="24"/>
          <w:szCs w:val="24"/>
        </w:rPr>
      </w:pPr>
    </w:p>
    <w:p w14:paraId="2C09AF77" w14:textId="77777777" w:rsidR="007C77FB" w:rsidRDefault="007C77FB" w:rsidP="007C77FB">
      <w:pPr>
        <w:jc w:val="both"/>
        <w:rPr>
          <w:sz w:val="24"/>
          <w:szCs w:val="24"/>
        </w:rPr>
      </w:pPr>
    </w:p>
    <w:p w14:paraId="0A9D30B1" w14:textId="77777777" w:rsidR="007C77FB" w:rsidRDefault="007C77FB" w:rsidP="007C77FB">
      <w:pPr>
        <w:jc w:val="both"/>
        <w:rPr>
          <w:sz w:val="24"/>
          <w:szCs w:val="24"/>
        </w:rPr>
      </w:pPr>
    </w:p>
    <w:p w14:paraId="4B619C37" w14:textId="77777777" w:rsidR="007C77FB" w:rsidRDefault="007C77FB" w:rsidP="007C77FB">
      <w:pPr>
        <w:jc w:val="both"/>
        <w:rPr>
          <w:sz w:val="24"/>
          <w:szCs w:val="24"/>
        </w:rPr>
      </w:pPr>
    </w:p>
    <w:p w14:paraId="7AB2C05F" w14:textId="77777777" w:rsidR="007C77FB" w:rsidRDefault="007C77FB" w:rsidP="007C77FB">
      <w:pPr>
        <w:jc w:val="both"/>
        <w:rPr>
          <w:sz w:val="24"/>
          <w:szCs w:val="24"/>
        </w:rPr>
      </w:pPr>
    </w:p>
    <w:p w14:paraId="368AE6E9" w14:textId="77777777" w:rsidR="007C77FB" w:rsidRPr="0071044C" w:rsidRDefault="007C77FB" w:rsidP="007C77FB">
      <w:pPr>
        <w:jc w:val="both"/>
        <w:rPr>
          <w:b/>
          <w:bCs/>
          <w:sz w:val="24"/>
          <w:szCs w:val="24"/>
        </w:rPr>
      </w:pPr>
    </w:p>
    <w:p w14:paraId="09C94FCA" w14:textId="77777777" w:rsidR="007C77FB" w:rsidRPr="0071044C" w:rsidRDefault="007C77FB" w:rsidP="007C77FB">
      <w:pPr>
        <w:jc w:val="both"/>
        <w:rPr>
          <w:sz w:val="24"/>
          <w:szCs w:val="24"/>
        </w:rPr>
      </w:pPr>
      <w:r>
        <w:rPr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396DFCD" wp14:editId="1E1480EF">
            <wp:extent cx="5731510" cy="2889885"/>
            <wp:effectExtent l="0" t="0" r="0" b="5715"/>
            <wp:docPr id="1187803529" name="Picture 10" descr="A diagram of different types of dn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803529" name="Picture 10" descr="A diagram of different types of dna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6B561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1B68F82C" w14:textId="77777777" w:rsidR="007C77FB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10</w:t>
      </w:r>
      <w:r>
        <w:rPr>
          <w:b/>
          <w:bCs/>
          <w:sz w:val="24"/>
          <w:szCs w:val="24"/>
        </w:rPr>
        <w:t>.</w:t>
      </w:r>
      <w:r w:rsidRPr="0071044C">
        <w:rPr>
          <w:b/>
          <w:bCs/>
          <w:sz w:val="24"/>
          <w:szCs w:val="24"/>
        </w:rPr>
        <w:t xml:space="preserve"> Schematic representation of GC residues of each VSD of Model-III.</w:t>
      </w:r>
      <w:r w:rsidRPr="0071044C">
        <w:rPr>
          <w:sz w:val="24"/>
          <w:szCs w:val="24"/>
        </w:rPr>
        <w:t xml:space="preserve"> GC residues are shown with side chains as sticks. The salt-bridge and </w:t>
      </w:r>
      <w:r>
        <w:rPr>
          <w:rFonts w:eastAsia="Symbol"/>
          <w:sz w:val="24"/>
          <w:szCs w:val="24"/>
        </w:rPr>
        <w:t>π</w:t>
      </w:r>
      <w:r w:rsidRPr="0071044C">
        <w:rPr>
          <w:sz w:val="24"/>
          <w:szCs w:val="24"/>
        </w:rPr>
        <w:t xml:space="preserve">-cation interactions are represented with a black dashed line. </w:t>
      </w:r>
    </w:p>
    <w:p w14:paraId="250570B9" w14:textId="77777777" w:rsidR="007C77FB" w:rsidRDefault="007C77FB" w:rsidP="007C77FB">
      <w:pPr>
        <w:jc w:val="both"/>
        <w:rPr>
          <w:sz w:val="24"/>
          <w:szCs w:val="24"/>
        </w:rPr>
      </w:pPr>
    </w:p>
    <w:p w14:paraId="5CC240A6" w14:textId="77777777" w:rsidR="007C77FB" w:rsidRDefault="007C77FB" w:rsidP="007C77FB">
      <w:pPr>
        <w:jc w:val="both"/>
        <w:rPr>
          <w:sz w:val="24"/>
          <w:szCs w:val="24"/>
        </w:rPr>
      </w:pPr>
      <w:r>
        <w:rPr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3A312EA" wp14:editId="7219566C">
            <wp:extent cx="5731510" cy="5731510"/>
            <wp:effectExtent l="0" t="0" r="0" b="0"/>
            <wp:docPr id="1460233757" name="Picture 12" descr="A diagram of different types of dn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233757" name="Picture 12" descr="A diagram of different types of dna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6F92C" w14:textId="77777777" w:rsidR="007C77FB" w:rsidRPr="0071044C" w:rsidRDefault="007C77FB" w:rsidP="007C77FB">
      <w:pPr>
        <w:jc w:val="both"/>
        <w:rPr>
          <w:sz w:val="24"/>
          <w:szCs w:val="24"/>
        </w:rPr>
      </w:pPr>
    </w:p>
    <w:p w14:paraId="0F01D0CC" w14:textId="77777777" w:rsidR="007C77FB" w:rsidRPr="0071044C" w:rsidRDefault="007C77FB" w:rsidP="007C77FB">
      <w:pPr>
        <w:jc w:val="both"/>
        <w:rPr>
          <w:b/>
          <w:bCs/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11</w:t>
      </w:r>
      <w:r>
        <w:rPr>
          <w:b/>
          <w:bCs/>
          <w:sz w:val="24"/>
          <w:szCs w:val="24"/>
        </w:rPr>
        <w:t>.</w:t>
      </w:r>
      <w:r w:rsidRPr="0071044C">
        <w:rPr>
          <w:b/>
          <w:bCs/>
          <w:sz w:val="24"/>
          <w:szCs w:val="24"/>
        </w:rPr>
        <w:t xml:space="preserve"> Schematic representation of GC conformational changes and movement.</w:t>
      </w:r>
      <w:r w:rsidRPr="0071044C">
        <w:rPr>
          <w:sz w:val="24"/>
          <w:szCs w:val="24"/>
        </w:rPr>
        <w:t xml:space="preserve"> The GCs of VSD</w:t>
      </w:r>
      <w:r w:rsidRPr="0071044C">
        <w:rPr>
          <w:sz w:val="24"/>
          <w:szCs w:val="24"/>
          <w:vertAlign w:val="subscript"/>
        </w:rPr>
        <w:t>II</w:t>
      </w:r>
      <w:r w:rsidRPr="0071044C">
        <w:rPr>
          <w:sz w:val="24"/>
          <w:szCs w:val="24"/>
        </w:rPr>
        <w:t xml:space="preserve"> and VSD</w:t>
      </w:r>
      <w:r w:rsidRPr="0071044C">
        <w:rPr>
          <w:sz w:val="24"/>
          <w:szCs w:val="24"/>
          <w:vertAlign w:val="subscript"/>
        </w:rPr>
        <w:t>IV</w:t>
      </w:r>
      <w:r w:rsidRPr="0071044C">
        <w:rPr>
          <w:sz w:val="24"/>
          <w:szCs w:val="24"/>
        </w:rPr>
        <w:t xml:space="preserve"> are displaced upward in the order of Model-III &gt; Model-II &gt; Model-I &gt; Na</w:t>
      </w:r>
      <w:r w:rsidRPr="0071044C">
        <w:rPr>
          <w:sz w:val="24"/>
          <w:szCs w:val="24"/>
          <w:vertAlign w:val="subscript"/>
        </w:rPr>
        <w:t>v</w:t>
      </w:r>
      <w:r w:rsidRPr="0071044C">
        <w:rPr>
          <w:sz w:val="24"/>
          <w:szCs w:val="24"/>
        </w:rPr>
        <w:t xml:space="preserve">1.5-E1784K. Rearranged salt-bridge and </w:t>
      </w:r>
      <w:r w:rsidRPr="0071044C">
        <w:rPr>
          <w:rFonts w:eastAsia="Symbol"/>
          <w:sz w:val="24"/>
          <w:szCs w:val="24"/>
        </w:rPr>
        <w:t>p</w:t>
      </w:r>
      <w:r w:rsidRPr="0071044C">
        <w:rPr>
          <w:sz w:val="24"/>
          <w:szCs w:val="24"/>
        </w:rPr>
        <w:t xml:space="preserve">-cation interactions are represented with a black dashed line. </w:t>
      </w:r>
    </w:p>
    <w:p w14:paraId="53B3E458" w14:textId="77777777" w:rsidR="007C77FB" w:rsidRPr="0071044C" w:rsidRDefault="007C77FB" w:rsidP="007C77FB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51156F02" wp14:editId="3E5090A5">
            <wp:extent cx="5731510" cy="3983355"/>
            <wp:effectExtent l="0" t="0" r="0" b="4445"/>
            <wp:docPr id="1304394698" name="Picture 11" descr="A diagram of different types of electrical componen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394698" name="Picture 11" descr="A diagram of different types of electrical components&#10;&#10;Description automatically generated with medium confidenc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8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BF3B0" w14:textId="77777777" w:rsidR="007C77FB" w:rsidRDefault="007C77FB" w:rsidP="007C77FB">
      <w:pPr>
        <w:jc w:val="both"/>
        <w:rPr>
          <w:noProof/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12</w:t>
      </w:r>
      <w:r w:rsidRPr="009331A5">
        <w:rPr>
          <w:b/>
          <w:bCs/>
          <w:sz w:val="24"/>
          <w:szCs w:val="24"/>
        </w:rPr>
        <w:t>.</w:t>
      </w:r>
      <w:r w:rsidRPr="0071044C">
        <w:rPr>
          <w:b/>
          <w:bCs/>
          <w:noProof/>
          <w:sz w:val="24"/>
          <w:szCs w:val="24"/>
        </w:rPr>
        <w:t xml:space="preserve"> Current-Voltage relationships of III-IV linker and CTD mutants. </w:t>
      </w:r>
      <w:r>
        <w:rPr>
          <w:b/>
          <w:bCs/>
          <w:noProof/>
          <w:sz w:val="24"/>
          <w:szCs w:val="24"/>
        </w:rPr>
        <w:t>a,</w:t>
      </w:r>
      <w:r w:rsidRPr="0071044C">
        <w:rPr>
          <w:noProof/>
          <w:sz w:val="24"/>
          <w:szCs w:val="24"/>
        </w:rPr>
        <w:t xml:space="preserve"> Representative current traces of Na</w:t>
      </w:r>
      <w:r w:rsidRPr="0071044C">
        <w:rPr>
          <w:noProof/>
          <w:sz w:val="24"/>
          <w:szCs w:val="24"/>
          <w:vertAlign w:val="subscript"/>
        </w:rPr>
        <w:t>v</w:t>
      </w:r>
      <w:r w:rsidRPr="0071044C">
        <w:rPr>
          <w:noProof/>
          <w:sz w:val="24"/>
          <w:szCs w:val="24"/>
        </w:rPr>
        <w:t xml:space="preserve"> 1.5-WT, Na</w:t>
      </w:r>
      <w:r w:rsidRPr="0071044C">
        <w:rPr>
          <w:noProof/>
          <w:sz w:val="24"/>
          <w:szCs w:val="24"/>
          <w:vertAlign w:val="subscript"/>
        </w:rPr>
        <w:t>v</w:t>
      </w:r>
      <w:r w:rsidRPr="0071044C">
        <w:rPr>
          <w:noProof/>
          <w:sz w:val="24"/>
          <w:szCs w:val="24"/>
        </w:rPr>
        <w:t xml:space="preserve"> 1.5-K1504E, Na</w:t>
      </w:r>
      <w:r w:rsidRPr="0071044C">
        <w:rPr>
          <w:noProof/>
          <w:sz w:val="24"/>
          <w:szCs w:val="24"/>
          <w:vertAlign w:val="subscript"/>
        </w:rPr>
        <w:t>v</w:t>
      </w:r>
      <w:r w:rsidRPr="0071044C">
        <w:rPr>
          <w:noProof/>
          <w:sz w:val="24"/>
          <w:szCs w:val="24"/>
        </w:rPr>
        <w:t xml:space="preserve"> 1.5-K1505E, Na</w:t>
      </w:r>
      <w:r w:rsidRPr="0071044C">
        <w:rPr>
          <w:noProof/>
          <w:sz w:val="24"/>
          <w:szCs w:val="24"/>
          <w:vertAlign w:val="subscript"/>
        </w:rPr>
        <w:t>v</w:t>
      </w:r>
      <w:r w:rsidRPr="0071044C">
        <w:rPr>
          <w:noProof/>
          <w:sz w:val="24"/>
          <w:szCs w:val="24"/>
        </w:rPr>
        <w:t xml:space="preserve"> 1.5-E1788K, and Na</w:t>
      </w:r>
      <w:r w:rsidRPr="0071044C">
        <w:rPr>
          <w:noProof/>
          <w:sz w:val="24"/>
          <w:szCs w:val="24"/>
          <w:vertAlign w:val="subscript"/>
        </w:rPr>
        <w:t>v</w:t>
      </w:r>
      <w:r w:rsidRPr="0071044C">
        <w:rPr>
          <w:noProof/>
          <w:sz w:val="24"/>
          <w:szCs w:val="24"/>
        </w:rPr>
        <w:t xml:space="preserve"> 1.5-E1867K. </w:t>
      </w:r>
      <w:r>
        <w:rPr>
          <w:b/>
          <w:bCs/>
          <w:noProof/>
          <w:sz w:val="24"/>
          <w:szCs w:val="24"/>
        </w:rPr>
        <w:t>b</w:t>
      </w:r>
      <w:r>
        <w:rPr>
          <w:noProof/>
          <w:sz w:val="24"/>
          <w:szCs w:val="24"/>
        </w:rPr>
        <w:t>,</w:t>
      </w:r>
      <w:r w:rsidRPr="0071044C">
        <w:rPr>
          <w:noProof/>
          <w:sz w:val="24"/>
          <w:szCs w:val="24"/>
        </w:rPr>
        <w:t xml:space="preserve"> I-V relationship (left) and dot chart of current densities (</w:t>
      </w:r>
      <w:r>
        <w:rPr>
          <w:noProof/>
          <w:sz w:val="24"/>
          <w:szCs w:val="24"/>
        </w:rPr>
        <w:t>right</w:t>
      </w:r>
      <w:r w:rsidRPr="0071044C">
        <w:rPr>
          <w:noProof/>
          <w:sz w:val="24"/>
          <w:szCs w:val="24"/>
        </w:rPr>
        <w:t>) for all four mutants and wild type. No significant changes in current densities were observed.</w:t>
      </w:r>
    </w:p>
    <w:p w14:paraId="77D07A1B" w14:textId="77777777" w:rsidR="007C77FB" w:rsidRDefault="007C77FB" w:rsidP="007C77FB">
      <w:pPr>
        <w:jc w:val="both"/>
        <w:rPr>
          <w:noProof/>
          <w:sz w:val="24"/>
          <w:szCs w:val="24"/>
        </w:rPr>
      </w:pPr>
    </w:p>
    <w:p w14:paraId="13E94F7A" w14:textId="77777777" w:rsidR="007C77FB" w:rsidRDefault="007C77FB" w:rsidP="007C77FB">
      <w:pPr>
        <w:jc w:val="both"/>
        <w:rPr>
          <w:noProof/>
          <w:sz w:val="24"/>
          <w:szCs w:val="24"/>
        </w:rPr>
      </w:pPr>
    </w:p>
    <w:p w14:paraId="789AC3EC" w14:textId="77777777" w:rsidR="007C77FB" w:rsidRDefault="007C77FB" w:rsidP="007C77FB">
      <w:pPr>
        <w:jc w:val="both"/>
        <w:rPr>
          <w:noProof/>
          <w:sz w:val="24"/>
          <w:szCs w:val="24"/>
        </w:rPr>
      </w:pPr>
    </w:p>
    <w:p w14:paraId="645B354F" w14:textId="77777777" w:rsidR="007C77FB" w:rsidRPr="0071044C" w:rsidRDefault="007C77FB" w:rsidP="007C77FB">
      <w:pPr>
        <w:jc w:val="both"/>
        <w:rPr>
          <w:noProof/>
          <w:sz w:val="24"/>
          <w:szCs w:val="24"/>
        </w:rPr>
      </w:pPr>
    </w:p>
    <w:p w14:paraId="1A190C37" w14:textId="77777777" w:rsidR="007C77FB" w:rsidRDefault="007C77FB" w:rsidP="007C77FB">
      <w:pPr>
        <w:jc w:val="both"/>
        <w:rPr>
          <w:sz w:val="24"/>
          <w:szCs w:val="24"/>
        </w:rPr>
      </w:pPr>
    </w:p>
    <w:p w14:paraId="4DF65EC4" w14:textId="77777777" w:rsidR="007C77FB" w:rsidRPr="0071044C" w:rsidRDefault="007C77FB" w:rsidP="007C77FB">
      <w:pPr>
        <w:jc w:val="both"/>
        <w:rPr>
          <w:sz w:val="24"/>
          <w:szCs w:val="24"/>
        </w:rPr>
      </w:pPr>
    </w:p>
    <w:p w14:paraId="7F9E554C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33C9D984" wp14:editId="61AA730B">
            <wp:extent cx="5244794" cy="3118203"/>
            <wp:effectExtent l="0" t="0" r="635" b="6350"/>
            <wp:docPr id="1505197274" name="Picture 13" descr="A diagram of a model of a person's bod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197274" name="Picture 13" descr="A diagram of a model of a person's body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5135" cy="3130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B4B7A" w14:textId="77777777" w:rsidR="007C77FB" w:rsidRPr="0071044C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13</w:t>
      </w:r>
      <w:r>
        <w:rPr>
          <w:b/>
          <w:bCs/>
          <w:sz w:val="24"/>
          <w:szCs w:val="24"/>
        </w:rPr>
        <w:t>.</w:t>
      </w:r>
      <w:r w:rsidRPr="0071044C">
        <w:rPr>
          <w:b/>
          <w:bCs/>
          <w:sz w:val="24"/>
          <w:szCs w:val="24"/>
        </w:rPr>
        <w:t xml:space="preserve"> Permeation path of Model-II.</w:t>
      </w:r>
      <w:r w:rsidRPr="0071044C">
        <w:rPr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>a,</w:t>
      </w:r>
      <w:r w:rsidRPr="0071044C">
        <w:rPr>
          <w:sz w:val="24"/>
          <w:szCs w:val="24"/>
        </w:rPr>
        <w:t xml:space="preserve"> The permeation path in Model-II is illustrated as grey dots. SF: selectivity filter, CC: central cavity, and AG: activation gate. </w:t>
      </w:r>
      <w:r>
        <w:rPr>
          <w:b/>
          <w:bCs/>
          <w:sz w:val="24"/>
          <w:szCs w:val="24"/>
        </w:rPr>
        <w:t>b,</w:t>
      </w:r>
      <w:r w:rsidRPr="0071044C">
        <w:rPr>
          <w:sz w:val="24"/>
          <w:szCs w:val="24"/>
        </w:rPr>
        <w:t xml:space="preserve"> Pore radius in Model-II. SF: selectivity filter, CC: central cavity, and AG: activation gate.</w:t>
      </w:r>
    </w:p>
    <w:p w14:paraId="15CB85BA" w14:textId="77777777" w:rsidR="007C77FB" w:rsidRPr="0071044C" w:rsidRDefault="007C77FB" w:rsidP="007C77FB">
      <w:pPr>
        <w:jc w:val="both"/>
        <w:rPr>
          <w:sz w:val="24"/>
          <w:szCs w:val="24"/>
        </w:rPr>
      </w:pPr>
    </w:p>
    <w:p w14:paraId="3BD5F488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1A12D595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F98763D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76FCFC71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626D65AC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19E2639C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1D140F45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259A9B5E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37471BB2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3DFE5E7F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627BF804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48E68F0A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00A4773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3563F84B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7393634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48E14461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05090EC4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30C61E2" wp14:editId="6D1402BA">
            <wp:extent cx="5731510" cy="3158490"/>
            <wp:effectExtent l="0" t="0" r="0" b="3810"/>
            <wp:docPr id="957606201" name="Picture 14" descr="A close-up of a dn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606201" name="Picture 14" descr="A close-up of a dna molecule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81A4B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4B6585B7" w14:textId="77777777" w:rsidR="007C77FB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14</w:t>
      </w:r>
      <w:r>
        <w:rPr>
          <w:b/>
          <w:bCs/>
          <w:sz w:val="24"/>
          <w:szCs w:val="24"/>
        </w:rPr>
        <w:t>.</w:t>
      </w:r>
      <w:r w:rsidRPr="0071044C">
        <w:rPr>
          <w:b/>
          <w:bCs/>
          <w:sz w:val="24"/>
          <w:szCs w:val="24"/>
        </w:rPr>
        <w:t xml:space="preserve"> Hydrated Na</w:t>
      </w:r>
      <w:r w:rsidRPr="0071044C">
        <w:rPr>
          <w:b/>
          <w:bCs/>
          <w:sz w:val="24"/>
          <w:szCs w:val="24"/>
          <w:vertAlign w:val="superscript"/>
        </w:rPr>
        <w:t>+</w:t>
      </w:r>
      <w:r w:rsidRPr="0071044C">
        <w:rPr>
          <w:b/>
          <w:bCs/>
          <w:sz w:val="24"/>
          <w:szCs w:val="24"/>
        </w:rPr>
        <w:t xml:space="preserve"> inside the open activation gate.</w:t>
      </w:r>
      <w:r w:rsidRPr="0071044C">
        <w:rPr>
          <w:sz w:val="24"/>
          <w:szCs w:val="24"/>
        </w:rPr>
        <w:t xml:space="preserve"> Surface representation and slice view of Model-I. A van der Waals space-filling model of hydrated Na</w:t>
      </w:r>
      <w:r w:rsidRPr="0071044C">
        <w:rPr>
          <w:sz w:val="24"/>
          <w:szCs w:val="24"/>
          <w:vertAlign w:val="superscript"/>
        </w:rPr>
        <w:t>+</w:t>
      </w:r>
      <w:r w:rsidRPr="0071044C">
        <w:rPr>
          <w:sz w:val="24"/>
          <w:szCs w:val="24"/>
        </w:rPr>
        <w:t xml:space="preserve"> ion (7.2 Å, red) is shown in the activation gate (AG). SF: selectivity filer, CC: central cavity, and AG: activation gate.</w:t>
      </w:r>
    </w:p>
    <w:p w14:paraId="10C7887D" w14:textId="77777777" w:rsidR="007C77FB" w:rsidRPr="0071044C" w:rsidRDefault="007C77FB" w:rsidP="007C77FB">
      <w:pPr>
        <w:jc w:val="both"/>
        <w:rPr>
          <w:b/>
          <w:bCs/>
          <w:sz w:val="24"/>
          <w:szCs w:val="24"/>
        </w:rPr>
      </w:pPr>
    </w:p>
    <w:p w14:paraId="51CBD011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12F9FFE9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1BDB380E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44024395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25E78472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3DD0D0AC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0EE2265C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14E66307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6571C195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581C5A41" w14:textId="77777777" w:rsidR="007C77FB" w:rsidRDefault="007C77FB" w:rsidP="007C77FB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33B97B6E" wp14:editId="6DC0E720">
            <wp:extent cx="3090231" cy="3090231"/>
            <wp:effectExtent l="0" t="0" r="0" b="0"/>
            <wp:docPr id="841887618" name="Picture 15" descr="A diagram of a molecu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887618" name="Picture 15" descr="A diagram of a molecule&#10;&#10;Description automatically generated with medium confidence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68" cy="3095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F4362" w14:textId="77777777" w:rsidR="007C77FB" w:rsidRDefault="007C77FB" w:rsidP="007C77FB">
      <w:pPr>
        <w:jc w:val="both"/>
        <w:rPr>
          <w:b/>
          <w:bCs/>
          <w:sz w:val="24"/>
          <w:szCs w:val="24"/>
        </w:rPr>
      </w:pPr>
    </w:p>
    <w:p w14:paraId="0E88E34B" w14:textId="77777777" w:rsidR="007C77FB" w:rsidRDefault="007C77FB" w:rsidP="007C77FB">
      <w:pPr>
        <w:jc w:val="both"/>
        <w:rPr>
          <w:sz w:val="24"/>
          <w:szCs w:val="24"/>
        </w:rPr>
      </w:pPr>
      <w:r w:rsidRPr="00734657">
        <w:rPr>
          <w:b/>
          <w:bCs/>
          <w:sz w:val="24"/>
          <w:szCs w:val="24"/>
        </w:rPr>
        <w:t>Extended Data Fig.</w:t>
      </w:r>
      <w:r>
        <w:rPr>
          <w:b/>
          <w:bCs/>
          <w:sz w:val="24"/>
          <w:szCs w:val="24"/>
        </w:rPr>
        <w:t xml:space="preserve"> </w:t>
      </w:r>
      <w:r w:rsidRPr="0071044C">
        <w:rPr>
          <w:b/>
          <w:bCs/>
          <w:sz w:val="24"/>
          <w:szCs w:val="24"/>
        </w:rPr>
        <w:t>15</w:t>
      </w:r>
      <w:r>
        <w:rPr>
          <w:b/>
          <w:bCs/>
          <w:sz w:val="24"/>
          <w:szCs w:val="24"/>
        </w:rPr>
        <w:t>.</w:t>
      </w:r>
      <w:r w:rsidRPr="0071044C">
        <w:rPr>
          <w:b/>
          <w:bCs/>
          <w:sz w:val="24"/>
          <w:szCs w:val="24"/>
        </w:rPr>
        <w:t xml:space="preserve"> Location of BrS and LQT3-associated mutations in the NTD.</w:t>
      </w:r>
      <w:r w:rsidRPr="0071044C">
        <w:rPr>
          <w:sz w:val="24"/>
          <w:szCs w:val="24"/>
        </w:rPr>
        <w:t xml:space="preserve"> Select BrS and LQT3-associated mutations in the NTD are shown as Cα spheres.</w:t>
      </w:r>
    </w:p>
    <w:p w14:paraId="34845BCF" w14:textId="77777777" w:rsidR="007C77FB" w:rsidRDefault="007C77FB" w:rsidP="007C77FB">
      <w:pPr>
        <w:jc w:val="both"/>
        <w:rPr>
          <w:sz w:val="24"/>
          <w:szCs w:val="24"/>
        </w:rPr>
      </w:pPr>
    </w:p>
    <w:p w14:paraId="54C2EA71" w14:textId="77777777" w:rsidR="007C77FB" w:rsidRDefault="007C77FB" w:rsidP="007C77FB">
      <w:pPr>
        <w:jc w:val="both"/>
        <w:rPr>
          <w:sz w:val="24"/>
          <w:szCs w:val="24"/>
        </w:rPr>
      </w:pPr>
    </w:p>
    <w:p w14:paraId="54A8CD83" w14:textId="77777777" w:rsidR="007C77FB" w:rsidRDefault="007C77FB" w:rsidP="007C77FB">
      <w:pPr>
        <w:rPr>
          <w:b/>
          <w:bCs/>
          <w:sz w:val="24"/>
          <w:szCs w:val="24"/>
        </w:rPr>
      </w:pPr>
    </w:p>
    <w:p w14:paraId="6AE0F9F9" w14:textId="77777777" w:rsidR="007C77FB" w:rsidRDefault="007C77FB" w:rsidP="007C77FB">
      <w:pPr>
        <w:rPr>
          <w:b/>
          <w:bCs/>
          <w:sz w:val="24"/>
          <w:szCs w:val="24"/>
        </w:rPr>
      </w:pPr>
    </w:p>
    <w:p w14:paraId="53E2A810" w14:textId="77777777" w:rsidR="007C77FB" w:rsidRDefault="007C77FB" w:rsidP="007C77FB">
      <w:pPr>
        <w:rPr>
          <w:b/>
          <w:bCs/>
          <w:sz w:val="24"/>
          <w:szCs w:val="24"/>
        </w:rPr>
      </w:pPr>
    </w:p>
    <w:p w14:paraId="39564927" w14:textId="77777777" w:rsidR="007C77FB" w:rsidRDefault="007C77FB" w:rsidP="007C77FB">
      <w:pPr>
        <w:rPr>
          <w:b/>
          <w:bCs/>
          <w:sz w:val="24"/>
          <w:szCs w:val="24"/>
        </w:rPr>
      </w:pPr>
    </w:p>
    <w:p w14:paraId="3E4120C1" w14:textId="77777777" w:rsidR="007C77FB" w:rsidRDefault="007C77FB" w:rsidP="007C77FB">
      <w:pPr>
        <w:rPr>
          <w:b/>
          <w:bCs/>
          <w:sz w:val="24"/>
          <w:szCs w:val="24"/>
        </w:rPr>
      </w:pPr>
    </w:p>
    <w:p w14:paraId="63925FCE" w14:textId="77777777" w:rsidR="007C77FB" w:rsidRDefault="007C77FB" w:rsidP="007C77FB">
      <w:pPr>
        <w:rPr>
          <w:b/>
          <w:bCs/>
          <w:sz w:val="24"/>
          <w:szCs w:val="24"/>
        </w:rPr>
      </w:pPr>
    </w:p>
    <w:p w14:paraId="01725DEC" w14:textId="77777777" w:rsidR="007C77FB" w:rsidRDefault="007C77FB" w:rsidP="007C77FB">
      <w:pPr>
        <w:rPr>
          <w:b/>
          <w:bCs/>
          <w:sz w:val="24"/>
          <w:szCs w:val="24"/>
        </w:rPr>
      </w:pPr>
    </w:p>
    <w:p w14:paraId="1B89D26C" w14:textId="77777777" w:rsidR="007C77FB" w:rsidRDefault="007C77FB" w:rsidP="007C77FB">
      <w:pPr>
        <w:rPr>
          <w:b/>
          <w:bCs/>
          <w:sz w:val="24"/>
          <w:szCs w:val="24"/>
        </w:rPr>
      </w:pPr>
    </w:p>
    <w:p w14:paraId="115A28BE" w14:textId="77777777" w:rsidR="007C77FB" w:rsidRDefault="007C77FB" w:rsidP="007C77FB">
      <w:pPr>
        <w:rPr>
          <w:b/>
          <w:bCs/>
          <w:sz w:val="24"/>
          <w:szCs w:val="24"/>
        </w:rPr>
      </w:pPr>
    </w:p>
    <w:p w14:paraId="4AD9C625" w14:textId="77777777" w:rsidR="007C77FB" w:rsidRDefault="007C77FB" w:rsidP="007C77FB">
      <w:pPr>
        <w:rPr>
          <w:b/>
          <w:bCs/>
          <w:sz w:val="24"/>
          <w:szCs w:val="24"/>
        </w:rPr>
      </w:pPr>
    </w:p>
    <w:p w14:paraId="1F9355B8" w14:textId="77777777" w:rsidR="007C77FB" w:rsidRDefault="007C77FB" w:rsidP="007C77FB">
      <w:pPr>
        <w:rPr>
          <w:b/>
          <w:bCs/>
          <w:sz w:val="24"/>
          <w:szCs w:val="24"/>
        </w:rPr>
      </w:pPr>
    </w:p>
    <w:p w14:paraId="724C2E96" w14:textId="77777777" w:rsidR="007C77FB" w:rsidRDefault="007C77FB" w:rsidP="007C77FB">
      <w:pPr>
        <w:rPr>
          <w:b/>
          <w:bCs/>
          <w:sz w:val="24"/>
          <w:szCs w:val="24"/>
        </w:rPr>
      </w:pPr>
    </w:p>
    <w:p w14:paraId="6FA419EA" w14:textId="77777777" w:rsidR="007C77FB" w:rsidRDefault="007C77FB" w:rsidP="007C77FB">
      <w:pPr>
        <w:rPr>
          <w:b/>
          <w:bCs/>
          <w:sz w:val="24"/>
          <w:szCs w:val="24"/>
        </w:rPr>
      </w:pPr>
    </w:p>
    <w:p w14:paraId="058315BB" w14:textId="77777777" w:rsidR="007C77FB" w:rsidRDefault="007C77FB" w:rsidP="007C77FB">
      <w:pPr>
        <w:rPr>
          <w:b/>
          <w:bCs/>
          <w:sz w:val="24"/>
          <w:szCs w:val="24"/>
        </w:rPr>
      </w:pPr>
    </w:p>
    <w:p w14:paraId="10E553D2" w14:textId="77777777" w:rsidR="007C77FB" w:rsidRDefault="007C77FB" w:rsidP="007C77FB">
      <w:pPr>
        <w:rPr>
          <w:b/>
          <w:bCs/>
          <w:sz w:val="24"/>
          <w:szCs w:val="24"/>
        </w:rPr>
      </w:pPr>
    </w:p>
    <w:p w14:paraId="48CD4B32" w14:textId="77777777" w:rsidR="007C77FB" w:rsidRDefault="007C77FB" w:rsidP="007C77FB">
      <w:pPr>
        <w:rPr>
          <w:b/>
          <w:bCs/>
          <w:sz w:val="24"/>
          <w:szCs w:val="24"/>
        </w:rPr>
      </w:pPr>
    </w:p>
    <w:p w14:paraId="06CAA7F1" w14:textId="77777777" w:rsidR="007C77FB" w:rsidRDefault="007C77FB" w:rsidP="007C77FB">
      <w:pPr>
        <w:rPr>
          <w:b/>
          <w:bCs/>
          <w:sz w:val="24"/>
          <w:szCs w:val="24"/>
        </w:rPr>
      </w:pPr>
    </w:p>
    <w:p w14:paraId="279975CF" w14:textId="77777777" w:rsidR="007C77FB" w:rsidRDefault="007C77FB" w:rsidP="007C77FB">
      <w:pPr>
        <w:rPr>
          <w:b/>
          <w:bCs/>
          <w:sz w:val="24"/>
          <w:szCs w:val="24"/>
        </w:rPr>
      </w:pPr>
    </w:p>
    <w:p w14:paraId="454954F3" w14:textId="77777777" w:rsidR="007C77FB" w:rsidRDefault="007C77FB" w:rsidP="007C77FB">
      <w:pPr>
        <w:rPr>
          <w:b/>
          <w:bCs/>
          <w:sz w:val="24"/>
          <w:szCs w:val="24"/>
        </w:rPr>
      </w:pPr>
    </w:p>
    <w:p w14:paraId="294CC472" w14:textId="77777777" w:rsidR="007C77FB" w:rsidRDefault="007C77FB" w:rsidP="007C77FB">
      <w:pPr>
        <w:rPr>
          <w:b/>
          <w:bCs/>
          <w:sz w:val="24"/>
          <w:szCs w:val="24"/>
        </w:rPr>
      </w:pPr>
    </w:p>
    <w:p w14:paraId="01191EE9" w14:textId="77777777" w:rsidR="007C77FB" w:rsidRDefault="007C77FB" w:rsidP="007C77FB">
      <w:pPr>
        <w:rPr>
          <w:b/>
          <w:bCs/>
          <w:sz w:val="24"/>
          <w:szCs w:val="24"/>
        </w:rPr>
      </w:pPr>
    </w:p>
    <w:p w14:paraId="3BC38DC9" w14:textId="77777777" w:rsidR="007C77FB" w:rsidRDefault="007C77FB" w:rsidP="007C77FB">
      <w:pPr>
        <w:rPr>
          <w:b/>
          <w:bCs/>
          <w:sz w:val="24"/>
          <w:szCs w:val="24"/>
        </w:rPr>
      </w:pPr>
    </w:p>
    <w:p w14:paraId="58233A40" w14:textId="77777777" w:rsidR="007C77FB" w:rsidRDefault="007C77FB" w:rsidP="007C77FB">
      <w:pPr>
        <w:rPr>
          <w:b/>
          <w:bCs/>
          <w:sz w:val="24"/>
          <w:szCs w:val="24"/>
        </w:rPr>
      </w:pPr>
    </w:p>
    <w:p w14:paraId="5A7E9392" w14:textId="77777777" w:rsidR="007C77FB" w:rsidRDefault="007C77FB" w:rsidP="007C77FB">
      <w:pPr>
        <w:rPr>
          <w:b/>
          <w:bCs/>
          <w:sz w:val="24"/>
          <w:szCs w:val="24"/>
        </w:rPr>
      </w:pPr>
    </w:p>
    <w:p w14:paraId="44F03E93" w14:textId="77777777" w:rsidR="007C77FB" w:rsidRDefault="007C77FB" w:rsidP="007C77FB">
      <w:pPr>
        <w:rPr>
          <w:b/>
          <w:bCs/>
          <w:sz w:val="24"/>
          <w:szCs w:val="24"/>
        </w:rPr>
      </w:pPr>
    </w:p>
    <w:p w14:paraId="4F9D74E1" w14:textId="77777777" w:rsidR="007C77FB" w:rsidRDefault="007C77FB" w:rsidP="007C77FB">
      <w:pPr>
        <w:rPr>
          <w:b/>
          <w:bCs/>
          <w:sz w:val="24"/>
          <w:szCs w:val="24"/>
        </w:rPr>
      </w:pPr>
    </w:p>
    <w:p w14:paraId="6699AFA8" w14:textId="77777777" w:rsidR="007C77FB" w:rsidRDefault="007C77FB" w:rsidP="007C77FB">
      <w:pPr>
        <w:rPr>
          <w:b/>
          <w:bCs/>
          <w:sz w:val="24"/>
          <w:szCs w:val="24"/>
        </w:rPr>
      </w:pPr>
    </w:p>
    <w:p w14:paraId="30F4AAA8" w14:textId="77777777" w:rsidR="007C77FB" w:rsidRDefault="007C77FB" w:rsidP="007C77FB">
      <w:pPr>
        <w:rPr>
          <w:b/>
        </w:rPr>
      </w:pPr>
    </w:p>
    <w:p w14:paraId="3543B4B7" w14:textId="77777777" w:rsidR="007C77FB" w:rsidRPr="006B3226" w:rsidRDefault="007C77FB" w:rsidP="007C77FB">
      <w:pPr>
        <w:rPr>
          <w:b/>
        </w:rPr>
      </w:pPr>
      <w:r w:rsidRPr="0077507A">
        <w:rPr>
          <w:b/>
        </w:rPr>
        <w:lastRenderedPageBreak/>
        <w:t>Extended Data Table 1.</w:t>
      </w:r>
      <w:r>
        <w:rPr>
          <w:b/>
        </w:rPr>
        <w:t xml:space="preserve"> </w:t>
      </w:r>
      <w:r w:rsidRPr="00D31CF1">
        <w:rPr>
          <w:b/>
        </w:rPr>
        <w:t>Cryo-EM data collection, refinement and validation statistics</w:t>
      </w:r>
    </w:p>
    <w:p w14:paraId="0178A77A" w14:textId="77777777" w:rsidR="007C77FB" w:rsidRDefault="007C77FB" w:rsidP="007C77FB"/>
    <w:tbl>
      <w:tblPr>
        <w:tblW w:w="0" w:type="auto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2969"/>
        <w:gridCol w:w="1999"/>
        <w:gridCol w:w="1581"/>
        <w:gridCol w:w="1581"/>
      </w:tblGrid>
      <w:tr w:rsidR="007C77FB" w:rsidRPr="004E41C8" w14:paraId="607FFFBE" w14:textId="77777777" w:rsidTr="00D133BF">
        <w:tc>
          <w:tcPr>
            <w:tcW w:w="2969" w:type="dxa"/>
            <w:tcBorders>
              <w:bottom w:val="single" w:sz="6" w:space="0" w:color="008000"/>
            </w:tcBorders>
          </w:tcPr>
          <w:p w14:paraId="0CBDA261" w14:textId="77777777" w:rsidR="007C77FB" w:rsidRPr="004E41C8" w:rsidRDefault="007C77FB" w:rsidP="00D133BF"/>
        </w:tc>
        <w:tc>
          <w:tcPr>
            <w:tcW w:w="1999" w:type="dxa"/>
            <w:tcBorders>
              <w:bottom w:val="single" w:sz="6" w:space="0" w:color="008000"/>
            </w:tcBorders>
          </w:tcPr>
          <w:p w14:paraId="620B1969" w14:textId="77777777" w:rsidR="007C77FB" w:rsidRDefault="007C77FB" w:rsidP="00D133BF">
            <w:r w:rsidRPr="009B0F7A">
              <w:t xml:space="preserve">Model-I </w:t>
            </w:r>
          </w:p>
          <w:p w14:paraId="5EDAC2FF" w14:textId="77777777" w:rsidR="007C77FB" w:rsidRPr="004E41C8" w:rsidRDefault="007C77FB" w:rsidP="00D133BF">
            <w:r w:rsidRPr="004E41C8">
              <w:t>(EMDB</w:t>
            </w:r>
            <w:r w:rsidRPr="009B0F7A">
              <w:t>-43661</w:t>
            </w:r>
            <w:r w:rsidRPr="004E41C8">
              <w:t>)</w:t>
            </w:r>
          </w:p>
          <w:p w14:paraId="09779DBC" w14:textId="77777777" w:rsidR="007C77FB" w:rsidRPr="004E41C8" w:rsidRDefault="007C77FB" w:rsidP="00D133BF">
            <w:r w:rsidRPr="004E41C8">
              <w:t xml:space="preserve">(PDB </w:t>
            </w:r>
            <w:r w:rsidRPr="009B0F7A">
              <w:t>8VYI</w:t>
            </w:r>
            <w:r w:rsidRPr="004E41C8">
              <w:t>)</w:t>
            </w:r>
          </w:p>
        </w:tc>
        <w:tc>
          <w:tcPr>
            <w:tcW w:w="1581" w:type="dxa"/>
            <w:tcBorders>
              <w:bottom w:val="single" w:sz="6" w:space="0" w:color="008000"/>
            </w:tcBorders>
          </w:tcPr>
          <w:p w14:paraId="4CEAFAC1" w14:textId="77777777" w:rsidR="007C77FB" w:rsidRPr="004E41C8" w:rsidRDefault="007C77FB" w:rsidP="00D133BF">
            <w:r w:rsidRPr="009B0F7A">
              <w:t xml:space="preserve">Model-II </w:t>
            </w:r>
            <w:r w:rsidRPr="004E41C8">
              <w:t>(EMDB-</w:t>
            </w:r>
            <w:r w:rsidRPr="009B0F7A">
              <w:t>4366</w:t>
            </w:r>
            <w:r>
              <w:t>2</w:t>
            </w:r>
            <w:r w:rsidRPr="004E41C8">
              <w:t>)</w:t>
            </w:r>
          </w:p>
          <w:p w14:paraId="6DA2A690" w14:textId="77777777" w:rsidR="007C77FB" w:rsidRPr="004E41C8" w:rsidRDefault="007C77FB" w:rsidP="00D133BF">
            <w:r w:rsidRPr="004E41C8">
              <w:t xml:space="preserve">(PDB </w:t>
            </w:r>
            <w:r w:rsidRPr="009B0F7A">
              <w:t>8VY</w:t>
            </w:r>
            <w:r>
              <w:t>J</w:t>
            </w:r>
            <w:r w:rsidRPr="004E41C8">
              <w:t>)</w:t>
            </w:r>
          </w:p>
        </w:tc>
        <w:tc>
          <w:tcPr>
            <w:tcW w:w="1581" w:type="dxa"/>
            <w:tcBorders>
              <w:bottom w:val="single" w:sz="6" w:space="0" w:color="008000"/>
            </w:tcBorders>
          </w:tcPr>
          <w:p w14:paraId="13DCC419" w14:textId="77777777" w:rsidR="007C77FB" w:rsidRDefault="007C77FB" w:rsidP="00D133BF">
            <w:r w:rsidRPr="009B0F7A">
              <w:t>Model-II</w:t>
            </w:r>
            <w:r>
              <w:t>I</w:t>
            </w:r>
          </w:p>
          <w:p w14:paraId="175BA836" w14:textId="77777777" w:rsidR="007C77FB" w:rsidRPr="004E41C8" w:rsidRDefault="007C77FB" w:rsidP="00D133BF">
            <w:r w:rsidRPr="004E41C8">
              <w:t>(EMDB-</w:t>
            </w:r>
            <w:r w:rsidRPr="009B0F7A">
              <w:t>4366</w:t>
            </w:r>
            <w:r>
              <w:t>3</w:t>
            </w:r>
            <w:r w:rsidRPr="004E41C8">
              <w:t>)</w:t>
            </w:r>
          </w:p>
          <w:p w14:paraId="3250CAC7" w14:textId="77777777" w:rsidR="007C77FB" w:rsidRPr="009B0F7A" w:rsidRDefault="007C77FB" w:rsidP="00D133BF">
            <w:r w:rsidRPr="004E41C8">
              <w:t xml:space="preserve">(PDB </w:t>
            </w:r>
            <w:r w:rsidRPr="009B0F7A">
              <w:t>8VY</w:t>
            </w:r>
            <w:r>
              <w:t>K</w:t>
            </w:r>
            <w:r w:rsidRPr="004E41C8">
              <w:t>)</w:t>
            </w:r>
          </w:p>
        </w:tc>
      </w:tr>
      <w:tr w:rsidR="007C77FB" w:rsidRPr="004E41C8" w14:paraId="2EB3D472" w14:textId="77777777" w:rsidTr="00D133BF">
        <w:tc>
          <w:tcPr>
            <w:tcW w:w="2969" w:type="dxa"/>
            <w:tcBorders>
              <w:top w:val="single" w:sz="6" w:space="0" w:color="008000"/>
            </w:tcBorders>
          </w:tcPr>
          <w:p w14:paraId="298318DB" w14:textId="77777777" w:rsidR="007C77FB" w:rsidRPr="004E41C8" w:rsidRDefault="007C77FB" w:rsidP="00D133BF">
            <w:pPr>
              <w:rPr>
                <w:b/>
                <w:bCs/>
              </w:rPr>
            </w:pPr>
            <w:r w:rsidRPr="004E41C8">
              <w:rPr>
                <w:b/>
                <w:bCs/>
              </w:rPr>
              <w:t>Data collection and processing</w:t>
            </w:r>
          </w:p>
        </w:tc>
        <w:tc>
          <w:tcPr>
            <w:tcW w:w="1999" w:type="dxa"/>
            <w:tcBorders>
              <w:top w:val="single" w:sz="6" w:space="0" w:color="008000"/>
            </w:tcBorders>
          </w:tcPr>
          <w:p w14:paraId="255D5490" w14:textId="77777777" w:rsidR="007C77FB" w:rsidRPr="004E41C8" w:rsidRDefault="007C77FB" w:rsidP="00D133BF"/>
        </w:tc>
        <w:tc>
          <w:tcPr>
            <w:tcW w:w="1581" w:type="dxa"/>
            <w:tcBorders>
              <w:top w:val="single" w:sz="6" w:space="0" w:color="008000"/>
            </w:tcBorders>
          </w:tcPr>
          <w:p w14:paraId="0881EB56" w14:textId="77777777" w:rsidR="007C77FB" w:rsidRPr="004E41C8" w:rsidRDefault="007C77FB" w:rsidP="00D133BF"/>
        </w:tc>
        <w:tc>
          <w:tcPr>
            <w:tcW w:w="1581" w:type="dxa"/>
            <w:tcBorders>
              <w:top w:val="single" w:sz="6" w:space="0" w:color="008000"/>
            </w:tcBorders>
          </w:tcPr>
          <w:p w14:paraId="7B2DFF9B" w14:textId="77777777" w:rsidR="007C77FB" w:rsidRPr="004E41C8" w:rsidRDefault="007C77FB" w:rsidP="00D133BF"/>
        </w:tc>
      </w:tr>
      <w:tr w:rsidR="007C77FB" w:rsidRPr="004E41C8" w14:paraId="578257FA" w14:textId="77777777" w:rsidTr="00D133BF">
        <w:tc>
          <w:tcPr>
            <w:tcW w:w="2969" w:type="dxa"/>
          </w:tcPr>
          <w:p w14:paraId="43E9EC0F" w14:textId="77777777" w:rsidR="007C77FB" w:rsidRPr="004E41C8" w:rsidRDefault="007C77FB" w:rsidP="00D133BF">
            <w:r w:rsidRPr="004E41C8">
              <w:t xml:space="preserve">Magnification   </w:t>
            </w:r>
          </w:p>
        </w:tc>
        <w:tc>
          <w:tcPr>
            <w:tcW w:w="1999" w:type="dxa"/>
          </w:tcPr>
          <w:p w14:paraId="0011E2B4" w14:textId="77777777" w:rsidR="007C77FB" w:rsidRPr="004E41C8" w:rsidRDefault="007C77FB" w:rsidP="00D133BF">
            <w:r w:rsidRPr="009B0F7A">
              <w:t>81,000</w:t>
            </w:r>
          </w:p>
        </w:tc>
        <w:tc>
          <w:tcPr>
            <w:tcW w:w="1581" w:type="dxa"/>
          </w:tcPr>
          <w:p w14:paraId="4932D268" w14:textId="77777777" w:rsidR="007C77FB" w:rsidRPr="009B0F7A" w:rsidRDefault="007C77FB" w:rsidP="00D133BF">
            <w:r w:rsidRPr="009B0F7A">
              <w:t>81,000</w:t>
            </w:r>
          </w:p>
        </w:tc>
        <w:tc>
          <w:tcPr>
            <w:tcW w:w="1581" w:type="dxa"/>
          </w:tcPr>
          <w:p w14:paraId="3DBEB068" w14:textId="77777777" w:rsidR="007C77FB" w:rsidRPr="009B0F7A" w:rsidRDefault="007C77FB" w:rsidP="00D133BF">
            <w:r w:rsidRPr="009B0F7A">
              <w:t>81,000</w:t>
            </w:r>
          </w:p>
        </w:tc>
      </w:tr>
      <w:tr w:rsidR="007C77FB" w:rsidRPr="004E41C8" w14:paraId="239A96C0" w14:textId="77777777" w:rsidTr="00D133BF">
        <w:trPr>
          <w:trHeight w:val="22"/>
        </w:trPr>
        <w:tc>
          <w:tcPr>
            <w:tcW w:w="2969" w:type="dxa"/>
          </w:tcPr>
          <w:p w14:paraId="3E75F5A0" w14:textId="77777777" w:rsidR="007C77FB" w:rsidRPr="004E41C8" w:rsidRDefault="007C77FB" w:rsidP="00D133BF">
            <w:r w:rsidRPr="004E41C8">
              <w:t>Voltage (kV)</w:t>
            </w:r>
          </w:p>
        </w:tc>
        <w:tc>
          <w:tcPr>
            <w:tcW w:w="1999" w:type="dxa"/>
          </w:tcPr>
          <w:p w14:paraId="4E5CD2DE" w14:textId="77777777" w:rsidR="007C77FB" w:rsidRPr="004E41C8" w:rsidRDefault="007C77FB" w:rsidP="00D133BF">
            <w:r w:rsidRPr="009B0F7A">
              <w:t>300</w:t>
            </w:r>
          </w:p>
        </w:tc>
        <w:tc>
          <w:tcPr>
            <w:tcW w:w="1581" w:type="dxa"/>
          </w:tcPr>
          <w:p w14:paraId="5A125D06" w14:textId="77777777" w:rsidR="007C77FB" w:rsidRPr="009B0F7A" w:rsidRDefault="007C77FB" w:rsidP="00D133BF">
            <w:r w:rsidRPr="009B0F7A">
              <w:t>300</w:t>
            </w:r>
          </w:p>
        </w:tc>
        <w:tc>
          <w:tcPr>
            <w:tcW w:w="1581" w:type="dxa"/>
          </w:tcPr>
          <w:p w14:paraId="0D8788DF" w14:textId="77777777" w:rsidR="007C77FB" w:rsidRPr="009B0F7A" w:rsidRDefault="007C77FB" w:rsidP="00D133BF">
            <w:r w:rsidRPr="009B0F7A">
              <w:t>300</w:t>
            </w:r>
          </w:p>
        </w:tc>
      </w:tr>
      <w:tr w:rsidR="007C77FB" w:rsidRPr="004E41C8" w14:paraId="2F5FCD35" w14:textId="77777777" w:rsidTr="00D133BF">
        <w:trPr>
          <w:trHeight w:val="22"/>
        </w:trPr>
        <w:tc>
          <w:tcPr>
            <w:tcW w:w="2969" w:type="dxa"/>
          </w:tcPr>
          <w:p w14:paraId="7C95FF04" w14:textId="77777777" w:rsidR="007C77FB" w:rsidRPr="004E41C8" w:rsidRDefault="007C77FB" w:rsidP="00D133BF">
            <w:r w:rsidRPr="004E41C8">
              <w:rPr>
                <w:bCs/>
                <w:iCs/>
              </w:rPr>
              <w:t>Electron exposure (e–/Å</w:t>
            </w:r>
            <w:r w:rsidRPr="004E41C8">
              <w:rPr>
                <w:bCs/>
                <w:iCs/>
                <w:vertAlign w:val="superscript"/>
              </w:rPr>
              <w:t>2</w:t>
            </w:r>
            <w:r w:rsidRPr="004E41C8">
              <w:rPr>
                <w:bCs/>
                <w:iCs/>
              </w:rPr>
              <w:t>)</w:t>
            </w:r>
          </w:p>
        </w:tc>
        <w:tc>
          <w:tcPr>
            <w:tcW w:w="1999" w:type="dxa"/>
          </w:tcPr>
          <w:p w14:paraId="2165304B" w14:textId="77777777" w:rsidR="007C77FB" w:rsidRPr="004E41C8" w:rsidRDefault="007C77FB" w:rsidP="00D133BF">
            <w:r w:rsidRPr="009B0F7A">
              <w:t>60</w:t>
            </w:r>
          </w:p>
        </w:tc>
        <w:tc>
          <w:tcPr>
            <w:tcW w:w="1581" w:type="dxa"/>
          </w:tcPr>
          <w:p w14:paraId="41FA8031" w14:textId="77777777" w:rsidR="007C77FB" w:rsidRPr="009B0F7A" w:rsidRDefault="007C77FB" w:rsidP="00D133BF">
            <w:r w:rsidRPr="009B0F7A">
              <w:t>60</w:t>
            </w:r>
          </w:p>
        </w:tc>
        <w:tc>
          <w:tcPr>
            <w:tcW w:w="1581" w:type="dxa"/>
          </w:tcPr>
          <w:p w14:paraId="4214B490" w14:textId="77777777" w:rsidR="007C77FB" w:rsidRPr="009B0F7A" w:rsidRDefault="007C77FB" w:rsidP="00D133BF">
            <w:r w:rsidRPr="009B0F7A">
              <w:t>60</w:t>
            </w:r>
          </w:p>
        </w:tc>
      </w:tr>
      <w:tr w:rsidR="007C77FB" w:rsidRPr="004E41C8" w14:paraId="2A8AE749" w14:textId="77777777" w:rsidTr="00D133BF">
        <w:trPr>
          <w:trHeight w:val="22"/>
        </w:trPr>
        <w:tc>
          <w:tcPr>
            <w:tcW w:w="2969" w:type="dxa"/>
          </w:tcPr>
          <w:p w14:paraId="09503C61" w14:textId="77777777" w:rsidR="007C77FB" w:rsidRPr="004E41C8" w:rsidRDefault="007C77FB" w:rsidP="00D133BF">
            <w:r w:rsidRPr="004E41C8">
              <w:t>Defocus range (μm)</w:t>
            </w:r>
          </w:p>
        </w:tc>
        <w:tc>
          <w:tcPr>
            <w:tcW w:w="1999" w:type="dxa"/>
          </w:tcPr>
          <w:p w14:paraId="66290BB6" w14:textId="77777777" w:rsidR="007C77FB" w:rsidRPr="004E41C8" w:rsidRDefault="007C77FB" w:rsidP="00D133BF">
            <w:r w:rsidRPr="009B0F7A">
              <w:t>–0.5 to –2.5</w:t>
            </w:r>
          </w:p>
        </w:tc>
        <w:tc>
          <w:tcPr>
            <w:tcW w:w="1581" w:type="dxa"/>
          </w:tcPr>
          <w:p w14:paraId="4FB320FB" w14:textId="77777777" w:rsidR="007C77FB" w:rsidRPr="009B0F7A" w:rsidRDefault="007C77FB" w:rsidP="00D133BF">
            <w:r w:rsidRPr="009B0F7A">
              <w:t>–0.5 to –2.5</w:t>
            </w:r>
          </w:p>
        </w:tc>
        <w:tc>
          <w:tcPr>
            <w:tcW w:w="1581" w:type="dxa"/>
          </w:tcPr>
          <w:p w14:paraId="26050B30" w14:textId="77777777" w:rsidR="007C77FB" w:rsidRPr="009B0F7A" w:rsidRDefault="007C77FB" w:rsidP="00D133BF">
            <w:r w:rsidRPr="009B0F7A">
              <w:t>–0.5 to –2.5</w:t>
            </w:r>
          </w:p>
        </w:tc>
      </w:tr>
      <w:tr w:rsidR="007C77FB" w:rsidRPr="004E41C8" w14:paraId="4C568F6D" w14:textId="77777777" w:rsidTr="00D133BF">
        <w:trPr>
          <w:trHeight w:val="22"/>
        </w:trPr>
        <w:tc>
          <w:tcPr>
            <w:tcW w:w="2969" w:type="dxa"/>
          </w:tcPr>
          <w:p w14:paraId="2DD7B3DD" w14:textId="77777777" w:rsidR="007C77FB" w:rsidRPr="004E41C8" w:rsidRDefault="007C77FB" w:rsidP="00D133BF">
            <w:r w:rsidRPr="004E41C8">
              <w:t>Pixel size (Å)</w:t>
            </w:r>
          </w:p>
        </w:tc>
        <w:tc>
          <w:tcPr>
            <w:tcW w:w="1999" w:type="dxa"/>
          </w:tcPr>
          <w:p w14:paraId="471BDEAE" w14:textId="77777777" w:rsidR="007C77FB" w:rsidRPr="004E41C8" w:rsidRDefault="007C77FB" w:rsidP="00D133BF">
            <w:r w:rsidRPr="009B0F7A">
              <w:t>0.899</w:t>
            </w:r>
          </w:p>
        </w:tc>
        <w:tc>
          <w:tcPr>
            <w:tcW w:w="1581" w:type="dxa"/>
          </w:tcPr>
          <w:p w14:paraId="133A984C" w14:textId="77777777" w:rsidR="007C77FB" w:rsidRPr="009B0F7A" w:rsidRDefault="007C77FB" w:rsidP="00D133BF">
            <w:r w:rsidRPr="009B0F7A">
              <w:t>0.899</w:t>
            </w:r>
          </w:p>
        </w:tc>
        <w:tc>
          <w:tcPr>
            <w:tcW w:w="1581" w:type="dxa"/>
          </w:tcPr>
          <w:p w14:paraId="49F16257" w14:textId="77777777" w:rsidR="007C77FB" w:rsidRPr="009B0F7A" w:rsidRDefault="007C77FB" w:rsidP="00D133BF">
            <w:r w:rsidRPr="009B0F7A">
              <w:t>0.899</w:t>
            </w:r>
          </w:p>
        </w:tc>
      </w:tr>
      <w:tr w:rsidR="007C77FB" w:rsidRPr="004E41C8" w14:paraId="22E88917" w14:textId="77777777" w:rsidTr="00D133BF">
        <w:trPr>
          <w:trHeight w:val="22"/>
        </w:trPr>
        <w:tc>
          <w:tcPr>
            <w:tcW w:w="2969" w:type="dxa"/>
          </w:tcPr>
          <w:p w14:paraId="2FC9310D" w14:textId="77777777" w:rsidR="007C77FB" w:rsidRPr="004E41C8" w:rsidRDefault="007C77FB" w:rsidP="00D133BF">
            <w:r w:rsidRPr="004E41C8">
              <w:t>Symmetry imposed</w:t>
            </w:r>
          </w:p>
        </w:tc>
        <w:tc>
          <w:tcPr>
            <w:tcW w:w="1999" w:type="dxa"/>
          </w:tcPr>
          <w:p w14:paraId="546B7B24" w14:textId="77777777" w:rsidR="007C77FB" w:rsidRPr="004E41C8" w:rsidRDefault="007C77FB" w:rsidP="00D133BF">
            <w:r>
              <w:t>C1</w:t>
            </w:r>
          </w:p>
        </w:tc>
        <w:tc>
          <w:tcPr>
            <w:tcW w:w="1581" w:type="dxa"/>
          </w:tcPr>
          <w:p w14:paraId="3A5FEF7E" w14:textId="77777777" w:rsidR="007C77FB" w:rsidRPr="009B0F7A" w:rsidRDefault="007C77FB" w:rsidP="00D133BF">
            <w:r w:rsidRPr="009B0F7A">
              <w:t>C1</w:t>
            </w:r>
          </w:p>
        </w:tc>
        <w:tc>
          <w:tcPr>
            <w:tcW w:w="1581" w:type="dxa"/>
          </w:tcPr>
          <w:p w14:paraId="0D737F55" w14:textId="77777777" w:rsidR="007C77FB" w:rsidRPr="009B0F7A" w:rsidRDefault="007C77FB" w:rsidP="00D133BF">
            <w:r w:rsidRPr="009B0F7A">
              <w:t>C1</w:t>
            </w:r>
          </w:p>
        </w:tc>
      </w:tr>
      <w:tr w:rsidR="007C77FB" w:rsidRPr="004E41C8" w14:paraId="7F036611" w14:textId="77777777" w:rsidTr="00D133BF">
        <w:trPr>
          <w:trHeight w:val="22"/>
        </w:trPr>
        <w:tc>
          <w:tcPr>
            <w:tcW w:w="2969" w:type="dxa"/>
          </w:tcPr>
          <w:p w14:paraId="4DE00D73" w14:textId="77777777" w:rsidR="007C77FB" w:rsidRPr="004E41C8" w:rsidRDefault="007C77FB" w:rsidP="00D133BF">
            <w:r w:rsidRPr="004E41C8">
              <w:t>Initial particle images (no.)</w:t>
            </w:r>
          </w:p>
        </w:tc>
        <w:tc>
          <w:tcPr>
            <w:tcW w:w="1999" w:type="dxa"/>
          </w:tcPr>
          <w:p w14:paraId="2770C34E" w14:textId="77777777" w:rsidR="007C77FB" w:rsidRPr="004E41C8" w:rsidRDefault="007C77FB" w:rsidP="00D133BF">
            <w:r w:rsidRPr="009B0F7A">
              <w:t>1,148,999</w:t>
            </w:r>
          </w:p>
        </w:tc>
        <w:tc>
          <w:tcPr>
            <w:tcW w:w="1581" w:type="dxa"/>
          </w:tcPr>
          <w:p w14:paraId="2C01489A" w14:textId="77777777" w:rsidR="007C77FB" w:rsidRPr="009B0F7A" w:rsidRDefault="007C77FB" w:rsidP="00D133BF">
            <w:r w:rsidRPr="009B0F7A">
              <w:t>1,148,999</w:t>
            </w:r>
          </w:p>
        </w:tc>
        <w:tc>
          <w:tcPr>
            <w:tcW w:w="1581" w:type="dxa"/>
          </w:tcPr>
          <w:p w14:paraId="484AF770" w14:textId="77777777" w:rsidR="007C77FB" w:rsidRPr="009B0F7A" w:rsidRDefault="007C77FB" w:rsidP="00D133BF">
            <w:r w:rsidRPr="009B0F7A">
              <w:t>1,148,999</w:t>
            </w:r>
          </w:p>
        </w:tc>
      </w:tr>
      <w:tr w:rsidR="007C77FB" w:rsidRPr="004E41C8" w14:paraId="02747A53" w14:textId="77777777" w:rsidTr="00D133BF">
        <w:trPr>
          <w:trHeight w:val="22"/>
        </w:trPr>
        <w:tc>
          <w:tcPr>
            <w:tcW w:w="2969" w:type="dxa"/>
          </w:tcPr>
          <w:p w14:paraId="406F86F9" w14:textId="77777777" w:rsidR="007C77FB" w:rsidRPr="004E41C8" w:rsidRDefault="007C77FB" w:rsidP="00D133BF">
            <w:r w:rsidRPr="004E41C8">
              <w:t>Final  particle images (no.)</w:t>
            </w:r>
          </w:p>
        </w:tc>
        <w:tc>
          <w:tcPr>
            <w:tcW w:w="1999" w:type="dxa"/>
          </w:tcPr>
          <w:p w14:paraId="1199CE69" w14:textId="77777777" w:rsidR="007C77FB" w:rsidRPr="004E41C8" w:rsidRDefault="007C77FB" w:rsidP="00D133BF">
            <w:r w:rsidRPr="009B0F7A">
              <w:t>100,809</w:t>
            </w:r>
          </w:p>
        </w:tc>
        <w:tc>
          <w:tcPr>
            <w:tcW w:w="1581" w:type="dxa"/>
          </w:tcPr>
          <w:p w14:paraId="54903E5A" w14:textId="77777777" w:rsidR="007C77FB" w:rsidRPr="009B0F7A" w:rsidRDefault="007C77FB" w:rsidP="00D133BF">
            <w:r w:rsidRPr="009B0F7A">
              <w:t>75,907</w:t>
            </w:r>
          </w:p>
        </w:tc>
        <w:tc>
          <w:tcPr>
            <w:tcW w:w="1581" w:type="dxa"/>
          </w:tcPr>
          <w:p w14:paraId="3CB4E2FB" w14:textId="77777777" w:rsidR="007C77FB" w:rsidRPr="009B0F7A" w:rsidRDefault="007C77FB" w:rsidP="00D133BF">
            <w:r w:rsidRPr="009B0F7A">
              <w:t>65,347</w:t>
            </w:r>
          </w:p>
        </w:tc>
      </w:tr>
      <w:tr w:rsidR="007C77FB" w:rsidRPr="004E41C8" w14:paraId="15A21FFA" w14:textId="77777777" w:rsidTr="00D133BF">
        <w:trPr>
          <w:trHeight w:val="22"/>
        </w:trPr>
        <w:tc>
          <w:tcPr>
            <w:tcW w:w="2969" w:type="dxa"/>
          </w:tcPr>
          <w:p w14:paraId="49856C09" w14:textId="77777777" w:rsidR="007C77FB" w:rsidRPr="004E41C8" w:rsidRDefault="007C77FB" w:rsidP="00D133BF">
            <w:r w:rsidRPr="004E41C8">
              <w:t>Map resolution (Å)</w:t>
            </w:r>
          </w:p>
          <w:p w14:paraId="1E8E83B8" w14:textId="77777777" w:rsidR="007C77FB" w:rsidRPr="004E41C8" w:rsidRDefault="007C77FB" w:rsidP="00D133BF">
            <w:r w:rsidRPr="004E41C8">
              <w:t xml:space="preserve">    FSC threshold</w:t>
            </w:r>
          </w:p>
        </w:tc>
        <w:tc>
          <w:tcPr>
            <w:tcW w:w="1999" w:type="dxa"/>
          </w:tcPr>
          <w:p w14:paraId="5C5FEA48" w14:textId="77777777" w:rsidR="007C77FB" w:rsidRDefault="007C77FB" w:rsidP="00D133BF">
            <w:r w:rsidRPr="009B0F7A">
              <w:t>3.18</w:t>
            </w:r>
          </w:p>
          <w:p w14:paraId="66ABAE16" w14:textId="77777777" w:rsidR="007C77FB" w:rsidRPr="004E41C8" w:rsidRDefault="007C77FB" w:rsidP="00D133BF">
            <w:r>
              <w:t>0.143</w:t>
            </w:r>
          </w:p>
        </w:tc>
        <w:tc>
          <w:tcPr>
            <w:tcW w:w="1581" w:type="dxa"/>
          </w:tcPr>
          <w:p w14:paraId="63426B57" w14:textId="77777777" w:rsidR="007C77FB" w:rsidRPr="009B0F7A" w:rsidRDefault="007C77FB" w:rsidP="00D133BF">
            <w:r w:rsidRPr="009B0F7A">
              <w:t>3.28</w:t>
            </w:r>
          </w:p>
          <w:p w14:paraId="061CD149" w14:textId="77777777" w:rsidR="007C77FB" w:rsidRPr="009B0F7A" w:rsidRDefault="007C77FB" w:rsidP="00D133BF">
            <w:r>
              <w:t>0.143</w:t>
            </w:r>
          </w:p>
        </w:tc>
        <w:tc>
          <w:tcPr>
            <w:tcW w:w="1581" w:type="dxa"/>
          </w:tcPr>
          <w:p w14:paraId="1A95877B" w14:textId="77777777" w:rsidR="007C77FB" w:rsidRDefault="007C77FB" w:rsidP="00D133BF">
            <w:r w:rsidRPr="009B0F7A">
              <w:t>3.63</w:t>
            </w:r>
          </w:p>
          <w:p w14:paraId="757B48BB" w14:textId="77777777" w:rsidR="007C77FB" w:rsidRPr="009B0F7A" w:rsidRDefault="007C77FB" w:rsidP="00D133BF">
            <w:r>
              <w:t>0.143</w:t>
            </w:r>
          </w:p>
        </w:tc>
      </w:tr>
      <w:tr w:rsidR="007C77FB" w:rsidRPr="004E41C8" w14:paraId="56EEA8D4" w14:textId="77777777" w:rsidTr="00D133BF">
        <w:trPr>
          <w:trHeight w:val="22"/>
        </w:trPr>
        <w:tc>
          <w:tcPr>
            <w:tcW w:w="2969" w:type="dxa"/>
          </w:tcPr>
          <w:p w14:paraId="07B17EFC" w14:textId="77777777" w:rsidR="007C77FB" w:rsidRPr="004E41C8" w:rsidRDefault="007C77FB" w:rsidP="00D133BF">
            <w:r w:rsidRPr="004E41C8">
              <w:t>Map resolution range (Å)</w:t>
            </w:r>
          </w:p>
        </w:tc>
        <w:tc>
          <w:tcPr>
            <w:tcW w:w="1999" w:type="dxa"/>
          </w:tcPr>
          <w:p w14:paraId="3F612FC3" w14:textId="77777777" w:rsidR="007C77FB" w:rsidRPr="004E41C8" w:rsidRDefault="007C77FB" w:rsidP="00D133BF">
            <w:r>
              <w:t>2.5~6.0</w:t>
            </w:r>
          </w:p>
        </w:tc>
        <w:tc>
          <w:tcPr>
            <w:tcW w:w="1581" w:type="dxa"/>
          </w:tcPr>
          <w:p w14:paraId="0E7217BF" w14:textId="77777777" w:rsidR="007C77FB" w:rsidRPr="009B0F7A" w:rsidRDefault="007C77FB" w:rsidP="00D133BF">
            <w:r>
              <w:t>3.0~6.0</w:t>
            </w:r>
          </w:p>
        </w:tc>
        <w:tc>
          <w:tcPr>
            <w:tcW w:w="1581" w:type="dxa"/>
          </w:tcPr>
          <w:p w14:paraId="4A05ADF0" w14:textId="77777777" w:rsidR="007C77FB" w:rsidRPr="009B0F7A" w:rsidRDefault="007C77FB" w:rsidP="00D133BF">
            <w:r>
              <w:t>3.5~6.0</w:t>
            </w:r>
          </w:p>
        </w:tc>
      </w:tr>
      <w:tr w:rsidR="007C77FB" w:rsidRPr="004E41C8" w14:paraId="6E8A52FB" w14:textId="77777777" w:rsidTr="00D133BF">
        <w:trPr>
          <w:trHeight w:val="22"/>
        </w:trPr>
        <w:tc>
          <w:tcPr>
            <w:tcW w:w="2969" w:type="dxa"/>
          </w:tcPr>
          <w:p w14:paraId="1CCFA249" w14:textId="77777777" w:rsidR="007C77FB" w:rsidRPr="004E41C8" w:rsidRDefault="007C77FB" w:rsidP="00D133BF"/>
        </w:tc>
        <w:tc>
          <w:tcPr>
            <w:tcW w:w="1999" w:type="dxa"/>
          </w:tcPr>
          <w:p w14:paraId="6491991E" w14:textId="77777777" w:rsidR="007C77FB" w:rsidRPr="004E41C8" w:rsidRDefault="007C77FB" w:rsidP="00D133BF"/>
        </w:tc>
        <w:tc>
          <w:tcPr>
            <w:tcW w:w="1581" w:type="dxa"/>
          </w:tcPr>
          <w:p w14:paraId="40AC027E" w14:textId="77777777" w:rsidR="007C77FB" w:rsidRPr="004E41C8" w:rsidRDefault="007C77FB" w:rsidP="00D133BF"/>
        </w:tc>
        <w:tc>
          <w:tcPr>
            <w:tcW w:w="1581" w:type="dxa"/>
          </w:tcPr>
          <w:p w14:paraId="21E87983" w14:textId="77777777" w:rsidR="007C77FB" w:rsidRPr="004E41C8" w:rsidRDefault="007C77FB" w:rsidP="00D133BF"/>
        </w:tc>
      </w:tr>
      <w:tr w:rsidR="007C77FB" w:rsidRPr="004E41C8" w14:paraId="152A6CD1" w14:textId="77777777" w:rsidTr="00D133BF">
        <w:tc>
          <w:tcPr>
            <w:tcW w:w="2969" w:type="dxa"/>
          </w:tcPr>
          <w:p w14:paraId="4B9E5075" w14:textId="77777777" w:rsidR="007C77FB" w:rsidRPr="004E41C8" w:rsidRDefault="007C77FB" w:rsidP="00D133BF">
            <w:pPr>
              <w:rPr>
                <w:b/>
                <w:bCs/>
              </w:rPr>
            </w:pPr>
            <w:r w:rsidRPr="004E41C8">
              <w:rPr>
                <w:b/>
                <w:bCs/>
              </w:rPr>
              <w:t>Refinement</w:t>
            </w:r>
          </w:p>
        </w:tc>
        <w:tc>
          <w:tcPr>
            <w:tcW w:w="1999" w:type="dxa"/>
          </w:tcPr>
          <w:p w14:paraId="13817A4A" w14:textId="77777777" w:rsidR="007C77FB" w:rsidRPr="004E41C8" w:rsidRDefault="007C77FB" w:rsidP="00D133BF"/>
        </w:tc>
        <w:tc>
          <w:tcPr>
            <w:tcW w:w="1581" w:type="dxa"/>
          </w:tcPr>
          <w:p w14:paraId="693D1DEE" w14:textId="77777777" w:rsidR="007C77FB" w:rsidRPr="004E41C8" w:rsidRDefault="007C77FB" w:rsidP="00D133BF"/>
        </w:tc>
        <w:tc>
          <w:tcPr>
            <w:tcW w:w="1581" w:type="dxa"/>
          </w:tcPr>
          <w:p w14:paraId="68B22460" w14:textId="77777777" w:rsidR="007C77FB" w:rsidRPr="004E41C8" w:rsidRDefault="007C77FB" w:rsidP="00D133BF"/>
        </w:tc>
      </w:tr>
      <w:tr w:rsidR="007C77FB" w:rsidRPr="004E41C8" w14:paraId="69FD1456" w14:textId="77777777" w:rsidTr="00D133BF">
        <w:tc>
          <w:tcPr>
            <w:tcW w:w="2969" w:type="dxa"/>
          </w:tcPr>
          <w:p w14:paraId="179D3DA8" w14:textId="77777777" w:rsidR="007C77FB" w:rsidRPr="004E41C8" w:rsidRDefault="007C77FB" w:rsidP="00D133BF">
            <w:r w:rsidRPr="004E41C8">
              <w:t>Initial model used (PDB code)</w:t>
            </w:r>
          </w:p>
        </w:tc>
        <w:tc>
          <w:tcPr>
            <w:tcW w:w="1999" w:type="dxa"/>
          </w:tcPr>
          <w:p w14:paraId="0653248F" w14:textId="77777777" w:rsidR="007C77FB" w:rsidRPr="004E41C8" w:rsidRDefault="007C77FB" w:rsidP="00D133BF">
            <w:r>
              <w:t>AlphaFold2</w:t>
            </w:r>
          </w:p>
        </w:tc>
        <w:tc>
          <w:tcPr>
            <w:tcW w:w="1581" w:type="dxa"/>
          </w:tcPr>
          <w:p w14:paraId="3EAE4336" w14:textId="77777777" w:rsidR="007C77FB" w:rsidRPr="004E41C8" w:rsidRDefault="007C77FB" w:rsidP="00D133BF">
            <w:r>
              <w:t>AlphaFold2</w:t>
            </w:r>
          </w:p>
        </w:tc>
        <w:tc>
          <w:tcPr>
            <w:tcW w:w="1581" w:type="dxa"/>
          </w:tcPr>
          <w:p w14:paraId="3E555079" w14:textId="77777777" w:rsidR="007C77FB" w:rsidRPr="004E41C8" w:rsidRDefault="007C77FB" w:rsidP="00D133BF">
            <w:r>
              <w:t>AlphaFold2</w:t>
            </w:r>
          </w:p>
        </w:tc>
      </w:tr>
      <w:tr w:rsidR="007C77FB" w:rsidRPr="004E41C8" w14:paraId="6C53457B" w14:textId="77777777" w:rsidTr="00D133BF">
        <w:tc>
          <w:tcPr>
            <w:tcW w:w="2969" w:type="dxa"/>
          </w:tcPr>
          <w:p w14:paraId="2D02140A" w14:textId="77777777" w:rsidR="007C77FB" w:rsidRPr="004E41C8" w:rsidRDefault="007C77FB" w:rsidP="00D133BF">
            <w:r w:rsidRPr="004E41C8">
              <w:t>Model resolution (Å)</w:t>
            </w:r>
          </w:p>
          <w:p w14:paraId="43C79395" w14:textId="77777777" w:rsidR="007C77FB" w:rsidRPr="004E41C8" w:rsidRDefault="007C77FB" w:rsidP="00D133BF">
            <w:r w:rsidRPr="004E41C8">
              <w:t xml:space="preserve">    FSC threshold</w:t>
            </w:r>
          </w:p>
        </w:tc>
        <w:tc>
          <w:tcPr>
            <w:tcW w:w="1999" w:type="dxa"/>
          </w:tcPr>
          <w:p w14:paraId="5A758DB3" w14:textId="77777777" w:rsidR="007C77FB" w:rsidRDefault="007C77FB" w:rsidP="00D133BF">
            <w:r>
              <w:t>3.9</w:t>
            </w:r>
          </w:p>
          <w:p w14:paraId="6AC9EC4F" w14:textId="77777777" w:rsidR="007C77FB" w:rsidRPr="004E41C8" w:rsidRDefault="007C77FB" w:rsidP="00D133BF">
            <w:r>
              <w:t>0.5</w:t>
            </w:r>
          </w:p>
        </w:tc>
        <w:tc>
          <w:tcPr>
            <w:tcW w:w="1581" w:type="dxa"/>
          </w:tcPr>
          <w:p w14:paraId="5F7B7C32" w14:textId="77777777" w:rsidR="007C77FB" w:rsidRDefault="007C77FB" w:rsidP="00D133BF">
            <w:r>
              <w:t>4.1</w:t>
            </w:r>
          </w:p>
          <w:p w14:paraId="1F5880C7" w14:textId="77777777" w:rsidR="007C77FB" w:rsidRPr="004E41C8" w:rsidRDefault="007C77FB" w:rsidP="00D133BF">
            <w:r>
              <w:t>0.5</w:t>
            </w:r>
          </w:p>
        </w:tc>
        <w:tc>
          <w:tcPr>
            <w:tcW w:w="1581" w:type="dxa"/>
          </w:tcPr>
          <w:p w14:paraId="21511A60" w14:textId="77777777" w:rsidR="007C77FB" w:rsidRDefault="007C77FB" w:rsidP="00D133BF">
            <w:r>
              <w:t>4.6</w:t>
            </w:r>
          </w:p>
          <w:p w14:paraId="3F6DA4AD" w14:textId="77777777" w:rsidR="007C77FB" w:rsidRPr="004E41C8" w:rsidRDefault="007C77FB" w:rsidP="00D133BF">
            <w:r>
              <w:t>0.5</w:t>
            </w:r>
          </w:p>
        </w:tc>
      </w:tr>
      <w:tr w:rsidR="007C77FB" w:rsidRPr="004E41C8" w14:paraId="2B0083B3" w14:textId="77777777" w:rsidTr="00D133BF">
        <w:tc>
          <w:tcPr>
            <w:tcW w:w="2969" w:type="dxa"/>
          </w:tcPr>
          <w:p w14:paraId="519D6835" w14:textId="77777777" w:rsidR="007C77FB" w:rsidRPr="004E41C8" w:rsidRDefault="007C77FB" w:rsidP="00D133BF">
            <w:r w:rsidRPr="004E41C8">
              <w:rPr>
                <w:iCs/>
              </w:rPr>
              <w:t xml:space="preserve">Map sharpening </w:t>
            </w:r>
            <w:r w:rsidRPr="004E41C8">
              <w:rPr>
                <w:i/>
                <w:iCs/>
              </w:rPr>
              <w:t>B</w:t>
            </w:r>
            <w:r w:rsidRPr="004E41C8">
              <w:rPr>
                <w:iCs/>
              </w:rPr>
              <w:t xml:space="preserve"> factor (Å</w:t>
            </w:r>
            <w:r w:rsidRPr="004E41C8">
              <w:rPr>
                <w:iCs/>
                <w:vertAlign w:val="superscript"/>
              </w:rPr>
              <w:t>2</w:t>
            </w:r>
            <w:r w:rsidRPr="004E41C8">
              <w:t>)</w:t>
            </w:r>
          </w:p>
        </w:tc>
        <w:tc>
          <w:tcPr>
            <w:tcW w:w="1999" w:type="dxa"/>
          </w:tcPr>
          <w:p w14:paraId="1EB3A215" w14:textId="77777777" w:rsidR="007C77FB" w:rsidRPr="004E41C8" w:rsidRDefault="007C77FB" w:rsidP="00D133BF">
            <w:r w:rsidRPr="00183344">
              <w:t>-80.6</w:t>
            </w:r>
          </w:p>
        </w:tc>
        <w:tc>
          <w:tcPr>
            <w:tcW w:w="1581" w:type="dxa"/>
          </w:tcPr>
          <w:p w14:paraId="6C5DB786" w14:textId="77777777" w:rsidR="007C77FB" w:rsidRPr="004E41C8" w:rsidRDefault="007C77FB" w:rsidP="00D133BF">
            <w:r w:rsidRPr="00183344">
              <w:t>-47.6</w:t>
            </w:r>
          </w:p>
        </w:tc>
        <w:tc>
          <w:tcPr>
            <w:tcW w:w="1581" w:type="dxa"/>
          </w:tcPr>
          <w:p w14:paraId="62567CD9" w14:textId="77777777" w:rsidR="007C77FB" w:rsidRPr="004E41C8" w:rsidRDefault="007C77FB" w:rsidP="00D133BF">
            <w:r w:rsidRPr="00183344">
              <w:t>-58.9</w:t>
            </w:r>
          </w:p>
        </w:tc>
      </w:tr>
      <w:tr w:rsidR="007C77FB" w:rsidRPr="004E41C8" w14:paraId="2962BA21" w14:textId="77777777" w:rsidTr="00D133BF">
        <w:tc>
          <w:tcPr>
            <w:tcW w:w="2969" w:type="dxa"/>
          </w:tcPr>
          <w:p w14:paraId="4DC92EF6" w14:textId="77777777" w:rsidR="007C77FB" w:rsidRPr="004E41C8" w:rsidRDefault="007C77FB" w:rsidP="00D133BF">
            <w:pPr>
              <w:rPr>
                <w:bCs/>
                <w:iCs/>
              </w:rPr>
            </w:pPr>
            <w:r w:rsidRPr="004E41C8">
              <w:rPr>
                <w:bCs/>
                <w:iCs/>
              </w:rPr>
              <w:t>Model composition</w:t>
            </w:r>
          </w:p>
          <w:p w14:paraId="3A1B7167" w14:textId="77777777" w:rsidR="007C77FB" w:rsidRPr="004E41C8" w:rsidRDefault="007C77FB" w:rsidP="00D133BF">
            <w:pPr>
              <w:rPr>
                <w:bCs/>
                <w:iCs/>
              </w:rPr>
            </w:pPr>
            <w:r w:rsidRPr="004E41C8">
              <w:rPr>
                <w:bCs/>
                <w:iCs/>
              </w:rPr>
              <w:t xml:space="preserve">    Non-hydrogen atoms</w:t>
            </w:r>
          </w:p>
          <w:p w14:paraId="49DA54AF" w14:textId="77777777" w:rsidR="007C77FB" w:rsidRPr="004E41C8" w:rsidRDefault="007C77FB" w:rsidP="00D133BF">
            <w:pPr>
              <w:rPr>
                <w:bCs/>
                <w:iCs/>
              </w:rPr>
            </w:pPr>
            <w:r w:rsidRPr="004E41C8">
              <w:rPr>
                <w:bCs/>
                <w:iCs/>
              </w:rPr>
              <w:t xml:space="preserve">    Protein residues</w:t>
            </w:r>
          </w:p>
          <w:p w14:paraId="57EF965D" w14:textId="77777777" w:rsidR="007C77FB" w:rsidRPr="004E41C8" w:rsidRDefault="007C77FB" w:rsidP="00D133BF">
            <w:r w:rsidRPr="004E41C8">
              <w:rPr>
                <w:bCs/>
                <w:iCs/>
              </w:rPr>
              <w:t xml:space="preserve">    Ligands</w:t>
            </w:r>
          </w:p>
        </w:tc>
        <w:tc>
          <w:tcPr>
            <w:tcW w:w="1999" w:type="dxa"/>
          </w:tcPr>
          <w:p w14:paraId="1D6850FE" w14:textId="77777777" w:rsidR="007C77FB" w:rsidRDefault="007C77FB" w:rsidP="00D133BF"/>
          <w:p w14:paraId="45F7E6A2" w14:textId="77777777" w:rsidR="007C77FB" w:rsidRDefault="007C77FB" w:rsidP="00D133BF">
            <w:r>
              <w:t>11249</w:t>
            </w:r>
          </w:p>
          <w:p w14:paraId="52579DD5" w14:textId="77777777" w:rsidR="007C77FB" w:rsidRDefault="007C77FB" w:rsidP="00D133BF">
            <w:r>
              <w:t>1327</w:t>
            </w:r>
          </w:p>
          <w:p w14:paraId="064ECB13" w14:textId="77777777" w:rsidR="007C77FB" w:rsidRPr="004E41C8" w:rsidRDefault="007C77FB" w:rsidP="00D133BF">
            <w:r>
              <w:t>26</w:t>
            </w:r>
          </w:p>
        </w:tc>
        <w:tc>
          <w:tcPr>
            <w:tcW w:w="1581" w:type="dxa"/>
          </w:tcPr>
          <w:p w14:paraId="17D15173" w14:textId="77777777" w:rsidR="007C77FB" w:rsidRDefault="007C77FB" w:rsidP="00D133BF"/>
          <w:p w14:paraId="542E6F6F" w14:textId="77777777" w:rsidR="007C77FB" w:rsidRDefault="007C77FB" w:rsidP="00D133BF">
            <w:r>
              <w:t>11715</w:t>
            </w:r>
          </w:p>
          <w:p w14:paraId="1475DA2E" w14:textId="77777777" w:rsidR="007C77FB" w:rsidRDefault="007C77FB" w:rsidP="00D133BF">
            <w:r>
              <w:t>1395</w:t>
            </w:r>
          </w:p>
          <w:p w14:paraId="083FDCEC" w14:textId="77777777" w:rsidR="007C77FB" w:rsidRPr="004E41C8" w:rsidRDefault="007C77FB" w:rsidP="00D133BF">
            <w:r>
              <w:t>23</w:t>
            </w:r>
          </w:p>
        </w:tc>
        <w:tc>
          <w:tcPr>
            <w:tcW w:w="1581" w:type="dxa"/>
          </w:tcPr>
          <w:p w14:paraId="150B04C8" w14:textId="77777777" w:rsidR="007C77FB" w:rsidRDefault="007C77FB" w:rsidP="00D133BF"/>
          <w:p w14:paraId="62C3253A" w14:textId="77777777" w:rsidR="007C77FB" w:rsidRDefault="007C77FB" w:rsidP="00D133BF">
            <w:r>
              <w:t>11715</w:t>
            </w:r>
          </w:p>
          <w:p w14:paraId="7378013A" w14:textId="77777777" w:rsidR="007C77FB" w:rsidRDefault="007C77FB" w:rsidP="00D133BF">
            <w:r>
              <w:t>1395</w:t>
            </w:r>
          </w:p>
          <w:p w14:paraId="5DD40222" w14:textId="77777777" w:rsidR="007C77FB" w:rsidRPr="004E41C8" w:rsidRDefault="007C77FB" w:rsidP="00D133BF">
            <w:r>
              <w:t>23</w:t>
            </w:r>
          </w:p>
        </w:tc>
      </w:tr>
      <w:tr w:rsidR="007C77FB" w:rsidRPr="004E41C8" w14:paraId="02CF65D2" w14:textId="77777777" w:rsidTr="00D133BF">
        <w:tc>
          <w:tcPr>
            <w:tcW w:w="2969" w:type="dxa"/>
          </w:tcPr>
          <w:p w14:paraId="4B8B4D6B" w14:textId="77777777" w:rsidR="007C77FB" w:rsidRPr="004E41C8" w:rsidRDefault="007C77FB" w:rsidP="00D133BF">
            <w:r w:rsidRPr="004E41C8">
              <w:rPr>
                <w:i/>
              </w:rPr>
              <w:t>B</w:t>
            </w:r>
            <w:r w:rsidRPr="004E41C8">
              <w:t xml:space="preserve"> factors (Å</w:t>
            </w:r>
            <w:r w:rsidRPr="004E41C8">
              <w:rPr>
                <w:vertAlign w:val="superscript"/>
              </w:rPr>
              <w:t>2</w:t>
            </w:r>
            <w:r w:rsidRPr="004E41C8">
              <w:t>)</w:t>
            </w:r>
          </w:p>
          <w:p w14:paraId="3A25DC03" w14:textId="77777777" w:rsidR="007C77FB" w:rsidRPr="004E41C8" w:rsidRDefault="007C77FB" w:rsidP="00D133BF">
            <w:r w:rsidRPr="004E41C8">
              <w:t xml:space="preserve">    Protein</w:t>
            </w:r>
          </w:p>
          <w:p w14:paraId="59762645" w14:textId="77777777" w:rsidR="007C77FB" w:rsidRPr="004E41C8" w:rsidRDefault="007C77FB" w:rsidP="00D133BF">
            <w:pPr>
              <w:rPr>
                <w:iCs/>
              </w:rPr>
            </w:pPr>
            <w:r w:rsidRPr="004E41C8">
              <w:t xml:space="preserve">    Ligand</w:t>
            </w:r>
          </w:p>
        </w:tc>
        <w:tc>
          <w:tcPr>
            <w:tcW w:w="1999" w:type="dxa"/>
          </w:tcPr>
          <w:p w14:paraId="24A71456" w14:textId="77777777" w:rsidR="007C77FB" w:rsidRDefault="007C77FB" w:rsidP="00D133BF"/>
          <w:p w14:paraId="38C3F6F7" w14:textId="77777777" w:rsidR="007C77FB" w:rsidRDefault="007C77FB" w:rsidP="00D133BF">
            <w:r>
              <w:t>163.87</w:t>
            </w:r>
          </w:p>
          <w:p w14:paraId="50E645C2" w14:textId="77777777" w:rsidR="007C77FB" w:rsidRPr="004E41C8" w:rsidRDefault="007C77FB" w:rsidP="00D133BF">
            <w:r>
              <w:t>127.95</w:t>
            </w:r>
          </w:p>
        </w:tc>
        <w:tc>
          <w:tcPr>
            <w:tcW w:w="1581" w:type="dxa"/>
          </w:tcPr>
          <w:p w14:paraId="2D0F1020" w14:textId="77777777" w:rsidR="007C77FB" w:rsidRDefault="007C77FB" w:rsidP="00D133BF"/>
          <w:p w14:paraId="35EA5DA3" w14:textId="77777777" w:rsidR="007C77FB" w:rsidRDefault="007C77FB" w:rsidP="00D133BF">
            <w:r>
              <w:t>228.01</w:t>
            </w:r>
          </w:p>
          <w:p w14:paraId="7B171106" w14:textId="77777777" w:rsidR="007C77FB" w:rsidRPr="004E41C8" w:rsidRDefault="007C77FB" w:rsidP="00D133BF">
            <w:r>
              <w:t>142.63</w:t>
            </w:r>
          </w:p>
        </w:tc>
        <w:tc>
          <w:tcPr>
            <w:tcW w:w="1581" w:type="dxa"/>
          </w:tcPr>
          <w:p w14:paraId="3EF51914" w14:textId="77777777" w:rsidR="007C77FB" w:rsidRDefault="007C77FB" w:rsidP="00D133BF"/>
          <w:p w14:paraId="5BCFDE85" w14:textId="77777777" w:rsidR="007C77FB" w:rsidRDefault="007C77FB" w:rsidP="00D133BF">
            <w:r>
              <w:t>155.11</w:t>
            </w:r>
          </w:p>
          <w:p w14:paraId="50986E61" w14:textId="77777777" w:rsidR="007C77FB" w:rsidRPr="004E41C8" w:rsidRDefault="007C77FB" w:rsidP="00D133BF">
            <w:r>
              <w:t>116.27</w:t>
            </w:r>
          </w:p>
        </w:tc>
      </w:tr>
      <w:tr w:rsidR="007C77FB" w:rsidRPr="004E41C8" w14:paraId="7C174B98" w14:textId="77777777" w:rsidTr="00D133BF">
        <w:tc>
          <w:tcPr>
            <w:tcW w:w="2969" w:type="dxa"/>
          </w:tcPr>
          <w:p w14:paraId="6981CFF3" w14:textId="77777777" w:rsidR="007C77FB" w:rsidRPr="004E41C8" w:rsidRDefault="007C77FB" w:rsidP="00D133BF">
            <w:r w:rsidRPr="004E41C8">
              <w:t>R.m.s. deviations</w:t>
            </w:r>
          </w:p>
          <w:p w14:paraId="341392FE" w14:textId="77777777" w:rsidR="007C77FB" w:rsidRPr="004E41C8" w:rsidRDefault="007C77FB" w:rsidP="00D133BF">
            <w:r w:rsidRPr="004E41C8">
              <w:t xml:space="preserve">    Bond lengths (Å)</w:t>
            </w:r>
          </w:p>
          <w:p w14:paraId="6DFAF276" w14:textId="77777777" w:rsidR="007C77FB" w:rsidRPr="004E41C8" w:rsidRDefault="007C77FB" w:rsidP="00D133BF">
            <w:r w:rsidRPr="004E41C8">
              <w:t xml:space="preserve">    Bond angles (°)</w:t>
            </w:r>
          </w:p>
        </w:tc>
        <w:tc>
          <w:tcPr>
            <w:tcW w:w="1999" w:type="dxa"/>
          </w:tcPr>
          <w:p w14:paraId="4F34910D" w14:textId="77777777" w:rsidR="007C77FB" w:rsidRDefault="007C77FB" w:rsidP="00D133BF"/>
          <w:p w14:paraId="2EAD870D" w14:textId="77777777" w:rsidR="007C77FB" w:rsidRDefault="007C77FB" w:rsidP="00D133BF">
            <w:r w:rsidRPr="00183344">
              <w:t>0.006</w:t>
            </w:r>
          </w:p>
          <w:p w14:paraId="5222C3B4" w14:textId="77777777" w:rsidR="007C77FB" w:rsidRPr="004E41C8" w:rsidRDefault="007C77FB" w:rsidP="00D133BF">
            <w:r w:rsidRPr="00183344">
              <w:t>0.770</w:t>
            </w:r>
          </w:p>
        </w:tc>
        <w:tc>
          <w:tcPr>
            <w:tcW w:w="1581" w:type="dxa"/>
          </w:tcPr>
          <w:p w14:paraId="1ABAC342" w14:textId="77777777" w:rsidR="007C77FB" w:rsidRDefault="007C77FB" w:rsidP="00D133BF"/>
          <w:p w14:paraId="09E17FEA" w14:textId="77777777" w:rsidR="007C77FB" w:rsidRDefault="007C77FB" w:rsidP="00D133BF">
            <w:r w:rsidRPr="00183344">
              <w:t>0.006</w:t>
            </w:r>
          </w:p>
          <w:p w14:paraId="2AF4EBAE" w14:textId="77777777" w:rsidR="007C77FB" w:rsidRPr="004E41C8" w:rsidRDefault="007C77FB" w:rsidP="00D133BF">
            <w:r w:rsidRPr="00183344">
              <w:t>0.922</w:t>
            </w:r>
          </w:p>
        </w:tc>
        <w:tc>
          <w:tcPr>
            <w:tcW w:w="1581" w:type="dxa"/>
          </w:tcPr>
          <w:p w14:paraId="11024A7B" w14:textId="77777777" w:rsidR="007C77FB" w:rsidRDefault="007C77FB" w:rsidP="00D133BF"/>
          <w:p w14:paraId="1FF0031D" w14:textId="77777777" w:rsidR="007C77FB" w:rsidRDefault="007C77FB" w:rsidP="00D133BF">
            <w:r w:rsidRPr="00183344">
              <w:t>0.00</w:t>
            </w:r>
            <w:r>
              <w:t>4</w:t>
            </w:r>
          </w:p>
          <w:p w14:paraId="55B42C60" w14:textId="77777777" w:rsidR="007C77FB" w:rsidRPr="004E41C8" w:rsidRDefault="007C77FB" w:rsidP="00D133BF">
            <w:r w:rsidRPr="00183344">
              <w:t>0.773</w:t>
            </w:r>
          </w:p>
        </w:tc>
      </w:tr>
      <w:tr w:rsidR="007C77FB" w:rsidRPr="004E41C8" w14:paraId="00658E45" w14:textId="77777777" w:rsidTr="00D133BF">
        <w:tc>
          <w:tcPr>
            <w:tcW w:w="2969" w:type="dxa"/>
          </w:tcPr>
          <w:p w14:paraId="24BBF590" w14:textId="77777777" w:rsidR="007C77FB" w:rsidRPr="004E41C8" w:rsidRDefault="007C77FB" w:rsidP="00D133BF">
            <w:r w:rsidRPr="004E41C8">
              <w:t xml:space="preserve"> Validation</w:t>
            </w:r>
          </w:p>
          <w:p w14:paraId="59C86C27" w14:textId="77777777" w:rsidR="007C77FB" w:rsidRPr="004E41C8" w:rsidRDefault="007C77FB" w:rsidP="00D133BF">
            <w:r w:rsidRPr="004E41C8">
              <w:t xml:space="preserve">    MolProbity score</w:t>
            </w:r>
          </w:p>
          <w:p w14:paraId="78EA0202" w14:textId="77777777" w:rsidR="007C77FB" w:rsidRPr="004E41C8" w:rsidRDefault="007C77FB" w:rsidP="00D133BF">
            <w:r w:rsidRPr="004E41C8">
              <w:t xml:space="preserve">    Clashscore</w:t>
            </w:r>
          </w:p>
          <w:p w14:paraId="445C11DE" w14:textId="77777777" w:rsidR="007C77FB" w:rsidRPr="004E41C8" w:rsidRDefault="007C77FB" w:rsidP="00D133BF">
            <w:r w:rsidRPr="004E41C8">
              <w:t xml:space="preserve">    Poor rotamers (%)   </w:t>
            </w:r>
          </w:p>
        </w:tc>
        <w:tc>
          <w:tcPr>
            <w:tcW w:w="1999" w:type="dxa"/>
          </w:tcPr>
          <w:p w14:paraId="1B265754" w14:textId="77777777" w:rsidR="007C77FB" w:rsidRDefault="007C77FB" w:rsidP="00D133BF"/>
          <w:p w14:paraId="28F0F7A6" w14:textId="77777777" w:rsidR="007C77FB" w:rsidRDefault="007C77FB" w:rsidP="00D133BF">
            <w:r w:rsidRPr="00183344">
              <w:t>2.20</w:t>
            </w:r>
          </w:p>
          <w:p w14:paraId="3F5975BE" w14:textId="77777777" w:rsidR="007C77FB" w:rsidRDefault="007C77FB" w:rsidP="00D133BF">
            <w:r>
              <w:t>8</w:t>
            </w:r>
          </w:p>
          <w:p w14:paraId="6606DD14" w14:textId="77777777" w:rsidR="007C77FB" w:rsidRPr="004E41C8" w:rsidRDefault="007C77FB" w:rsidP="00D133BF">
            <w:r>
              <w:t>2.65</w:t>
            </w:r>
          </w:p>
        </w:tc>
        <w:tc>
          <w:tcPr>
            <w:tcW w:w="1581" w:type="dxa"/>
          </w:tcPr>
          <w:p w14:paraId="305C270D" w14:textId="77777777" w:rsidR="007C77FB" w:rsidRDefault="007C77FB" w:rsidP="00D133BF"/>
          <w:p w14:paraId="5A52EEF2" w14:textId="77777777" w:rsidR="007C77FB" w:rsidRDefault="007C77FB" w:rsidP="00D133BF">
            <w:r w:rsidRPr="00183344">
              <w:t>2.42</w:t>
            </w:r>
          </w:p>
          <w:p w14:paraId="3AA58FDC" w14:textId="77777777" w:rsidR="007C77FB" w:rsidRDefault="007C77FB" w:rsidP="00D133BF">
            <w:r>
              <w:t>11.71</w:t>
            </w:r>
          </w:p>
          <w:p w14:paraId="7C8CAB82" w14:textId="77777777" w:rsidR="007C77FB" w:rsidRPr="004E41C8" w:rsidRDefault="007C77FB" w:rsidP="00D133BF">
            <w:r>
              <w:t>2.68</w:t>
            </w:r>
          </w:p>
        </w:tc>
        <w:tc>
          <w:tcPr>
            <w:tcW w:w="1581" w:type="dxa"/>
          </w:tcPr>
          <w:p w14:paraId="3B9C8A18" w14:textId="77777777" w:rsidR="007C77FB" w:rsidRDefault="007C77FB" w:rsidP="00D133BF"/>
          <w:p w14:paraId="7F6A9BE6" w14:textId="77777777" w:rsidR="007C77FB" w:rsidRDefault="007C77FB" w:rsidP="00D133BF">
            <w:r w:rsidRPr="00183344">
              <w:t>2.10</w:t>
            </w:r>
          </w:p>
          <w:p w14:paraId="37EBB6F3" w14:textId="77777777" w:rsidR="007C77FB" w:rsidRDefault="007C77FB" w:rsidP="00D133BF">
            <w:r>
              <w:t>7.99</w:t>
            </w:r>
          </w:p>
          <w:p w14:paraId="68D64D6F" w14:textId="77777777" w:rsidR="007C77FB" w:rsidRPr="004E41C8" w:rsidRDefault="007C77FB" w:rsidP="00D133BF">
            <w:r>
              <w:t>1.95</w:t>
            </w:r>
          </w:p>
        </w:tc>
      </w:tr>
      <w:tr w:rsidR="007C77FB" w:rsidRPr="004E41C8" w14:paraId="6CFE65E8" w14:textId="77777777" w:rsidTr="00D133BF">
        <w:tc>
          <w:tcPr>
            <w:tcW w:w="2969" w:type="dxa"/>
          </w:tcPr>
          <w:p w14:paraId="530F929B" w14:textId="77777777" w:rsidR="007C77FB" w:rsidRPr="004E41C8" w:rsidRDefault="007C77FB" w:rsidP="00D133BF">
            <w:r w:rsidRPr="004E41C8">
              <w:t xml:space="preserve"> Ramachandran plot</w:t>
            </w:r>
          </w:p>
          <w:p w14:paraId="17781E3A" w14:textId="77777777" w:rsidR="007C77FB" w:rsidRPr="004E41C8" w:rsidRDefault="007C77FB" w:rsidP="00D133BF">
            <w:r w:rsidRPr="004E41C8">
              <w:t xml:space="preserve">    Favored (%)</w:t>
            </w:r>
          </w:p>
          <w:p w14:paraId="762C57BB" w14:textId="77777777" w:rsidR="007C77FB" w:rsidRPr="004E41C8" w:rsidRDefault="007C77FB" w:rsidP="00D133BF">
            <w:r w:rsidRPr="004E41C8">
              <w:t xml:space="preserve">    Allowed (%)</w:t>
            </w:r>
          </w:p>
          <w:p w14:paraId="1E2E97C6" w14:textId="77777777" w:rsidR="007C77FB" w:rsidRPr="004E41C8" w:rsidRDefault="007C77FB" w:rsidP="00D133BF">
            <w:r w:rsidRPr="004E41C8">
              <w:t xml:space="preserve">    Disallowed (%)</w:t>
            </w:r>
          </w:p>
        </w:tc>
        <w:tc>
          <w:tcPr>
            <w:tcW w:w="1999" w:type="dxa"/>
          </w:tcPr>
          <w:p w14:paraId="7C813DB3" w14:textId="77777777" w:rsidR="007C77FB" w:rsidRDefault="007C77FB" w:rsidP="00D133BF"/>
          <w:p w14:paraId="0528F3C4" w14:textId="77777777" w:rsidR="007C77FB" w:rsidRDefault="007C77FB" w:rsidP="00D133BF">
            <w:r>
              <w:t>93.92</w:t>
            </w:r>
          </w:p>
          <w:p w14:paraId="0F1C63DF" w14:textId="77777777" w:rsidR="007C77FB" w:rsidRDefault="007C77FB" w:rsidP="00D133BF">
            <w:r>
              <w:t>5.62</w:t>
            </w:r>
          </w:p>
          <w:p w14:paraId="4F30284B" w14:textId="77777777" w:rsidR="007C77FB" w:rsidRPr="004E41C8" w:rsidRDefault="007C77FB" w:rsidP="00D133BF">
            <w:r>
              <w:t>0.46</w:t>
            </w:r>
          </w:p>
        </w:tc>
        <w:tc>
          <w:tcPr>
            <w:tcW w:w="1581" w:type="dxa"/>
          </w:tcPr>
          <w:p w14:paraId="0586ADA0" w14:textId="77777777" w:rsidR="007C77FB" w:rsidRDefault="007C77FB" w:rsidP="00D133BF"/>
          <w:p w14:paraId="1ABF8794" w14:textId="77777777" w:rsidR="007C77FB" w:rsidRDefault="007C77FB" w:rsidP="00D133BF">
            <w:r>
              <w:t>91.2</w:t>
            </w:r>
          </w:p>
          <w:p w14:paraId="40C0F1F0" w14:textId="77777777" w:rsidR="007C77FB" w:rsidRDefault="007C77FB" w:rsidP="00D133BF">
            <w:r>
              <w:t>8.51</w:t>
            </w:r>
          </w:p>
          <w:p w14:paraId="450E4E5E" w14:textId="77777777" w:rsidR="007C77FB" w:rsidRPr="004E41C8" w:rsidRDefault="007C77FB" w:rsidP="00D133BF">
            <w:r>
              <w:t>0.29</w:t>
            </w:r>
          </w:p>
        </w:tc>
        <w:tc>
          <w:tcPr>
            <w:tcW w:w="1581" w:type="dxa"/>
          </w:tcPr>
          <w:p w14:paraId="50E13F3E" w14:textId="77777777" w:rsidR="007C77FB" w:rsidRDefault="007C77FB" w:rsidP="00D133BF"/>
          <w:p w14:paraId="6C441838" w14:textId="77777777" w:rsidR="007C77FB" w:rsidRDefault="007C77FB" w:rsidP="00D133BF">
            <w:r>
              <w:t>93.01</w:t>
            </w:r>
          </w:p>
          <w:p w14:paraId="0B620F5D" w14:textId="77777777" w:rsidR="007C77FB" w:rsidRDefault="007C77FB" w:rsidP="00D133BF">
            <w:r>
              <w:t>6.56</w:t>
            </w:r>
          </w:p>
          <w:p w14:paraId="4BF40F5E" w14:textId="77777777" w:rsidR="007C77FB" w:rsidRPr="004E41C8" w:rsidRDefault="007C77FB" w:rsidP="00D133BF">
            <w:r>
              <w:t>0.43</w:t>
            </w:r>
          </w:p>
        </w:tc>
      </w:tr>
      <w:tr w:rsidR="007C77FB" w:rsidRPr="004E41C8" w14:paraId="13AC50AD" w14:textId="77777777" w:rsidTr="00D133BF">
        <w:tc>
          <w:tcPr>
            <w:tcW w:w="2969" w:type="dxa"/>
          </w:tcPr>
          <w:p w14:paraId="76987089" w14:textId="77777777" w:rsidR="007C77FB" w:rsidRPr="004E41C8" w:rsidRDefault="007C77FB" w:rsidP="00D133BF"/>
        </w:tc>
        <w:tc>
          <w:tcPr>
            <w:tcW w:w="1999" w:type="dxa"/>
          </w:tcPr>
          <w:p w14:paraId="51223054" w14:textId="77777777" w:rsidR="007C77FB" w:rsidRPr="004E41C8" w:rsidRDefault="007C77FB" w:rsidP="00D133BF"/>
        </w:tc>
        <w:tc>
          <w:tcPr>
            <w:tcW w:w="1581" w:type="dxa"/>
          </w:tcPr>
          <w:p w14:paraId="27A4EA66" w14:textId="77777777" w:rsidR="007C77FB" w:rsidRPr="004E41C8" w:rsidRDefault="007C77FB" w:rsidP="00D133BF"/>
        </w:tc>
        <w:tc>
          <w:tcPr>
            <w:tcW w:w="1581" w:type="dxa"/>
          </w:tcPr>
          <w:p w14:paraId="7CC10366" w14:textId="77777777" w:rsidR="007C77FB" w:rsidRPr="004E41C8" w:rsidRDefault="007C77FB" w:rsidP="00D133BF"/>
        </w:tc>
      </w:tr>
    </w:tbl>
    <w:p w14:paraId="549FB09F" w14:textId="77777777" w:rsidR="007C77FB" w:rsidRDefault="007C77FB" w:rsidP="007C77FB"/>
    <w:p w14:paraId="0D47B14F" w14:textId="77777777" w:rsidR="007C77FB" w:rsidRDefault="007C77FB" w:rsidP="007C77FB">
      <w:pPr>
        <w:rPr>
          <w:b/>
          <w:bCs/>
          <w:sz w:val="24"/>
          <w:szCs w:val="24"/>
        </w:rPr>
      </w:pPr>
    </w:p>
    <w:p w14:paraId="1269EC9C" w14:textId="77777777" w:rsidR="007C77FB" w:rsidRDefault="007C77FB" w:rsidP="007C77FB">
      <w:pPr>
        <w:rPr>
          <w:b/>
          <w:bCs/>
          <w:sz w:val="24"/>
          <w:szCs w:val="24"/>
        </w:rPr>
      </w:pPr>
    </w:p>
    <w:p w14:paraId="04A6C609" w14:textId="77777777" w:rsidR="007C77FB" w:rsidRDefault="007C77FB" w:rsidP="007C77FB">
      <w:pPr>
        <w:rPr>
          <w:b/>
          <w:bCs/>
          <w:sz w:val="24"/>
          <w:szCs w:val="24"/>
        </w:rPr>
      </w:pPr>
      <w:r w:rsidRPr="00A42A8D">
        <w:rPr>
          <w:b/>
          <w:bCs/>
          <w:sz w:val="24"/>
          <w:szCs w:val="24"/>
        </w:rPr>
        <w:t xml:space="preserve"> </w:t>
      </w:r>
    </w:p>
    <w:p w14:paraId="0D0804F0" w14:textId="77777777" w:rsidR="007C77FB" w:rsidRDefault="007C77FB" w:rsidP="007C77FB">
      <w:pPr>
        <w:rPr>
          <w:b/>
          <w:bCs/>
          <w:sz w:val="24"/>
          <w:szCs w:val="24"/>
        </w:rPr>
      </w:pPr>
    </w:p>
    <w:p w14:paraId="07B23179" w14:textId="77777777" w:rsidR="007C77FB" w:rsidRDefault="007C77FB" w:rsidP="007C77FB">
      <w:pPr>
        <w:rPr>
          <w:b/>
          <w:bCs/>
          <w:sz w:val="24"/>
          <w:szCs w:val="24"/>
        </w:rPr>
      </w:pPr>
    </w:p>
    <w:p w14:paraId="5A20B0F8" w14:textId="77777777" w:rsidR="007C77FB" w:rsidRDefault="007C77FB" w:rsidP="007C77FB">
      <w:pPr>
        <w:rPr>
          <w:b/>
          <w:bCs/>
          <w:sz w:val="24"/>
          <w:szCs w:val="24"/>
        </w:rPr>
      </w:pPr>
    </w:p>
    <w:p w14:paraId="3331F4E8" w14:textId="77777777" w:rsidR="007C77FB" w:rsidRDefault="007C77FB" w:rsidP="007C77FB">
      <w:pPr>
        <w:rPr>
          <w:b/>
          <w:bCs/>
          <w:sz w:val="24"/>
          <w:szCs w:val="24"/>
        </w:rPr>
      </w:pPr>
    </w:p>
    <w:p w14:paraId="1E8D47D1" w14:textId="77777777" w:rsidR="007C77FB" w:rsidRDefault="007C77FB" w:rsidP="007C77FB">
      <w:pPr>
        <w:rPr>
          <w:b/>
          <w:bCs/>
          <w:sz w:val="24"/>
          <w:szCs w:val="24"/>
        </w:rPr>
      </w:pPr>
    </w:p>
    <w:p w14:paraId="2D08E71B" w14:textId="77777777" w:rsidR="007C77FB" w:rsidRDefault="007C77FB" w:rsidP="007C77FB">
      <w:pPr>
        <w:rPr>
          <w:b/>
          <w:bCs/>
          <w:sz w:val="24"/>
          <w:szCs w:val="24"/>
        </w:rPr>
      </w:pPr>
    </w:p>
    <w:p w14:paraId="4996C9E7" w14:textId="77777777" w:rsidR="007C77FB" w:rsidRDefault="007C77FB" w:rsidP="007C77FB">
      <w:pPr>
        <w:rPr>
          <w:b/>
          <w:bCs/>
          <w:sz w:val="24"/>
          <w:szCs w:val="24"/>
        </w:rPr>
      </w:pPr>
    </w:p>
    <w:p w14:paraId="38CC8D9E" w14:textId="77777777" w:rsidR="007C77FB" w:rsidRDefault="007C77FB" w:rsidP="007C77FB">
      <w:pPr>
        <w:rPr>
          <w:b/>
          <w:bCs/>
          <w:sz w:val="24"/>
          <w:szCs w:val="24"/>
        </w:rPr>
      </w:pPr>
    </w:p>
    <w:p w14:paraId="1A61B30D" w14:textId="77777777" w:rsidR="007C77FB" w:rsidRDefault="007C77FB" w:rsidP="007C77FB">
      <w:pPr>
        <w:rPr>
          <w:b/>
          <w:bCs/>
          <w:sz w:val="24"/>
          <w:szCs w:val="24"/>
        </w:rPr>
      </w:pPr>
    </w:p>
    <w:p w14:paraId="311ECC98" w14:textId="77777777" w:rsidR="007C77FB" w:rsidRDefault="007C77FB" w:rsidP="007C77FB">
      <w:pPr>
        <w:rPr>
          <w:b/>
          <w:bCs/>
          <w:sz w:val="24"/>
          <w:szCs w:val="24"/>
        </w:rPr>
      </w:pPr>
    </w:p>
    <w:p w14:paraId="059BB904" w14:textId="77777777" w:rsidR="007C77FB" w:rsidRPr="00A42A8D" w:rsidRDefault="007C77FB" w:rsidP="007C77FB">
      <w:pPr>
        <w:rPr>
          <w:b/>
          <w:bCs/>
          <w:sz w:val="24"/>
          <w:szCs w:val="24"/>
        </w:rPr>
      </w:pPr>
      <w:r w:rsidRPr="00A42A8D">
        <w:rPr>
          <w:b/>
          <w:bCs/>
          <w:sz w:val="24"/>
          <w:szCs w:val="24"/>
        </w:rPr>
        <w:lastRenderedPageBreak/>
        <w:t>Extended</w:t>
      </w:r>
      <w:r>
        <w:rPr>
          <w:b/>
          <w:bCs/>
          <w:sz w:val="24"/>
          <w:szCs w:val="24"/>
        </w:rPr>
        <w:t xml:space="preserve"> </w:t>
      </w:r>
      <w:r w:rsidRPr="00A42A8D">
        <w:rPr>
          <w:b/>
          <w:bCs/>
          <w:sz w:val="24"/>
          <w:szCs w:val="24"/>
        </w:rPr>
        <w:t xml:space="preserve">Data Table </w:t>
      </w:r>
      <w:r>
        <w:rPr>
          <w:b/>
          <w:bCs/>
          <w:sz w:val="24"/>
          <w:szCs w:val="24"/>
        </w:rPr>
        <w:t>2</w:t>
      </w:r>
      <w:r w:rsidRPr="00A42A8D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A42A8D">
        <w:rPr>
          <w:b/>
          <w:bCs/>
          <w:sz w:val="24"/>
          <w:szCs w:val="24"/>
        </w:rPr>
        <w:t>Biophysical parameters of Nav1.5 mutants from</w:t>
      </w:r>
      <w:r>
        <w:rPr>
          <w:b/>
          <w:bCs/>
          <w:sz w:val="24"/>
          <w:szCs w:val="24"/>
        </w:rPr>
        <w:t xml:space="preserve"> </w:t>
      </w:r>
      <w:r w:rsidRPr="00A42A8D">
        <w:rPr>
          <w:b/>
          <w:bCs/>
          <w:sz w:val="24"/>
          <w:szCs w:val="24"/>
        </w:rPr>
        <w:t>electro</w:t>
      </w:r>
      <w:r>
        <w:rPr>
          <w:b/>
          <w:bCs/>
          <w:sz w:val="24"/>
          <w:szCs w:val="24"/>
        </w:rPr>
        <w:t>-</w:t>
      </w:r>
      <w:r w:rsidRPr="00A42A8D">
        <w:rPr>
          <w:b/>
          <w:bCs/>
          <w:sz w:val="24"/>
          <w:szCs w:val="24"/>
        </w:rPr>
        <w:t>physiological recordings.</w:t>
      </w:r>
    </w:p>
    <w:p w14:paraId="4215811B" w14:textId="77777777" w:rsidR="007C77FB" w:rsidRDefault="007C77FB" w:rsidP="007C77FB"/>
    <w:p w14:paraId="4E06BA8E" w14:textId="77777777" w:rsidR="007C77FB" w:rsidRDefault="007C77FB" w:rsidP="007C77FB"/>
    <w:p w14:paraId="732FB9F1" w14:textId="77777777" w:rsidR="007C77FB" w:rsidRDefault="007C77FB" w:rsidP="007C77FB"/>
    <w:tbl>
      <w:tblPr>
        <w:tblStyle w:val="TableGrid"/>
        <w:tblW w:w="0" w:type="auto"/>
        <w:jc w:val="center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1806"/>
        <w:gridCol w:w="2852"/>
        <w:gridCol w:w="3113"/>
      </w:tblGrid>
      <w:tr w:rsidR="007C77FB" w:rsidRPr="00076CBD" w14:paraId="4CC3AA8D" w14:textId="77777777" w:rsidTr="00D133BF">
        <w:trPr>
          <w:trHeight w:val="1288"/>
          <w:jc w:val="center"/>
        </w:trPr>
        <w:tc>
          <w:tcPr>
            <w:tcW w:w="1245" w:type="dxa"/>
            <w:shd w:val="clear" w:color="auto" w:fill="D9D9D9" w:themeFill="background1" w:themeFillShade="D9"/>
          </w:tcPr>
          <w:p w14:paraId="08FD4306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b/>
                <w:bCs/>
                <w:color w:val="000000"/>
                <w:szCs w:val="24"/>
                <w:lang w:eastAsia="en-IN"/>
              </w:rPr>
              <w:t>hNa</w:t>
            </w:r>
            <w:r w:rsidRPr="00076CBD">
              <w:rPr>
                <w:b/>
                <w:bCs/>
                <w:color w:val="000000"/>
                <w:szCs w:val="24"/>
                <w:vertAlign w:val="subscript"/>
                <w:lang w:eastAsia="en-IN"/>
              </w:rPr>
              <w:t>v</w:t>
            </w:r>
            <w:r w:rsidRPr="00076CBD">
              <w:rPr>
                <w:b/>
                <w:bCs/>
                <w:color w:val="000000"/>
                <w:szCs w:val="24"/>
                <w:lang w:eastAsia="en-IN"/>
              </w:rPr>
              <w:t>1.5</w:t>
            </w:r>
          </w:p>
          <w:p w14:paraId="7700E304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1806" w:type="dxa"/>
            <w:shd w:val="clear" w:color="auto" w:fill="D9D9D9" w:themeFill="background1" w:themeFillShade="D9"/>
          </w:tcPr>
          <w:p w14:paraId="7812063D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>
              <w:rPr>
                <w:b/>
                <w:bCs/>
                <w:color w:val="000000"/>
                <w:szCs w:val="24"/>
                <w:lang w:eastAsia="en-IN"/>
              </w:rPr>
              <w:t>Conductance</w:t>
            </w:r>
            <w:r w:rsidRPr="00076CBD">
              <w:rPr>
                <w:b/>
                <w:bCs/>
                <w:color w:val="000000"/>
                <w:szCs w:val="24"/>
                <w:lang w:eastAsia="en-IN"/>
              </w:rPr>
              <w:t xml:space="preserve"> V</w:t>
            </w:r>
            <w:r w:rsidRPr="00076CBD">
              <w:rPr>
                <w:b/>
                <w:bCs/>
                <w:color w:val="000000"/>
                <w:szCs w:val="24"/>
                <w:vertAlign w:val="subscript"/>
                <w:lang w:eastAsia="en-IN"/>
              </w:rPr>
              <w:t>1/2</w:t>
            </w:r>
            <w:r w:rsidRPr="00076CBD">
              <w:rPr>
                <w:b/>
                <w:bCs/>
                <w:color w:val="000000"/>
                <w:szCs w:val="24"/>
                <w:lang w:eastAsia="en-IN"/>
              </w:rPr>
              <w:t xml:space="preserve"> (mV)</w:t>
            </w:r>
          </w:p>
          <w:p w14:paraId="668640AD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2852" w:type="dxa"/>
            <w:shd w:val="clear" w:color="auto" w:fill="D9D9D9" w:themeFill="background1" w:themeFillShade="D9"/>
          </w:tcPr>
          <w:p w14:paraId="476C2A0D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b/>
                <w:bCs/>
                <w:color w:val="000000"/>
                <w:szCs w:val="24"/>
                <w:lang w:eastAsia="en-IN"/>
              </w:rPr>
              <w:t>Steady-State Inactivation</w:t>
            </w:r>
          </w:p>
          <w:p w14:paraId="1B962292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b/>
                <w:bCs/>
                <w:color w:val="000000"/>
                <w:szCs w:val="24"/>
                <w:lang w:eastAsia="en-IN"/>
              </w:rPr>
              <w:t>V</w:t>
            </w:r>
            <w:r w:rsidRPr="00076CBD">
              <w:rPr>
                <w:b/>
                <w:bCs/>
                <w:color w:val="000000"/>
                <w:szCs w:val="24"/>
                <w:vertAlign w:val="subscript"/>
                <w:lang w:eastAsia="en-IN"/>
              </w:rPr>
              <w:t xml:space="preserve">1/2 </w:t>
            </w:r>
            <w:r w:rsidRPr="00076CBD">
              <w:rPr>
                <w:b/>
                <w:bCs/>
                <w:color w:val="000000"/>
                <w:szCs w:val="24"/>
                <w:lang w:eastAsia="en-IN"/>
              </w:rPr>
              <w:t>(mV)</w:t>
            </w:r>
          </w:p>
        </w:tc>
        <w:tc>
          <w:tcPr>
            <w:tcW w:w="3113" w:type="dxa"/>
            <w:shd w:val="clear" w:color="auto" w:fill="D9D9D9" w:themeFill="background1" w:themeFillShade="D9"/>
          </w:tcPr>
          <w:p w14:paraId="69B8F974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b/>
                <w:bCs/>
                <w:color w:val="000000"/>
                <w:szCs w:val="24"/>
                <w:lang w:eastAsia="en-IN"/>
              </w:rPr>
              <w:t>Recovery from Inactivation</w:t>
            </w:r>
          </w:p>
          <w:p w14:paraId="7846BCBE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b/>
                <w:bCs/>
                <w:color w:val="000000"/>
                <w:szCs w:val="24"/>
                <w:lang w:eastAsia="en-IN"/>
              </w:rPr>
              <w:t>t (ms)</w:t>
            </w:r>
          </w:p>
        </w:tc>
      </w:tr>
      <w:tr w:rsidR="007C77FB" w:rsidRPr="00076CBD" w14:paraId="70829E8C" w14:textId="77777777" w:rsidTr="00D133BF">
        <w:trPr>
          <w:jc w:val="center"/>
        </w:trPr>
        <w:tc>
          <w:tcPr>
            <w:tcW w:w="1245" w:type="dxa"/>
            <w:shd w:val="clear" w:color="auto" w:fill="D9D9D9" w:themeFill="background1" w:themeFillShade="D9"/>
          </w:tcPr>
          <w:p w14:paraId="0972C1DC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b/>
                <w:bCs/>
                <w:color w:val="000000"/>
                <w:szCs w:val="24"/>
                <w:lang w:eastAsia="en-IN"/>
              </w:rPr>
              <w:t>WT</w:t>
            </w:r>
          </w:p>
          <w:p w14:paraId="1283D836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1806" w:type="dxa"/>
          </w:tcPr>
          <w:p w14:paraId="670A4770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-30.52±0.60</w:t>
            </w:r>
          </w:p>
          <w:p w14:paraId="106379E5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2852" w:type="dxa"/>
          </w:tcPr>
          <w:p w14:paraId="5347F060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-75.92±0.59</w:t>
            </w:r>
          </w:p>
          <w:p w14:paraId="09DD76D5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3113" w:type="dxa"/>
          </w:tcPr>
          <w:p w14:paraId="102488B2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4.37±0.67</w:t>
            </w:r>
          </w:p>
          <w:p w14:paraId="649CDACC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</w:tr>
      <w:tr w:rsidR="007C77FB" w:rsidRPr="00076CBD" w14:paraId="3B5C79FA" w14:textId="77777777" w:rsidTr="00D133BF">
        <w:trPr>
          <w:jc w:val="center"/>
        </w:trPr>
        <w:tc>
          <w:tcPr>
            <w:tcW w:w="1245" w:type="dxa"/>
            <w:shd w:val="clear" w:color="auto" w:fill="D9D9D9" w:themeFill="background1" w:themeFillShade="D9"/>
          </w:tcPr>
          <w:p w14:paraId="5E0943EA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b/>
                <w:bCs/>
                <w:color w:val="000000"/>
                <w:szCs w:val="24"/>
                <w:lang w:eastAsia="en-IN"/>
              </w:rPr>
              <w:t>K1504E</w:t>
            </w:r>
          </w:p>
          <w:p w14:paraId="247F46F2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1806" w:type="dxa"/>
          </w:tcPr>
          <w:p w14:paraId="41D16AB6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-27.68±0.42*</w:t>
            </w:r>
          </w:p>
          <w:p w14:paraId="19F795D2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2852" w:type="dxa"/>
          </w:tcPr>
          <w:p w14:paraId="4A3B5AA0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-92.19±0.51*</w:t>
            </w:r>
          </w:p>
          <w:p w14:paraId="621094F3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3113" w:type="dxa"/>
          </w:tcPr>
          <w:p w14:paraId="312F0C8A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3.81±0.48</w:t>
            </w:r>
          </w:p>
          <w:p w14:paraId="7500D0F0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</w:tr>
      <w:tr w:rsidR="007C77FB" w:rsidRPr="00076CBD" w14:paraId="284BD769" w14:textId="77777777" w:rsidTr="00D133BF">
        <w:trPr>
          <w:jc w:val="center"/>
        </w:trPr>
        <w:tc>
          <w:tcPr>
            <w:tcW w:w="1245" w:type="dxa"/>
            <w:shd w:val="clear" w:color="auto" w:fill="D9D9D9" w:themeFill="background1" w:themeFillShade="D9"/>
          </w:tcPr>
          <w:p w14:paraId="65C05026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b/>
                <w:bCs/>
                <w:color w:val="000000"/>
                <w:szCs w:val="24"/>
                <w:lang w:eastAsia="en-IN"/>
              </w:rPr>
              <w:t>K1505E</w:t>
            </w:r>
          </w:p>
          <w:p w14:paraId="1DCFA3F7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1806" w:type="dxa"/>
          </w:tcPr>
          <w:p w14:paraId="41D1EC42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-30.08±0.40</w:t>
            </w:r>
          </w:p>
          <w:p w14:paraId="2D617C4A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2852" w:type="dxa"/>
          </w:tcPr>
          <w:p w14:paraId="0FE9F455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-83.87±0.74*</w:t>
            </w:r>
          </w:p>
          <w:p w14:paraId="1D4F255E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3113" w:type="dxa"/>
          </w:tcPr>
          <w:p w14:paraId="00593B61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3.75±0.60</w:t>
            </w:r>
          </w:p>
          <w:p w14:paraId="7A479C80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</w:tr>
      <w:tr w:rsidR="007C77FB" w:rsidRPr="00076CBD" w14:paraId="5F1F1550" w14:textId="77777777" w:rsidTr="00D133BF">
        <w:trPr>
          <w:jc w:val="center"/>
        </w:trPr>
        <w:tc>
          <w:tcPr>
            <w:tcW w:w="1245" w:type="dxa"/>
            <w:shd w:val="clear" w:color="auto" w:fill="D9D9D9" w:themeFill="background1" w:themeFillShade="D9"/>
          </w:tcPr>
          <w:p w14:paraId="00939138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b/>
                <w:bCs/>
                <w:color w:val="000000"/>
                <w:szCs w:val="24"/>
                <w:lang w:eastAsia="en-IN"/>
              </w:rPr>
              <w:t>E1788K</w:t>
            </w:r>
          </w:p>
          <w:p w14:paraId="3836BC0E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1806" w:type="dxa"/>
          </w:tcPr>
          <w:p w14:paraId="26D92D18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-29.10±0.62</w:t>
            </w:r>
          </w:p>
          <w:p w14:paraId="74A3C603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2852" w:type="dxa"/>
          </w:tcPr>
          <w:p w14:paraId="49F04831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-85.88±0.64*</w:t>
            </w:r>
          </w:p>
          <w:p w14:paraId="220E573F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3113" w:type="dxa"/>
          </w:tcPr>
          <w:p w14:paraId="1B35BE64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8.90±1.23*</w:t>
            </w:r>
          </w:p>
          <w:p w14:paraId="77D5C623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</w:tr>
      <w:tr w:rsidR="007C77FB" w:rsidRPr="00076CBD" w14:paraId="2B93DE77" w14:textId="77777777" w:rsidTr="00D133BF">
        <w:trPr>
          <w:jc w:val="center"/>
        </w:trPr>
        <w:tc>
          <w:tcPr>
            <w:tcW w:w="1245" w:type="dxa"/>
            <w:shd w:val="clear" w:color="auto" w:fill="D9D9D9" w:themeFill="background1" w:themeFillShade="D9"/>
          </w:tcPr>
          <w:p w14:paraId="46818DC8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b/>
                <w:bCs/>
                <w:color w:val="000000"/>
                <w:szCs w:val="24"/>
                <w:lang w:eastAsia="en-IN"/>
              </w:rPr>
              <w:t>E1867K</w:t>
            </w:r>
          </w:p>
          <w:p w14:paraId="732904D3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1806" w:type="dxa"/>
          </w:tcPr>
          <w:p w14:paraId="07AB0453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-24.66±0.78*</w:t>
            </w:r>
          </w:p>
          <w:p w14:paraId="46D18665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2852" w:type="dxa"/>
          </w:tcPr>
          <w:p w14:paraId="6F1DAAE7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-98.30±0.42*</w:t>
            </w:r>
          </w:p>
          <w:p w14:paraId="6032546E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  <w:tc>
          <w:tcPr>
            <w:tcW w:w="3113" w:type="dxa"/>
          </w:tcPr>
          <w:p w14:paraId="05DDEB30" w14:textId="77777777" w:rsidR="007C77FB" w:rsidRPr="00076CBD" w:rsidRDefault="007C77FB" w:rsidP="00D133BF">
            <w:pPr>
              <w:spacing w:before="100" w:beforeAutospacing="1" w:after="100" w:afterAutospacing="1"/>
              <w:jc w:val="center"/>
              <w:rPr>
                <w:szCs w:val="24"/>
                <w:lang w:eastAsia="en-IN"/>
              </w:rPr>
            </w:pPr>
            <w:r w:rsidRPr="00076CBD">
              <w:rPr>
                <w:color w:val="000000"/>
                <w:szCs w:val="24"/>
                <w:lang w:eastAsia="en-IN"/>
              </w:rPr>
              <w:t>2.96±0.31</w:t>
            </w:r>
          </w:p>
          <w:p w14:paraId="2D944124" w14:textId="77777777" w:rsidR="007C77FB" w:rsidRPr="00076CBD" w:rsidRDefault="007C77FB" w:rsidP="00D133BF">
            <w:pPr>
              <w:pStyle w:val="SMcaption"/>
              <w:jc w:val="center"/>
              <w:rPr>
                <w:szCs w:val="24"/>
              </w:rPr>
            </w:pPr>
          </w:p>
        </w:tc>
      </w:tr>
    </w:tbl>
    <w:p w14:paraId="62CA53A5" w14:textId="77777777" w:rsidR="007C77FB" w:rsidRDefault="007C77FB" w:rsidP="007C77FB"/>
    <w:p w14:paraId="06F7C7AC" w14:textId="77777777" w:rsidR="007C77FB" w:rsidRDefault="007C77FB" w:rsidP="007C77FB">
      <w:r w:rsidRPr="0077507A">
        <w:t>p&lt;0.05 compared to WT</w:t>
      </w:r>
    </w:p>
    <w:p w14:paraId="6AB3C615" w14:textId="77777777" w:rsidR="007C77FB" w:rsidRDefault="007C77FB" w:rsidP="007C77FB"/>
    <w:p w14:paraId="0DC3011A" w14:textId="77777777" w:rsidR="007C77FB" w:rsidRDefault="007C77FB" w:rsidP="007C77FB"/>
    <w:p w14:paraId="0D0E0463" w14:textId="77777777" w:rsidR="007C77FB" w:rsidRDefault="007C77FB" w:rsidP="007C77FB"/>
    <w:p w14:paraId="6DCAF772" w14:textId="77777777" w:rsidR="007C77FB" w:rsidRDefault="007C77FB" w:rsidP="007C77FB"/>
    <w:p w14:paraId="1E83B412" w14:textId="77777777" w:rsidR="007C77FB" w:rsidRDefault="007C77FB" w:rsidP="007C77FB"/>
    <w:p w14:paraId="3D9FE07E" w14:textId="77777777" w:rsidR="007C77FB" w:rsidRDefault="007C77FB" w:rsidP="007C77FB"/>
    <w:p w14:paraId="39742654" w14:textId="77777777" w:rsidR="007C77FB" w:rsidRDefault="007C77FB" w:rsidP="007C77FB">
      <w:pPr>
        <w:pStyle w:val="Acknowledgement"/>
        <w:jc w:val="both"/>
      </w:pPr>
    </w:p>
    <w:p w14:paraId="37EF3537" w14:textId="77777777" w:rsidR="007C77FB" w:rsidRDefault="007C77FB" w:rsidP="007C77FB">
      <w:pPr>
        <w:pStyle w:val="Acknowledgement"/>
        <w:jc w:val="both"/>
      </w:pPr>
    </w:p>
    <w:p w14:paraId="6ED94A81" w14:textId="77777777" w:rsidR="007C77FB" w:rsidRDefault="007C77FB" w:rsidP="007C77FB">
      <w:pPr>
        <w:pStyle w:val="Acknowledgement"/>
        <w:jc w:val="both"/>
      </w:pPr>
    </w:p>
    <w:p w14:paraId="210C3AAA" w14:textId="77777777" w:rsidR="007C77FB" w:rsidRDefault="007C77FB" w:rsidP="007C77FB">
      <w:pPr>
        <w:pStyle w:val="Acknowledgement"/>
        <w:jc w:val="both"/>
      </w:pPr>
    </w:p>
    <w:p w14:paraId="6D3352B6" w14:textId="77777777" w:rsidR="007C77FB" w:rsidRDefault="007C77FB" w:rsidP="007C77FB">
      <w:pPr>
        <w:pStyle w:val="Acknowledgement"/>
        <w:jc w:val="both"/>
      </w:pPr>
    </w:p>
    <w:p w14:paraId="64F910D8" w14:textId="77777777" w:rsidR="007C77FB" w:rsidRDefault="007C77FB" w:rsidP="007C77FB">
      <w:pPr>
        <w:pStyle w:val="Acknowledgement"/>
        <w:jc w:val="both"/>
      </w:pPr>
    </w:p>
    <w:p w14:paraId="42080AB5" w14:textId="77777777" w:rsidR="007C77FB" w:rsidRDefault="007C77FB" w:rsidP="007C77FB">
      <w:pPr>
        <w:pStyle w:val="Acknowledgement"/>
        <w:jc w:val="both"/>
      </w:pPr>
    </w:p>
    <w:p w14:paraId="498F8C3B" w14:textId="77777777" w:rsidR="007C77FB" w:rsidRDefault="007C77FB" w:rsidP="007C77FB">
      <w:pPr>
        <w:pStyle w:val="Acknowledgement"/>
        <w:jc w:val="both"/>
      </w:pPr>
    </w:p>
    <w:p w14:paraId="2303A268" w14:textId="77777777" w:rsidR="007C77FB" w:rsidRDefault="007C77FB" w:rsidP="007C77FB">
      <w:pPr>
        <w:pStyle w:val="Acknowledgement"/>
        <w:jc w:val="both"/>
      </w:pPr>
    </w:p>
    <w:p w14:paraId="5D7A23A1" w14:textId="77777777" w:rsidR="007C77FB" w:rsidRDefault="007C77FB" w:rsidP="007C77FB">
      <w:pPr>
        <w:pStyle w:val="Acknowledgement"/>
        <w:jc w:val="both"/>
      </w:pPr>
    </w:p>
    <w:p w14:paraId="31B5CC01" w14:textId="77777777" w:rsidR="007C77FB" w:rsidRDefault="007C77FB" w:rsidP="007C77FB">
      <w:pPr>
        <w:pStyle w:val="Acknowledgement"/>
        <w:jc w:val="both"/>
      </w:pPr>
    </w:p>
    <w:p w14:paraId="26600726" w14:textId="77777777" w:rsidR="007C77FB" w:rsidRDefault="007C77FB" w:rsidP="007C77FB">
      <w:pPr>
        <w:pStyle w:val="Acknowledgement"/>
        <w:jc w:val="both"/>
      </w:pPr>
    </w:p>
    <w:p w14:paraId="4CFF0CE7" w14:textId="77777777" w:rsidR="007C77FB" w:rsidRDefault="007C77FB" w:rsidP="007C77FB">
      <w:pPr>
        <w:pStyle w:val="Acknowledgement"/>
        <w:jc w:val="both"/>
      </w:pPr>
    </w:p>
    <w:p w14:paraId="6F9EDA6C" w14:textId="77777777" w:rsidR="007C77FB" w:rsidRDefault="007C77FB" w:rsidP="007C77FB">
      <w:pPr>
        <w:pStyle w:val="Acknowledgement"/>
        <w:jc w:val="both"/>
      </w:pPr>
    </w:p>
    <w:p w14:paraId="3C2E5FA4" w14:textId="77777777" w:rsidR="007C77FB" w:rsidRDefault="007C77FB" w:rsidP="007C77FB">
      <w:pPr>
        <w:pStyle w:val="Acknowledgement"/>
        <w:jc w:val="both"/>
        <w:rPr>
          <w:b/>
          <w:bCs/>
        </w:rPr>
      </w:pPr>
      <w:r w:rsidRPr="00A42A8D">
        <w:rPr>
          <w:b/>
          <w:bCs/>
        </w:rPr>
        <w:lastRenderedPageBreak/>
        <w:t>Supplementary information</w:t>
      </w:r>
    </w:p>
    <w:p w14:paraId="5A17DA89" w14:textId="77777777" w:rsidR="007C77FB" w:rsidRPr="00A42A8D" w:rsidRDefault="007C77FB" w:rsidP="007C77FB">
      <w:pPr>
        <w:pStyle w:val="Acknowledgement"/>
        <w:jc w:val="both"/>
        <w:rPr>
          <w:b/>
          <w:bCs/>
        </w:rPr>
      </w:pPr>
    </w:p>
    <w:p w14:paraId="6027B04E" w14:textId="77777777" w:rsidR="007C77FB" w:rsidRDefault="007C77FB" w:rsidP="007C77FB">
      <w:pPr>
        <w:jc w:val="both"/>
        <w:rPr>
          <w:sz w:val="24"/>
          <w:szCs w:val="24"/>
        </w:rPr>
      </w:pPr>
      <w:r w:rsidRPr="00A42A8D">
        <w:rPr>
          <w:b/>
          <w:bCs/>
          <w:sz w:val="24"/>
          <w:szCs w:val="24"/>
        </w:rPr>
        <w:t>Supplementary Video 1</w:t>
      </w:r>
    </w:p>
    <w:p w14:paraId="6DA387CF" w14:textId="77777777" w:rsidR="007C77FB" w:rsidRDefault="007C77FB" w:rsidP="007C77FB">
      <w:pPr>
        <w:jc w:val="both"/>
        <w:rPr>
          <w:sz w:val="24"/>
          <w:szCs w:val="24"/>
        </w:rPr>
      </w:pPr>
      <w:r w:rsidRPr="00A42A8D">
        <w:rPr>
          <w:sz w:val="24"/>
          <w:szCs w:val="24"/>
        </w:rPr>
        <w:t>Structural insights into Model-III and comparison with Na</w:t>
      </w:r>
      <w:r w:rsidRPr="00A42A8D">
        <w:rPr>
          <w:sz w:val="24"/>
          <w:szCs w:val="24"/>
          <w:vertAlign w:val="subscript"/>
        </w:rPr>
        <w:t>v</w:t>
      </w:r>
      <w:r w:rsidRPr="00A42A8D">
        <w:rPr>
          <w:sz w:val="24"/>
          <w:szCs w:val="24"/>
        </w:rPr>
        <w:t>1.5-E1784K.</w:t>
      </w:r>
    </w:p>
    <w:p w14:paraId="359E0A7C" w14:textId="77777777" w:rsidR="007C77FB" w:rsidRPr="00A42A8D" w:rsidRDefault="007C77FB" w:rsidP="007C77FB">
      <w:pPr>
        <w:jc w:val="both"/>
        <w:rPr>
          <w:sz w:val="24"/>
          <w:szCs w:val="24"/>
        </w:rPr>
      </w:pPr>
    </w:p>
    <w:p w14:paraId="0B04FB4F" w14:textId="77777777" w:rsidR="007C77FB" w:rsidRDefault="007C77FB" w:rsidP="007C77FB">
      <w:pPr>
        <w:jc w:val="both"/>
        <w:rPr>
          <w:sz w:val="24"/>
          <w:szCs w:val="24"/>
        </w:rPr>
      </w:pPr>
      <w:r w:rsidRPr="00A42A8D">
        <w:rPr>
          <w:b/>
          <w:bCs/>
          <w:sz w:val="24"/>
          <w:szCs w:val="24"/>
        </w:rPr>
        <w:t>Supplementary Video 2</w:t>
      </w:r>
      <w:r w:rsidRPr="00A42A8D">
        <w:rPr>
          <w:sz w:val="24"/>
          <w:szCs w:val="24"/>
        </w:rPr>
        <w:t xml:space="preserve"> </w:t>
      </w:r>
    </w:p>
    <w:p w14:paraId="5929CB62" w14:textId="77777777" w:rsidR="007C77FB" w:rsidRDefault="007C77FB" w:rsidP="007C77FB">
      <w:pPr>
        <w:jc w:val="both"/>
        <w:rPr>
          <w:sz w:val="24"/>
          <w:szCs w:val="24"/>
        </w:rPr>
      </w:pPr>
      <w:r w:rsidRPr="00A42A8D">
        <w:rPr>
          <w:sz w:val="24"/>
          <w:szCs w:val="24"/>
        </w:rPr>
        <w:t>Structural comparison of Model-II and Model-III.</w:t>
      </w:r>
    </w:p>
    <w:p w14:paraId="336C4598" w14:textId="77777777" w:rsidR="007C77FB" w:rsidRPr="00A42A8D" w:rsidRDefault="007C77FB" w:rsidP="007C77FB">
      <w:pPr>
        <w:jc w:val="both"/>
        <w:rPr>
          <w:sz w:val="24"/>
          <w:szCs w:val="24"/>
        </w:rPr>
      </w:pPr>
    </w:p>
    <w:p w14:paraId="5BB6ADA3" w14:textId="77777777" w:rsidR="007C77FB" w:rsidRDefault="007C77FB" w:rsidP="007C77FB">
      <w:pPr>
        <w:jc w:val="both"/>
        <w:rPr>
          <w:sz w:val="24"/>
          <w:szCs w:val="24"/>
        </w:rPr>
      </w:pPr>
      <w:r w:rsidRPr="00A42A8D">
        <w:rPr>
          <w:b/>
          <w:bCs/>
          <w:sz w:val="24"/>
          <w:szCs w:val="24"/>
        </w:rPr>
        <w:t>Supplementary Video 3</w:t>
      </w:r>
      <w:r w:rsidRPr="00A42A8D">
        <w:rPr>
          <w:sz w:val="24"/>
          <w:szCs w:val="24"/>
        </w:rPr>
        <w:t xml:space="preserve"> </w:t>
      </w:r>
    </w:p>
    <w:p w14:paraId="0A3022C1" w14:textId="77777777" w:rsidR="007C77FB" w:rsidRPr="00A42A8D" w:rsidRDefault="007C77FB" w:rsidP="007C77FB">
      <w:pPr>
        <w:jc w:val="both"/>
        <w:rPr>
          <w:sz w:val="24"/>
          <w:szCs w:val="24"/>
        </w:rPr>
      </w:pPr>
      <w:r w:rsidRPr="00A42A8D">
        <w:rPr>
          <w:sz w:val="24"/>
          <w:szCs w:val="24"/>
        </w:rPr>
        <w:t>Normal mode analysis of Model-II and Model-III.</w:t>
      </w:r>
    </w:p>
    <w:p w14:paraId="73B20619" w14:textId="77777777" w:rsidR="007C77FB" w:rsidRDefault="007C77FB" w:rsidP="007C77FB"/>
    <w:p w14:paraId="380EFFDE" w14:textId="77777777" w:rsidR="001C76BA" w:rsidRDefault="001C76BA"/>
    <w:sectPr w:rsidR="001C76BA" w:rsidSect="003C1B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7FB"/>
    <w:rsid w:val="001C76BA"/>
    <w:rsid w:val="003C1B4D"/>
    <w:rsid w:val="007C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BE651"/>
  <w15:chartTrackingRefBased/>
  <w15:docId w15:val="{D584A247-8AED-4952-8C58-746B7D490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7FB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knowledgement">
    <w:name w:val="Acknowledgement"/>
    <w:basedOn w:val="Normal"/>
    <w:rsid w:val="007C77FB"/>
    <w:pPr>
      <w:spacing w:before="120"/>
      <w:ind w:left="720" w:hanging="720"/>
    </w:pPr>
    <w:rPr>
      <w:rFonts w:eastAsia="Times New Roman"/>
      <w:sz w:val="24"/>
      <w:szCs w:val="24"/>
    </w:rPr>
  </w:style>
  <w:style w:type="paragraph" w:customStyle="1" w:styleId="SMcaption">
    <w:name w:val="SM caption"/>
    <w:basedOn w:val="Normal"/>
    <w:qFormat/>
    <w:rsid w:val="007C77FB"/>
    <w:rPr>
      <w:rFonts w:eastAsia="Times New Roman"/>
      <w:sz w:val="24"/>
    </w:rPr>
  </w:style>
  <w:style w:type="table" w:styleId="TableGrid">
    <w:name w:val="Table Grid"/>
    <w:basedOn w:val="TableNormal"/>
    <w:uiPriority w:val="39"/>
    <w:rsid w:val="007C77FB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1054</Words>
  <Characters>6013</Characters>
  <Application>Microsoft Office Word</Application>
  <DocSecurity>0</DocSecurity>
  <Lines>50</Lines>
  <Paragraphs>14</Paragraphs>
  <ScaleCrop>false</ScaleCrop>
  <Company>SpringerNature</Company>
  <LinksUpToDate>false</LinksUpToDate>
  <CharactersWithSpaces>7053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2024-04-11T08:31:00Z</dcterms:created>
  <dcterms:modified xsi:type="dcterms:W3CDTF">2024-04-11T08:31:00Z</dcterms:modified>
</cp:coreProperties>
</file>