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FF0B9" w14:textId="277E5F58" w:rsidR="000E46AA" w:rsidRPr="007B47B8" w:rsidRDefault="00205A1F" w:rsidP="000E46AA">
      <w:pPr>
        <w:rPr>
          <w:rFonts w:ascii="Arial" w:hAnsi="Arial" w:cs="Arial"/>
        </w:rPr>
      </w:pPr>
      <w:bookmarkStart w:id="0" w:name="_Hlk153979841"/>
      <w:r>
        <w:rPr>
          <w:rFonts w:ascii="Arial" w:hAnsi="Arial" w:cs="Arial"/>
          <w:b/>
          <w:bCs/>
        </w:rPr>
        <w:t>Additional file 3</w:t>
      </w:r>
      <w:r w:rsidR="000E46AA" w:rsidRPr="007B47B8">
        <w:rPr>
          <w:rFonts w:ascii="Arial" w:hAnsi="Arial" w:cs="Arial"/>
          <w:b/>
          <w:bCs/>
        </w:rPr>
        <w:t>.</w:t>
      </w:r>
      <w:r w:rsidR="000E46AA" w:rsidRPr="007B47B8">
        <w:rPr>
          <w:rFonts w:ascii="Arial" w:hAnsi="Arial" w:cs="Arial"/>
        </w:rPr>
        <w:t xml:space="preserve"> </w:t>
      </w:r>
      <w:bookmarkEnd w:id="0"/>
      <w:r w:rsidR="000E46AA" w:rsidRPr="007B47B8">
        <w:rPr>
          <w:rFonts w:ascii="Arial" w:hAnsi="Arial" w:cs="Arial"/>
        </w:rPr>
        <w:t>Kaplan-Meier curve</w:t>
      </w:r>
    </w:p>
    <w:p w14:paraId="64E2E104" w14:textId="77777777" w:rsidR="000E46AA" w:rsidRPr="007B47B8" w:rsidRDefault="000E46AA" w:rsidP="000E46AA">
      <w:pPr>
        <w:spacing w:line="480" w:lineRule="auto"/>
        <w:rPr>
          <w:rFonts w:ascii="Arial" w:hAnsi="Arial" w:cs="Arial"/>
        </w:rPr>
      </w:pPr>
      <w:r w:rsidRPr="007B47B8">
        <w:rPr>
          <w:rFonts w:ascii="Arial" w:hAnsi="Arial" w:cs="Arial"/>
          <w:noProof/>
        </w:rPr>
        <w:drawing>
          <wp:inline distT="0" distB="0" distL="0" distR="0" wp14:anchorId="05DBE16F" wp14:editId="5F6425FB">
            <wp:extent cx="6848475" cy="3857625"/>
            <wp:effectExtent l="0" t="0" r="9525" b="9525"/>
            <wp:docPr id="284439053" name="Picture 2" descr="A graph with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439053" name="Picture 2" descr="A graph with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F4160" w14:textId="77777777" w:rsidR="000E46AA" w:rsidRPr="007B47B8" w:rsidRDefault="000E46AA" w:rsidP="000E46AA">
      <w:pPr>
        <w:spacing w:line="480" w:lineRule="auto"/>
        <w:rPr>
          <w:rFonts w:ascii="Arial" w:hAnsi="Arial" w:cs="Arial"/>
        </w:rPr>
      </w:pPr>
      <w:r w:rsidRPr="007B47B8">
        <w:rPr>
          <w:rFonts w:ascii="Arial" w:hAnsi="Arial" w:cs="Arial"/>
        </w:rPr>
        <w:t>The Kaplan-Meier curve suggested a constant or slightly monotonic increase in the risk of AE over time.</w:t>
      </w:r>
    </w:p>
    <w:p w14:paraId="3F8965A9" w14:textId="77777777" w:rsidR="00D25EB7" w:rsidRDefault="00D25EB7"/>
    <w:sectPr w:rsidR="00D25E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6AA"/>
    <w:rsid w:val="000E46AA"/>
    <w:rsid w:val="001A3967"/>
    <w:rsid w:val="00205A1F"/>
    <w:rsid w:val="00D2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7DF6A1"/>
  <w15:chartTrackingRefBased/>
  <w15:docId w15:val="{901E8B61-5779-48F9-A275-B8006AEFD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4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123</Characters>
  <Application>Microsoft Office Word</Application>
  <DocSecurity>0</DocSecurity>
  <Lines>4</Lines>
  <Paragraphs>2</Paragraphs>
  <ScaleCrop>false</ScaleCrop>
  <Company>VUMC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Shiroshita, Akihiro</dc:creator>
  <cp:keywords/>
  <dc:description/>
  <cp:lastModifiedBy>Shiroshita, Akihiro</cp:lastModifiedBy>
  <cp:revision>2</cp:revision>
  <dcterms:created xsi:type="dcterms:W3CDTF">2024-02-23T15:36:00Z</dcterms:created>
  <dcterms:modified xsi:type="dcterms:W3CDTF">2024-02-23T15:36:00Z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c4ede277-b67d-4303-9e57-c83c5827940d</vt:lpwstr>
  </property>
</Properties>
</file>