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710ADD" w14:textId="77777777" w:rsidR="005760FE" w:rsidRDefault="005760FE" w:rsidP="005760F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66F09">
        <w:rPr>
          <w:rFonts w:ascii="Times New Roman" w:hAnsi="Times New Roman" w:cs="Times New Roman"/>
          <w:b/>
          <w:sz w:val="24"/>
          <w:szCs w:val="24"/>
          <w:lang w:val="en-US"/>
        </w:rPr>
        <w:t>Highlights:</w:t>
      </w:r>
    </w:p>
    <w:p w14:paraId="7DBA764E" w14:textId="77777777" w:rsidR="00130DBF" w:rsidRPr="005760FE" w:rsidRDefault="005760FE" w:rsidP="005760FE">
      <w:pPr>
        <w:pStyle w:val="ListParagraph"/>
        <w:numPr>
          <w:ilvl w:val="0"/>
          <w:numId w:val="1"/>
        </w:numPr>
        <w:spacing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Pure </w:t>
      </w:r>
      <w:proofErr w:type="spellStart"/>
      <w:r w:rsidR="00312672">
        <w:rPr>
          <w:rFonts w:ascii="Times New Roman" w:hAnsi="Times New Roman" w:cs="Times New Roman"/>
          <w:sz w:val="24"/>
          <w:szCs w:val="24"/>
        </w:rPr>
        <w:t>CuO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were synthesized using a facile hydrothermal method.</w:t>
      </w:r>
    </w:p>
    <w:p w14:paraId="75598D1D" w14:textId="56A8D911" w:rsidR="005760FE" w:rsidRPr="005760FE" w:rsidRDefault="00312672" w:rsidP="005760FE">
      <w:pPr>
        <w:pStyle w:val="ListParagraph"/>
        <w:numPr>
          <w:ilvl w:val="0"/>
          <w:numId w:val="1"/>
        </w:numPr>
        <w:spacing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5760FE">
        <w:rPr>
          <w:rFonts w:ascii="Times New Roman" w:hAnsi="Times New Roman" w:cs="Times New Roman"/>
          <w:sz w:val="24"/>
          <w:szCs w:val="24"/>
        </w:rPr>
        <w:t xml:space="preserve">structure, phase and morphology of the </w:t>
      </w:r>
      <w:r>
        <w:rPr>
          <w:rFonts w:ascii="Times New Roman" w:hAnsi="Times New Roman" w:cs="Times New Roman"/>
          <w:sz w:val="24"/>
          <w:szCs w:val="24"/>
        </w:rPr>
        <w:t>products were</w:t>
      </w:r>
      <w:r>
        <w:rPr>
          <w:rFonts w:ascii="Times New Roman" w:hAnsi="Times New Roman" w:cs="Times New Roman"/>
          <w:sz w:val="24"/>
          <w:szCs w:val="24"/>
        </w:rPr>
        <w:t xml:space="preserve"> observed </w:t>
      </w:r>
      <w:r>
        <w:rPr>
          <w:rFonts w:ascii="Times New Roman" w:hAnsi="Times New Roman" w:cs="Times New Roman"/>
          <w:sz w:val="24"/>
          <w:szCs w:val="24"/>
        </w:rPr>
        <w:t xml:space="preserve">by </w:t>
      </w:r>
      <w:r>
        <w:rPr>
          <w:rFonts w:ascii="Times New Roman" w:hAnsi="Times New Roman" w:cs="Times New Roman"/>
          <w:sz w:val="24"/>
          <w:szCs w:val="24"/>
        </w:rPr>
        <w:t xml:space="preserve">hydrothermal </w:t>
      </w:r>
      <w:r>
        <w:rPr>
          <w:rFonts w:ascii="Times New Roman" w:hAnsi="Times New Roman" w:cs="Times New Roman"/>
          <w:sz w:val="24"/>
          <w:szCs w:val="24"/>
        </w:rPr>
        <w:t xml:space="preserve">method with reduced </w:t>
      </w:r>
      <w:proofErr w:type="spellStart"/>
      <w:r>
        <w:rPr>
          <w:rFonts w:ascii="Times New Roman" w:hAnsi="Times New Roman" w:cs="Times New Roman"/>
          <w:sz w:val="24"/>
          <w:szCs w:val="24"/>
        </w:rPr>
        <w:t>CuO</w:t>
      </w:r>
      <w:proofErr w:type="spellEnd"/>
      <w:r w:rsidR="005760FE">
        <w:rPr>
          <w:rFonts w:ascii="Times New Roman" w:hAnsi="Times New Roman" w:cs="Times New Roman"/>
          <w:sz w:val="24"/>
          <w:szCs w:val="24"/>
        </w:rPr>
        <w:t xml:space="preserve"> NPs.</w:t>
      </w:r>
    </w:p>
    <w:p w14:paraId="731D7D60" w14:textId="246E3AFD" w:rsidR="005760FE" w:rsidRPr="005760FE" w:rsidRDefault="005760FE" w:rsidP="005760FE">
      <w:pPr>
        <w:pStyle w:val="ListParagraph"/>
        <w:numPr>
          <w:ilvl w:val="0"/>
          <w:numId w:val="1"/>
        </w:numPr>
        <w:spacing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The specific surface area of the </w:t>
      </w:r>
      <w:r w:rsidR="00312672">
        <w:rPr>
          <w:rFonts w:ascii="Times New Roman" w:hAnsi="Times New Roman" w:cs="Times New Roman"/>
          <w:sz w:val="24"/>
          <w:szCs w:val="24"/>
        </w:rPr>
        <w:t>Synthesized</w:t>
      </w:r>
      <w:r>
        <w:rPr>
          <w:rFonts w:ascii="Times New Roman" w:hAnsi="Times New Roman" w:cs="Times New Roman"/>
          <w:sz w:val="24"/>
          <w:szCs w:val="24"/>
        </w:rPr>
        <w:t xml:space="preserve"> NPs was found to be </w:t>
      </w:r>
      <w:r w:rsidR="00312672" w:rsidRPr="008B667B">
        <w:rPr>
          <w:rFonts w:ascii="Times New Roman" w:hAnsi="Times New Roman" w:cs="Times New Roman"/>
          <w:color w:val="000000" w:themeColor="text1"/>
          <w:sz w:val="24"/>
          <w:szCs w:val="24"/>
        </w:rPr>
        <w:t>11.38 m</w:t>
      </w:r>
      <w:r w:rsidR="00312672" w:rsidRPr="008B667B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="00312672" w:rsidRPr="008B667B">
        <w:rPr>
          <w:rFonts w:ascii="Times New Roman" w:hAnsi="Times New Roman" w:cs="Times New Roman"/>
          <w:color w:val="000000" w:themeColor="text1"/>
          <w:sz w:val="24"/>
          <w:szCs w:val="24"/>
        </w:rPr>
        <w:t>g</w:t>
      </w:r>
      <w:r w:rsidR="00312672" w:rsidRPr="008B667B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-1</w:t>
      </w:r>
      <w:r w:rsidR="00312672" w:rsidRPr="008B667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D61A164" w14:textId="06960707" w:rsidR="005760FE" w:rsidRDefault="00312672" w:rsidP="00312672">
      <w:pPr>
        <w:pStyle w:val="ListParagraph"/>
        <w:numPr>
          <w:ilvl w:val="0"/>
          <w:numId w:val="1"/>
        </w:numPr>
        <w:spacing w:line="360" w:lineRule="auto"/>
        <w:contextualSpacing w:val="0"/>
        <w:jc w:val="both"/>
      </w:pPr>
      <w:r w:rsidRPr="008B667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The capacitance values of </w:t>
      </w:r>
      <w:proofErr w:type="spellStart"/>
      <w:r w:rsidRPr="008B667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CuO</w:t>
      </w:r>
      <w:proofErr w:type="spellEnd"/>
      <w:r w:rsidRPr="008B667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were found to be 197, 175, 151, 136 and 123 F g</w:t>
      </w:r>
      <w:r w:rsidRPr="008B667B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  <w:t>-1</w:t>
      </w:r>
      <w:r w:rsidRPr="008B667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at different scan rates of 10, 25, 50, 75 and 100 mV</w:t>
      </w:r>
      <w:bookmarkStart w:id="0" w:name="_GoBack"/>
      <w:bookmarkEnd w:id="0"/>
      <w:r w:rsidRPr="008B667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s</w:t>
      </w:r>
      <w:r w:rsidRPr="008B667B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  <w:t>−1</w:t>
      </w:r>
      <w:r w:rsidRPr="008B667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respectively</w:t>
      </w:r>
    </w:p>
    <w:sectPr w:rsidR="005760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CB7C16"/>
    <w:multiLevelType w:val="hybridMultilevel"/>
    <w:tmpl w:val="493018E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0A2B81"/>
    <w:multiLevelType w:val="hybridMultilevel"/>
    <w:tmpl w:val="610A4B6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60FE"/>
    <w:rsid w:val="00312672"/>
    <w:rsid w:val="005760FE"/>
    <w:rsid w:val="008449A7"/>
    <w:rsid w:val="00A4445F"/>
    <w:rsid w:val="00B32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20423E"/>
  <w15:chartTrackingRefBased/>
  <w15:docId w15:val="{15CEB977-94F0-4616-A061-EF9ADCC94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760FE"/>
    <w:rPr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760FE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5760F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61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LEEKESHWER</dc:creator>
  <cp:keywords/>
  <dc:description/>
  <cp:lastModifiedBy>Ashok</cp:lastModifiedBy>
  <cp:revision>3</cp:revision>
  <dcterms:created xsi:type="dcterms:W3CDTF">2023-08-20T04:53:00Z</dcterms:created>
  <dcterms:modified xsi:type="dcterms:W3CDTF">2023-10-04T06:53:00Z</dcterms:modified>
</cp:coreProperties>
</file>