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val="0"/>
          <w:sz w:val="28"/>
          <w:szCs w:val="28"/>
        </w:rPr>
      </w:pPr>
      <w:r>
        <w:rPr>
          <w:rFonts w:ascii="Times New Roman" w:hAnsi="Times New Roman" w:cs="Times New Roman"/>
          <w:b/>
          <w:bCs w:val="0"/>
          <w:sz w:val="28"/>
          <w:szCs w:val="28"/>
        </w:rPr>
        <w:t>Supplementary</w:t>
      </w:r>
    </w:p>
    <w:p>
      <w:pPr>
        <w:spacing w:line="480" w:lineRule="auto"/>
        <w:rPr>
          <w:rFonts w:ascii="Times New Roman" w:hAnsi="Times New Roman" w:cs="Times New Roman"/>
          <w:b/>
          <w:bCs w:val="0"/>
        </w:rPr>
      </w:pPr>
      <w:r>
        <w:rPr>
          <w:rFonts w:ascii="Times New Roman" w:hAnsi="Times New Roman" w:cs="Times New Roman"/>
          <w:b/>
          <w:bCs w:val="0"/>
        </w:rPr>
        <w:t xml:space="preserve">Step 1: Needs Assessment…………………………………………………………………………1 </w:t>
      </w:r>
    </w:p>
    <w:p>
      <w:pPr>
        <w:spacing w:line="480" w:lineRule="auto"/>
        <w:rPr>
          <w:rFonts w:ascii="Times New Roman" w:hAnsi="Times New Roman" w:eastAsia="楷体" w:cs="Times New Roman"/>
          <w:b/>
          <w:bCs w:val="0"/>
        </w:rPr>
      </w:pPr>
      <w:r>
        <w:rPr>
          <w:rFonts w:ascii="Times New Roman" w:hAnsi="Times New Roman" w:eastAsia="楷体" w:cs="Times New Roman"/>
          <w:b/>
          <w:bCs w:val="0"/>
        </w:rPr>
        <w:t>Step 2:</w:t>
      </w:r>
      <w:r>
        <w:rPr>
          <w:rFonts w:ascii="Times New Roman" w:hAnsi="Times New Roman" w:cs="Times New Roman"/>
        </w:rPr>
        <w:t xml:space="preserve"> </w:t>
      </w:r>
      <w:r>
        <w:rPr>
          <w:rFonts w:ascii="Times New Roman" w:hAnsi="Times New Roman" w:eastAsia="楷体" w:cs="Times New Roman"/>
          <w:b/>
          <w:bCs w:val="0"/>
        </w:rPr>
        <w:t>Identifying Objectives</w:t>
      </w:r>
      <w:r>
        <w:rPr>
          <w:rFonts w:ascii="Times New Roman" w:hAnsi="Times New Roman" w:cs="Times New Roman"/>
          <w:b/>
          <w:bCs w:val="0"/>
        </w:rPr>
        <w:t>……………………………………………………………………5</w:t>
      </w:r>
    </w:p>
    <w:p>
      <w:pPr>
        <w:spacing w:line="480" w:lineRule="auto"/>
        <w:rPr>
          <w:rFonts w:ascii="Times New Roman" w:hAnsi="Times New Roman" w:eastAsia="楷体" w:cs="Times New Roman"/>
          <w:b/>
          <w:bCs w:val="0"/>
        </w:rPr>
      </w:pPr>
      <w:r>
        <w:rPr>
          <w:rFonts w:ascii="Times New Roman" w:hAnsi="Times New Roman" w:eastAsia="楷体" w:cs="Times New Roman"/>
          <w:b/>
          <w:bCs w:val="0"/>
        </w:rPr>
        <w:t>Step 3 Intervention Design</w:t>
      </w:r>
      <w:r>
        <w:rPr>
          <w:rFonts w:ascii="Times New Roman" w:hAnsi="Times New Roman" w:cs="Times New Roman"/>
          <w:b/>
          <w:bCs w:val="0"/>
        </w:rPr>
        <w:t>………………………………………………………………………6</w:t>
      </w:r>
    </w:p>
    <w:p>
      <w:pPr>
        <w:spacing w:line="480" w:lineRule="auto"/>
        <w:rPr>
          <w:rFonts w:ascii="Times New Roman" w:hAnsi="Times New Roman" w:eastAsia="楷体" w:cs="Times New Roman"/>
        </w:rPr>
      </w:pPr>
      <w:r>
        <w:rPr>
          <w:rFonts w:ascii="Times New Roman" w:hAnsi="Times New Roman" w:cs="Times New Roman"/>
          <w:b/>
          <w:bCs w:val="0"/>
        </w:rPr>
        <w:t>Step 4 Intervention Production…………………………………………………………………13</w:t>
      </w:r>
    </w:p>
    <w:p>
      <w:pPr>
        <w:jc w:val="left"/>
        <w:rPr>
          <w:rFonts w:ascii="Times New Roman" w:hAnsi="Times New Roman" w:eastAsia="楷体" w:cs="Times New Roman"/>
          <w:b/>
          <w:bCs w:val="0"/>
        </w:rPr>
      </w:pPr>
      <w:r>
        <w:rPr>
          <w:rFonts w:ascii="Times New Roman" w:hAnsi="Times New Roman" w:eastAsia="楷体" w:cs="Times New Roman"/>
          <w:b/>
          <w:bCs w:val="0"/>
        </w:rPr>
        <w:t>T</w:t>
      </w:r>
      <w:r>
        <w:rPr>
          <w:rFonts w:hint="eastAsia" w:ascii="Times New Roman" w:hAnsi="Times New Roman" w:eastAsia="楷体" w:cs="Times New Roman"/>
          <w:b/>
          <w:bCs w:val="0"/>
        </w:rPr>
        <w:t>he</w:t>
      </w:r>
      <w:r>
        <w:rPr>
          <w:rFonts w:ascii="Times New Roman" w:hAnsi="Times New Roman" w:eastAsia="楷体" w:cs="Times New Roman"/>
          <w:b/>
          <w:bCs w:val="0"/>
        </w:rPr>
        <w:t xml:space="preserve"> </w:t>
      </w:r>
      <w:r>
        <w:rPr>
          <w:rFonts w:hint="eastAsia" w:ascii="Times New Roman" w:hAnsi="Times New Roman" w:eastAsia="楷体" w:cs="Times New Roman"/>
          <w:b/>
          <w:bCs w:val="0"/>
        </w:rPr>
        <w:t>results</w:t>
      </w:r>
      <w:r>
        <w:rPr>
          <w:rFonts w:ascii="Times New Roman" w:hAnsi="Times New Roman" w:eastAsia="楷体" w:cs="Times New Roman"/>
          <w:b/>
          <w:bCs w:val="0"/>
        </w:rPr>
        <w:t xml:space="preserve"> </w:t>
      </w:r>
      <w:r>
        <w:rPr>
          <w:rFonts w:hint="eastAsia" w:ascii="Times New Roman" w:hAnsi="Times New Roman" w:eastAsia="楷体" w:cs="Times New Roman"/>
          <w:b/>
          <w:bCs w:val="0"/>
        </w:rPr>
        <w:t>of</w:t>
      </w:r>
      <w:r>
        <w:rPr>
          <w:rFonts w:ascii="Times New Roman" w:hAnsi="Times New Roman" w:eastAsia="楷体" w:cs="Times New Roman"/>
          <w:b/>
          <w:bCs w:val="0"/>
        </w:rPr>
        <w:t xml:space="preserve"> </w:t>
      </w:r>
      <w:r>
        <w:rPr>
          <w:rFonts w:hint="eastAsia" w:ascii="Times New Roman" w:hAnsi="Times New Roman" w:eastAsia="楷体" w:cs="Times New Roman"/>
          <w:b/>
          <w:bCs w:val="0"/>
        </w:rPr>
        <w:t>p</w:t>
      </w:r>
      <w:r>
        <w:rPr>
          <w:rFonts w:ascii="Times New Roman" w:hAnsi="Times New Roman" w:eastAsia="楷体" w:cs="Times New Roman"/>
          <w:b/>
          <w:bCs w:val="0"/>
        </w:rPr>
        <w:t xml:space="preserve">rocess evaluation indicators </w:t>
      </w:r>
      <w:r>
        <w:rPr>
          <w:rFonts w:ascii="Times New Roman" w:hAnsi="Times New Roman" w:cs="Times New Roman"/>
          <w:b/>
          <w:bCs w:val="0"/>
        </w:rPr>
        <w:t>……………………………………………………19</w:t>
      </w:r>
    </w:p>
    <w:p>
      <w:pPr>
        <w:jc w:val="left"/>
        <w:rPr>
          <w:rFonts w:ascii="Times New Roman" w:hAnsi="Times New Roman" w:cs="Times New Roman"/>
          <w:b/>
          <w:bCs w:val="0"/>
        </w:rPr>
      </w:pPr>
      <w:r>
        <w:rPr>
          <w:rFonts w:ascii="Times New Roman" w:hAnsi="Times New Roman" w:eastAsia="楷体" w:cs="Times New Roman"/>
          <w:b/>
          <w:bCs w:val="0"/>
        </w:rPr>
        <w:t>Participant satisfaction profiles regarding the intervention</w:t>
      </w:r>
      <w:r>
        <w:rPr>
          <w:rFonts w:ascii="Times New Roman" w:hAnsi="Times New Roman" w:cs="Times New Roman"/>
          <w:b/>
          <w:bCs w:val="0"/>
        </w:rPr>
        <w:t>……………………………………19</w:t>
      </w:r>
    </w:p>
    <w:p>
      <w:pPr>
        <w:jc w:val="left"/>
        <w:rPr>
          <w:rFonts w:hint="default" w:ascii="Times New Roman" w:hAnsi="Times New Roman" w:eastAsia="宋体" w:cs="Times New Roman"/>
          <w:b/>
          <w:bCs w:val="0"/>
          <w:lang w:val="en-US" w:eastAsia="zh-CN"/>
        </w:rPr>
      </w:pPr>
      <w:r>
        <w:rPr>
          <w:rFonts w:hint="eastAsia" w:ascii="Times New Roman" w:hAnsi="Times New Roman" w:cs="Times New Roman"/>
          <w:b/>
          <w:bCs w:val="0"/>
          <w:lang w:val="en-US" w:eastAsia="zh-CN"/>
        </w:rPr>
        <w:t>References</w:t>
      </w:r>
      <w:r>
        <w:rPr>
          <w:rFonts w:ascii="Times New Roman" w:hAnsi="Times New Roman" w:cs="Times New Roman"/>
          <w:b/>
          <w:bCs w:val="0"/>
        </w:rPr>
        <w:t>…………………………………………………………………………………………</w:t>
      </w:r>
      <w:bookmarkStart w:id="0" w:name="_GoBack"/>
      <w:bookmarkEnd w:id="0"/>
      <w:r>
        <w:rPr>
          <w:rFonts w:hint="eastAsia" w:ascii="Times New Roman" w:hAnsi="Times New Roman" w:cs="Times New Roman"/>
          <w:b/>
          <w:bCs w:val="0"/>
          <w:lang w:val="en-US" w:eastAsia="zh-CN"/>
        </w:rPr>
        <w:t>2</w:t>
      </w:r>
      <w:r>
        <w:rPr>
          <w:rFonts w:ascii="Times New Roman" w:hAnsi="Times New Roman" w:cs="Times New Roman"/>
          <w:b/>
          <w:bCs w:val="0"/>
        </w:rPr>
        <w:t xml:space="preserve">1 </w:t>
      </w:r>
    </w:p>
    <w:p>
      <w:pPr>
        <w:spacing w:line="480" w:lineRule="auto"/>
        <w:rPr>
          <w:rFonts w:ascii="Times New Roman" w:hAnsi="Times New Roman" w:cs="Times New Roman"/>
          <w:b/>
          <w:bCs w:val="0"/>
        </w:rPr>
      </w:pPr>
    </w:p>
    <w:p>
      <w:pPr>
        <w:jc w:val="center"/>
        <w:rPr>
          <w:rFonts w:ascii="Times New Roman" w:hAnsi="Times New Roman" w:cs="Times New Roman"/>
          <w:b/>
          <w:bCs w:val="0"/>
          <w:sz w:val="28"/>
          <w:szCs w:val="28"/>
        </w:rPr>
        <w:sectPr>
          <w:footerReference r:id="rId5" w:type="even"/>
          <w:pgSz w:w="11906" w:h="16838"/>
          <w:pgMar w:top="1440" w:right="1080" w:bottom="1440" w:left="1080" w:header="851" w:footer="992" w:gutter="0"/>
          <w:cols w:space="425" w:num="1"/>
          <w:docGrid w:type="lines" w:linePitch="326" w:charSpace="0"/>
        </w:sectPr>
      </w:pPr>
    </w:p>
    <w:p>
      <w:pPr>
        <w:jc w:val="center"/>
        <w:rPr>
          <w:rFonts w:ascii="Times New Roman" w:hAnsi="Times New Roman" w:cs="Times New Roman"/>
          <w:b/>
          <w:bCs w:val="0"/>
          <w:sz w:val="28"/>
          <w:szCs w:val="28"/>
        </w:rPr>
      </w:pPr>
    </w:p>
    <w:p>
      <w:pPr>
        <w:rPr>
          <w:rFonts w:ascii="Times New Roman" w:hAnsi="Times New Roman" w:cs="Times New Roman"/>
          <w:b/>
          <w:bCs w:val="0"/>
        </w:rPr>
      </w:pPr>
      <w:r>
        <w:rPr>
          <w:rFonts w:ascii="Times New Roman" w:hAnsi="Times New Roman" w:cs="Times New Roman"/>
          <w:b/>
          <w:bCs w:val="0"/>
        </w:rPr>
        <w:t xml:space="preserve">Step 1: Needs Assessment </w:t>
      </w:r>
    </w:p>
    <w:p>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Semi-structured interviews were conducted to analyze facilitators and barriers to </w:t>
      </w:r>
      <w:r>
        <w:rPr>
          <w:rFonts w:ascii="Times New Roman" w:hAnsi="Times New Roman" w:cs="Times New Roman"/>
        </w:rPr>
        <w:t>physical activity</w:t>
      </w:r>
      <w:r>
        <w:rPr>
          <w:rFonts w:ascii="Times New Roman" w:hAnsi="Times New Roman" w:cs="Times New Roman"/>
          <w:color w:val="000000"/>
          <w:shd w:val="clear" w:color="auto" w:fill="FFFFFF"/>
        </w:rPr>
        <w:t>, aiming to clarify the specific exercise needs of the participants.</w:t>
      </w:r>
    </w:p>
    <w:p>
      <w:pPr>
        <w:rPr>
          <w:rFonts w:ascii="Times New Roman" w:hAnsi="Times New Roman" w:cs="Times New Roman"/>
          <w:b/>
          <w:bCs w:val="0"/>
        </w:rPr>
      </w:pPr>
    </w:p>
    <w:p>
      <w:pPr>
        <w:rPr>
          <w:rFonts w:ascii="Times New Roman" w:hAnsi="Times New Roman" w:cs="Times New Roman"/>
          <w:b/>
          <w:bCs w:val="0"/>
        </w:rPr>
      </w:pPr>
      <w:r>
        <w:rPr>
          <w:rFonts w:ascii="Times New Roman" w:hAnsi="Times New Roman" w:cs="Times New Roman"/>
          <w:b/>
          <w:bCs w:val="0"/>
        </w:rPr>
        <w:t>(1) Participants</w:t>
      </w:r>
    </w:p>
    <w:p>
      <w:pPr>
        <w:rPr>
          <w:rFonts w:ascii="Times New Roman" w:hAnsi="Times New Roman" w:cs="Times New Roman"/>
        </w:rPr>
      </w:pPr>
      <w:r>
        <w:rPr>
          <w:rFonts w:ascii="Times New Roman" w:hAnsi="Times New Roman" w:cs="Times New Roman"/>
        </w:rPr>
        <w:t>Recruitment at Fujian Provincial Hospital's outpatient department utilized purposive sampling. The inclusion criteria encompassed adults aged 60 or older who had a thorough evaluation utilizing the MoCA, MMSE, Barthel Index, and Fried Frailty Scale to identify elderly individuals with MCI and frailty. The exclusion criteria encompassed acute illnesses, serious psychiatric disorders, interview refusal, and communication impediments. The sample size for interviews was determined according to the principle of information saturation.</w:t>
      </w:r>
    </w:p>
    <w:p>
      <w:pPr>
        <w:rPr>
          <w:rFonts w:ascii="Times New Roman" w:hAnsi="Times New Roman" w:cs="Times New Roman"/>
          <w:b/>
          <w:bCs w:val="0"/>
        </w:rPr>
      </w:pPr>
    </w:p>
    <w:p>
      <w:pPr>
        <w:rPr>
          <w:rFonts w:ascii="Times New Roman" w:hAnsi="Times New Roman" w:cs="Times New Roman"/>
          <w:b/>
          <w:bCs w:val="0"/>
        </w:rPr>
      </w:pPr>
      <w:r>
        <w:rPr>
          <w:rFonts w:ascii="Times New Roman" w:hAnsi="Times New Roman" w:cs="Times New Roman"/>
          <w:b/>
          <w:bCs w:val="0"/>
        </w:rPr>
        <w:t>(2) Data Collection</w:t>
      </w:r>
    </w:p>
    <w:p>
      <w:pPr>
        <w:rPr>
          <w:rFonts w:ascii="Times New Roman" w:hAnsi="Times New Roman" w:cs="Times New Roman"/>
        </w:rPr>
      </w:pPr>
      <w:r>
        <w:rPr>
          <w:rFonts w:ascii="Times New Roman" w:hAnsi="Times New Roman" w:cs="Times New Roman"/>
        </w:rPr>
        <w:t>The interviews were conducted by the co-author (XXW), who holds a master's degree in Geriatric Nursing and is trained in qualitative research methodologies. A preliminary interview with three subjects helped develop the following interview outlines:</w:t>
      </w:r>
    </w:p>
    <w:p>
      <w:pPr>
        <w:rPr>
          <w:rFonts w:ascii="Times New Roman" w:hAnsi="Times New Roman" w:cs="Times New Roman"/>
        </w:rPr>
      </w:pPr>
      <w:r>
        <w:rPr>
          <w:rFonts w:ascii="Times New Roman" w:hAnsi="Times New Roman" w:cs="Times New Roman"/>
        </w:rPr>
        <w:t>1. How do you perceive your physical fitness recently?</w:t>
      </w:r>
    </w:p>
    <w:p>
      <w:pPr>
        <w:rPr>
          <w:rFonts w:ascii="Times New Roman" w:hAnsi="Times New Roman" w:cs="Times New Roman"/>
        </w:rPr>
      </w:pPr>
      <w:r>
        <w:rPr>
          <w:rFonts w:ascii="Times New Roman" w:hAnsi="Times New Roman" w:cs="Times New Roman"/>
        </w:rPr>
        <w:t>2. Do you engage in regular exercise?</w:t>
      </w:r>
    </w:p>
    <w:p>
      <w:pPr>
        <w:rPr>
          <w:rFonts w:ascii="Times New Roman" w:hAnsi="Times New Roman" w:cs="Times New Roman"/>
        </w:rPr>
      </w:pPr>
      <w:r>
        <w:rPr>
          <w:rFonts w:ascii="Times New Roman" w:hAnsi="Times New Roman" w:cs="Times New Roman"/>
        </w:rPr>
        <w:t>3. What factors help/motivate you to continue exercising, and what are the barriers?</w:t>
      </w:r>
    </w:p>
    <w:p>
      <w:pPr>
        <w:rPr>
          <w:rFonts w:ascii="Times New Roman" w:hAnsi="Times New Roman" w:cs="Times New Roman"/>
        </w:rPr>
      </w:pPr>
      <w:r>
        <w:rPr>
          <w:rFonts w:ascii="Times New Roman" w:hAnsi="Times New Roman" w:cs="Times New Roman"/>
        </w:rPr>
        <w:t>4. Do you believe exercise is important?</w:t>
      </w:r>
    </w:p>
    <w:p>
      <w:pPr>
        <w:rPr>
          <w:rFonts w:ascii="Times New Roman" w:hAnsi="Times New Roman" w:cs="Times New Roman"/>
        </w:rPr>
      </w:pPr>
      <w:r>
        <w:rPr>
          <w:rFonts w:ascii="Times New Roman" w:hAnsi="Times New Roman" w:cs="Times New Roman"/>
        </w:rPr>
        <w:t>5. How does active participation in exercise affect you?</w:t>
      </w:r>
    </w:p>
    <w:p>
      <w:pPr>
        <w:rPr>
          <w:rFonts w:ascii="Times New Roman" w:hAnsi="Times New Roman" w:cs="Times New Roman"/>
        </w:rPr>
      </w:pPr>
      <w:r>
        <w:rPr>
          <w:rFonts w:ascii="Times New Roman" w:hAnsi="Times New Roman" w:cs="Times New Roman"/>
        </w:rPr>
        <w:t>6. Does your health condition impact your daily exercise routines, and if so, how?</w:t>
      </w:r>
    </w:p>
    <w:p>
      <w:pPr>
        <w:rPr>
          <w:rFonts w:ascii="Times New Roman" w:hAnsi="Times New Roman" w:cs="Times New Roman"/>
        </w:rPr>
      </w:pPr>
      <w:r>
        <w:rPr>
          <w:rFonts w:ascii="Times New Roman" w:hAnsi="Times New Roman" w:cs="Times New Roman"/>
        </w:rPr>
        <w:t>7. In an ideal exercise scenario, where would you prefer to exercise and why? Would you like a workout partner, and why? What type of exercise do you enjoy, and why? Would you like someone to encourage you to exercise, and why?</w:t>
      </w:r>
    </w:p>
    <w:p>
      <w:pPr>
        <w:rPr>
          <w:rFonts w:ascii="Times New Roman" w:hAnsi="Times New Roman" w:cs="Times New Roman"/>
        </w:rPr>
      </w:pPr>
      <w:r>
        <w:rPr>
          <w:rFonts w:ascii="Times New Roman" w:hAnsi="Times New Roman" w:cs="Times New Roman"/>
        </w:rPr>
        <w:t>Interviews were held in the quiet environment of the hospital's outpatient clinic. Before beginning, the researcher explained the purpose and process of the interview to the patients, and upon consent, the sessions were recorded and noted. The interviewer listened attentively, posed appropriate follow-up questions, and responded promptly to ensure comprehensive and accurate representation of the participants' views and attitudes. Each interview lasted 15-20 minutes, with the audio content transcribed and analyzed promptly after each session.</w:t>
      </w:r>
    </w:p>
    <w:p>
      <w:pPr>
        <w:rPr>
          <w:rFonts w:ascii="Times New Roman" w:hAnsi="Times New Roman" w:cs="Times New Roman"/>
          <w:b/>
          <w:bCs w:val="0"/>
        </w:rPr>
      </w:pPr>
    </w:p>
    <w:p>
      <w:pPr>
        <w:rPr>
          <w:rFonts w:ascii="Times New Roman" w:hAnsi="Times New Roman" w:cs="Times New Roman"/>
          <w:b/>
          <w:bCs w:val="0"/>
        </w:rPr>
      </w:pPr>
      <w:r>
        <w:rPr>
          <w:rFonts w:ascii="Times New Roman" w:hAnsi="Times New Roman" w:cs="Times New Roman"/>
          <w:b/>
          <w:bCs w:val="0"/>
        </w:rPr>
        <w:t>(3) Data Analysis</w:t>
      </w:r>
    </w:p>
    <w:p>
      <w:pPr>
        <w:rPr>
          <w:rFonts w:ascii="Times New Roman" w:hAnsi="Times New Roman" w:cs="Times New Roman"/>
        </w:rPr>
      </w:pPr>
      <w:r>
        <w:rPr>
          <w:rFonts w:ascii="Times New Roman" w:hAnsi="Times New Roman" w:cs="Times New Roman"/>
        </w:rPr>
        <w:t>The interviewer transcribed the recordings verbatim, supplementing with notes on patients' expressions and body language. The transcribed and verified documents were then imported into NVivo 11 software for analysis using thematic analysis, a common approach in descriptive qualitative research. The process began with familiarization with the raw data, followed by initial coding. Themes were then identified by categorizing and comparing the initial codes. The themes underwent rigorous review and refinement, establishing necessary interconnections between them, and providing preliminary conclusions for the research findings.</w:t>
      </w:r>
    </w:p>
    <w:p>
      <w:pPr>
        <w:rPr>
          <w:rFonts w:ascii="Times New Roman" w:hAnsi="Times New Roman" w:cs="Times New Roman"/>
          <w:b/>
          <w:bCs w:val="0"/>
        </w:rPr>
      </w:pPr>
    </w:p>
    <w:p>
      <w:pPr>
        <w:rPr>
          <w:rFonts w:ascii="Times New Roman" w:hAnsi="Times New Roman" w:cs="Times New Roman"/>
        </w:rPr>
      </w:pPr>
      <w:r>
        <w:rPr>
          <w:rFonts w:ascii="Times New Roman" w:hAnsi="Times New Roman" w:cs="Times New Roman"/>
          <w:b/>
          <w:bCs w:val="0"/>
        </w:rPr>
        <w:t>(4) Findings</w:t>
      </w:r>
      <w:r>
        <w:rPr>
          <w:rFonts w:ascii="Times New Roman" w:hAnsi="Times New Roman" w:cs="Times New Roman"/>
        </w:rPr>
        <w:t xml:space="preserve"> </w:t>
      </w:r>
    </w:p>
    <w:p>
      <w:pPr>
        <w:rPr>
          <w:rFonts w:ascii="Times New Roman" w:hAnsi="Times New Roman" w:cs="Times New Roman"/>
        </w:rPr>
      </w:pPr>
      <w:r>
        <w:rPr>
          <w:rFonts w:ascii="Times New Roman" w:hAnsi="Times New Roman" w:cs="Times New Roman"/>
        </w:rPr>
        <w:t>Fifteen participants were included in the interviews, labeled A1 to A15. The group comprised 10 females and 5 males, with an average age of 70.7±4.0 years, ranging between 65 to 78 years. Detailed patient information can be found in Table S1.</w:t>
      </w:r>
    </w:p>
    <w:p>
      <w:pPr>
        <w:jc w:val="center"/>
        <w:rPr>
          <w:rFonts w:ascii="Times New Roman" w:hAnsi="Times New Roman" w:cs="Times New Roman"/>
        </w:rPr>
      </w:pPr>
      <w:r>
        <w:rPr>
          <w:rFonts w:ascii="Times New Roman" w:hAnsi="Times New Roman" w:cs="Times New Roman"/>
        </w:rPr>
        <w:t>Table S1 Information of participants</w:t>
      </w:r>
    </w:p>
    <w:tbl>
      <w:tblPr>
        <w:tblStyle w:val="6"/>
        <w:tblW w:w="9195" w:type="dxa"/>
        <w:tblCellSpacing w:w="15" w:type="dxa"/>
        <w:tblInd w:w="0"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581"/>
        <w:gridCol w:w="997"/>
        <w:gridCol w:w="550"/>
        <w:gridCol w:w="2075"/>
        <w:gridCol w:w="2177"/>
        <w:gridCol w:w="2815"/>
      </w:tblGrid>
      <w:tr>
        <w:trPr>
          <w:tblHeader/>
          <w:tblCellSpacing w:w="15" w:type="dxa"/>
        </w:trPr>
        <w:tc>
          <w:tcPr>
            <w:tcW w:w="0" w:type="auto"/>
            <w:tcBorders>
              <w:top w:val="single" w:color="auto" w:sz="12" w:space="0"/>
              <w:bottom w:val="single" w:color="auto" w:sz="8" w:space="0"/>
            </w:tcBorders>
            <w:vAlign w:val="bottom"/>
          </w:tcPr>
          <w:p>
            <w:pPr>
              <w:spacing w:line="240" w:lineRule="auto"/>
              <w:jc w:val="center"/>
              <w:rPr>
                <w:rFonts w:ascii="Times New Roman" w:hAnsi="Times New Roman" w:cs="Times New Roman"/>
                <w:b/>
                <w:color w:val="374151"/>
                <w:kern w:val="0"/>
                <w:sz w:val="21"/>
                <w:szCs w:val="21"/>
                <w14:ligatures w14:val="none"/>
              </w:rPr>
            </w:pPr>
            <w:r>
              <w:rPr>
                <w:rFonts w:ascii="Times New Roman" w:hAnsi="Times New Roman" w:cs="Times New Roman"/>
                <w:b/>
                <w:color w:val="374151"/>
                <w:kern w:val="0"/>
                <w:sz w:val="21"/>
                <w:szCs w:val="21"/>
                <w14:ligatures w14:val="none"/>
              </w:rPr>
              <w:t>ID</w:t>
            </w:r>
          </w:p>
        </w:tc>
        <w:tc>
          <w:tcPr>
            <w:tcW w:w="0" w:type="auto"/>
            <w:tcBorders>
              <w:top w:val="single" w:color="auto" w:sz="12" w:space="0"/>
              <w:bottom w:val="single" w:color="auto" w:sz="8" w:space="0"/>
            </w:tcBorders>
            <w:vAlign w:val="bottom"/>
          </w:tcPr>
          <w:p>
            <w:pPr>
              <w:spacing w:line="240" w:lineRule="auto"/>
              <w:jc w:val="center"/>
              <w:rPr>
                <w:rFonts w:ascii="Times New Roman" w:hAnsi="Times New Roman" w:cs="Times New Roman"/>
                <w:b/>
                <w:color w:val="374151"/>
                <w:kern w:val="0"/>
                <w:sz w:val="21"/>
                <w:szCs w:val="21"/>
                <w14:ligatures w14:val="none"/>
              </w:rPr>
            </w:pPr>
            <w:r>
              <w:rPr>
                <w:rFonts w:ascii="Times New Roman" w:hAnsi="Times New Roman" w:cs="Times New Roman"/>
                <w:b/>
                <w:color w:val="374151"/>
                <w:kern w:val="0"/>
                <w:sz w:val="21"/>
                <w:szCs w:val="21"/>
                <w14:ligatures w14:val="none"/>
              </w:rPr>
              <w:t>Gender</w:t>
            </w:r>
          </w:p>
        </w:tc>
        <w:tc>
          <w:tcPr>
            <w:tcW w:w="0" w:type="auto"/>
            <w:tcBorders>
              <w:top w:val="single" w:color="auto" w:sz="12" w:space="0"/>
              <w:bottom w:val="single" w:color="auto" w:sz="8" w:space="0"/>
            </w:tcBorders>
            <w:vAlign w:val="bottom"/>
          </w:tcPr>
          <w:p>
            <w:pPr>
              <w:spacing w:line="240" w:lineRule="auto"/>
              <w:jc w:val="center"/>
              <w:rPr>
                <w:rFonts w:ascii="Times New Roman" w:hAnsi="Times New Roman" w:cs="Times New Roman"/>
                <w:b/>
                <w:color w:val="374151"/>
                <w:kern w:val="0"/>
                <w:sz w:val="21"/>
                <w:szCs w:val="21"/>
                <w14:ligatures w14:val="none"/>
              </w:rPr>
            </w:pPr>
            <w:r>
              <w:rPr>
                <w:rFonts w:ascii="Times New Roman" w:hAnsi="Times New Roman" w:cs="Times New Roman"/>
                <w:b/>
                <w:color w:val="374151"/>
                <w:kern w:val="0"/>
                <w:sz w:val="21"/>
                <w:szCs w:val="21"/>
                <w14:ligatures w14:val="none"/>
              </w:rPr>
              <w:t>Age</w:t>
            </w:r>
          </w:p>
        </w:tc>
        <w:tc>
          <w:tcPr>
            <w:tcW w:w="0" w:type="auto"/>
            <w:tcBorders>
              <w:top w:val="single" w:color="auto" w:sz="12" w:space="0"/>
              <w:bottom w:val="single" w:color="auto" w:sz="8" w:space="0"/>
            </w:tcBorders>
            <w:vAlign w:val="bottom"/>
          </w:tcPr>
          <w:p>
            <w:pPr>
              <w:spacing w:line="240" w:lineRule="auto"/>
              <w:jc w:val="center"/>
              <w:rPr>
                <w:rFonts w:ascii="Times New Roman" w:hAnsi="Times New Roman" w:cs="Times New Roman"/>
                <w:b/>
                <w:color w:val="374151"/>
                <w:kern w:val="0"/>
                <w:sz w:val="21"/>
                <w:szCs w:val="21"/>
                <w14:ligatures w14:val="none"/>
              </w:rPr>
            </w:pPr>
            <w:r>
              <w:rPr>
                <w:rFonts w:ascii="Times New Roman" w:hAnsi="Times New Roman" w:cs="Times New Roman"/>
                <w:b/>
                <w:color w:val="374151"/>
                <w:kern w:val="0"/>
                <w:sz w:val="21"/>
                <w:szCs w:val="21"/>
                <w14:ligatures w14:val="none"/>
              </w:rPr>
              <w:t>Education Level</w:t>
            </w:r>
          </w:p>
        </w:tc>
        <w:tc>
          <w:tcPr>
            <w:tcW w:w="0" w:type="auto"/>
            <w:tcBorders>
              <w:top w:val="single" w:color="auto" w:sz="12" w:space="0"/>
              <w:bottom w:val="single" w:color="auto" w:sz="8" w:space="0"/>
            </w:tcBorders>
            <w:vAlign w:val="bottom"/>
          </w:tcPr>
          <w:p>
            <w:pPr>
              <w:spacing w:line="240" w:lineRule="auto"/>
              <w:jc w:val="center"/>
              <w:rPr>
                <w:rFonts w:ascii="Times New Roman" w:hAnsi="Times New Roman" w:cs="Times New Roman"/>
                <w:b/>
                <w:color w:val="374151"/>
                <w:kern w:val="0"/>
                <w:sz w:val="21"/>
                <w:szCs w:val="21"/>
                <w14:ligatures w14:val="none"/>
              </w:rPr>
            </w:pPr>
            <w:r>
              <w:rPr>
                <w:rFonts w:ascii="Times New Roman" w:hAnsi="Times New Roman" w:cs="Times New Roman"/>
                <w:b/>
                <w:color w:val="374151"/>
                <w:kern w:val="0"/>
                <w:sz w:val="21"/>
                <w:szCs w:val="21"/>
                <w14:ligatures w14:val="none"/>
              </w:rPr>
              <w:t>Form of Exercise</w:t>
            </w:r>
          </w:p>
        </w:tc>
        <w:tc>
          <w:tcPr>
            <w:tcW w:w="0" w:type="auto"/>
            <w:tcBorders>
              <w:top w:val="single" w:color="auto" w:sz="12" w:space="0"/>
              <w:bottom w:val="single" w:color="auto" w:sz="8" w:space="0"/>
            </w:tcBorders>
            <w:vAlign w:val="bottom"/>
          </w:tcPr>
          <w:p>
            <w:pPr>
              <w:spacing w:line="240" w:lineRule="auto"/>
              <w:jc w:val="center"/>
              <w:rPr>
                <w:rFonts w:ascii="Times New Roman" w:hAnsi="Times New Roman" w:cs="Times New Roman"/>
                <w:b/>
                <w:color w:val="374151"/>
                <w:kern w:val="0"/>
                <w:sz w:val="21"/>
                <w:szCs w:val="21"/>
                <w14:ligatures w14:val="none"/>
              </w:rPr>
            </w:pPr>
            <w:r>
              <w:rPr>
                <w:rFonts w:ascii="Times New Roman" w:hAnsi="Times New Roman" w:cs="Times New Roman"/>
                <w:b/>
                <w:color w:val="374151"/>
                <w:kern w:val="0"/>
                <w:sz w:val="21"/>
                <w:szCs w:val="21"/>
                <w14:ligatures w14:val="none"/>
              </w:rPr>
              <w:t>Frequency of Exercise</w:t>
            </w:r>
          </w:p>
        </w:tc>
      </w:tr>
      <w:tr>
        <w:trPr>
          <w:tblCellSpacing w:w="15" w:type="dxa"/>
        </w:trPr>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A01</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Male</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72</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University</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Walking</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1h/7d</w:t>
            </w:r>
          </w:p>
        </w:tc>
      </w:tr>
      <w:tr>
        <w:trPr>
          <w:tblCellSpacing w:w="15" w:type="dxa"/>
        </w:trPr>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A02</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Female</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65</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High School</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Walking</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1h/2d</w:t>
            </w:r>
          </w:p>
        </w:tc>
      </w:tr>
      <w:tr>
        <w:trPr>
          <w:tblCellSpacing w:w="15" w:type="dxa"/>
        </w:trPr>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A03</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Male</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65</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High School</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Walking</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2h/7d</w:t>
            </w:r>
          </w:p>
        </w:tc>
      </w:tr>
      <w:tr>
        <w:trPr>
          <w:tblCellSpacing w:w="15" w:type="dxa"/>
        </w:trPr>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A04</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Female</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74</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High School</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Walking</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1h/7d</w:t>
            </w:r>
          </w:p>
        </w:tc>
      </w:tr>
      <w:tr>
        <w:trPr>
          <w:tblCellSpacing w:w="15" w:type="dxa"/>
        </w:trPr>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A05</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Male</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77</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Middle School</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Walking</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0.5h/5d</w:t>
            </w:r>
          </w:p>
        </w:tc>
      </w:tr>
      <w:tr>
        <w:trPr>
          <w:tblCellSpacing w:w="15" w:type="dxa"/>
        </w:trPr>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A06</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Female</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73</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Elementary</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None</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None</w:t>
            </w:r>
          </w:p>
        </w:tc>
      </w:tr>
      <w:tr>
        <w:trPr>
          <w:tblCellSpacing w:w="15" w:type="dxa"/>
        </w:trPr>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A07</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Female</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70</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Middle School</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None</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None</w:t>
            </w:r>
          </w:p>
        </w:tc>
      </w:tr>
      <w:tr>
        <w:trPr>
          <w:tblCellSpacing w:w="15" w:type="dxa"/>
        </w:trPr>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A08</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Female</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66</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Middle School</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Calisthenics</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20min/5d</w:t>
            </w:r>
          </w:p>
        </w:tc>
      </w:tr>
      <w:tr>
        <w:trPr>
          <w:tblCellSpacing w:w="15" w:type="dxa"/>
        </w:trPr>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A09</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Female</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68</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High School</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Walking</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0.5h/7d</w:t>
            </w:r>
          </w:p>
        </w:tc>
      </w:tr>
      <w:tr>
        <w:trPr>
          <w:tblCellSpacing w:w="15" w:type="dxa"/>
        </w:trPr>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A10</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Female</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71</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High School</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Tai Chi</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1h/5d</w:t>
            </w:r>
          </w:p>
        </w:tc>
      </w:tr>
      <w:tr>
        <w:trPr>
          <w:tblCellSpacing w:w="15" w:type="dxa"/>
        </w:trPr>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A11</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Female</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74</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High School</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Walking</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0.5h/7d</w:t>
            </w:r>
          </w:p>
        </w:tc>
      </w:tr>
      <w:tr>
        <w:trPr>
          <w:tblCellSpacing w:w="15" w:type="dxa"/>
        </w:trPr>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A12</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Female</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70</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Middle School</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Walking</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1h/7d</w:t>
            </w:r>
          </w:p>
        </w:tc>
      </w:tr>
      <w:tr>
        <w:trPr>
          <w:tblCellSpacing w:w="15" w:type="dxa"/>
        </w:trPr>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A13</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Male</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78</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University</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Walking</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0.5h/7d</w:t>
            </w:r>
          </w:p>
        </w:tc>
      </w:tr>
      <w:tr>
        <w:trPr>
          <w:tblCellSpacing w:w="15" w:type="dxa"/>
        </w:trPr>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A14</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Female</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69</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Middle School</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Walking</w:t>
            </w:r>
          </w:p>
        </w:tc>
        <w:tc>
          <w:tcPr>
            <w:tcW w:w="0" w:type="auto"/>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0.5h/3d</w:t>
            </w:r>
          </w:p>
        </w:tc>
      </w:tr>
      <w:tr>
        <w:trPr>
          <w:tblCellSpacing w:w="15" w:type="dxa"/>
        </w:trPr>
        <w:tc>
          <w:tcPr>
            <w:tcW w:w="0" w:type="auto"/>
            <w:tcBorders>
              <w:bottom w:val="nil"/>
            </w:tcBorders>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A15</w:t>
            </w:r>
          </w:p>
        </w:tc>
        <w:tc>
          <w:tcPr>
            <w:tcW w:w="0" w:type="auto"/>
            <w:tcBorders>
              <w:bottom w:val="nil"/>
            </w:tcBorders>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Male</w:t>
            </w:r>
          </w:p>
        </w:tc>
        <w:tc>
          <w:tcPr>
            <w:tcW w:w="0" w:type="auto"/>
            <w:tcBorders>
              <w:bottom w:val="nil"/>
            </w:tcBorders>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68</w:t>
            </w:r>
          </w:p>
        </w:tc>
        <w:tc>
          <w:tcPr>
            <w:tcW w:w="0" w:type="auto"/>
            <w:tcBorders>
              <w:bottom w:val="nil"/>
            </w:tcBorders>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Elementary</w:t>
            </w:r>
          </w:p>
        </w:tc>
        <w:tc>
          <w:tcPr>
            <w:tcW w:w="0" w:type="auto"/>
            <w:tcBorders>
              <w:bottom w:val="nil"/>
            </w:tcBorders>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Walking</w:t>
            </w:r>
          </w:p>
        </w:tc>
        <w:tc>
          <w:tcPr>
            <w:tcW w:w="0" w:type="auto"/>
            <w:tcBorders>
              <w:bottom w:val="nil"/>
            </w:tcBorders>
            <w:vAlign w:val="bottom"/>
          </w:tcPr>
          <w:p>
            <w:pPr>
              <w:spacing w:line="240" w:lineRule="auto"/>
              <w:jc w:val="left"/>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1.5h/7d</w:t>
            </w:r>
          </w:p>
        </w:tc>
      </w:tr>
    </w:tbl>
    <w:p>
      <w:pPr>
        <w:rPr>
          <w:rFonts w:ascii="Times New Roman" w:hAnsi="Times New Roman" w:cs="Times New Roman"/>
          <w:b/>
          <w:bCs w:val="0"/>
        </w:rPr>
      </w:pPr>
    </w:p>
    <w:p>
      <w:pPr>
        <w:rPr>
          <w:rFonts w:ascii="Times New Roman" w:hAnsi="Times New Roman" w:cs="Times New Roman"/>
        </w:rPr>
      </w:pPr>
      <w:r>
        <w:rPr>
          <w:rFonts w:ascii="Times New Roman" w:hAnsi="Times New Roman" w:cs="Times New Roman"/>
          <w:b/>
          <w:bCs w:val="0"/>
        </w:rPr>
        <w:t>The data analysis resulted in the identification of six main themes:</w:t>
      </w:r>
      <w:r>
        <w:rPr>
          <w:rFonts w:ascii="Times New Roman" w:hAnsi="Times New Roman" w:cs="Times New Roman"/>
        </w:rPr>
        <w:t xml:space="preserve"> 1) Acknowledgment of exercise's importance, 2) Favoring outside exercise, 3) Desire for social engagement, 4) Influence of health and weather on exercise, 5) Require exercise guidance, and 6) Need for balanced exercise supervision.</w:t>
      </w:r>
    </w:p>
    <w:p>
      <w:pPr>
        <w:rPr>
          <w:rFonts w:ascii="Times New Roman" w:hAnsi="Times New Roman" w:cs="Times New Roman"/>
          <w:b/>
          <w:bCs w:val="0"/>
        </w:rPr>
      </w:pPr>
    </w:p>
    <w:p>
      <w:pPr>
        <w:rPr>
          <w:rFonts w:ascii="Times New Roman" w:hAnsi="Times New Roman" w:cs="Times New Roman"/>
        </w:rPr>
      </w:pPr>
      <w:r>
        <w:rPr>
          <w:rFonts w:ascii="Times New Roman" w:hAnsi="Times New Roman" w:cs="Times New Roman"/>
          <w:b/>
          <w:bCs w:val="0"/>
        </w:rPr>
        <w:t xml:space="preserve">1) Acknowledgment of exercise's importance: </w:t>
      </w:r>
      <w:r>
        <w:rPr>
          <w:rFonts w:ascii="Times New Roman" w:hAnsi="Times New Roman" w:cs="Times New Roman"/>
        </w:rPr>
        <w:t>The interviewees believe in the substantial benefits of physical exercise, such as improving mental health, enhancing physical strength, conserving energy, and promoting better digestion and sleep. In their view, exercise is especially vital for the elderly.</w:t>
      </w:r>
    </w:p>
    <w:p>
      <w:pPr>
        <w:ind w:left="480" w:leftChars="200"/>
        <w:rPr>
          <w:rFonts w:ascii="Times New Roman" w:hAnsi="Times New Roman" w:eastAsia="楷体" w:cs="Times New Roman"/>
        </w:rPr>
      </w:pPr>
      <w:r>
        <w:rPr>
          <w:rFonts w:ascii="Times New Roman" w:hAnsi="Times New Roman" w:eastAsia="楷体" w:cs="Times New Roman"/>
        </w:rPr>
        <w:t>A01: "I think we should exercise. For those of us with not-so-great cardiovascular health, it's even more important as we age."</w:t>
      </w:r>
    </w:p>
    <w:p>
      <w:pPr>
        <w:ind w:left="480" w:leftChars="200"/>
        <w:rPr>
          <w:rFonts w:ascii="Times New Roman" w:hAnsi="Times New Roman" w:eastAsia="楷体" w:cs="Times New Roman"/>
        </w:rPr>
      </w:pPr>
      <w:r>
        <w:rPr>
          <w:rFonts w:ascii="Times New Roman" w:hAnsi="Times New Roman" w:eastAsia="楷体" w:cs="Times New Roman"/>
        </w:rPr>
        <w:t>A013: "Why do I keep it up? Because I have several health issues. To strengthen myself, I exercise."</w:t>
      </w:r>
    </w:p>
    <w:p>
      <w:pPr>
        <w:ind w:left="480" w:leftChars="200"/>
        <w:rPr>
          <w:rFonts w:ascii="Times New Roman" w:hAnsi="Times New Roman" w:eastAsia="楷体" w:cs="Times New Roman"/>
        </w:rPr>
      </w:pPr>
      <w:r>
        <w:rPr>
          <w:rFonts w:ascii="Times New Roman" w:hAnsi="Times New Roman" w:eastAsia="楷体" w:cs="Times New Roman"/>
        </w:rPr>
        <w:t>A04: "I think exercise is very important. I do hand exercises, about six or seven sessions each night. It's really good for the heart."</w:t>
      </w:r>
    </w:p>
    <w:p>
      <w:pPr>
        <w:ind w:left="480" w:leftChars="200"/>
        <w:rPr>
          <w:rFonts w:ascii="Times New Roman" w:hAnsi="Times New Roman" w:eastAsia="楷体" w:cs="Times New Roman"/>
        </w:rPr>
      </w:pPr>
      <w:r>
        <w:rPr>
          <w:rFonts w:ascii="Times New Roman" w:hAnsi="Times New Roman" w:eastAsia="楷体" w:cs="Times New Roman"/>
        </w:rPr>
        <w:t>A06: "Of course, exercise is important."</w:t>
      </w:r>
    </w:p>
    <w:p>
      <w:pPr>
        <w:ind w:left="480" w:leftChars="200"/>
        <w:rPr>
          <w:rFonts w:ascii="Times New Roman" w:hAnsi="Times New Roman" w:eastAsia="楷体" w:cs="Times New Roman"/>
        </w:rPr>
      </w:pPr>
      <w:r>
        <w:rPr>
          <w:rFonts w:ascii="Times New Roman" w:hAnsi="Times New Roman" w:eastAsia="楷体" w:cs="Times New Roman"/>
        </w:rPr>
        <w:t>A14: "I think as you get older, you really should get out and walk."</w:t>
      </w:r>
    </w:p>
    <w:p>
      <w:pPr>
        <w:ind w:left="480" w:leftChars="200"/>
        <w:rPr>
          <w:rFonts w:ascii="Times New Roman" w:hAnsi="Times New Roman" w:eastAsia="楷体" w:cs="Times New Roman"/>
        </w:rPr>
      </w:pPr>
      <w:r>
        <w:rPr>
          <w:rFonts w:ascii="Times New Roman" w:hAnsi="Times New Roman" w:eastAsia="楷体" w:cs="Times New Roman"/>
        </w:rPr>
        <w:t>A15: "Definitely, there are benefits. It helps me relax. Nowadays, I find it hard to read books. I get tired quickly, my eyesight isn't great. I can't even keep up with reading on WeChat, just the headlines. My eyes don't want to read anymore, and honestly, I don't want to read those things either."</w:t>
      </w:r>
    </w:p>
    <w:p>
      <w:pPr>
        <w:rPr>
          <w:rFonts w:ascii="Times New Roman" w:hAnsi="Times New Roman" w:eastAsia="楷体" w:cs="Times New Roman"/>
          <w:b/>
          <w:bCs w:val="0"/>
        </w:rPr>
      </w:pPr>
    </w:p>
    <w:p>
      <w:pPr>
        <w:rPr>
          <w:rFonts w:ascii="Times New Roman" w:hAnsi="Times New Roman" w:eastAsia="楷体" w:cs="Times New Roman"/>
        </w:rPr>
      </w:pPr>
      <w:r>
        <w:rPr>
          <w:rFonts w:ascii="Times New Roman" w:hAnsi="Times New Roman" w:eastAsia="楷体" w:cs="Times New Roman"/>
          <w:b/>
          <w:bCs w:val="0"/>
        </w:rPr>
        <w:t>2)</w:t>
      </w:r>
      <w:r>
        <w:rPr>
          <w:rFonts w:ascii="Times New Roman" w:hAnsi="Times New Roman" w:cs="Times New Roman"/>
          <w:b/>
          <w:bCs w:val="0"/>
        </w:rPr>
        <w:t xml:space="preserve"> </w:t>
      </w:r>
      <w:r>
        <w:rPr>
          <w:rFonts w:ascii="Times New Roman" w:hAnsi="Times New Roman" w:eastAsia="楷体" w:cs="Times New Roman"/>
          <w:b/>
          <w:bCs w:val="0"/>
        </w:rPr>
        <w:t>Coordinated group training and home-based exercises:</w:t>
      </w:r>
      <w:r>
        <w:rPr>
          <w:rFonts w:ascii="Times New Roman" w:hAnsi="Times New Roman" w:eastAsia="楷体" w:cs="Times New Roman"/>
        </w:rPr>
        <w:t xml:space="preserve"> Elderly individuals desire to participate in offline activities to foster social interactions, yet they are concerned about the impact of the pandemic and time constraints preventing them from attending these events regularly.</w:t>
      </w:r>
    </w:p>
    <w:p>
      <w:pPr>
        <w:ind w:left="480" w:leftChars="200"/>
        <w:rPr>
          <w:rFonts w:ascii="Times New Roman" w:hAnsi="Times New Roman" w:eastAsia="楷体" w:cs="Times New Roman"/>
        </w:rPr>
      </w:pPr>
      <w:r>
        <w:rPr>
          <w:rFonts w:ascii="Times New Roman" w:hAnsi="Times New Roman" w:eastAsia="楷体" w:cs="Times New Roman"/>
        </w:rPr>
        <w:t>A01: "That environment, being close to nature, is essential. Living in high-rises just doesn't cut it."</w:t>
      </w:r>
    </w:p>
    <w:p>
      <w:pPr>
        <w:ind w:left="480" w:leftChars="200"/>
        <w:rPr>
          <w:rFonts w:ascii="Times New Roman" w:hAnsi="Times New Roman" w:eastAsia="楷体" w:cs="Times New Roman"/>
        </w:rPr>
      </w:pPr>
      <w:r>
        <w:rPr>
          <w:rFonts w:ascii="Times New Roman" w:hAnsi="Times New Roman" w:eastAsia="楷体" w:cs="Times New Roman"/>
        </w:rPr>
        <w:t>A02: "Exercising alone just doesn't feel as engaging. Having someone to exercise with, even if we're not doing the same thing, is definitely better."</w:t>
      </w:r>
    </w:p>
    <w:p>
      <w:pPr>
        <w:ind w:left="480" w:leftChars="200"/>
        <w:rPr>
          <w:rFonts w:ascii="Times New Roman" w:hAnsi="Times New Roman" w:eastAsia="楷体" w:cs="Times New Roman"/>
        </w:rPr>
      </w:pPr>
      <w:r>
        <w:rPr>
          <w:rFonts w:ascii="Times New Roman" w:hAnsi="Times New Roman" w:eastAsia="楷体" w:cs="Times New Roman"/>
        </w:rPr>
        <w:t>A08: "When you're outdoors, you often bump into friends and acquaintances to chat with. That kind of atmosphere is better; it boosts people's willingness to be active."</w:t>
      </w:r>
    </w:p>
    <w:p>
      <w:pPr>
        <w:ind w:left="480" w:leftChars="200"/>
        <w:rPr>
          <w:rFonts w:ascii="Times New Roman" w:hAnsi="Times New Roman" w:eastAsia="楷体" w:cs="Times New Roman"/>
        </w:rPr>
      </w:pPr>
      <w:r>
        <w:rPr>
          <w:rFonts w:ascii="Times New Roman" w:hAnsi="Times New Roman" w:eastAsia="楷体" w:cs="Times New Roman"/>
        </w:rPr>
        <w:t>A04: “At times, when we have to look after our grandchildren and manage household chores, we worry that we might not make it to the in-person group workouts as scheduled.”</w:t>
      </w:r>
    </w:p>
    <w:p>
      <w:pPr>
        <w:ind w:left="480" w:leftChars="200"/>
        <w:rPr>
          <w:rFonts w:ascii="Times New Roman" w:hAnsi="Times New Roman" w:eastAsia="楷体" w:cs="Times New Roman"/>
        </w:rPr>
      </w:pPr>
      <w:r>
        <w:rPr>
          <w:rFonts w:ascii="Times New Roman" w:hAnsi="Times New Roman" w:eastAsia="楷体" w:cs="Times New Roman"/>
        </w:rPr>
        <w:t>A15:</w:t>
      </w:r>
      <w:r>
        <w:t xml:space="preserve"> </w:t>
      </w:r>
      <w:r>
        <w:rPr>
          <w:rFonts w:ascii="Times New Roman" w:hAnsi="Times New Roman" w:eastAsia="楷体" w:cs="Times New Roman"/>
        </w:rPr>
        <w:t>"With the current COVID situation, I'm also concerned about the risk of infection."</w:t>
      </w:r>
    </w:p>
    <w:p>
      <w:pPr>
        <w:rPr>
          <w:rFonts w:ascii="Times New Roman" w:hAnsi="Times New Roman" w:eastAsia="楷体" w:cs="Times New Roman"/>
          <w:b/>
          <w:bCs w:val="0"/>
        </w:rPr>
      </w:pPr>
    </w:p>
    <w:p>
      <w:pPr>
        <w:rPr>
          <w:rFonts w:ascii="Times New Roman" w:hAnsi="Times New Roman" w:eastAsia="楷体" w:cs="Times New Roman"/>
        </w:rPr>
      </w:pPr>
      <w:r>
        <w:rPr>
          <w:rFonts w:ascii="Times New Roman" w:hAnsi="Times New Roman" w:eastAsia="楷体" w:cs="Times New Roman"/>
          <w:b/>
          <w:bCs w:val="0"/>
        </w:rPr>
        <w:t>3) Influence of health and weather on exercise:</w:t>
      </w:r>
      <w:r>
        <w:rPr>
          <w:rFonts w:ascii="Times New Roman" w:hAnsi="Times New Roman" w:eastAsia="楷体" w:cs="Times New Roman"/>
        </w:rPr>
        <w:t xml:space="preserve"> The interviewees often chose not to exercise due to poor weather, health issues, caregiver duties, or a decrease in enthusiasm and interest for learning.</w:t>
      </w:r>
    </w:p>
    <w:p>
      <w:pPr>
        <w:ind w:left="480" w:leftChars="200"/>
        <w:rPr>
          <w:rFonts w:ascii="Times New Roman" w:hAnsi="Times New Roman" w:eastAsia="楷体" w:cs="Times New Roman"/>
        </w:rPr>
      </w:pPr>
      <w:r>
        <w:rPr>
          <w:rFonts w:ascii="Times New Roman" w:hAnsi="Times New Roman" w:eastAsia="楷体" w:cs="Times New Roman"/>
        </w:rPr>
        <w:t>A03: "Sometimes when it rains too hard, I might not go out. But if it stops, I'll go for a walk."</w:t>
      </w:r>
    </w:p>
    <w:p>
      <w:pPr>
        <w:ind w:left="480" w:leftChars="200"/>
        <w:rPr>
          <w:rFonts w:ascii="Times New Roman" w:hAnsi="Times New Roman" w:eastAsia="楷体" w:cs="Times New Roman"/>
        </w:rPr>
      </w:pPr>
      <w:r>
        <w:rPr>
          <w:rFonts w:ascii="Times New Roman" w:hAnsi="Times New Roman" w:eastAsia="楷体" w:cs="Times New Roman"/>
        </w:rPr>
        <w:t>A06: "I go out in the summer, but not when it's too cold. I don't really feel like it. My physical strength isn't great, and I get out of breath easily."</w:t>
      </w:r>
    </w:p>
    <w:p>
      <w:pPr>
        <w:ind w:left="480" w:leftChars="200"/>
        <w:rPr>
          <w:rFonts w:ascii="Times New Roman" w:hAnsi="Times New Roman" w:eastAsia="楷体" w:cs="Times New Roman"/>
        </w:rPr>
      </w:pPr>
      <w:r>
        <w:rPr>
          <w:rFonts w:ascii="Times New Roman" w:hAnsi="Times New Roman" w:eastAsia="楷体" w:cs="Times New Roman"/>
        </w:rPr>
        <w:t>A07: "You see, my husband has Parkinson's for over 10 years now. I have to take care of him, and it's tiring. I go out when I can, but sometimes I just can't."</w:t>
      </w:r>
    </w:p>
    <w:p>
      <w:pPr>
        <w:ind w:left="480" w:leftChars="200"/>
        <w:rPr>
          <w:rFonts w:ascii="Times New Roman" w:hAnsi="Times New Roman" w:eastAsia="楷体" w:cs="Times New Roman"/>
        </w:rPr>
      </w:pPr>
      <w:r>
        <w:rPr>
          <w:rFonts w:ascii="Times New Roman" w:hAnsi="Times New Roman" w:eastAsia="楷体" w:cs="Times New Roman"/>
        </w:rPr>
        <w:t>A11: "If you teach me how to exercise, I'll learn. But my eagerness to learn isn't what it used to be. I'm not that bothered about finding new activities."</w:t>
      </w:r>
    </w:p>
    <w:p>
      <w:pPr>
        <w:ind w:left="480" w:leftChars="200"/>
        <w:rPr>
          <w:rFonts w:ascii="Times New Roman" w:hAnsi="Times New Roman" w:eastAsia="楷体" w:cs="Times New Roman"/>
        </w:rPr>
      </w:pPr>
      <w:r>
        <w:rPr>
          <w:rFonts w:ascii="Times New Roman" w:hAnsi="Times New Roman" w:eastAsia="楷体" w:cs="Times New Roman"/>
        </w:rPr>
        <w:t>A14: "I spend more time sitting because of the kids. They keep me busy, otherwise I'd like to go out for walks."</w:t>
      </w:r>
    </w:p>
    <w:p>
      <w:pPr>
        <w:rPr>
          <w:rFonts w:ascii="Times New Roman" w:hAnsi="Times New Roman" w:eastAsia="楷体" w:cs="Times New Roman"/>
          <w:b/>
          <w:bCs w:val="0"/>
        </w:rPr>
      </w:pPr>
    </w:p>
    <w:p>
      <w:pPr>
        <w:rPr>
          <w:rFonts w:ascii="Times New Roman" w:hAnsi="Times New Roman" w:eastAsia="楷体" w:cs="Times New Roman"/>
        </w:rPr>
      </w:pPr>
      <w:r>
        <w:rPr>
          <w:rFonts w:ascii="Times New Roman" w:hAnsi="Times New Roman" w:eastAsia="楷体" w:cs="Times New Roman"/>
          <w:b/>
          <w:bCs w:val="0"/>
        </w:rPr>
        <w:t>4) Require exercise guidance:</w:t>
      </w:r>
      <w:r>
        <w:rPr>
          <w:rFonts w:ascii="Times New Roman" w:hAnsi="Times New Roman" w:eastAsia="楷体" w:cs="Times New Roman"/>
        </w:rPr>
        <w:t xml:space="preserve"> Despite the information-rich era of big data, there's a clear gap in accessing professional exercise knowledge and choosing exercises that suit personal conditions.</w:t>
      </w:r>
    </w:p>
    <w:p>
      <w:pPr>
        <w:ind w:left="480" w:leftChars="200"/>
        <w:rPr>
          <w:rFonts w:ascii="Times New Roman" w:hAnsi="Times New Roman" w:eastAsia="楷体" w:cs="Times New Roman"/>
        </w:rPr>
      </w:pPr>
      <w:r>
        <w:rPr>
          <w:rFonts w:ascii="Times New Roman" w:hAnsi="Times New Roman" w:eastAsia="楷体" w:cs="Times New Roman"/>
        </w:rPr>
        <w:t>A05: "We have health information and guidelines, but we don't really follow them. The movements are too fast, and we don't have the stamina for them."</w:t>
      </w:r>
    </w:p>
    <w:p>
      <w:pPr>
        <w:ind w:left="480" w:leftChars="200"/>
        <w:rPr>
          <w:rFonts w:ascii="Times New Roman" w:hAnsi="Times New Roman" w:eastAsia="楷体" w:cs="Times New Roman"/>
        </w:rPr>
      </w:pPr>
      <w:r>
        <w:rPr>
          <w:rFonts w:ascii="Times New Roman" w:hAnsi="Times New Roman" w:eastAsia="楷体" w:cs="Times New Roman"/>
        </w:rPr>
        <w:t>A08: "How do I exercise safely? What kind of activities should I do?"</w:t>
      </w:r>
    </w:p>
    <w:p>
      <w:pPr>
        <w:ind w:left="480" w:leftChars="200"/>
        <w:rPr>
          <w:rFonts w:ascii="Times New Roman" w:hAnsi="Times New Roman" w:eastAsia="楷体" w:cs="Times New Roman"/>
        </w:rPr>
      </w:pPr>
      <w:r>
        <w:rPr>
          <w:rFonts w:ascii="Times New Roman" w:hAnsi="Times New Roman" w:eastAsia="楷体" w:cs="Times New Roman"/>
        </w:rPr>
        <w:t>A13: "I do look at some stuff on my phone and try exercises that seem suitable for me."</w:t>
      </w:r>
    </w:p>
    <w:p>
      <w:pPr>
        <w:ind w:left="480" w:leftChars="200"/>
        <w:rPr>
          <w:rFonts w:ascii="Times New Roman" w:hAnsi="Times New Roman" w:eastAsia="楷体" w:cs="Times New Roman"/>
        </w:rPr>
      </w:pPr>
      <w:r>
        <w:rPr>
          <w:rFonts w:ascii="Times New Roman" w:hAnsi="Times New Roman" w:eastAsia="楷体" w:cs="Times New Roman"/>
        </w:rPr>
        <w:t>A14: "You need professional knowledge, of course. There's a lot of information out there, but much of it on the internet is not accurate."</w:t>
      </w:r>
    </w:p>
    <w:p>
      <w:pPr>
        <w:rPr>
          <w:rFonts w:ascii="Times New Roman" w:hAnsi="Times New Roman" w:eastAsia="楷体" w:cs="Times New Roman"/>
          <w:b/>
          <w:bCs w:val="0"/>
        </w:rPr>
      </w:pPr>
    </w:p>
    <w:p>
      <w:pPr>
        <w:rPr>
          <w:rFonts w:ascii="Times New Roman" w:hAnsi="Times New Roman" w:eastAsia="楷体" w:cs="Times New Roman"/>
        </w:rPr>
      </w:pPr>
      <w:r>
        <w:rPr>
          <w:rFonts w:ascii="Times New Roman" w:hAnsi="Times New Roman" w:eastAsia="楷体" w:cs="Times New Roman"/>
          <w:b/>
          <w:bCs w:val="0"/>
        </w:rPr>
        <w:t xml:space="preserve">5) Need for balanced exercise supervision: </w:t>
      </w:r>
      <w:r>
        <w:rPr>
          <w:rFonts w:ascii="Times New Roman" w:hAnsi="Times New Roman" w:eastAsia="楷体" w:cs="Times New Roman"/>
        </w:rPr>
        <w:t>Regarding the need for supervision, some elderly people view it as well-intentioned, while others feel it adds pressure and hinders the sustainability of exercise, advising caution with task-based exercise monitoring methods.</w:t>
      </w:r>
    </w:p>
    <w:p>
      <w:pPr>
        <w:ind w:left="480" w:leftChars="200"/>
        <w:rPr>
          <w:rFonts w:ascii="Times New Roman" w:hAnsi="Times New Roman" w:eastAsia="楷体" w:cs="Times New Roman"/>
        </w:rPr>
      </w:pPr>
      <w:r>
        <w:rPr>
          <w:rFonts w:ascii="Times New Roman" w:hAnsi="Times New Roman" w:eastAsia="楷体" w:cs="Times New Roman"/>
        </w:rPr>
        <w:t>A01: "I don't need supervision. I am self-disciplined."</w:t>
      </w:r>
    </w:p>
    <w:p>
      <w:pPr>
        <w:ind w:left="480" w:leftChars="200"/>
        <w:rPr>
          <w:rFonts w:ascii="Times New Roman" w:hAnsi="Times New Roman" w:eastAsia="楷体" w:cs="Times New Roman"/>
        </w:rPr>
      </w:pPr>
      <w:r>
        <w:rPr>
          <w:rFonts w:ascii="Times New Roman" w:hAnsi="Times New Roman" w:eastAsia="楷体" w:cs="Times New Roman"/>
        </w:rPr>
        <w:t>A02: "I don't have a good temper, so during supervision, I might just say I'm busy with something else. Being rushed is annoying. A reminder now and then would be okay."</w:t>
      </w:r>
    </w:p>
    <w:p>
      <w:pPr>
        <w:ind w:left="480" w:leftChars="200"/>
        <w:rPr>
          <w:rFonts w:ascii="Times New Roman" w:hAnsi="Times New Roman" w:eastAsia="楷体" w:cs="Times New Roman"/>
        </w:rPr>
      </w:pPr>
      <w:r>
        <w:rPr>
          <w:rFonts w:ascii="Times New Roman" w:hAnsi="Times New Roman" w:eastAsia="楷体" w:cs="Times New Roman"/>
        </w:rPr>
        <w:t>A05: "I don't like being supervised; it feels restrictive. But I might consider it if occasionally suggested."</w:t>
      </w:r>
    </w:p>
    <w:p>
      <w:pPr>
        <w:ind w:left="480" w:leftChars="200"/>
        <w:rPr>
          <w:rFonts w:ascii="Times New Roman" w:hAnsi="Times New Roman" w:eastAsia="楷体" w:cs="Times New Roman"/>
        </w:rPr>
      </w:pPr>
      <w:r>
        <w:rPr>
          <w:rFonts w:ascii="Times New Roman" w:hAnsi="Times New Roman" w:eastAsia="楷体" w:cs="Times New Roman"/>
        </w:rPr>
        <w:t>A12: "No need for that. We remember to exercise daily."</w:t>
      </w:r>
    </w:p>
    <w:p>
      <w:pPr>
        <w:ind w:left="480" w:leftChars="200"/>
        <w:rPr>
          <w:rFonts w:ascii="Times New Roman" w:hAnsi="Times New Roman" w:eastAsia="楷体" w:cs="Times New Roman"/>
        </w:rPr>
      </w:pPr>
      <w:r>
        <w:rPr>
          <w:rFonts w:ascii="Times New Roman" w:hAnsi="Times New Roman" w:eastAsia="楷体" w:cs="Times New Roman"/>
        </w:rPr>
        <w:t>A13: "No need for supervision, it feels like a chore. No reminders necessary either."</w:t>
      </w:r>
    </w:p>
    <w:p>
      <w:pPr>
        <w:rPr>
          <w:rFonts w:ascii="Times New Roman" w:hAnsi="Times New Roman" w:eastAsia="楷体" w:cs="Times New Roman"/>
          <w:b/>
          <w:bCs w:val="0"/>
        </w:rPr>
      </w:pPr>
    </w:p>
    <w:p>
      <w:pPr>
        <w:rPr>
          <w:rFonts w:ascii="Times New Roman" w:hAnsi="Times New Roman" w:eastAsia="楷体" w:cs="Times New Roman"/>
          <w:b/>
          <w:bCs w:val="0"/>
        </w:rPr>
      </w:pPr>
      <w:r>
        <w:rPr>
          <w:rFonts w:ascii="Times New Roman" w:hAnsi="Times New Roman" w:eastAsia="楷体" w:cs="Times New Roman"/>
          <w:b/>
          <w:bCs w:val="0"/>
        </w:rPr>
        <w:t>Step 2:</w:t>
      </w:r>
      <w:r>
        <w:rPr>
          <w:rFonts w:ascii="Times New Roman" w:hAnsi="Times New Roman" w:cs="Times New Roman"/>
        </w:rPr>
        <w:t xml:space="preserve"> </w:t>
      </w:r>
      <w:r>
        <w:rPr>
          <w:rFonts w:ascii="Times New Roman" w:hAnsi="Times New Roman" w:eastAsia="楷体" w:cs="Times New Roman"/>
          <w:b/>
          <w:bCs w:val="0"/>
        </w:rPr>
        <w:t>Identifying Objectives</w:t>
      </w:r>
    </w:p>
    <w:p>
      <w:pPr>
        <w:rPr>
          <w:rFonts w:ascii="Times New Roman" w:hAnsi="Times New Roman" w:cs="Times New Roman"/>
        </w:rPr>
      </w:pPr>
      <w:r>
        <w:rPr>
          <w:rFonts w:ascii="Times New Roman" w:hAnsi="Times New Roman" w:cs="Times New Roman"/>
        </w:rPr>
        <w:t>Synthesizing the results from semi-structured interviews and through deliberations within the research team, we have established intervention targets and strategies for elderly individuals with MCI and frailty. These interventions address the high awareness of exercise but low self-efficacy, the lack of exercise guidance, social interaction needs, and the judicious use of supervision. The devised intervention matrix for this study is as follows:</w:t>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Table S2 Matrix of objectives</w:t>
      </w:r>
    </w:p>
    <w:tbl>
      <w:tblPr>
        <w:tblStyle w:val="6"/>
        <w:tblW w:w="9195" w:type="dxa"/>
        <w:tblCellSpacing w:w="15"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327"/>
        <w:gridCol w:w="2105"/>
        <w:gridCol w:w="4763"/>
      </w:tblGrid>
      <w:tr>
        <w:trPr>
          <w:tblHeader/>
          <w:tblCellSpacing w:w="15" w:type="dxa"/>
        </w:trPr>
        <w:tc>
          <w:tcPr>
            <w:tcW w:w="0" w:type="auto"/>
            <w:tcBorders>
              <w:top w:val="nil"/>
              <w:bottom w:val="nil"/>
            </w:tcBorders>
            <w:vAlign w:val="center"/>
          </w:tcPr>
          <w:p>
            <w:pPr>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bCs w:val="0"/>
                <w:color w:val="000000" w:themeColor="text1"/>
                <w:sz w:val="21"/>
                <w:szCs w:val="21"/>
                <w14:textFill>
                  <w14:solidFill>
                    <w14:schemeClr w14:val="tx1"/>
                  </w14:solidFill>
                </w14:textFill>
              </w:rPr>
              <w:t>Barrier/Facilitator</w:t>
            </w:r>
          </w:p>
        </w:tc>
        <w:tc>
          <w:tcPr>
            <w:tcW w:w="0" w:type="auto"/>
            <w:tcBorders>
              <w:top w:val="nil"/>
              <w:bottom w:val="nil"/>
            </w:tcBorders>
            <w:vAlign w:val="center"/>
          </w:tcPr>
          <w:p>
            <w:pPr>
              <w:jc w:val="left"/>
              <w:rPr>
                <w:rFonts w:ascii="Times New Roman" w:hAnsi="Times New Roman" w:cs="Times New Roman"/>
                <w:b/>
                <w:bCs w:val="0"/>
                <w:color w:val="000000" w:themeColor="text1"/>
                <w:sz w:val="21"/>
                <w:szCs w:val="21"/>
                <w14:textFill>
                  <w14:solidFill>
                    <w14:schemeClr w14:val="tx1"/>
                  </w14:solidFill>
                </w14:textFill>
              </w:rPr>
            </w:pPr>
            <w:r>
              <w:rPr>
                <w:rFonts w:ascii="Times New Roman" w:hAnsi="Times New Roman" w:cs="Times New Roman"/>
                <w:b/>
                <w:bCs w:val="0"/>
                <w:color w:val="000000" w:themeColor="text1"/>
                <w:sz w:val="21"/>
                <w:szCs w:val="21"/>
                <w14:textFill>
                  <w14:solidFill>
                    <w14:schemeClr w14:val="tx1"/>
                  </w14:solidFill>
                </w14:textFill>
              </w:rPr>
              <w:t>Objective</w:t>
            </w:r>
          </w:p>
        </w:tc>
        <w:tc>
          <w:tcPr>
            <w:tcW w:w="0" w:type="auto"/>
            <w:tcBorders>
              <w:top w:val="nil"/>
              <w:bottom w:val="nil"/>
            </w:tcBorders>
            <w:vAlign w:val="center"/>
          </w:tcPr>
          <w:p>
            <w:pPr>
              <w:rPr>
                <w:rFonts w:ascii="Times New Roman" w:hAnsi="Times New Roman" w:cs="Times New Roman"/>
                <w:b/>
                <w:bCs w:val="0"/>
                <w:color w:val="000000" w:themeColor="text1"/>
                <w:sz w:val="21"/>
                <w:szCs w:val="21"/>
                <w14:textFill>
                  <w14:solidFill>
                    <w14:schemeClr w14:val="tx1"/>
                  </w14:solidFill>
                </w14:textFill>
              </w:rPr>
            </w:pPr>
            <w:r>
              <w:rPr>
                <w:rFonts w:ascii="Times New Roman" w:hAnsi="Times New Roman" w:cs="Times New Roman"/>
                <w:b/>
                <w:bCs w:val="0"/>
                <w:color w:val="000000" w:themeColor="text1"/>
                <w:sz w:val="21"/>
                <w:szCs w:val="21"/>
                <w14:textFill>
                  <w14:solidFill>
                    <w14:schemeClr w14:val="tx1"/>
                  </w14:solidFill>
                </w14:textFill>
              </w:rPr>
              <w:t>Strategy</w:t>
            </w:r>
          </w:p>
        </w:tc>
      </w:tr>
      <w:tr>
        <w:trPr>
          <w:tblCellSpacing w:w="15" w:type="dxa"/>
        </w:trPr>
        <w:tc>
          <w:tcPr>
            <w:tcW w:w="0" w:type="auto"/>
            <w:tcBorders>
              <w:top w:val="single" w:color="auto" w:sz="8" w:space="0"/>
              <w:bottom w:val="nil"/>
            </w:tcBorders>
            <w:vAlign w:val="center"/>
          </w:tcPr>
          <w:p>
            <w:pPr>
              <w:rPr>
                <w:rFonts w:ascii="Times New Roman" w:hAnsi="Times New Roman" w:cs="Times New Roman"/>
                <w:bCs w:val="0"/>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High exercise awareness but low self-efficacy</w:t>
            </w:r>
          </w:p>
        </w:tc>
        <w:tc>
          <w:tcPr>
            <w:tcW w:w="0" w:type="auto"/>
            <w:tcBorders>
              <w:top w:val="single" w:color="auto" w:sz="8" w:space="0"/>
              <w:bottom w:val="nil"/>
            </w:tcBorders>
            <w:vAlign w:val="center"/>
          </w:tcPr>
          <w:p>
            <w:pPr>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Enhance self-efficacy</w:t>
            </w:r>
          </w:p>
        </w:tc>
        <w:tc>
          <w:tcPr>
            <w:tcW w:w="0" w:type="auto"/>
            <w:tcBorders>
              <w:top w:val="single" w:color="auto" w:sz="8" w:space="0"/>
              <w:bottom w:val="nil"/>
            </w:tcBorders>
            <w:vAlign w:val="center"/>
          </w:tcPr>
          <w:p>
            <w:pP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Implement encouraging and reward-based exercise teaching and supervision to boost self-efficacy and exercise compliance.</w:t>
            </w:r>
          </w:p>
        </w:tc>
      </w:tr>
      <w:tr>
        <w:trPr>
          <w:tblCellSpacing w:w="15" w:type="dxa"/>
        </w:trPr>
        <w:tc>
          <w:tcPr>
            <w:tcW w:w="0" w:type="auto"/>
            <w:vAlign w:val="center"/>
          </w:tcPr>
          <w:p>
            <w:pP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Lack of exercise guidance</w:t>
            </w:r>
          </w:p>
        </w:tc>
        <w:tc>
          <w:tcPr>
            <w:tcW w:w="0" w:type="auto"/>
            <w:vAlign w:val="center"/>
          </w:tcPr>
          <w:p>
            <w:pPr>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Obtain professional exercise guidance</w:t>
            </w:r>
          </w:p>
        </w:tc>
        <w:tc>
          <w:tcPr>
            <w:tcW w:w="0" w:type="auto"/>
            <w:vAlign w:val="center"/>
          </w:tcPr>
          <w:p>
            <w:pP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Provide personalized guidance through phased, multimodal teaching approaches, including on-site, online, and telephonic follow-ups, along with exercise booklets.</w:t>
            </w:r>
          </w:p>
        </w:tc>
      </w:tr>
      <w:tr>
        <w:trPr>
          <w:tblCellSpacing w:w="15" w:type="dxa"/>
        </w:trPr>
        <w:tc>
          <w:tcPr>
            <w:tcW w:w="0" w:type="auto"/>
            <w:vAlign w:val="center"/>
          </w:tcPr>
          <w:p>
            <w:pP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Social interaction needs</w:t>
            </w:r>
          </w:p>
        </w:tc>
        <w:tc>
          <w:tcPr>
            <w:tcW w:w="0" w:type="auto"/>
            <w:vAlign w:val="center"/>
          </w:tcPr>
          <w:p>
            <w:pPr>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Fulfill the elderly's need for social participation</w:t>
            </w:r>
          </w:p>
        </w:tc>
        <w:tc>
          <w:tcPr>
            <w:tcW w:w="0" w:type="auto"/>
            <w:vAlign w:val="center"/>
          </w:tcPr>
          <w:p>
            <w:pP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Utilize group training methods within healthcare institutions.</w:t>
            </w:r>
          </w:p>
        </w:tc>
      </w:tr>
      <w:tr>
        <w:trPr>
          <w:tblCellSpacing w:w="15" w:type="dxa"/>
        </w:trPr>
        <w:tc>
          <w:tcPr>
            <w:tcW w:w="0" w:type="auto"/>
            <w:vAlign w:val="center"/>
          </w:tcPr>
          <w:p>
            <w:pP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Physical function issues</w:t>
            </w:r>
          </w:p>
        </w:tc>
        <w:tc>
          <w:tcPr>
            <w:tcW w:w="0" w:type="auto"/>
            <w:vAlign w:val="center"/>
          </w:tcPr>
          <w:p>
            <w:pPr>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Offer suitable Enhance Physical and Cognitive Functions</w:t>
            </w:r>
          </w:p>
        </w:tc>
        <w:tc>
          <w:tcPr>
            <w:tcW w:w="0" w:type="auto"/>
            <w:vAlign w:val="center"/>
          </w:tcPr>
          <w:p>
            <w:pP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Tailor resistance training methods and intensities for frail seniors; for those with MCI and memory issues, increase teaching frequency or provide reviewable written materials.</w:t>
            </w:r>
          </w:p>
        </w:tc>
      </w:tr>
    </w:tbl>
    <w:p>
      <w:pPr>
        <w:rPr>
          <w:rFonts w:ascii="Times New Roman" w:hAnsi="Times New Roman" w:eastAsia="楷体" w:cs="Times New Roman"/>
        </w:rPr>
      </w:pPr>
    </w:p>
    <w:p>
      <w:pPr>
        <w:rPr>
          <w:rFonts w:ascii="Times New Roman" w:hAnsi="Times New Roman" w:eastAsia="楷体" w:cs="Times New Roman"/>
          <w:b/>
          <w:bCs w:val="0"/>
        </w:rPr>
      </w:pPr>
      <w:r>
        <w:rPr>
          <w:rFonts w:ascii="Times New Roman" w:hAnsi="Times New Roman" w:eastAsia="楷体" w:cs="Times New Roman"/>
          <w:b/>
          <w:bCs w:val="0"/>
        </w:rPr>
        <w:t>Step 3 Intervention Design</w:t>
      </w:r>
    </w:p>
    <w:p>
      <w:pPr>
        <w:rPr>
          <w:rFonts w:hint="eastAsia" w:ascii="Times New Roman" w:hAnsi="Times New Roman" w:eastAsia="楷体" w:cs="Times New Roman"/>
          <w:b/>
          <w:bCs w:val="0"/>
        </w:rPr>
      </w:pPr>
      <w:r>
        <w:rPr>
          <w:rFonts w:hint="eastAsia" w:ascii="Times New Roman" w:hAnsi="Times New Roman" w:eastAsia="楷体" w:cs="Times New Roman"/>
          <w:b/>
          <w:bCs w:val="0"/>
        </w:rPr>
        <w:t>(</w:t>
      </w:r>
      <w:r>
        <w:rPr>
          <w:rFonts w:ascii="Times New Roman" w:hAnsi="Times New Roman" w:eastAsia="楷体" w:cs="Times New Roman"/>
          <w:b/>
          <w:bCs w:val="0"/>
        </w:rPr>
        <w:t xml:space="preserve">1) System review </w:t>
      </w:r>
    </w:p>
    <w:p>
      <w:pPr>
        <w:rPr>
          <w:rFonts w:ascii="Times New Roman" w:hAnsi="Times New Roman" w:eastAsia="楷体" w:cs="Times New Roman"/>
        </w:rPr>
      </w:pPr>
      <w:r>
        <w:rPr>
          <w:rFonts w:ascii="Times New Roman" w:hAnsi="Times New Roman" w:eastAsia="楷体" w:cs="Times New Roman"/>
          <w:b/>
          <w:bCs w:val="0"/>
        </w:rPr>
        <w:t>Search strategy:</w:t>
      </w:r>
      <w:r>
        <w:rPr>
          <w:rFonts w:ascii="Times New Roman" w:hAnsi="Times New Roman" w:eastAsia="楷体" w:cs="Times New Roman"/>
        </w:rPr>
        <w:t xml:space="preserve"> Searches were conducted of PubMed, Embase, the Cochrane Library, CINAHL, JBI, China Knowledge Network, Wanfang Database, VIP, as well as platforms including OVID and Google Scholar. The search covered all records up to November 2020, with strategies tailored to each database's specifications. A combination of subject terms and free words was used for the search. Chinese terms included equivalents for 'resistance exercise', 'strength training', 'mild cognitive impairment', 'frailty', and 'weakness'; English terms included "mild cognitive impairment", "MCI," "frail*", "resistance training", "strength training". Retrieved records were imported into EndNote X9 for de-duplication and further selection.</w:t>
      </w:r>
    </w:p>
    <w:p>
      <w:pPr>
        <w:rPr>
          <w:rFonts w:ascii="Times New Roman" w:hAnsi="Times New Roman" w:eastAsia="楷体" w:cs="Times New Roman"/>
          <w:b/>
          <w:bCs w:val="0"/>
        </w:rPr>
      </w:pPr>
    </w:p>
    <w:p>
      <w:pPr>
        <w:rPr>
          <w:rFonts w:ascii="Times New Roman" w:hAnsi="Times New Roman" w:eastAsia="楷体" w:cs="Times New Roman"/>
        </w:rPr>
      </w:pPr>
      <w:r>
        <w:rPr>
          <w:rFonts w:ascii="Times New Roman" w:hAnsi="Times New Roman" w:eastAsia="楷体" w:cs="Times New Roman"/>
          <w:b/>
          <w:bCs w:val="0"/>
        </w:rPr>
        <w:t xml:space="preserve">Inclusion/exclusion criteria: </w:t>
      </w:r>
      <w:r>
        <w:rPr>
          <w:rFonts w:ascii="Times New Roman" w:hAnsi="Times New Roman" w:eastAsia="楷体" w:cs="Times New Roman"/>
        </w:rPr>
        <w:t>Articles were eligible for inclusion: Studies involving frail or MCI elderly individuals; exercise-based interventions without concurrent cognitive therapies; outcomes related to cognitive and physical functions; experimental research or guidelines related to exercise rehabilitation; randomized controlled trials; publications in English or Chinese. Studies focused on conditions such as hypertension, diabetes, nephrotic syndrome, or depression; review studies, letters or conference abstracts were excluded along with literature not available in full text.</w:t>
      </w:r>
    </w:p>
    <w:p>
      <w:pPr>
        <w:rPr>
          <w:rFonts w:ascii="Times New Roman" w:hAnsi="Times New Roman" w:eastAsia="楷体" w:cs="Times New Roman"/>
          <w:b/>
          <w:bCs w:val="0"/>
        </w:rPr>
      </w:pPr>
    </w:p>
    <w:p>
      <w:pPr>
        <w:rPr>
          <w:rFonts w:ascii="Times New Roman" w:hAnsi="Times New Roman" w:eastAsia="楷体" w:cs="Times New Roman"/>
        </w:rPr>
      </w:pPr>
      <w:r>
        <w:rPr>
          <w:rFonts w:ascii="Times New Roman" w:hAnsi="Times New Roman" w:eastAsia="楷体" w:cs="Times New Roman"/>
          <w:b/>
          <w:bCs w:val="0"/>
        </w:rPr>
        <w:t xml:space="preserve">Data extraction: </w:t>
      </w:r>
      <w:r>
        <w:rPr>
          <w:rFonts w:ascii="Times New Roman" w:hAnsi="Times New Roman" w:eastAsia="楷体" w:cs="Times New Roman"/>
        </w:rPr>
        <w:t>Details extracted included author(s), publication year, study participants, exercise content, intensity, duration, frequency, intervention period, methods, and related research tools.</w:t>
      </w:r>
    </w:p>
    <w:p>
      <w:pPr>
        <w:rPr>
          <w:rFonts w:ascii="Times New Roman" w:hAnsi="Times New Roman" w:eastAsia="楷体" w:cs="Times New Roman"/>
          <w:b/>
          <w:bCs w:val="0"/>
        </w:rPr>
      </w:pPr>
    </w:p>
    <w:p>
      <w:pPr>
        <w:rPr>
          <w:rFonts w:ascii="Times New Roman" w:hAnsi="Times New Roman" w:eastAsia="楷体" w:cs="Times New Roman"/>
          <w:bCs w:val="0"/>
        </w:rPr>
      </w:pPr>
      <w:r>
        <w:rPr>
          <w:rFonts w:ascii="Times New Roman" w:hAnsi="Times New Roman" w:eastAsia="楷体" w:cs="Times New Roman"/>
          <w:b/>
          <w:bCs w:val="0"/>
        </w:rPr>
        <w:t>Results:</w:t>
      </w:r>
      <w:r>
        <w:rPr>
          <w:rFonts w:ascii="Times New Roman" w:hAnsi="Times New Roman" w:cs="Times New Roman"/>
          <w:color w:val="374151"/>
        </w:rPr>
        <w:t xml:space="preserve"> </w:t>
      </w:r>
      <w:r>
        <w:rPr>
          <w:rFonts w:ascii="Times New Roman" w:hAnsi="Times New Roman" w:eastAsia="楷体" w:cs="Times New Roman"/>
          <w:bCs w:val="0"/>
        </w:rPr>
        <w:t>The search yielded 1,387 articles, from which 18 were included after deduplication, initial screening, and full-text review: 14 original studies and 4 guidelines. This research involved coding and organizing the exercise regimens from the 14 original studies and extracting pertinent information. The basic information of the included literature is shown in Table S3.</w:t>
      </w:r>
    </w:p>
    <w:p>
      <w:pPr>
        <w:rPr>
          <w:rFonts w:ascii="Times New Roman" w:hAnsi="Times New Roman" w:eastAsia="楷体" w:cs="Times New Roman"/>
          <w:b/>
        </w:rPr>
      </w:pPr>
    </w:p>
    <w:p>
      <w:pPr>
        <w:rPr>
          <w:rFonts w:ascii="Times New Roman" w:hAnsi="Times New Roman" w:eastAsia="楷体" w:cs="Times New Roman"/>
          <w:b/>
        </w:rPr>
      </w:pPr>
      <w:r>
        <w:rPr>
          <w:rFonts w:ascii="Times New Roman" w:hAnsi="Times New Roman" w:eastAsia="楷体" w:cs="Times New Roman"/>
          <w:b/>
        </w:rPr>
        <w:t>(2) Intervention protocol draft</w:t>
      </w:r>
    </w:p>
    <w:p>
      <w:pPr>
        <w:rPr>
          <w:rFonts w:ascii="Times New Roman" w:hAnsi="Times New Roman" w:eastAsia="楷体" w:cs="Times New Roman"/>
          <w:bCs w:val="0"/>
        </w:rPr>
      </w:pPr>
      <w:r>
        <w:rPr>
          <w:rFonts w:ascii="Times New Roman" w:hAnsi="Times New Roman" w:eastAsia="楷体" w:cs="Times New Roman"/>
          <w:bCs w:val="0"/>
        </w:rPr>
        <w:t>Based on the literature study and qualitative analysis, the research team has developed an initial workout program with the goal of improving the cognitive and physical abilities of the participants. The draft takes into account the exercise ability, physical function, and safety of the participants. The details of the strategy are outlined in Table S4, which establishes the foundation for the initial edition of the resistance training regimen.</w:t>
      </w:r>
    </w:p>
    <w:p>
      <w:pPr>
        <w:rPr>
          <w:rFonts w:ascii="Times New Roman" w:hAnsi="Times New Roman" w:eastAsia="楷体" w:cs="Times New Roman"/>
          <w:bCs w:val="0"/>
        </w:rPr>
      </w:pPr>
    </w:p>
    <w:p>
      <w:pPr>
        <w:rPr>
          <w:rFonts w:ascii="Times New Roman" w:hAnsi="Times New Roman" w:eastAsia="楷体" w:cs="Times New Roman"/>
          <w:bCs w:val="0"/>
        </w:rPr>
      </w:pPr>
    </w:p>
    <w:p>
      <w:pPr>
        <w:rPr>
          <w:rFonts w:ascii="Times New Roman" w:hAnsi="Times New Roman" w:eastAsia="楷体" w:cs="Times New Roman"/>
        </w:rPr>
      </w:pPr>
      <w:r>
        <w:rPr>
          <w:rFonts w:ascii="Times New Roman" w:hAnsi="Times New Roman" w:eastAsia="楷体" w:cs="Times New Roman"/>
        </w:rPr>
        <w:br w:type="page"/>
      </w:r>
    </w:p>
    <w:p>
      <w:pPr>
        <w:spacing w:line="240" w:lineRule="auto"/>
        <w:jc w:val="center"/>
        <w:rPr>
          <w:rFonts w:ascii="Times New Roman" w:hAnsi="Times New Roman" w:cs="Times New Roman"/>
          <w:b/>
          <w:color w:val="374151"/>
          <w:kern w:val="0"/>
          <w:sz w:val="21"/>
          <w:szCs w:val="21"/>
          <w14:ligatures w14:val="none"/>
        </w:rPr>
        <w:sectPr>
          <w:footerReference r:id="rId6" w:type="default"/>
          <w:pgSz w:w="11906" w:h="16838"/>
          <w:pgMar w:top="1440" w:right="1080" w:bottom="1440" w:left="1080" w:header="851" w:footer="992" w:gutter="0"/>
          <w:pgNumType w:start="1"/>
          <w:cols w:space="425" w:num="1"/>
          <w:docGrid w:type="lines" w:linePitch="326" w:charSpace="0"/>
        </w:sectPr>
      </w:pPr>
    </w:p>
    <w:p>
      <w:pPr>
        <w:spacing w:line="240" w:lineRule="auto"/>
        <w:jc w:val="center"/>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Table S3 Basic information table of the included literature</w:t>
      </w:r>
    </w:p>
    <w:tbl>
      <w:tblPr>
        <w:tblStyle w:val="6"/>
        <w:tblW w:w="14743" w:type="dxa"/>
        <w:tblCellSpacing w:w="15" w:type="dxa"/>
        <w:tblInd w:w="-292"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698"/>
        <w:gridCol w:w="1186"/>
        <w:gridCol w:w="1317"/>
        <w:gridCol w:w="2160"/>
        <w:gridCol w:w="1756"/>
        <w:gridCol w:w="2868"/>
        <w:gridCol w:w="1789"/>
        <w:gridCol w:w="1969"/>
      </w:tblGrid>
      <w:tr>
        <w:trPr>
          <w:tblHeader/>
          <w:tblCellSpacing w:w="15" w:type="dxa"/>
        </w:trPr>
        <w:tc>
          <w:tcPr>
            <w:tcW w:w="1653" w:type="dxa"/>
            <w:tcBorders>
              <w:top w:val="nil"/>
              <w:bottom w:val="nil"/>
            </w:tcBorders>
            <w:vAlign w:val="center"/>
          </w:tcPr>
          <w:p>
            <w:pPr>
              <w:spacing w:line="240" w:lineRule="auto"/>
              <w:jc w:val="left"/>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Author/Year</w:t>
            </w:r>
          </w:p>
        </w:tc>
        <w:tc>
          <w:tcPr>
            <w:tcW w:w="0" w:type="auto"/>
            <w:tcBorders>
              <w:top w:val="nil"/>
              <w:bottom w:val="nil"/>
            </w:tcBorders>
            <w:vAlign w:val="center"/>
          </w:tcPr>
          <w:p>
            <w:pPr>
              <w:spacing w:line="240" w:lineRule="auto"/>
              <w:jc w:val="left"/>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Study Population</w:t>
            </w:r>
          </w:p>
        </w:tc>
        <w:tc>
          <w:tcPr>
            <w:tcW w:w="0" w:type="auto"/>
            <w:tcBorders>
              <w:top w:val="nil"/>
              <w:bottom w:val="nil"/>
            </w:tcBorders>
            <w:vAlign w:val="center"/>
          </w:tcPr>
          <w:p>
            <w:pPr>
              <w:spacing w:line="240" w:lineRule="auto"/>
              <w:jc w:val="left"/>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Exercise Protocol</w:t>
            </w:r>
          </w:p>
        </w:tc>
        <w:tc>
          <w:tcPr>
            <w:tcW w:w="0" w:type="auto"/>
            <w:tcBorders>
              <w:top w:val="nil"/>
              <w:bottom w:val="nil"/>
            </w:tcBorders>
            <w:vAlign w:val="center"/>
          </w:tcPr>
          <w:p>
            <w:pPr>
              <w:spacing w:line="240" w:lineRule="auto"/>
              <w:jc w:val="left"/>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Training Content</w:t>
            </w:r>
          </w:p>
        </w:tc>
        <w:tc>
          <w:tcPr>
            <w:tcW w:w="0" w:type="auto"/>
            <w:tcBorders>
              <w:top w:val="nil"/>
              <w:bottom w:val="nil"/>
            </w:tcBorders>
            <w:vAlign w:val="center"/>
          </w:tcPr>
          <w:p>
            <w:pPr>
              <w:spacing w:line="240" w:lineRule="auto"/>
              <w:jc w:val="left"/>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Training Intensity</w:t>
            </w:r>
          </w:p>
        </w:tc>
        <w:tc>
          <w:tcPr>
            <w:tcW w:w="0" w:type="auto"/>
            <w:tcBorders>
              <w:top w:val="nil"/>
              <w:bottom w:val="nil"/>
            </w:tcBorders>
            <w:vAlign w:val="center"/>
          </w:tcPr>
          <w:p>
            <w:pPr>
              <w:spacing w:line="240" w:lineRule="auto"/>
              <w:jc w:val="left"/>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Intervention Duration/Frequency/Session Length</w:t>
            </w:r>
          </w:p>
        </w:tc>
        <w:tc>
          <w:tcPr>
            <w:tcW w:w="0" w:type="auto"/>
            <w:tcBorders>
              <w:top w:val="nil"/>
              <w:bottom w:val="nil"/>
            </w:tcBorders>
            <w:vAlign w:val="center"/>
          </w:tcPr>
          <w:p>
            <w:pPr>
              <w:spacing w:line="240" w:lineRule="auto"/>
              <w:jc w:val="left"/>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Intervention Method</w:t>
            </w:r>
          </w:p>
        </w:tc>
        <w:tc>
          <w:tcPr>
            <w:tcW w:w="1925" w:type="dxa"/>
            <w:tcBorders>
              <w:top w:val="nil"/>
              <w:bottom w:val="nil"/>
            </w:tcBorders>
            <w:vAlign w:val="center"/>
          </w:tcPr>
          <w:p>
            <w:pPr>
              <w:spacing w:line="240" w:lineRule="auto"/>
              <w:jc w:val="left"/>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Exercise Tools</w:t>
            </w:r>
          </w:p>
        </w:tc>
      </w:tr>
      <w:tr>
        <w:trPr>
          <w:tblCellSpacing w:w="15" w:type="dxa"/>
        </w:trPr>
        <w:tc>
          <w:tcPr>
            <w:tcW w:w="1653" w:type="dxa"/>
            <w:tcBorders>
              <w:top w:val="single" w:color="auto" w:sz="8" w:space="0"/>
              <w:bottom w:val="nil"/>
            </w:tcBorders>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Seynnes et al. (2004)</w: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begin"/>
            </w:r>
            <w:r>
              <w:rPr>
                <w:rFonts w:ascii="Times New Roman" w:hAnsi="Times New Roman" w:cs="Times New Roman"/>
                <w:bCs w:val="0"/>
                <w:color w:val="000000" w:themeColor="text1"/>
                <w:kern w:val="0"/>
                <w:sz w:val="21"/>
                <w:szCs w:val="21"/>
                <w14:textFill>
                  <w14:solidFill>
                    <w14:schemeClr w14:val="tx1"/>
                  </w14:solidFill>
                </w14:textFill>
                <w14:ligatures w14:val="none"/>
              </w:rPr>
              <w:instrText xml:space="preserve"> ADDIN EN.CITE &lt;EndNote&gt;&lt;Cite&gt;&lt;Author&gt;Seynnes&lt;/Author&gt;&lt;Year&gt;2004&lt;/Year&gt;&lt;RecNum&gt;7854&lt;/RecNum&gt;&lt;DisplayText&gt;&lt;style face="superscript"&gt;[1]&lt;/style&gt;&lt;/DisplayText&gt;&lt;record&gt;&lt;rec-number&gt;7854&lt;/rec-number&gt;&lt;foreign-keys&gt;&lt;key app="EN" db-id="w9ftztfzf2vpwrep59jv2pwrzvwxr0sdazte" timestamp="1705488311"&gt;7854&lt;/key&gt;&lt;/foreign-keys&gt;&lt;ref-type name="Journal Article"&gt;17&lt;/ref-type&gt;&lt;contributors&gt;&lt;authors&gt;&lt;author&gt;Seynnes, O.&lt;/author&gt;&lt;author&gt;Fiatarone Singh, M. A.&lt;/author&gt;&lt;author&gt;Hue, O.&lt;/author&gt;&lt;author&gt;Pras, P.&lt;/author&gt;&lt;author&gt;Legros, P.&lt;/author&gt;&lt;author&gt;Bernard, P. L.&lt;/author&gt;&lt;/authors&gt;&lt;/contributors&gt;&lt;auth-address&gt;Laboratory Physiologie des Adaptations Performance Motrice et Santé, Faculty of Sport Sciences, University of Nice Sophia-Antipolis, France. seynnes@unice.fr&lt;/auth-address&gt;&lt;titles&gt;&lt;title&gt;Physiological and functional responses to low-moderate versus high-intensity progressive resistance training in frail elders&lt;/title&gt;&lt;secondary-title&gt;J Gerontol A Biol Sci Med Sci&lt;/secondary-title&gt;&lt;/titles&gt;&lt;periodical&gt;&lt;full-title&gt;J Gerontol A Biol Sci Med Sci&lt;/full-title&gt;&lt;/periodical&gt;&lt;pages&gt;503-9&lt;/pages&gt;&lt;volume&gt;59&lt;/volume&gt;&lt;number&gt;5&lt;/number&gt;&lt;edition&gt;2004/05/05&lt;/edition&gt;&lt;keywords&gt;&lt;keyword&gt;Adaptation, Physiological&lt;/keyword&gt;&lt;keyword&gt;Aged&lt;/keyword&gt;&lt;keyword&gt;Aged, 80 and over&lt;/keyword&gt;&lt;keyword&gt;Exercise/*physiology&lt;/keyword&gt;&lt;keyword&gt;*Frail Elderly&lt;/keyword&gt;&lt;keyword&gt;Humans&lt;/keyword&gt;&lt;keyword&gt;Physical Fitness/*physiology&lt;/keyword&gt;&lt;keyword&gt;Single-Blind Method&lt;/keyword&gt;&lt;/keywords&gt;&lt;dates&gt;&lt;year&gt;2004&lt;/year&gt;&lt;pub-dates&gt;&lt;date&gt;May&lt;/date&gt;&lt;/pub-dates&gt;&lt;/dates&gt;&lt;isbn&gt;1079-5006 (Print)&amp;#xD;1079-5006&lt;/isbn&gt;&lt;accession-num&gt;15123761&lt;/accession-num&gt;&lt;urls&gt;&lt;/urls&gt;&lt;electronic-resource-num&gt;10.1093/gerona/59.5.m503&lt;/electronic-resource-num&gt;&lt;remote-database-provider&gt;NLM&lt;/remote-database-provider&gt;&lt;research-notes&gt;参考文献&lt;/research-notes&gt;&lt;language&gt;eng&lt;/language&gt;&lt;/record&gt;&lt;/Cite&gt;&lt;/EndNote&gt;</w:instrTex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separate"/>
            </w:r>
            <w:r>
              <w:rPr>
                <w:rFonts w:ascii="Times New Roman" w:hAnsi="Times New Roman" w:cs="Times New Roman"/>
                <w:bCs w:val="0"/>
                <w:color w:val="000000" w:themeColor="text1"/>
                <w:kern w:val="0"/>
                <w:sz w:val="21"/>
                <w:szCs w:val="21"/>
                <w:vertAlign w:val="superscript"/>
                <w14:textFill>
                  <w14:solidFill>
                    <w14:schemeClr w14:val="tx1"/>
                  </w14:solidFill>
                </w14:textFill>
                <w14:ligatures w14:val="none"/>
              </w:rPr>
              <w:t>[1]</w: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end"/>
            </w:r>
          </w:p>
        </w:tc>
        <w:tc>
          <w:tcPr>
            <w:tcW w:w="0" w:type="auto"/>
            <w:tcBorders>
              <w:top w:val="single" w:color="auto" w:sz="8" w:space="0"/>
              <w:bottom w:val="nil"/>
            </w:tcBorders>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Frail elderly</w:t>
            </w:r>
          </w:p>
        </w:tc>
        <w:tc>
          <w:tcPr>
            <w:tcW w:w="0" w:type="auto"/>
            <w:tcBorders>
              <w:top w:val="single" w:color="auto" w:sz="8" w:space="0"/>
              <w:bottom w:val="nil"/>
            </w:tcBorders>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Not mentioned</w:t>
            </w:r>
          </w:p>
        </w:tc>
        <w:tc>
          <w:tcPr>
            <w:tcW w:w="0" w:type="auto"/>
            <w:tcBorders>
              <w:top w:val="single" w:color="auto" w:sz="8" w:space="0"/>
              <w:bottom w:val="nil"/>
            </w:tcBorders>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Progressive resistance training focused on joints, 6-8 seconds per repetition, 1-2 minutes rest between sets</w:t>
            </w:r>
          </w:p>
        </w:tc>
        <w:tc>
          <w:tcPr>
            <w:tcW w:w="0" w:type="auto"/>
            <w:tcBorders>
              <w:top w:val="single" w:color="auto" w:sz="8" w:space="0"/>
              <w:bottom w:val="nil"/>
            </w:tcBorders>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High resistance: 80% of 1-RM; Low resistance: 40% of 1-RM</w:t>
            </w:r>
          </w:p>
        </w:tc>
        <w:tc>
          <w:tcPr>
            <w:tcW w:w="0" w:type="auto"/>
            <w:tcBorders>
              <w:top w:val="single" w:color="auto" w:sz="8" w:space="0"/>
              <w:bottom w:val="nil"/>
            </w:tcBorders>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10 weeks, 3 times/week, 3 sets/session, 8 reps/set</w:t>
            </w:r>
          </w:p>
        </w:tc>
        <w:tc>
          <w:tcPr>
            <w:tcW w:w="0" w:type="auto"/>
            <w:tcBorders>
              <w:top w:val="single" w:color="auto" w:sz="8" w:space="0"/>
              <w:bottom w:val="nil"/>
            </w:tcBorders>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Face-to-face concentrated intervention</w:t>
            </w:r>
          </w:p>
        </w:tc>
        <w:tc>
          <w:tcPr>
            <w:tcW w:w="1925" w:type="dxa"/>
            <w:tcBorders>
              <w:top w:val="single" w:color="auto" w:sz="8" w:space="0"/>
              <w:bottom w:val="nil"/>
            </w:tcBorders>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Not mentioned</w:t>
            </w:r>
          </w:p>
        </w:tc>
      </w:tr>
      <w:tr>
        <w:trPr>
          <w:tblCellSpacing w:w="15" w:type="dxa"/>
        </w:trPr>
        <w:tc>
          <w:tcPr>
            <w:tcW w:w="1653" w:type="dxa"/>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Hess, J.A et al. (2006)</w: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begin"/>
            </w:r>
            <w:r>
              <w:rPr>
                <w:rFonts w:ascii="Times New Roman" w:hAnsi="Times New Roman" w:cs="Times New Roman"/>
                <w:bCs w:val="0"/>
                <w:color w:val="000000" w:themeColor="text1"/>
                <w:kern w:val="0"/>
                <w:sz w:val="21"/>
                <w:szCs w:val="21"/>
                <w14:textFill>
                  <w14:solidFill>
                    <w14:schemeClr w14:val="tx1"/>
                  </w14:solidFill>
                </w14:textFill>
                <w14:ligatures w14:val="none"/>
              </w:rPr>
              <w:instrText xml:space="preserve"> ADDIN EN.CITE &lt;EndNote&gt;&lt;Cite&gt;&lt;Author&gt;Hess&lt;/Author&gt;&lt;Year&gt;2006&lt;/Year&gt;&lt;RecNum&gt;7855&lt;/RecNum&gt;&lt;DisplayText&gt;&lt;style face="superscript"&gt;[2]&lt;/style&gt;&lt;/DisplayText&gt;&lt;record&gt;&lt;rec-number&gt;7855&lt;/rec-number&gt;&lt;foreign-keys&gt;&lt;key app="EN" db-id="w9ftztfzf2vpwrep59jv2pwrzvwxr0sdazte" timestamp="1705488389"&gt;7855&lt;/key&gt;&lt;/foreign-keys&gt;&lt;ref-type name="Journal Article"&gt;17&lt;/ref-type&gt;&lt;contributors&gt;&lt;authors&gt;&lt;author&gt;Hess, J. A.&lt;/author&gt;&lt;author&gt;Woollacott, M.&lt;/author&gt;&lt;author&gt;Shivitz, N.&lt;/author&gt;&lt;/authors&gt;&lt;/contributors&gt;&lt;auth-address&gt;Labor Education and Research Center, University of Oregon, Eugene, 97403, USA. jhessdc@earthlink.net&lt;/auth-address&gt;&lt;titles&gt;&lt;title&gt;Ankle force and rate of force production increase following high intensity strength training in frail older adults&lt;/title&gt;&lt;secondary-title&gt;Aging Clin Exp Res&lt;/secondary-title&gt;&lt;/titles&gt;&lt;periodical&gt;&lt;full-title&gt;Aging Clin Exp Res&lt;/full-title&gt;&lt;/periodical&gt;&lt;pages&gt;107-15&lt;/pages&gt;&lt;volume&gt;18&lt;/volume&gt;&lt;number&gt;2&lt;/number&gt;&lt;edition&gt;2006/05/17&lt;/edition&gt;&lt;keywords&gt;&lt;keyword&gt;Accidental Falls/prevention &amp;amp; control&lt;/keyword&gt;&lt;keyword&gt;Aged&lt;/keyword&gt;&lt;keyword&gt;Aged, 80 and over&lt;/keyword&gt;&lt;keyword&gt;Ankle Joint/*physiology&lt;/keyword&gt;&lt;keyword&gt;Biomechanical Phenomena&lt;/keyword&gt;&lt;keyword&gt;Case-Control Studies&lt;/keyword&gt;&lt;keyword&gt;*Exercise Therapy&lt;/keyword&gt;&lt;keyword&gt;Female&lt;/keyword&gt;&lt;keyword&gt;*Frail Elderly&lt;/keyword&gt;&lt;keyword&gt;Humans&lt;/keyword&gt;&lt;keyword&gt;Male&lt;/keyword&gt;&lt;keyword&gt;Muscle, Skeletal/physiology&lt;/keyword&gt;&lt;keyword&gt;Postural Balance/*physiology&lt;/keyword&gt;&lt;keyword&gt;Treatment Outcome&lt;/keyword&gt;&lt;keyword&gt;*Weight Lifting&lt;/keyword&gt;&lt;/keywords&gt;&lt;dates&gt;&lt;year&gt;2006&lt;/year&gt;&lt;pub-dates&gt;&lt;date&gt;Apr&lt;/date&gt;&lt;/pub-dates&gt;&lt;/dates&gt;&lt;isbn&gt;1594-0667 (Print)&amp;#xD;1594-0667&lt;/isbn&gt;&lt;accession-num&gt;16702779&lt;/accession-num&gt;&lt;urls&gt;&lt;/urls&gt;&lt;electronic-resource-num&gt;10.1007/bf03327425&lt;/electronic-resource-num&gt;&lt;remote-database-provider&gt;NLM&lt;/remote-database-provider&gt;&lt;research-notes&gt;参考文献&lt;/research-notes&gt;&lt;language&gt;eng&lt;/language&gt;&lt;/record&gt;&lt;/Cite&gt;&lt;/EndNote&gt;</w:instrTex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separate"/>
            </w:r>
            <w:r>
              <w:rPr>
                <w:rFonts w:ascii="Times New Roman" w:hAnsi="Times New Roman" w:cs="Times New Roman"/>
                <w:bCs w:val="0"/>
                <w:color w:val="000000" w:themeColor="text1"/>
                <w:kern w:val="0"/>
                <w:sz w:val="21"/>
                <w:szCs w:val="21"/>
                <w:vertAlign w:val="superscript"/>
                <w14:textFill>
                  <w14:solidFill>
                    <w14:schemeClr w14:val="tx1"/>
                  </w14:solidFill>
                </w14:textFill>
                <w14:ligatures w14:val="none"/>
              </w:rPr>
              <w:t>[2]</w: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end"/>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Frail elderly</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20 minutes warm-up followed by training</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Lower limb flexor machines + variable resistance exercises</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Progressive increase to 80% of 1-RM for 8 reps/set</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10 weeks, 3 times/week, 3 sets/session</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Face-to-face concentrated intervention</w:t>
            </w:r>
          </w:p>
        </w:tc>
        <w:tc>
          <w:tcPr>
            <w:tcW w:w="1925" w:type="dxa"/>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Hammer flexor machines, Maxicam variable resistance machines</w:t>
            </w:r>
          </w:p>
        </w:tc>
      </w:tr>
      <w:tr>
        <w:trPr>
          <w:tblCellSpacing w:w="15" w:type="dxa"/>
        </w:trPr>
        <w:tc>
          <w:tcPr>
            <w:tcW w:w="1653" w:type="dxa"/>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Lustosa et al. (2011)</w: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begin"/>
            </w:r>
            <w:r>
              <w:rPr>
                <w:rFonts w:ascii="Times New Roman" w:hAnsi="Times New Roman" w:cs="Times New Roman"/>
                <w:bCs w:val="0"/>
                <w:color w:val="000000" w:themeColor="text1"/>
                <w:kern w:val="0"/>
                <w:sz w:val="21"/>
                <w:szCs w:val="21"/>
                <w14:textFill>
                  <w14:solidFill>
                    <w14:schemeClr w14:val="tx1"/>
                  </w14:solidFill>
                </w14:textFill>
                <w14:ligatures w14:val="none"/>
              </w:rPr>
              <w:instrText xml:space="preserve"> ADDIN EN.CITE &lt;EndNote&gt;&lt;Cite&gt;&lt;Author&gt;Lustosa&lt;/Author&gt;&lt;Year&gt;2011&lt;/Year&gt;&lt;RecNum&gt;7856&lt;/RecNum&gt;&lt;DisplayText&gt;&lt;style face="superscript"&gt;[3]&lt;/style&gt;&lt;/DisplayText&gt;&lt;record&gt;&lt;rec-number&gt;7856&lt;/rec-number&gt;&lt;foreign-keys&gt;&lt;key app="EN" db-id="w9ftztfzf2vpwrep59jv2pwrzvwxr0sdazte" timestamp="1705488443"&gt;7856&lt;/key&gt;&lt;/foreign-keys&gt;&lt;ref-type name="Journal Article"&gt;17&lt;/ref-type&gt;&lt;contributors&gt;&lt;authors&gt;&lt;author&gt;Lustosa, L. P.&lt;/author&gt;&lt;author&gt;Silva, J. P.&lt;/author&gt;&lt;author&gt;Coelho, F. M.&lt;/author&gt;&lt;author&gt;Pereira, D. S.&lt;/author&gt;&lt;author&gt;Parentoni, A. N.&lt;/author&gt;&lt;author&gt;Pereira, L. S.&lt;/author&gt;&lt;/authors&gt;&lt;/contributors&gt;&lt;auth-address&gt;Physical Therapy Department, Centro Universitário de Belo Horizonte, Belo Horizonte, MG, Brazil. lpaccini@horizontes.net&lt;/auth-address&gt;&lt;titles&gt;&lt;title&gt;Impact of resistance exercise program on functional capacity and muscular strength of knee extensor in pre-frail community-dwelling older women: a randomized crossover trial&lt;/title&gt;&lt;secondary-title&gt;Rev Bras Fisioter&lt;/secondary-title&gt;&lt;/titles&gt;&lt;periodical&gt;&lt;full-title&gt;Rev Bras Fisioter&lt;/full-title&gt;&lt;/periodical&gt;&lt;pages&gt;318-24&lt;/pages&gt;&lt;volume&gt;15&lt;/volume&gt;&lt;number&gt;4&lt;/number&gt;&lt;edition&gt;2011/10/06&lt;/edition&gt;&lt;keywords&gt;&lt;keyword&gt;Aged&lt;/keyword&gt;&lt;keyword&gt;Cross-Over Studies&lt;/keyword&gt;&lt;keyword&gt;*Exercise Therapy&lt;/keyword&gt;&lt;keyword&gt;Female&lt;/keyword&gt;&lt;keyword&gt;Frail Elderly&lt;/keyword&gt;&lt;keyword&gt;Humans&lt;/keyword&gt;&lt;keyword&gt;Knee/physiology&lt;/keyword&gt;&lt;keyword&gt;*Muscle Strength&lt;/keyword&gt;&lt;keyword&gt;Residence Characteristics&lt;/keyword&gt;&lt;keyword&gt;Single-Blind Method&lt;/keyword&gt;&lt;/keywords&gt;&lt;dates&gt;&lt;year&gt;2011&lt;/year&gt;&lt;pub-dates&gt;&lt;date&gt;Aug-Sep&lt;/date&gt;&lt;/pub-dates&gt;&lt;/dates&gt;&lt;accession-num&gt;21971726&lt;/accession-num&gt;&lt;urls&gt;&lt;/urls&gt;&lt;remote-database-provider&gt;NLM&lt;/remote-database-provider&gt;&lt;research-notes&gt;参考文献&lt;/research-notes&gt;&lt;language&gt;eng&amp;#xD;por&lt;/language&gt;&lt;/record&gt;&lt;/Cite&gt;&lt;/EndNote&gt;</w:instrTex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separate"/>
            </w:r>
            <w:r>
              <w:rPr>
                <w:rFonts w:ascii="Times New Roman" w:hAnsi="Times New Roman" w:cs="Times New Roman"/>
                <w:bCs w:val="0"/>
                <w:color w:val="000000" w:themeColor="text1"/>
                <w:kern w:val="0"/>
                <w:sz w:val="21"/>
                <w:szCs w:val="21"/>
                <w:vertAlign w:val="superscript"/>
                <w14:textFill>
                  <w14:solidFill>
                    <w14:schemeClr w14:val="tx1"/>
                  </w14:solidFill>
                </w14:textFill>
                <w14:ligatures w14:val="none"/>
              </w:rPr>
              <w:t>[3]</w: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end"/>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Pre-frail elderly women</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Not mentioned</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Lower limb exercises increasing load in both open and closed kinetic chain movements</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70% of 1-RM</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10 weeks, 3 times/week, 1 hour/session</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Guided by a physiotherapist, group instruction</w:t>
            </w:r>
          </w:p>
        </w:tc>
        <w:tc>
          <w:tcPr>
            <w:tcW w:w="1925" w:type="dxa"/>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Not mentioned</w:t>
            </w:r>
          </w:p>
        </w:tc>
      </w:tr>
      <w:tr>
        <w:trPr>
          <w:tblCellSpacing w:w="15" w:type="dxa"/>
        </w:trPr>
        <w:tc>
          <w:tcPr>
            <w:tcW w:w="1653" w:type="dxa"/>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Nagamatsu et al. (2012)</w: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begin"/>
            </w:r>
            <w:r>
              <w:rPr>
                <w:rFonts w:ascii="Times New Roman" w:hAnsi="Times New Roman" w:cs="Times New Roman"/>
                <w:bCs w:val="0"/>
                <w:color w:val="000000" w:themeColor="text1"/>
                <w:kern w:val="0"/>
                <w:sz w:val="21"/>
                <w:szCs w:val="21"/>
                <w14:textFill>
                  <w14:solidFill>
                    <w14:schemeClr w14:val="tx1"/>
                  </w14:solidFill>
                </w14:textFill>
                <w14:ligatures w14:val="none"/>
              </w:rPr>
              <w:instrText xml:space="preserve"> ADDIN EN.CITE &lt;EndNote&gt;&lt;Cite&gt;&lt;Author&gt;Nagamatsu&lt;/Author&gt;&lt;Year&gt;2012&lt;/Year&gt;&lt;RecNum&gt;7857&lt;/RecNum&gt;&lt;DisplayText&gt;&lt;style face="superscript"&gt;[4]&lt;/style&gt;&lt;/DisplayText&gt;&lt;record&gt;&lt;rec-number&gt;7857&lt;/rec-number&gt;&lt;foreign-keys&gt;&lt;key app="EN" db-id="w9ftztfzf2vpwrep59jv2pwrzvwxr0sdazte" timestamp="1705488494"&gt;7857&lt;/key&gt;&lt;/foreign-keys&gt;&lt;ref-type name="Journal Article"&gt;17&lt;/ref-type&gt;&lt;contributors&gt;&lt;authors&gt;&lt;author&gt;Nagamatsu, L. S.&lt;/author&gt;&lt;author&gt;Handy, T. C.&lt;/author&gt;&lt;author&gt;Hsu, C. L.&lt;/author&gt;&lt;author&gt;Voss, M.&lt;/author&gt;&lt;author&gt;Liu-Ambrose, T.&lt;/author&gt;&lt;/authors&gt;&lt;/contributors&gt;&lt;auth-address&gt;Department of Psychology, University of British Columbia, Vancouver, Canada.&lt;/auth-address&gt;&lt;titles&gt;&lt;title&gt;Resistance training promotes cognitive and functional brain plasticity in seniors with probable mild cognitive impairment&lt;/title&gt;&lt;secondary-title&gt;Arch Intern Med&lt;/secondary-title&gt;&lt;/titles&gt;&lt;periodical&gt;&lt;full-title&gt;Arch Intern Med&lt;/full-title&gt;&lt;/periodical&gt;&lt;pages&gt;666-8&lt;/pages&gt;&lt;volume&gt;172&lt;/volume&gt;&lt;number&gt;8&lt;/number&gt;&lt;edition&gt;2012/04/25&lt;/edition&gt;&lt;keywords&gt;&lt;keyword&gt;Aged&lt;/keyword&gt;&lt;keyword&gt;Aged, 80 and over&lt;/keyword&gt;&lt;keyword&gt;Attention&lt;/keyword&gt;&lt;keyword&gt;Brain/*physiopathology&lt;/keyword&gt;&lt;keyword&gt;*Cognition&lt;/keyword&gt;&lt;keyword&gt;Cognitive Dysfunction/physiopathology/psychology/*therapy&lt;/keyword&gt;&lt;keyword&gt;Female&lt;/keyword&gt;&lt;keyword&gt;Global Health&lt;/keyword&gt;&lt;keyword&gt;Humans&lt;/keyword&gt;&lt;keyword&gt;Male&lt;/keyword&gt;&lt;keyword&gt;*Neuronal Plasticity&lt;/keyword&gt;&lt;keyword&gt;Neuropsychological Tests&lt;/keyword&gt;&lt;keyword&gt;Problem Solving&lt;/keyword&gt;&lt;keyword&gt;*Resistance Training&lt;/keyword&gt;&lt;keyword&gt;Risk Factors&lt;/keyword&gt;&lt;/keywords&gt;&lt;dates&gt;&lt;year&gt;2012&lt;/year&gt;&lt;pub-dates&gt;&lt;date&gt;Apr 23&lt;/date&gt;&lt;/pub-dates&gt;&lt;/dates&gt;&lt;isbn&gt;0003-9926 (Print)&amp;#xD;0003-9926&lt;/isbn&gt;&lt;accession-num&gt;22529236&lt;/accession-num&gt;&lt;urls&gt;&lt;/urls&gt;&lt;custom2&gt;PMC3514552&lt;/custom2&gt;&lt;custom6&gt;CAMS2324&lt;/custom6&gt;&lt;electronic-resource-num&gt;10.1001/archinternmed.2012.379&lt;/electronic-resource-num&gt;&lt;remote-database-provider&gt;NLM&lt;/remote-database-provider&gt;&lt;research-notes&gt;参考文献&lt;/research-notes&gt;&lt;language&gt;eng&lt;/language&gt;&lt;/record&gt;&lt;/Cite&gt;&lt;/EndNote&gt;</w:instrTex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separate"/>
            </w:r>
            <w:r>
              <w:rPr>
                <w:rFonts w:ascii="Times New Roman" w:hAnsi="Times New Roman" w:cs="Times New Roman"/>
                <w:bCs w:val="0"/>
                <w:color w:val="000000" w:themeColor="text1"/>
                <w:kern w:val="0"/>
                <w:sz w:val="21"/>
                <w:szCs w:val="21"/>
                <w:vertAlign w:val="superscript"/>
                <w14:textFill>
                  <w14:solidFill>
                    <w14:schemeClr w14:val="tx1"/>
                  </w14:solidFill>
                </w14:textFill>
                <w14:ligatures w14:val="none"/>
              </w:rPr>
              <w:t>[4]</w: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end"/>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Elderly with MCI</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Not mentioned</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Free weight lifting; load increased upon completion of each set</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2 sets/session, 6-8 reps/set</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26 weeks, 2 times/week, 1 hour/session</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Qualified fitness instructor face-to-face guidance</w:t>
            </w:r>
          </w:p>
        </w:tc>
        <w:tc>
          <w:tcPr>
            <w:tcW w:w="1925" w:type="dxa"/>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Pneumatic resistance equipment</w:t>
            </w:r>
          </w:p>
        </w:tc>
      </w:tr>
      <w:tr>
        <w:trPr>
          <w:tblCellSpacing w:w="15" w:type="dxa"/>
        </w:trPr>
        <w:tc>
          <w:tcPr>
            <w:tcW w:w="1653" w:type="dxa"/>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Fiatarone et al. (2014)</w: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begin">
                <w:fldData xml:space="preserve">PEVuZE5vdGU+PENpdGU+PEF1dGhvcj5GaWF0YXJvbmUgU2luZ2g8L0F1dGhvcj48WWVhcj4yMDE0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</w:fldData>
              </w:fldChar>
            </w:r>
            <w:r>
              <w:rPr>
                <w:rFonts w:ascii="Times New Roman" w:hAnsi="Times New Roman" w:cs="Times New Roman"/>
                <w:bCs w:val="0"/>
                <w:color w:val="000000" w:themeColor="text1"/>
                <w:kern w:val="0"/>
                <w:sz w:val="21"/>
                <w:szCs w:val="21"/>
                <w14:textFill>
                  <w14:solidFill>
                    <w14:schemeClr w14:val="tx1"/>
                  </w14:solidFill>
                </w14:textFill>
                <w14:ligatures w14:val="none"/>
              </w:rPr>
              <w:instrText xml:space="preserve"> ADDIN EN.CITE </w:instrTex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begin">
                <w:fldData xml:space="preserve">PEVuZE5vdGU+PENpdGU+PEF1dGhvcj5GaWF0YXJvbmUgU2luZ2g8L0F1dGhvcj48WWVhcj4yMDE0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</w:fldData>
              </w:fldChar>
            </w:r>
            <w:r>
              <w:rPr>
                <w:rFonts w:ascii="Times New Roman" w:hAnsi="Times New Roman" w:cs="Times New Roman"/>
                <w:bCs w:val="0"/>
                <w:color w:val="000000" w:themeColor="text1"/>
                <w:kern w:val="0"/>
                <w:sz w:val="21"/>
                <w:szCs w:val="21"/>
                <w14:textFill>
                  <w14:solidFill>
                    <w14:schemeClr w14:val="tx1"/>
                  </w14:solidFill>
                </w14:textFill>
                <w14:ligatures w14:val="none"/>
              </w:rPr>
              <w:instrText xml:space="preserve"> ADDIN EN.CITE.DATA </w:instrTex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end"/>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separate"/>
            </w:r>
            <w:r>
              <w:rPr>
                <w:rFonts w:ascii="Times New Roman" w:hAnsi="Times New Roman" w:cs="Times New Roman"/>
                <w:bCs w:val="0"/>
                <w:color w:val="000000" w:themeColor="text1"/>
                <w:kern w:val="0"/>
                <w:sz w:val="21"/>
                <w:szCs w:val="21"/>
                <w:vertAlign w:val="superscript"/>
                <w14:textFill>
                  <w14:solidFill>
                    <w14:schemeClr w14:val="tx1"/>
                  </w14:solidFill>
                </w14:textFill>
                <w14:ligatures w14:val="none"/>
              </w:rPr>
              <w:t>[5]</w: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end"/>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Elderly with MCI</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Not mentioned</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Progressive resistance training: chest press, leg press, seated row, standing hip abduction, knee extension</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3 sets/session, 5 exercises/set, 8 reps/exercise</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24 weeks, 2 times/week, 75 minutes/session</w:t>
            </w:r>
          </w:p>
        </w:tc>
        <w:tc>
          <w:tcPr>
            <w:tcW w:w="0" w:type="auto"/>
            <w:vAlign w:val="center"/>
          </w:tcPr>
          <w:p>
            <w:pPr>
              <w:spacing w:line="240" w:lineRule="auto"/>
              <w:jc w:val="left"/>
              <w:rPr>
                <w:rFonts w:ascii="Times New Roman" w:hAnsi="Times New Roman" w:eastAsia="Times New Roman" w:cs="Times New Roman"/>
                <w:bCs w:val="0"/>
                <w:color w:val="000000" w:themeColor="text1"/>
                <w:kern w:val="0"/>
                <w:sz w:val="20"/>
                <w:szCs w:val="20"/>
                <w14:textFill>
                  <w14:solidFill>
                    <w14:schemeClr w14:val="tx1"/>
                  </w14:solidFill>
                </w14:textFill>
                <w14:ligatures w14:val="none"/>
              </w:rPr>
            </w:pPr>
          </w:p>
        </w:tc>
        <w:tc>
          <w:tcPr>
            <w:tcW w:w="1925" w:type="dxa"/>
            <w:vAlign w:val="center"/>
          </w:tcPr>
          <w:p>
            <w:pPr>
              <w:spacing w:line="240" w:lineRule="auto"/>
              <w:jc w:val="left"/>
              <w:rPr>
                <w:rFonts w:ascii="Times New Roman" w:hAnsi="Times New Roman" w:eastAsia="Times New Roman" w:cs="Times New Roman"/>
                <w:bCs w:val="0"/>
                <w:color w:val="000000" w:themeColor="text1"/>
                <w:kern w:val="0"/>
                <w:sz w:val="20"/>
                <w:szCs w:val="20"/>
                <w14:textFill>
                  <w14:solidFill>
                    <w14:schemeClr w14:val="tx1"/>
                  </w14:solidFill>
                </w14:textFill>
                <w14:ligatures w14:val="none"/>
              </w:rPr>
            </w:pPr>
          </w:p>
        </w:tc>
      </w:tr>
    </w:tbl>
    <w:p>
      <w:pPr>
        <w:spacing w:line="240" w:lineRule="auto"/>
        <w:jc w:val="left"/>
        <w:rPr>
          <w:rFonts w:ascii="Times New Roman" w:hAnsi="Times New Roman" w:cs="Times New Roman"/>
          <w:bCs w:val="0"/>
          <w:color w:val="374151"/>
          <w:kern w:val="0"/>
          <w:sz w:val="21"/>
          <w:szCs w:val="21"/>
          <w14:ligatures w14:val="none"/>
        </w:rPr>
      </w:pPr>
    </w:p>
    <w:p>
      <w:pPr>
        <w:spacing w:line="240" w:lineRule="auto"/>
        <w:jc w:val="left"/>
        <w:rPr>
          <w:rFonts w:ascii="Times New Roman" w:hAnsi="Times New Roman" w:cs="Times New Roman"/>
          <w:bCs w:val="0"/>
          <w:color w:val="374151"/>
          <w:kern w:val="0"/>
          <w:sz w:val="21"/>
          <w:szCs w:val="21"/>
          <w14:ligatures w14:val="none"/>
        </w:rPr>
      </w:pPr>
    </w:p>
    <w:p>
      <w:pPr>
        <w:spacing w:line="240" w:lineRule="auto"/>
        <w:jc w:val="left"/>
        <w:rPr>
          <w:rFonts w:ascii="Times New Roman" w:hAnsi="Times New Roman" w:cs="Times New Roman"/>
          <w:bCs w:val="0"/>
          <w:color w:val="374151"/>
          <w:kern w:val="0"/>
          <w:sz w:val="21"/>
          <w:szCs w:val="21"/>
          <w14:ligatures w14:val="none"/>
        </w:rPr>
      </w:pPr>
    </w:p>
    <w:p>
      <w:pPr>
        <w:spacing w:line="240" w:lineRule="auto"/>
        <w:jc w:val="center"/>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Table S3(Continue)</w:t>
      </w:r>
    </w:p>
    <w:tbl>
      <w:tblPr>
        <w:tblStyle w:val="6"/>
        <w:tblW w:w="14168" w:type="dxa"/>
        <w:tblCellSpacing w:w="15"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304"/>
        <w:gridCol w:w="1273"/>
        <w:gridCol w:w="1461"/>
        <w:gridCol w:w="2776"/>
        <w:gridCol w:w="1674"/>
        <w:gridCol w:w="2676"/>
        <w:gridCol w:w="1668"/>
        <w:gridCol w:w="1336"/>
      </w:tblGrid>
      <w:tr>
        <w:trPr>
          <w:tblHeader/>
          <w:tblCellSpacing w:w="15" w:type="dxa"/>
        </w:trPr>
        <w:tc>
          <w:tcPr>
            <w:tcW w:w="0" w:type="auto"/>
            <w:vAlign w:val="center"/>
          </w:tcPr>
          <w:p>
            <w:pPr>
              <w:spacing w:line="240" w:lineRule="auto"/>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Author/Year</w:t>
            </w:r>
          </w:p>
        </w:tc>
        <w:tc>
          <w:tcPr>
            <w:tcW w:w="0" w:type="auto"/>
            <w:vAlign w:val="center"/>
          </w:tcPr>
          <w:p>
            <w:pPr>
              <w:spacing w:line="240" w:lineRule="auto"/>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Study Population</w:t>
            </w:r>
          </w:p>
        </w:tc>
        <w:tc>
          <w:tcPr>
            <w:tcW w:w="0" w:type="auto"/>
            <w:vAlign w:val="center"/>
          </w:tcPr>
          <w:p>
            <w:pPr>
              <w:spacing w:line="240" w:lineRule="auto"/>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Exercise Process</w:t>
            </w:r>
          </w:p>
        </w:tc>
        <w:tc>
          <w:tcPr>
            <w:tcW w:w="0" w:type="auto"/>
            <w:vAlign w:val="center"/>
          </w:tcPr>
          <w:p>
            <w:pPr>
              <w:spacing w:line="240" w:lineRule="auto"/>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Training Content</w:t>
            </w:r>
          </w:p>
        </w:tc>
        <w:tc>
          <w:tcPr>
            <w:tcW w:w="0" w:type="auto"/>
            <w:vAlign w:val="center"/>
          </w:tcPr>
          <w:p>
            <w:pPr>
              <w:spacing w:line="240" w:lineRule="auto"/>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Training Intensity</w:t>
            </w:r>
          </w:p>
        </w:tc>
        <w:tc>
          <w:tcPr>
            <w:tcW w:w="0" w:type="auto"/>
            <w:vAlign w:val="center"/>
          </w:tcPr>
          <w:p>
            <w:pPr>
              <w:spacing w:line="240" w:lineRule="auto"/>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Intervention Period/Frequency/Duration</w:t>
            </w:r>
          </w:p>
        </w:tc>
        <w:tc>
          <w:tcPr>
            <w:tcW w:w="0" w:type="auto"/>
            <w:vAlign w:val="center"/>
          </w:tcPr>
          <w:p>
            <w:pPr>
              <w:spacing w:line="240" w:lineRule="auto"/>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Intervention Approach</w:t>
            </w:r>
          </w:p>
        </w:tc>
        <w:tc>
          <w:tcPr>
            <w:tcW w:w="0" w:type="auto"/>
            <w:vAlign w:val="center"/>
          </w:tcPr>
          <w:p>
            <w:pPr>
              <w:spacing w:line="240" w:lineRule="auto"/>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Exercise Tools</w:t>
            </w:r>
          </w:p>
        </w:tc>
      </w:tr>
      <w:tr>
        <w:trPr>
          <w:tblCellSpacing w:w="15" w:type="dxa"/>
        </w:trPr>
        <w:tc>
          <w:tcPr>
            <w:tcW w:w="0" w:type="auto"/>
            <w:tcBorders>
              <w:top w:val="single" w:color="auto" w:sz="8" w:space="0"/>
              <w:bottom w:val="nil"/>
            </w:tcBorders>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Yoon et al. (2017)</w: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begin">
                <w:fldData xml:space="preserve">PEVuZE5vdGU+PENpdGU+PEF1dGhvcj5Zb29uPC9BdXRob3I+PFllYXI+MjAxNzwvWWVhcj48UmVj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</w:fldData>
              </w:fldChar>
            </w:r>
            <w:r>
              <w:rPr>
                <w:rFonts w:ascii="Times New Roman" w:hAnsi="Times New Roman" w:cs="Times New Roman"/>
                <w:bCs w:val="0"/>
                <w:color w:val="000000" w:themeColor="text1"/>
                <w:kern w:val="0"/>
                <w:sz w:val="21"/>
                <w:szCs w:val="21"/>
                <w14:textFill>
                  <w14:solidFill>
                    <w14:schemeClr w14:val="tx1"/>
                  </w14:solidFill>
                </w14:textFill>
                <w14:ligatures w14:val="none"/>
              </w:rPr>
              <w:instrText xml:space="preserve"> ADDIN EN.CITE </w:instrTex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begin">
                <w:fldData xml:space="preserve">PEVuZE5vdGU+PENpdGU+PEF1dGhvcj5Zb29uPC9BdXRob3I+PFllYXI+MjAxNzwvWWVhcj48UmVj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</w:fldData>
              </w:fldChar>
            </w:r>
            <w:r>
              <w:rPr>
                <w:rFonts w:ascii="Times New Roman" w:hAnsi="Times New Roman" w:cs="Times New Roman"/>
                <w:bCs w:val="0"/>
                <w:color w:val="000000" w:themeColor="text1"/>
                <w:kern w:val="0"/>
                <w:sz w:val="21"/>
                <w:szCs w:val="21"/>
                <w14:textFill>
                  <w14:solidFill>
                    <w14:schemeClr w14:val="tx1"/>
                  </w14:solidFill>
                </w14:textFill>
                <w14:ligatures w14:val="none"/>
              </w:rPr>
              <w:instrText xml:space="preserve"> ADDIN EN.CITE.DATA </w:instrTex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end"/>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separate"/>
            </w:r>
            <w:r>
              <w:rPr>
                <w:rFonts w:ascii="Times New Roman" w:hAnsi="Times New Roman" w:cs="Times New Roman"/>
                <w:bCs w:val="0"/>
                <w:color w:val="000000" w:themeColor="text1"/>
                <w:kern w:val="0"/>
                <w:sz w:val="21"/>
                <w:szCs w:val="21"/>
                <w:vertAlign w:val="superscript"/>
                <w14:textFill>
                  <w14:solidFill>
                    <w14:schemeClr w14:val="tx1"/>
                  </w14:solidFill>
                </w14:textFill>
                <w14:ligatures w14:val="none"/>
              </w:rPr>
              <w:t>[6]</w: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end"/>
            </w:r>
          </w:p>
        </w:tc>
        <w:tc>
          <w:tcPr>
            <w:tcW w:w="0" w:type="auto"/>
            <w:tcBorders>
              <w:top w:val="single" w:color="auto" w:sz="8" w:space="0"/>
              <w:bottom w:val="nil"/>
            </w:tcBorders>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Elderly women with MCI</w:t>
            </w:r>
          </w:p>
        </w:tc>
        <w:tc>
          <w:tcPr>
            <w:tcW w:w="0" w:type="auto"/>
            <w:tcBorders>
              <w:top w:val="single" w:color="auto" w:sz="8" w:space="0"/>
              <w:bottom w:val="nil"/>
            </w:tcBorders>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Warm-up for 10 min, training for 40 min, cool-down for 10 min</w:t>
            </w:r>
          </w:p>
        </w:tc>
        <w:tc>
          <w:tcPr>
            <w:tcW w:w="0" w:type="auto"/>
            <w:tcBorders>
              <w:top w:val="single" w:color="auto" w:sz="8" w:space="0"/>
              <w:bottom w:val="nil"/>
            </w:tcBorders>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Unspecified exercises following the American College of Sports Medicine's guidelines for the elderly</w:t>
            </w:r>
          </w:p>
        </w:tc>
        <w:tc>
          <w:tcPr>
            <w:tcW w:w="0" w:type="auto"/>
            <w:tcBorders>
              <w:top w:val="single" w:color="auto" w:sz="8" w:space="0"/>
              <w:bottom w:val="nil"/>
            </w:tcBorders>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High intensity: 2-3 sets of 12-15 reps; Low intensity: 2-3 sets of 8-10 reps</w:t>
            </w:r>
          </w:p>
        </w:tc>
        <w:tc>
          <w:tcPr>
            <w:tcW w:w="0" w:type="auto"/>
            <w:tcBorders>
              <w:top w:val="single" w:color="auto" w:sz="8" w:space="0"/>
              <w:bottom w:val="nil"/>
            </w:tcBorders>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12 weeks, 2 days/week, 1 hour/session</w:t>
            </w:r>
          </w:p>
        </w:tc>
        <w:tc>
          <w:tcPr>
            <w:tcW w:w="0" w:type="auto"/>
            <w:tcBorders>
              <w:top w:val="single" w:color="auto" w:sz="8" w:space="0"/>
              <w:bottom w:val="nil"/>
            </w:tcBorders>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Face-to-face concentrated intervention</w:t>
            </w:r>
          </w:p>
        </w:tc>
        <w:tc>
          <w:tcPr>
            <w:tcW w:w="0" w:type="auto"/>
            <w:tcBorders>
              <w:top w:val="single" w:color="auto" w:sz="8" w:space="0"/>
              <w:bottom w:val="nil"/>
            </w:tcBorders>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Resistance bands</w:t>
            </w:r>
          </w:p>
        </w:tc>
      </w:tr>
      <w:tr>
        <w:trPr>
          <w:tblCellSpacing w:w="15" w:type="dxa"/>
        </w:trPr>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Greblo et al. (2017)</w: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begin">
                <w:fldData xml:space="preserve">PEVuZE5vdGU+PENpdGU+PEF1dGhvcj5HcmVibG8gSnVyYWtpYzwvQXV0aG9yPjxZZWFyPjIwMTc8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</w:fldData>
              </w:fldChar>
            </w:r>
            <w:r>
              <w:rPr>
                <w:rFonts w:ascii="Times New Roman" w:hAnsi="Times New Roman" w:cs="Times New Roman"/>
                <w:bCs w:val="0"/>
                <w:color w:val="000000" w:themeColor="text1"/>
                <w:kern w:val="0"/>
                <w:sz w:val="21"/>
                <w:szCs w:val="21"/>
                <w14:textFill>
                  <w14:solidFill>
                    <w14:schemeClr w14:val="tx1"/>
                  </w14:solidFill>
                </w14:textFill>
                <w14:ligatures w14:val="none"/>
              </w:rPr>
              <w:instrText xml:space="preserve"> ADDIN EN.CITE </w:instrTex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begin">
                <w:fldData xml:space="preserve">PEVuZE5vdGU+PENpdGU+PEF1dGhvcj5HcmVibG8gSnVyYWtpYzwvQXV0aG9yPjxZZWFyPjIwMTc8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</w:fldData>
              </w:fldChar>
            </w:r>
            <w:r>
              <w:rPr>
                <w:rFonts w:ascii="Times New Roman" w:hAnsi="Times New Roman" w:cs="Times New Roman"/>
                <w:bCs w:val="0"/>
                <w:color w:val="000000" w:themeColor="text1"/>
                <w:kern w:val="0"/>
                <w:sz w:val="21"/>
                <w:szCs w:val="21"/>
                <w14:textFill>
                  <w14:solidFill>
                    <w14:schemeClr w14:val="tx1"/>
                  </w14:solidFill>
                </w14:textFill>
                <w14:ligatures w14:val="none"/>
              </w:rPr>
              <w:instrText xml:space="preserve"> ADDIN EN.CITE.DATA </w:instrTex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end"/>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separate"/>
            </w:r>
            <w:r>
              <w:rPr>
                <w:rFonts w:ascii="Times New Roman" w:hAnsi="Times New Roman" w:cs="Times New Roman"/>
                <w:bCs w:val="0"/>
                <w:color w:val="000000" w:themeColor="text1"/>
                <w:kern w:val="0"/>
                <w:sz w:val="21"/>
                <w:szCs w:val="21"/>
                <w:vertAlign w:val="superscript"/>
                <w14:textFill>
                  <w14:solidFill>
                    <w14:schemeClr w14:val="tx1"/>
                  </w14:solidFill>
                </w14:textFill>
                <w14:ligatures w14:val="none"/>
              </w:rPr>
              <w:t>[7]</w: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end"/>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Elderly with MCI</w:t>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Not mentioned</w:t>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Handle pushing and pulling exercises in various postures, grips, and directions with isometric contraction for 5-7 seconds</w:t>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50%-75% of maximum contraction force</w:t>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8 weeks, 3 times/week, 30 minutes/session</w:t>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Not mentioned</w:t>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Not mentioned</w:t>
            </w:r>
          </w:p>
        </w:tc>
      </w:tr>
      <w:tr>
        <w:trPr>
          <w:tblCellSpacing w:w="15" w:type="dxa"/>
        </w:trPr>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Sahin et al. (2018)</w: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begin">
                <w:fldData xml:space="preserve">PEVuZE5vdGU+PENpdGU+PEF1dGhvcj5TYWhpbjwvQXV0aG9yPjxZZWFyPjIwMTg8L1llYXI+PFJl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</w:fldData>
              </w:fldChar>
            </w:r>
            <w:r>
              <w:rPr>
                <w:rFonts w:ascii="Times New Roman" w:hAnsi="Times New Roman" w:cs="Times New Roman"/>
                <w:bCs w:val="0"/>
                <w:color w:val="000000" w:themeColor="text1"/>
                <w:kern w:val="0"/>
                <w:sz w:val="21"/>
                <w:szCs w:val="21"/>
                <w14:textFill>
                  <w14:solidFill>
                    <w14:schemeClr w14:val="tx1"/>
                  </w14:solidFill>
                </w14:textFill>
                <w14:ligatures w14:val="none"/>
              </w:rPr>
              <w:instrText xml:space="preserve"> ADDIN EN.CITE </w:instrTex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begin">
                <w:fldData xml:space="preserve">PEVuZE5vdGU+PENpdGU+PEF1dGhvcj5TYWhpbjwvQXV0aG9yPjxZZWFyPjIwMTg8L1llYXI+PFJl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</w:fldData>
              </w:fldChar>
            </w:r>
            <w:r>
              <w:rPr>
                <w:rFonts w:ascii="Times New Roman" w:hAnsi="Times New Roman" w:cs="Times New Roman"/>
                <w:bCs w:val="0"/>
                <w:color w:val="000000" w:themeColor="text1"/>
                <w:kern w:val="0"/>
                <w:sz w:val="21"/>
                <w:szCs w:val="21"/>
                <w14:textFill>
                  <w14:solidFill>
                    <w14:schemeClr w14:val="tx1"/>
                  </w14:solidFill>
                </w14:textFill>
                <w14:ligatures w14:val="none"/>
              </w:rPr>
              <w:instrText xml:space="preserve"> ADDIN EN.CITE.DATA </w:instrTex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end"/>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separate"/>
            </w:r>
            <w:r>
              <w:rPr>
                <w:rFonts w:ascii="Times New Roman" w:hAnsi="Times New Roman" w:cs="Times New Roman"/>
                <w:bCs w:val="0"/>
                <w:color w:val="000000" w:themeColor="text1"/>
                <w:kern w:val="0"/>
                <w:sz w:val="21"/>
                <w:szCs w:val="21"/>
                <w:vertAlign w:val="superscript"/>
                <w14:textFill>
                  <w14:solidFill>
                    <w14:schemeClr w14:val="tx1"/>
                  </w14:solidFill>
                </w14:textFill>
                <w14:ligatures w14:val="none"/>
              </w:rPr>
              <w:t>[8]</w: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end"/>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Hospitalized frail patients</w:t>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Warm-up for 10 min, training for 20 min, cool-down for 10 min</w:t>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Lower limb strengthening exercises including hip flexion, extension, and abduction; Upper limb strengthening including shoulder and elbow flexion and extension, 6-10 reps per set</w:t>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High intensity: 70% of 1-RM; Low intensity: 40% of 1-RM</w:t>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8 weeks, 3 times/week, 40 minutes/session</w:t>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Guided by physiotherapist, group instruction</w:t>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Dumbbells, adjustable ankle strap devices</w:t>
            </w:r>
          </w:p>
        </w:tc>
      </w:tr>
      <w:tr>
        <w:trPr>
          <w:tblCellSpacing w:w="15" w:type="dxa"/>
        </w:trPr>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Hong et al. (2018)</w: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begin"/>
            </w:r>
            <w:r>
              <w:rPr>
                <w:rFonts w:ascii="Times New Roman" w:hAnsi="Times New Roman" w:cs="Times New Roman"/>
                <w:bCs w:val="0"/>
                <w:color w:val="000000" w:themeColor="text1"/>
                <w:kern w:val="0"/>
                <w:sz w:val="21"/>
                <w:szCs w:val="21"/>
                <w14:textFill>
                  <w14:solidFill>
                    <w14:schemeClr w14:val="tx1"/>
                  </w14:solidFill>
                </w14:textFill>
                <w14:ligatures w14:val="none"/>
              </w:rPr>
              <w:instrText xml:space="preserve"> ADDIN EN.CITE &lt;EndNote&gt;&lt;Cite&gt;&lt;Author&gt;Hong&lt;/Author&gt;&lt;Year&gt;2018&lt;/Year&gt;&lt;RecNum&gt;7862&lt;/RecNum&gt;&lt;DisplayText&gt;&lt;style face="superscript"&gt;[9]&lt;/style&gt;&lt;/DisplayText&gt;&lt;record&gt;&lt;rec-number&gt;7862&lt;/rec-number&gt;&lt;foreign-keys&gt;&lt;key app="EN" db-id="w9ftztfzf2vpwrep59jv2pwrzvwxr0sdazte" timestamp="1705488779"&gt;7862&lt;/key&gt;&lt;/foreign-keys&gt;&lt;ref-type name="Journal Article"&gt;17&lt;/ref-type&gt;&lt;contributors&gt;&lt;authors&gt;&lt;author&gt;Hong, S. G.&lt;/author&gt;&lt;author&gt;Kim, J. H.&lt;/author&gt;&lt;author&gt;Jun, T. W.&lt;/author&gt;&lt;/authors&gt;&lt;/contributors&gt;&lt;auth-address&gt;Department of Kinesiology, College of Public Health, Temple University, Philadelphia, Pennsylvania.&amp;#xD;Health and Exercise Science Lab, Institute of Sports Science, Seoul National University, Seoul, Republic of Korea.&lt;/auth-address&gt;&lt;titles&gt;&lt;title&gt;Effects of 12-Week Resistance Exercise on Electroencephalogram Patterns and Cognitive Function in the Elderly With Mild Cognitive Impairment: A Randomized Controlled Trial&lt;/title&gt;&lt;secondary-title&gt;Clin J Sport Med&lt;/secondary-title&gt;&lt;/titles&gt;&lt;periodical&gt;&lt;full-title&gt;Clin J Sport Med&lt;/full-title&gt;&lt;/periodical&gt;&lt;pages&gt;500-508&lt;/pages&gt;&lt;volume&gt;28&lt;/volume&gt;&lt;number&gt;6&lt;/number&gt;&lt;edition&gt;2017/07/21&lt;/edition&gt;&lt;keywords&gt;&lt;keyword&gt;Aged&lt;/keyword&gt;&lt;keyword&gt;Aged, 80 and over&lt;/keyword&gt;&lt;keyword&gt;*Cognition&lt;/keyword&gt;&lt;keyword&gt;Cognitive Dysfunction/*therapy&lt;/keyword&gt;&lt;keyword&gt;*Electroencephalography&lt;/keyword&gt;&lt;keyword&gt;Exercise Test&lt;/keyword&gt;&lt;keyword&gt;Exercise Therapy&lt;/keyword&gt;&lt;keyword&gt;Female&lt;/keyword&gt;&lt;keyword&gt;Humans&lt;/keyword&gt;&lt;keyword&gt;Male&lt;/keyword&gt;&lt;keyword&gt;Neuropsychological Tests&lt;/keyword&gt;&lt;keyword&gt;*Resistance Training&lt;/keyword&gt;&lt;/keywords&gt;&lt;dates&gt;&lt;year&gt;2018&lt;/year&gt;&lt;pub-dates&gt;&lt;date&gt;Nov&lt;/date&gt;&lt;/pub-dates&gt;&lt;/dates&gt;&lt;isbn&gt;1050-642x&lt;/isbn&gt;&lt;accession-num&gt;28727639&lt;/accession-num&gt;&lt;urls&gt;&lt;/urls&gt;&lt;electronic-resource-num&gt;10.1097/jsm.0000000000000476&lt;/electronic-resource-num&gt;&lt;remote-database-provider&gt;NLM&lt;/remote-database-provider&gt;&lt;research-notes&gt;参考文献&lt;/research-notes&gt;&lt;language&gt;eng&lt;/language&gt;&lt;/record&gt;&lt;/Cite&gt;&lt;/EndNote&gt;</w:instrTex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separate"/>
            </w:r>
            <w:r>
              <w:rPr>
                <w:rFonts w:ascii="Times New Roman" w:hAnsi="Times New Roman" w:cs="Times New Roman"/>
                <w:bCs w:val="0"/>
                <w:color w:val="000000" w:themeColor="text1"/>
                <w:kern w:val="0"/>
                <w:sz w:val="21"/>
                <w:szCs w:val="21"/>
                <w:vertAlign w:val="superscript"/>
                <w14:textFill>
                  <w14:solidFill>
                    <w14:schemeClr w14:val="tx1"/>
                  </w14:solidFill>
                </w14:textFill>
                <w14:ligatures w14:val="none"/>
              </w:rPr>
              <w:t>[9]</w: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end"/>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Elderly with MCI</w:t>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Warm-up for 10 min, training for 40 min, cool-down for 10 min</w:t>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Resistance training based on resistance bands, details not provided</w:t>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65% of 1-RM</w:t>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12 weeks, 2 days/week, 1 hour/session</w:t>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Face-to-face concentrated intervention</w:t>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Resistance bands</w:t>
            </w:r>
          </w:p>
        </w:tc>
      </w:tr>
      <w:tr>
        <w:trPr>
          <w:tblCellSpacing w:w="15" w:type="dxa"/>
        </w:trPr>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Yoon et al. (2018)</w: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begin">
                <w:fldData xml:space="preserve">PEVuZE5vdGU+PENpdGU+PEF1dGhvcj5Zb29uPC9BdXRob3I+PFllYXI+MjAxODwvWWVhcj48UmVj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</w:fldData>
              </w:fldChar>
            </w:r>
            <w:r>
              <w:rPr>
                <w:rFonts w:ascii="Times New Roman" w:hAnsi="Times New Roman" w:cs="Times New Roman"/>
                <w:bCs w:val="0"/>
                <w:color w:val="000000" w:themeColor="text1"/>
                <w:kern w:val="0"/>
                <w:sz w:val="21"/>
                <w:szCs w:val="21"/>
                <w14:textFill>
                  <w14:solidFill>
                    <w14:schemeClr w14:val="tx1"/>
                  </w14:solidFill>
                </w14:textFill>
                <w14:ligatures w14:val="none"/>
              </w:rPr>
              <w:instrText xml:space="preserve"> ADDIN EN.CITE </w:instrTex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begin">
                <w:fldData xml:space="preserve">PEVuZE5vdGU+PENpdGU+PEF1dGhvcj5Zb29uPC9BdXRob3I+PFllYXI+MjAxODwvWWVhcj48UmVj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</w:fldData>
              </w:fldChar>
            </w:r>
            <w:r>
              <w:rPr>
                <w:rFonts w:ascii="Times New Roman" w:hAnsi="Times New Roman" w:cs="Times New Roman"/>
                <w:bCs w:val="0"/>
                <w:color w:val="000000" w:themeColor="text1"/>
                <w:kern w:val="0"/>
                <w:sz w:val="21"/>
                <w:szCs w:val="21"/>
                <w14:textFill>
                  <w14:solidFill>
                    <w14:schemeClr w14:val="tx1"/>
                  </w14:solidFill>
                </w14:textFill>
                <w14:ligatures w14:val="none"/>
              </w:rPr>
              <w:instrText xml:space="preserve"> ADDIN EN.CITE.DATA </w:instrTex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end"/>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separate"/>
            </w:r>
            <w:r>
              <w:rPr>
                <w:rFonts w:ascii="Times New Roman" w:hAnsi="Times New Roman" w:cs="Times New Roman"/>
                <w:bCs w:val="0"/>
                <w:color w:val="000000" w:themeColor="text1"/>
                <w:kern w:val="0"/>
                <w:sz w:val="21"/>
                <w:szCs w:val="21"/>
                <w:vertAlign w:val="superscript"/>
                <w14:textFill>
                  <w14:solidFill>
                    <w14:schemeClr w14:val="tx1"/>
                  </w14:solidFill>
                </w14:textFill>
                <w14:ligatures w14:val="none"/>
              </w:rPr>
              <w:t>[10]</w: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end"/>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Elderly with MCI and frailty</w:t>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Warm-up for 10 min, training for 40 min, cool-down for 10 min</w:t>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Exercises including seated row, single leg press, pectoral fly, seated leg raise, lateral raise, half squat, wide squat, bridge</w:t>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2-3 sets/session, 12-15 reps/set</w:t>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16 weeks, 3 days/week, 1 hour/session</w:t>
            </w:r>
          </w:p>
        </w:tc>
        <w:tc>
          <w:tcPr>
            <w:tcW w:w="0" w:type="auto"/>
            <w:vAlign w:val="center"/>
          </w:tcPr>
          <w:p>
            <w:pPr>
              <w:spacing w:line="240" w:lineRule="auto"/>
              <w:rPr>
                <w:rFonts w:ascii="Times New Roman" w:hAnsi="Times New Roman" w:eastAsia="Times New Roman" w:cs="Times New Roman"/>
                <w:bCs w:val="0"/>
                <w:color w:val="000000" w:themeColor="text1"/>
                <w:kern w:val="0"/>
                <w:sz w:val="20"/>
                <w:szCs w:val="20"/>
                <w14:textFill>
                  <w14:solidFill>
                    <w14:schemeClr w14:val="tx1"/>
                  </w14:solidFill>
                </w14:textFill>
                <w14:ligatures w14:val="none"/>
              </w:rPr>
            </w:pPr>
          </w:p>
        </w:tc>
        <w:tc>
          <w:tcPr>
            <w:tcW w:w="0" w:type="auto"/>
            <w:vAlign w:val="center"/>
          </w:tcPr>
          <w:p>
            <w:pPr>
              <w:spacing w:line="240" w:lineRule="auto"/>
              <w:rPr>
                <w:rFonts w:ascii="Times New Roman" w:hAnsi="Times New Roman" w:eastAsia="Times New Roman" w:cs="Times New Roman"/>
                <w:bCs w:val="0"/>
                <w:color w:val="000000" w:themeColor="text1"/>
                <w:kern w:val="0"/>
                <w:sz w:val="20"/>
                <w:szCs w:val="20"/>
                <w14:textFill>
                  <w14:solidFill>
                    <w14:schemeClr w14:val="tx1"/>
                  </w14:solidFill>
                </w14:textFill>
                <w14:ligatures w14:val="none"/>
              </w:rPr>
            </w:pPr>
          </w:p>
        </w:tc>
      </w:tr>
    </w:tbl>
    <w:p>
      <w:pPr>
        <w:spacing w:line="240" w:lineRule="auto"/>
        <w:jc w:val="left"/>
        <w:rPr>
          <w:rFonts w:ascii="Times New Roman" w:hAnsi="Times New Roman" w:cs="Times New Roman"/>
          <w:bCs w:val="0"/>
          <w:color w:val="374151"/>
          <w:kern w:val="0"/>
          <w:sz w:val="21"/>
          <w:szCs w:val="21"/>
          <w14:ligatures w14:val="none"/>
        </w:rPr>
      </w:pPr>
    </w:p>
    <w:p>
      <w:pPr>
        <w:spacing w:line="240" w:lineRule="auto"/>
        <w:jc w:val="left"/>
        <w:rPr>
          <w:rFonts w:ascii="Times New Roman" w:hAnsi="Times New Roman" w:cs="Times New Roman"/>
          <w:bCs w:val="0"/>
          <w:color w:val="374151"/>
          <w:kern w:val="0"/>
          <w:sz w:val="21"/>
          <w:szCs w:val="21"/>
          <w14:ligatures w14:val="none"/>
        </w:rPr>
      </w:pPr>
    </w:p>
    <w:p>
      <w:pPr>
        <w:spacing w:line="240" w:lineRule="auto"/>
        <w:jc w:val="center"/>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Table S3(Continue)</w:t>
      </w:r>
    </w:p>
    <w:tbl>
      <w:tblPr>
        <w:tblStyle w:val="6"/>
        <w:tblW w:w="13937" w:type="dxa"/>
        <w:tblCellSpacing w:w="15"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346"/>
        <w:gridCol w:w="1498"/>
        <w:gridCol w:w="1475"/>
        <w:gridCol w:w="2454"/>
        <w:gridCol w:w="1259"/>
        <w:gridCol w:w="2801"/>
        <w:gridCol w:w="1815"/>
        <w:gridCol w:w="1289"/>
      </w:tblGrid>
      <w:tr>
        <w:trPr>
          <w:tblHeader/>
          <w:tblCellSpacing w:w="15" w:type="dxa"/>
        </w:trPr>
        <w:tc>
          <w:tcPr>
            <w:tcW w:w="0" w:type="auto"/>
            <w:vAlign w:val="center"/>
          </w:tcPr>
          <w:p>
            <w:pPr>
              <w:spacing w:line="240" w:lineRule="auto"/>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Author/Year</w:t>
            </w:r>
          </w:p>
        </w:tc>
        <w:tc>
          <w:tcPr>
            <w:tcW w:w="0" w:type="auto"/>
            <w:vAlign w:val="center"/>
          </w:tcPr>
          <w:p>
            <w:pPr>
              <w:spacing w:line="240" w:lineRule="auto"/>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Study Population</w:t>
            </w:r>
          </w:p>
        </w:tc>
        <w:tc>
          <w:tcPr>
            <w:tcW w:w="0" w:type="auto"/>
            <w:vAlign w:val="center"/>
          </w:tcPr>
          <w:p>
            <w:pPr>
              <w:spacing w:line="240" w:lineRule="auto"/>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Exercise Process</w:t>
            </w:r>
          </w:p>
        </w:tc>
        <w:tc>
          <w:tcPr>
            <w:tcW w:w="0" w:type="auto"/>
            <w:vAlign w:val="center"/>
          </w:tcPr>
          <w:p>
            <w:pPr>
              <w:spacing w:line="240" w:lineRule="auto"/>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Training Content</w:t>
            </w:r>
          </w:p>
        </w:tc>
        <w:tc>
          <w:tcPr>
            <w:tcW w:w="0" w:type="auto"/>
            <w:vAlign w:val="center"/>
          </w:tcPr>
          <w:p>
            <w:pPr>
              <w:spacing w:line="240" w:lineRule="auto"/>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Training Intensity</w:t>
            </w:r>
          </w:p>
        </w:tc>
        <w:tc>
          <w:tcPr>
            <w:tcW w:w="0" w:type="auto"/>
            <w:vAlign w:val="center"/>
          </w:tcPr>
          <w:p>
            <w:pPr>
              <w:spacing w:line="240" w:lineRule="auto"/>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Intervention Duration/Frequency/Session Length</w:t>
            </w:r>
          </w:p>
        </w:tc>
        <w:tc>
          <w:tcPr>
            <w:tcW w:w="0" w:type="auto"/>
            <w:vAlign w:val="center"/>
          </w:tcPr>
          <w:p>
            <w:pPr>
              <w:spacing w:line="240" w:lineRule="auto"/>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Intervention Method</w:t>
            </w:r>
          </w:p>
        </w:tc>
        <w:tc>
          <w:tcPr>
            <w:tcW w:w="0" w:type="auto"/>
            <w:vAlign w:val="center"/>
          </w:tcPr>
          <w:p>
            <w:pPr>
              <w:spacing w:line="240" w:lineRule="auto"/>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Exercise Tools</w:t>
            </w:r>
          </w:p>
        </w:tc>
      </w:tr>
      <w:tr>
        <w:trPr>
          <w:tblCellSpacing w:w="15" w:type="dxa"/>
        </w:trPr>
        <w:tc>
          <w:tcPr>
            <w:tcW w:w="0" w:type="auto"/>
            <w:tcBorders>
              <w:top w:val="single" w:color="auto" w:sz="8" w:space="0"/>
              <w:bottom w:val="nil"/>
            </w:tcBorders>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Tsai et al. (2019)</w: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begin">
                <w:fldData xml:space="preserve">PEVuZE5vdGU+PENpdGU+PEF1dGhvcj5Uc2FpPC9BdXRob3I+PFllYXI+MjAxOTwvWWVhcj48UmVj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</w:fldData>
              </w:fldChar>
            </w:r>
            <w:r>
              <w:rPr>
                <w:rFonts w:ascii="Times New Roman" w:hAnsi="Times New Roman" w:cs="Times New Roman"/>
                <w:bCs w:val="0"/>
                <w:color w:val="000000" w:themeColor="text1"/>
                <w:kern w:val="0"/>
                <w:sz w:val="21"/>
                <w:szCs w:val="21"/>
                <w14:textFill>
                  <w14:solidFill>
                    <w14:schemeClr w14:val="tx1"/>
                  </w14:solidFill>
                </w14:textFill>
                <w14:ligatures w14:val="none"/>
              </w:rPr>
              <w:instrText xml:space="preserve"> ADDIN EN.CITE </w:instrTex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begin">
                <w:fldData xml:space="preserve">PEVuZE5vdGU+PENpdGU+PEF1dGhvcj5Uc2FpPC9BdXRob3I+PFllYXI+MjAxOTwvWWVhcj48UmVj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</w:fldData>
              </w:fldChar>
            </w:r>
            <w:r>
              <w:rPr>
                <w:rFonts w:ascii="Times New Roman" w:hAnsi="Times New Roman" w:cs="Times New Roman"/>
                <w:bCs w:val="0"/>
                <w:color w:val="000000" w:themeColor="text1"/>
                <w:kern w:val="0"/>
                <w:sz w:val="21"/>
                <w:szCs w:val="21"/>
                <w14:textFill>
                  <w14:solidFill>
                    <w14:schemeClr w14:val="tx1"/>
                  </w14:solidFill>
                </w14:textFill>
                <w14:ligatures w14:val="none"/>
              </w:rPr>
              <w:instrText xml:space="preserve"> ADDIN EN.CITE.DATA </w:instrTex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end"/>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separate"/>
            </w:r>
            <w:r>
              <w:rPr>
                <w:rFonts w:ascii="Times New Roman" w:hAnsi="Times New Roman" w:cs="Times New Roman"/>
                <w:bCs w:val="0"/>
                <w:color w:val="000000" w:themeColor="text1"/>
                <w:kern w:val="0"/>
                <w:sz w:val="21"/>
                <w:szCs w:val="21"/>
                <w:vertAlign w:val="superscript"/>
                <w14:textFill>
                  <w14:solidFill>
                    <w14:schemeClr w14:val="tx1"/>
                  </w14:solidFill>
                </w14:textFill>
                <w14:ligatures w14:val="none"/>
              </w:rPr>
              <w:t>[11]</w: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end"/>
            </w:r>
          </w:p>
        </w:tc>
        <w:tc>
          <w:tcPr>
            <w:tcW w:w="0" w:type="auto"/>
            <w:tcBorders>
              <w:top w:val="single" w:color="auto" w:sz="8" w:space="0"/>
              <w:bottom w:val="nil"/>
            </w:tcBorders>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Elderly with amnestic MCI</w:t>
            </w:r>
          </w:p>
        </w:tc>
        <w:tc>
          <w:tcPr>
            <w:tcW w:w="0" w:type="auto"/>
            <w:tcBorders>
              <w:top w:val="single" w:color="auto" w:sz="8" w:space="0"/>
              <w:bottom w:val="nil"/>
            </w:tcBorders>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Warm-up 5 min, exercise 30 min, cool-down 5 min</w:t>
            </w:r>
          </w:p>
        </w:tc>
        <w:tc>
          <w:tcPr>
            <w:tcW w:w="0" w:type="auto"/>
            <w:tcBorders>
              <w:top w:val="single" w:color="auto" w:sz="8" w:space="0"/>
              <w:bottom w:val="nil"/>
            </w:tcBorders>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Bicep curls, vertical chest fly, leg presses, seated row, hamstring curls, and calf raises. 10 reps per exercise, 90 sec rest between exercises, 2 min rest between sets</w:t>
            </w:r>
          </w:p>
        </w:tc>
        <w:tc>
          <w:tcPr>
            <w:tcW w:w="0" w:type="auto"/>
            <w:tcBorders>
              <w:top w:val="single" w:color="auto" w:sz="8" w:space="0"/>
              <w:bottom w:val="nil"/>
            </w:tcBorders>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60-75% of 1-RM</w:t>
            </w:r>
          </w:p>
        </w:tc>
        <w:tc>
          <w:tcPr>
            <w:tcW w:w="0" w:type="auto"/>
            <w:tcBorders>
              <w:top w:val="single" w:color="auto" w:sz="8" w:space="0"/>
              <w:bottom w:val="nil"/>
            </w:tcBorders>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16 weeks, 3 days/week, 40 min/session</w:t>
            </w:r>
          </w:p>
        </w:tc>
        <w:tc>
          <w:tcPr>
            <w:tcW w:w="0" w:type="auto"/>
            <w:tcBorders>
              <w:top w:val="single" w:color="auto" w:sz="8" w:space="0"/>
              <w:bottom w:val="nil"/>
            </w:tcBorders>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Supervised by therapists with face-to-face intervention</w:t>
            </w:r>
          </w:p>
        </w:tc>
        <w:tc>
          <w:tcPr>
            <w:tcW w:w="0" w:type="auto"/>
            <w:tcBorders>
              <w:top w:val="single" w:color="auto" w:sz="8" w:space="0"/>
              <w:bottom w:val="nil"/>
            </w:tcBorders>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Resistance bands</w:t>
            </w:r>
          </w:p>
        </w:tc>
      </w:tr>
      <w:tr>
        <w:trPr>
          <w:tblCellSpacing w:w="15" w:type="dxa"/>
        </w:trPr>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Cardalda et al. (2019)</w: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begin">
                <w:fldData xml:space="preserve">PEVuZE5vdGU+PENpdGU+PEF1dGhvcj5Nb2xsaW5lZG8gQ2FyZGFsZGE8L0F1dGhvcj48WWVhcj4y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</w:fldData>
              </w:fldChar>
            </w:r>
            <w:r>
              <w:rPr>
                <w:rFonts w:ascii="Times New Roman" w:hAnsi="Times New Roman" w:cs="Times New Roman"/>
                <w:bCs w:val="0"/>
                <w:color w:val="000000" w:themeColor="text1"/>
                <w:kern w:val="0"/>
                <w:sz w:val="21"/>
                <w:szCs w:val="21"/>
                <w14:textFill>
                  <w14:solidFill>
                    <w14:schemeClr w14:val="tx1"/>
                  </w14:solidFill>
                </w14:textFill>
                <w14:ligatures w14:val="none"/>
              </w:rPr>
              <w:instrText xml:space="preserve"> ADDIN EN.CITE </w:instrTex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begin">
                <w:fldData xml:space="preserve">PEVuZE5vdGU+PENpdGU+PEF1dGhvcj5Nb2xsaW5lZG8gQ2FyZGFsZGE8L0F1dGhvcj48WWVhcj4y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</w:fldData>
              </w:fldChar>
            </w:r>
            <w:r>
              <w:rPr>
                <w:rFonts w:ascii="Times New Roman" w:hAnsi="Times New Roman" w:cs="Times New Roman"/>
                <w:bCs w:val="0"/>
                <w:color w:val="000000" w:themeColor="text1"/>
                <w:kern w:val="0"/>
                <w:sz w:val="21"/>
                <w:szCs w:val="21"/>
                <w14:textFill>
                  <w14:solidFill>
                    <w14:schemeClr w14:val="tx1"/>
                  </w14:solidFill>
                </w14:textFill>
                <w14:ligatures w14:val="none"/>
              </w:rPr>
              <w:instrText xml:space="preserve"> ADDIN EN.CITE.DATA </w:instrTex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end"/>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separate"/>
            </w:r>
            <w:r>
              <w:rPr>
                <w:rFonts w:ascii="Times New Roman" w:hAnsi="Times New Roman" w:cs="Times New Roman"/>
                <w:bCs w:val="0"/>
                <w:color w:val="000000" w:themeColor="text1"/>
                <w:kern w:val="0"/>
                <w:sz w:val="21"/>
                <w:szCs w:val="21"/>
                <w:vertAlign w:val="superscript"/>
                <w14:textFill>
                  <w14:solidFill>
                    <w14:schemeClr w14:val="tx1"/>
                  </w14:solidFill>
                </w14:textFill>
                <w14:ligatures w14:val="none"/>
              </w:rPr>
              <w:t>[12]</w: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end"/>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Elderly with mild to moderate cognitive impairment and frailty</w:t>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Warm-up 10 min, exercise 45 min, cool-down 5 min</w:t>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Lower limb exercises: plantar and dorsiflexion, knee extensor and flexor muscles, abductor muscles, hip rotators</w:t>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2-3 sets/session, 10-15 reps/set</w:t>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12 weeks, 2 days/week, 1 hour/session</w:t>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Group intervention by professionals in geriatric sports</w:t>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Therabands resistance bands</w:t>
            </w:r>
          </w:p>
        </w:tc>
      </w:tr>
      <w:tr>
        <w:trPr>
          <w:tblCellSpacing w:w="15" w:type="dxa"/>
        </w:trPr>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Chen Rujie et al. (2019)</w: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begin"/>
            </w:r>
            <w:r>
              <w:rPr>
                <w:rFonts w:ascii="Times New Roman" w:hAnsi="Times New Roman" w:cs="Times New Roman"/>
                <w:bCs w:val="0"/>
                <w:color w:val="000000" w:themeColor="text1"/>
                <w:kern w:val="0"/>
                <w:sz w:val="21"/>
                <w:szCs w:val="21"/>
                <w14:textFill>
                  <w14:solidFill>
                    <w14:schemeClr w14:val="tx1"/>
                  </w14:solidFill>
                </w14:textFill>
                <w14:ligatures w14:val="none"/>
              </w:rPr>
              <w:instrText xml:space="preserve"> ADDIN EN.CITE &lt;EndNote&gt;&lt;Cite&gt;&lt;Author&gt;陈如杰&lt;/Author&gt;&lt;Year&gt;2019&lt;/Year&gt;&lt;RecNum&gt;7867&lt;/RecNum&gt;&lt;DisplayText&gt;&lt;style face="superscript"&gt;[13]&lt;/style&gt;&lt;/DisplayText&gt;&lt;record&gt;&lt;rec-number&gt;7867&lt;/rec-number&gt;&lt;foreign-keys&gt;&lt;key app="EN" db-id="w9ftztfzf2vpwrep59jv2pwrzvwxr0sdazte" timestamp="1705489504"&gt;7867&lt;/key&gt;&lt;/foreign-keys&gt;&lt;ref-type name="Journal Article"&gt;17&lt;/ref-type&gt;&lt;contributors&gt;&lt;authors&gt;&lt;author&gt;陈如杰&lt;/author&gt;&lt;author&gt;吴庆文&lt;/author&gt;&lt;author&gt;王冬燕&lt;/author&gt;&lt;author&gt;戈玉杰&lt;/author&gt;&lt;author&gt;高志鹏&lt;/author&gt;&lt;/authors&gt;&lt;/contributors&gt;&lt;auth-address&gt;华北理工大学护理与康复学院;&lt;/auth-address&gt;&lt;titles&gt;&lt;title&gt;弹力带训练对衰弱前期老年人下肢肌肉力量和生活质量的影响研究&lt;/title&gt;&lt;secondary-title&gt;中国全科医学&lt;/secondary-title&gt;&lt;/titles&gt;&lt;periodical&gt;&lt;full-title&gt;中国全科医学&lt;/full-title&gt;&lt;/periodical&gt;&lt;pages&gt;3857-3860+3865&lt;/pages&gt;&lt;volume&gt;22&lt;/volume&gt;&lt;number&gt;31&lt;/number&gt;&lt;keywords&gt;&lt;keyword&gt;虚弱老人&lt;/keyword&gt;&lt;keyword&gt;功能训练&lt;/keyword&gt;&lt;keyword&gt;弹力带训练&lt;/keyword&gt;&lt;keyword&gt;肌力&lt;/keyword&gt;&lt;keyword&gt;生活质量&lt;/keyword&gt;&lt;/keywords&gt;&lt;dates&gt;&lt;year&gt;2019&lt;/year&gt;&lt;/dates&gt;&lt;isbn&gt;1007-9572&lt;/isbn&gt;&lt;urls&gt;&lt;related-urls&gt;&lt;url&gt;https://link.cnki.net/urlid/13.1222.R.20190902.1453.004&lt;/url&gt;&lt;/related-urls&gt;&lt;/urls&gt;&lt;remote-database-provider&gt;Cnki&lt;/remote-database-provider&gt;&lt;research-notes&gt;参考文献&lt;/research-notes&gt;&lt;/record&gt;&lt;/Cite&gt;&lt;/EndNote&gt;</w:instrTex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separate"/>
            </w:r>
            <w:r>
              <w:rPr>
                <w:rFonts w:ascii="Times New Roman" w:hAnsi="Times New Roman" w:cs="Times New Roman"/>
                <w:bCs w:val="0"/>
                <w:color w:val="000000" w:themeColor="text1"/>
                <w:kern w:val="0"/>
                <w:sz w:val="21"/>
                <w:szCs w:val="21"/>
                <w:vertAlign w:val="superscript"/>
                <w14:textFill>
                  <w14:solidFill>
                    <w14:schemeClr w14:val="tx1"/>
                  </w14:solidFill>
                </w14:textFill>
                <w14:ligatures w14:val="none"/>
              </w:rPr>
              <w:t>[13]</w: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end"/>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Pre-frail elderly</w:t>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Warm-up, exercise, cool-down</w:t>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Side bow pulls, chest presses, lateral raises, standing leg lifts, seated knee extensions, standing hip extensions, single-leg stands, toe stands</w:t>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2 sets/session, 10-15 reps/set</w:t>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8 weeks, 3 days/week, 45-60 min/session</w:t>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Guided by physiotherapists, group instruction</w:t>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Resistance bands</w:t>
            </w:r>
          </w:p>
        </w:tc>
      </w:tr>
      <w:tr>
        <w:trPr>
          <w:tblCellSpacing w:w="15" w:type="dxa"/>
        </w:trPr>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Liu Yan (2020)</w: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begin"/>
            </w:r>
            <w:r>
              <w:rPr>
                <w:rFonts w:ascii="Times New Roman" w:hAnsi="Times New Roman" w:cs="Times New Roman"/>
                <w:bCs w:val="0"/>
                <w:color w:val="000000" w:themeColor="text1"/>
                <w:kern w:val="0"/>
                <w:sz w:val="21"/>
                <w:szCs w:val="21"/>
                <w14:textFill>
                  <w14:solidFill>
                    <w14:schemeClr w14:val="tx1"/>
                  </w14:solidFill>
                </w14:textFill>
                <w14:ligatures w14:val="none"/>
              </w:rPr>
              <w:instrText xml:space="preserve"> ADDIN EN.CITE &lt;EndNote&gt;&lt;Cite&gt;&lt;Author&gt;刘燕&lt;/Author&gt;&lt;Year&gt;2020&lt;/Year&gt;&lt;RecNum&gt;7866&lt;/RecNum&gt;&lt;DisplayText&gt;&lt;style face="superscript"&gt;[14]&lt;/style&gt;&lt;/DisplayText&gt;&lt;record&gt;&lt;rec-number&gt;7866&lt;/rec-number&gt;&lt;foreign-keys&gt;&lt;key app="EN" db-id="w9ftztfzf2vpwrep59jv2pwrzvwxr0sdazte" timestamp="1705489504"&gt;7866&lt;/key&gt;&lt;/foreign-keys&gt;&lt;ref-type name="Journal Article"&gt;17&lt;/ref-type&gt;&lt;contributors&gt;&lt;authors&gt;&lt;author&gt;刘燕&lt;/author&gt;&lt;/authors&gt;&lt;/contributors&gt;&lt;auth-address&gt;北京丰台医院老年医学科;&lt;/auth-address&gt;&lt;titles&gt;&lt;title&gt;弹力带柔性抗阻训练对改善衰弱前期老年人平衡能力的作用&lt;/title&gt;&lt;secondary-title&gt;系统医学&lt;/secondary-title&gt;&lt;/titles&gt;&lt;periodical&gt;&lt;full-title&gt;系统医学&lt;/full-title&gt;&lt;/periodical&gt;&lt;pages&gt;176-178&lt;/pages&gt;&lt;volume&gt;5&lt;/volume&gt;&lt;number&gt;19&lt;/number&gt;&lt;keywords&gt;&lt;keyword&gt;衰弱前期&lt;/keyword&gt;&lt;keyword&gt;弹力带柔性抗阻训练&lt;/keyword&gt;&lt;keyword&gt;平衡能力&lt;/keyword&gt;&lt;/keywords&gt;&lt;dates&gt;&lt;year&gt;2020&lt;/year&gt;&lt;/dates&gt;&lt;isbn&gt;2096-1782&lt;/isbn&gt;&lt;urls&gt;&lt;related-urls&gt;&lt;url&gt;https://link.cnki.net/doi/10.19368/j.cnki.2096-1782.2020.19.176&lt;/url&gt;&lt;/related-urls&gt;&lt;/urls&gt;&lt;electronic-resource-num&gt;10.19368/j.cnki.2096-1782.2020.19.176&lt;/electronic-resource-num&gt;&lt;remote-database-provider&gt;Cnki&lt;/remote-database-provider&gt;&lt;research-notes&gt;参考文献&lt;/research-notes&gt;&lt;/record&gt;&lt;/Cite&gt;&lt;/EndNote&gt;</w:instrTex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separate"/>
            </w:r>
            <w:r>
              <w:rPr>
                <w:rFonts w:ascii="Times New Roman" w:hAnsi="Times New Roman" w:cs="Times New Roman"/>
                <w:bCs w:val="0"/>
                <w:color w:val="000000" w:themeColor="text1"/>
                <w:kern w:val="0"/>
                <w:sz w:val="21"/>
                <w:szCs w:val="21"/>
                <w:vertAlign w:val="superscript"/>
                <w14:textFill>
                  <w14:solidFill>
                    <w14:schemeClr w14:val="tx1"/>
                  </w14:solidFill>
                </w14:textFill>
                <w14:ligatures w14:val="none"/>
              </w:rPr>
              <w:t>[14]</w:t>
            </w:r>
            <w:r>
              <w:rPr>
                <w:rFonts w:ascii="Times New Roman" w:hAnsi="Times New Roman" w:cs="Times New Roman"/>
                <w:bCs w:val="0"/>
                <w:color w:val="000000" w:themeColor="text1"/>
                <w:kern w:val="0"/>
                <w:sz w:val="21"/>
                <w:szCs w:val="21"/>
                <w14:textFill>
                  <w14:solidFill>
                    <w14:schemeClr w14:val="tx1"/>
                  </w14:solidFill>
                </w14:textFill>
                <w14:ligatures w14:val="none"/>
              </w:rPr>
              <w:fldChar w:fldCharType="end"/>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Pre-frail elderly</w:t>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5-10 min warm-up and cool-down activities before and after training</w:t>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Side bow pulls, chest presses, lateral raises, standing leg lifts, seated knee extensions, standing leg kickbacks, toe raises</w:t>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2-4 sets/session, 8-12 reps/set</w:t>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8 weeks, 3 days/week, 30 min/session</w:t>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Nursing staff</w:t>
            </w:r>
          </w:p>
        </w:tc>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TheraBand resistance bands in yellow</w:t>
            </w:r>
          </w:p>
        </w:tc>
      </w:tr>
    </w:tbl>
    <w:p>
      <w:pPr>
        <w:spacing w:line="240" w:lineRule="auto"/>
        <w:jc w:val="center"/>
        <w:rPr>
          <w:rFonts w:ascii="Times New Roman" w:hAnsi="Times New Roman" w:cs="Times New Roman"/>
          <w:bCs w:val="0"/>
          <w:color w:val="374151"/>
          <w:kern w:val="0"/>
          <w:sz w:val="21"/>
          <w:szCs w:val="21"/>
          <w14:ligatures w14:val="none"/>
        </w:rPr>
      </w:pPr>
      <w:r>
        <w:rPr>
          <w:rFonts w:ascii="Times New Roman" w:hAnsi="Times New Roman" w:cs="Times New Roman"/>
          <w:bCs w:val="0"/>
          <w:color w:val="374151"/>
          <w:kern w:val="0"/>
          <w:sz w:val="21"/>
          <w:szCs w:val="21"/>
          <w14:ligatures w14:val="none"/>
        </w:rPr>
        <w:t>Table S4 Resistance training program (draft 1)</w:t>
      </w:r>
    </w:p>
    <w:tbl>
      <w:tblPr>
        <w:tblStyle w:val="6"/>
        <w:tblW w:w="14451" w:type="dxa"/>
        <w:jc w:val="center"/>
        <w:tblCellSpacing w:w="15"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134"/>
        <w:gridCol w:w="1418"/>
        <w:gridCol w:w="3402"/>
        <w:gridCol w:w="1703"/>
        <w:gridCol w:w="1299"/>
        <w:gridCol w:w="1811"/>
        <w:gridCol w:w="1424"/>
        <w:gridCol w:w="2260"/>
      </w:tblGrid>
      <w:tr>
        <w:trPr>
          <w:trHeight w:val="658" w:hRule="atLeast"/>
          <w:tblHeader/>
          <w:tblCellSpacing w:w="15" w:type="dxa"/>
          <w:jc w:val="center"/>
        </w:trPr>
        <w:tc>
          <w:tcPr>
            <w:tcW w:w="1089" w:type="dxa"/>
            <w:vAlign w:val="center"/>
          </w:tcPr>
          <w:p>
            <w:pPr>
              <w:spacing w:line="240" w:lineRule="auto"/>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Phase</w:t>
            </w:r>
          </w:p>
        </w:tc>
        <w:tc>
          <w:tcPr>
            <w:tcW w:w="1388" w:type="dxa"/>
            <w:vAlign w:val="center"/>
          </w:tcPr>
          <w:p>
            <w:pPr>
              <w:spacing w:line="240" w:lineRule="auto"/>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Target muscle</w:t>
            </w:r>
          </w:p>
        </w:tc>
        <w:tc>
          <w:tcPr>
            <w:tcW w:w="3372" w:type="dxa"/>
            <w:vAlign w:val="center"/>
          </w:tcPr>
          <w:p>
            <w:pPr>
              <w:spacing w:line="240" w:lineRule="auto"/>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Movements</w:t>
            </w:r>
          </w:p>
        </w:tc>
        <w:tc>
          <w:tcPr>
            <w:tcW w:w="1673" w:type="dxa"/>
            <w:vAlign w:val="center"/>
          </w:tcPr>
          <w:p>
            <w:pPr>
              <w:spacing w:line="240" w:lineRule="auto"/>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Duration</w:t>
            </w:r>
          </w:p>
        </w:tc>
        <w:tc>
          <w:tcPr>
            <w:tcW w:w="1269" w:type="dxa"/>
            <w:vAlign w:val="center"/>
          </w:tcPr>
          <w:p>
            <w:pPr>
              <w:spacing w:line="240" w:lineRule="auto"/>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Intensity</w:t>
            </w:r>
          </w:p>
        </w:tc>
        <w:tc>
          <w:tcPr>
            <w:tcW w:w="1781" w:type="dxa"/>
            <w:vAlign w:val="center"/>
          </w:tcPr>
          <w:p>
            <w:pPr>
              <w:spacing w:line="240" w:lineRule="auto"/>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Frequency</w:t>
            </w:r>
          </w:p>
        </w:tc>
        <w:tc>
          <w:tcPr>
            <w:tcW w:w="1394" w:type="dxa"/>
            <w:vAlign w:val="center"/>
          </w:tcPr>
          <w:p>
            <w:pPr>
              <w:spacing w:line="240" w:lineRule="auto"/>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Tools</w:t>
            </w:r>
          </w:p>
        </w:tc>
        <w:tc>
          <w:tcPr>
            <w:tcW w:w="2215" w:type="dxa"/>
            <w:vAlign w:val="center"/>
          </w:tcPr>
          <w:p>
            <w:pPr>
              <w:spacing w:line="240" w:lineRule="auto"/>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Notes</w:t>
            </w:r>
          </w:p>
        </w:tc>
      </w:tr>
      <w:tr>
        <w:trPr>
          <w:trHeight w:val="1964" w:hRule="atLeast"/>
          <w:tblCellSpacing w:w="15" w:type="dxa"/>
          <w:jc w:val="center"/>
        </w:trPr>
        <w:tc>
          <w:tcPr>
            <w:tcW w:w="1089" w:type="dxa"/>
            <w:tcBorders>
              <w:top w:val="single" w:color="auto" w:sz="8" w:space="0"/>
              <w:bottom w:val="nil"/>
            </w:tcBorders>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Initial (1-6 weeks)</w:t>
            </w:r>
          </w:p>
        </w:tc>
        <w:tc>
          <w:tcPr>
            <w:tcW w:w="1388" w:type="dxa"/>
            <w:tcBorders>
              <w:top w:val="single" w:color="auto" w:sz="8" w:space="0"/>
              <w:bottom w:val="nil"/>
            </w:tcBorders>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Shoulders, Upper Limbs, Chest, Back, Glutes, Thighs, Calves</w:t>
            </w:r>
          </w:p>
        </w:tc>
        <w:tc>
          <w:tcPr>
            <w:tcW w:w="3372" w:type="dxa"/>
            <w:vMerge w:val="restart"/>
            <w:tcBorders>
              <w:top w:val="single" w:color="auto" w:sz="8" w:space="0"/>
              <w:bottom w:val="nil"/>
            </w:tcBorders>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 xml:space="preserve">Shoulder: </w:t>
            </w:r>
            <w:r>
              <w:rPr>
                <w:rFonts w:ascii="Times New Roman" w:hAnsi="Times New Roman" w:cs="Times New Roman"/>
                <w:bCs w:val="0"/>
                <w:color w:val="000000" w:themeColor="text1"/>
                <w:kern w:val="0"/>
                <w:sz w:val="21"/>
                <w:szCs w:val="21"/>
                <w14:textFill>
                  <w14:solidFill>
                    <w14:schemeClr w14:val="tx1"/>
                  </w14:solidFill>
                </w14:textFill>
                <w14:ligatures w14:val="none"/>
              </w:rPr>
              <w:t>Seated External Shoulder Rotation, Dumbbell Lateral Raise with Rotation, Resistance Band Lateral Raise.</w:t>
            </w:r>
          </w:p>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Chest:</w:t>
            </w:r>
            <w:r>
              <w:rPr>
                <w:rFonts w:ascii="Times New Roman" w:hAnsi="Times New Roman" w:cs="Times New Roman"/>
                <w:bCs w:val="0"/>
                <w:color w:val="000000" w:themeColor="text1"/>
                <w:kern w:val="0"/>
                <w:sz w:val="21"/>
                <w:szCs w:val="21"/>
                <w14:textFill>
                  <w14:solidFill>
                    <w14:schemeClr w14:val="tx1"/>
                  </w14:solidFill>
                </w14:textFill>
                <w14:ligatures w14:val="none"/>
              </w:rPr>
              <w:t xml:space="preserve"> Elbow Squeeze Chest Expansion, Seated Pectoral Fly, Resistance Band Frontal Chest Stretch.</w:t>
            </w:r>
          </w:p>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Back:</w:t>
            </w:r>
            <w:r>
              <w:rPr>
                <w:rFonts w:ascii="Times New Roman" w:hAnsi="Times New Roman" w:cs="Times New Roman"/>
                <w:bCs w:val="0"/>
                <w:color w:val="000000" w:themeColor="text1"/>
                <w:kern w:val="0"/>
                <w:sz w:val="21"/>
                <w:szCs w:val="21"/>
                <w14:textFill>
                  <w14:solidFill>
                    <w14:schemeClr w14:val="tx1"/>
                  </w14:solidFill>
                </w14:textFill>
                <w14:ligatures w14:val="none"/>
              </w:rPr>
              <w:t xml:space="preserve"> Shoulder Shrugs and Depression, Standing Scapular Retraction, Resistance Band Seated Row.</w:t>
            </w:r>
          </w:p>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 xml:space="preserve">Upper Limbs: </w:t>
            </w:r>
            <w:r>
              <w:rPr>
                <w:rFonts w:ascii="Times New Roman" w:hAnsi="Times New Roman" w:cs="Times New Roman"/>
                <w:bCs w:val="0"/>
                <w:color w:val="000000" w:themeColor="text1"/>
                <w:kern w:val="0"/>
                <w:sz w:val="21"/>
                <w:szCs w:val="21"/>
                <w14:textFill>
                  <w14:solidFill>
                    <w14:schemeClr w14:val="tx1"/>
                  </w14:solidFill>
                </w14:textFill>
                <w14:ligatures w14:val="none"/>
              </w:rPr>
              <w:t>Vertical Arm Swings, Stationary Arm Swing 'Running'.</w:t>
            </w:r>
          </w:p>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 xml:space="preserve">Glutes: </w:t>
            </w:r>
            <w:r>
              <w:rPr>
                <w:rFonts w:ascii="Times New Roman" w:hAnsi="Times New Roman" w:cs="Times New Roman"/>
                <w:bCs w:val="0"/>
                <w:color w:val="000000" w:themeColor="text1"/>
                <w:kern w:val="0"/>
                <w:sz w:val="21"/>
                <w:szCs w:val="21"/>
                <w14:textFill>
                  <w14:solidFill>
                    <w14:schemeClr w14:val="tx1"/>
                  </w14:solidFill>
                </w14:textFill>
                <w14:ligatures w14:val="none"/>
              </w:rPr>
              <w:t>Standing Hip Extension, Standing Lateral Leg Raise, Resistance Band Lateral Leg Raise.</w:t>
            </w:r>
          </w:p>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 xml:space="preserve">Thighs: </w:t>
            </w:r>
            <w:r>
              <w:rPr>
                <w:rFonts w:ascii="Times New Roman" w:hAnsi="Times New Roman" w:cs="Times New Roman"/>
                <w:bCs w:val="0"/>
                <w:color w:val="000000" w:themeColor="text1"/>
                <w:kern w:val="0"/>
                <w:sz w:val="21"/>
                <w:szCs w:val="21"/>
                <w14:textFill>
                  <w14:solidFill>
                    <w14:schemeClr w14:val="tx1"/>
                  </w14:solidFill>
                </w14:textFill>
                <w14:ligatures w14:val="none"/>
              </w:rPr>
              <w:t>Standing Alternating Leg Curl, Single-Leg Balance with Chair Support.</w:t>
            </w:r>
          </w:p>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 xml:space="preserve">Calves: </w:t>
            </w:r>
            <w:r>
              <w:rPr>
                <w:rFonts w:ascii="Times New Roman" w:hAnsi="Times New Roman" w:cs="Times New Roman"/>
                <w:bCs w:val="0"/>
                <w:color w:val="000000" w:themeColor="text1"/>
                <w:kern w:val="0"/>
                <w:sz w:val="21"/>
                <w:szCs w:val="21"/>
                <w14:textFill>
                  <w14:solidFill>
                    <w14:schemeClr w14:val="tx1"/>
                  </w14:solidFill>
                </w14:textFill>
                <w14:ligatures w14:val="none"/>
              </w:rPr>
              <w:t>Ankle Dorsiflexion and Plantarflexion, Single-Leg Calf Raise.</w:t>
            </w:r>
          </w:p>
        </w:tc>
        <w:tc>
          <w:tcPr>
            <w:tcW w:w="1673" w:type="dxa"/>
            <w:tcBorders>
              <w:top w:val="single" w:color="auto" w:sz="8" w:space="0"/>
              <w:bottom w:val="nil"/>
            </w:tcBorders>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Warm-up: 5 min Training: 20 min Relaxation: 5 min</w:t>
            </w:r>
          </w:p>
        </w:tc>
        <w:tc>
          <w:tcPr>
            <w:tcW w:w="1269" w:type="dxa"/>
            <w:tcBorders>
              <w:top w:val="single" w:color="auto" w:sz="8" w:space="0"/>
              <w:bottom w:val="nil"/>
            </w:tcBorders>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40% 1-RM Borg Scale: 10-14</w:t>
            </w:r>
          </w:p>
        </w:tc>
        <w:tc>
          <w:tcPr>
            <w:tcW w:w="1781" w:type="dxa"/>
            <w:vMerge w:val="restart"/>
            <w:tcBorders>
              <w:top w:val="single" w:color="auto" w:sz="8" w:space="0"/>
              <w:bottom w:val="nil"/>
            </w:tcBorders>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 xml:space="preserve">1.Weekly group training once, home practice once </w:t>
            </w:r>
          </w:p>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 xml:space="preserve">2.Monthly health education session </w:t>
            </w:r>
          </w:p>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3.Monthly telephone follow-up</w:t>
            </w:r>
          </w:p>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p>
        </w:tc>
        <w:tc>
          <w:tcPr>
            <w:tcW w:w="1394" w:type="dxa"/>
            <w:vMerge w:val="restart"/>
            <w:tcBorders>
              <w:top w:val="single" w:color="auto" w:sz="8" w:space="0"/>
              <w:bottom w:val="nil"/>
            </w:tcBorders>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 xml:space="preserve">1.Exercise guidance manual </w:t>
            </w:r>
          </w:p>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 xml:space="preserve">2.Exercise log 3. Elastic bands </w:t>
            </w:r>
          </w:p>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4.Exercise wristbands</w:t>
            </w:r>
          </w:p>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p>
        </w:tc>
        <w:tc>
          <w:tcPr>
            <w:tcW w:w="2215" w:type="dxa"/>
            <w:vMerge w:val="restart"/>
            <w:tcBorders>
              <w:top w:val="single" w:color="auto" w:sz="8" w:space="0"/>
              <w:bottom w:val="nil"/>
            </w:tcBorders>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 xml:space="preserve">1. Selecting exercise time 2. Training intervals </w:t>
            </w:r>
          </w:p>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 xml:space="preserve">3. Exercise equipment </w:t>
            </w:r>
          </w:p>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4. Post-exercise considerations</w:t>
            </w:r>
          </w:p>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p>
        </w:tc>
      </w:tr>
      <w:tr>
        <w:trPr>
          <w:trHeight w:val="1879" w:hRule="atLeast"/>
          <w:tblCellSpacing w:w="15" w:type="dxa"/>
          <w:jc w:val="center"/>
        </w:trPr>
        <w:tc>
          <w:tcPr>
            <w:tcW w:w="1089" w:type="dxa"/>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Mid-term (7-9 weeks)</w:t>
            </w:r>
          </w:p>
        </w:tc>
        <w:tc>
          <w:tcPr>
            <w:tcW w:w="1388" w:type="dxa"/>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Combination of 3-4 muscle groups</w:t>
            </w:r>
          </w:p>
        </w:tc>
        <w:tc>
          <w:tcPr>
            <w:tcW w:w="3372" w:type="dxa"/>
            <w:vMerge w:val="continue"/>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p>
        </w:tc>
        <w:tc>
          <w:tcPr>
            <w:tcW w:w="1673" w:type="dxa"/>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Warm-up: 5min Training:30 min Relaxation: 5 min</w:t>
            </w:r>
          </w:p>
        </w:tc>
        <w:tc>
          <w:tcPr>
            <w:tcW w:w="1269" w:type="dxa"/>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50% 1-RM Borg Scale: 10-14</w:t>
            </w:r>
          </w:p>
        </w:tc>
        <w:tc>
          <w:tcPr>
            <w:tcW w:w="1781" w:type="dxa"/>
            <w:vMerge w:val="continue"/>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p>
        </w:tc>
        <w:tc>
          <w:tcPr>
            <w:tcW w:w="1394" w:type="dxa"/>
            <w:vMerge w:val="continue"/>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p>
        </w:tc>
        <w:tc>
          <w:tcPr>
            <w:tcW w:w="2215" w:type="dxa"/>
            <w:vMerge w:val="continue"/>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p>
        </w:tc>
      </w:tr>
      <w:tr>
        <w:trPr>
          <w:trHeight w:val="1602" w:hRule="atLeast"/>
          <w:tblCellSpacing w:w="15" w:type="dxa"/>
          <w:jc w:val="center"/>
        </w:trPr>
        <w:tc>
          <w:tcPr>
            <w:tcW w:w="1089" w:type="dxa"/>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Final (10-12 weeks)</w:t>
            </w:r>
          </w:p>
        </w:tc>
        <w:tc>
          <w:tcPr>
            <w:tcW w:w="1388" w:type="dxa"/>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Full set of exercises</w:t>
            </w:r>
          </w:p>
        </w:tc>
        <w:tc>
          <w:tcPr>
            <w:tcW w:w="3372" w:type="dxa"/>
            <w:vMerge w:val="continue"/>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p>
        </w:tc>
        <w:tc>
          <w:tcPr>
            <w:tcW w:w="1673" w:type="dxa"/>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Warm-up: 5 min Training: 40 min Relaxation: 5 min</w:t>
            </w:r>
          </w:p>
        </w:tc>
        <w:tc>
          <w:tcPr>
            <w:tcW w:w="1269" w:type="dxa"/>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60% 1-RM Borg Scale: 10-14</w:t>
            </w:r>
          </w:p>
        </w:tc>
        <w:tc>
          <w:tcPr>
            <w:tcW w:w="1781" w:type="dxa"/>
            <w:vMerge w:val="continue"/>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p>
        </w:tc>
        <w:tc>
          <w:tcPr>
            <w:tcW w:w="1394" w:type="dxa"/>
            <w:vMerge w:val="continue"/>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p>
        </w:tc>
        <w:tc>
          <w:tcPr>
            <w:tcW w:w="2215" w:type="dxa"/>
            <w:vMerge w:val="continue"/>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p>
        </w:tc>
      </w:tr>
    </w:tbl>
    <w:p>
      <w:pPr>
        <w:spacing w:line="240" w:lineRule="auto"/>
        <w:jc w:val="left"/>
        <w:rPr>
          <w:rFonts w:ascii="Times New Roman" w:hAnsi="Times New Roman" w:cs="Times New Roman"/>
          <w:bCs w:val="0"/>
          <w:color w:val="374151"/>
          <w:kern w:val="0"/>
          <w:sz w:val="21"/>
          <w:szCs w:val="21"/>
          <w14:ligatures w14:val="none"/>
        </w:rPr>
      </w:pPr>
    </w:p>
    <w:p>
      <w:pPr>
        <w:spacing w:line="240" w:lineRule="auto"/>
        <w:jc w:val="left"/>
        <w:rPr>
          <w:rFonts w:ascii="Times New Roman" w:hAnsi="Times New Roman" w:cs="Times New Roman"/>
          <w:bCs w:val="0"/>
          <w:color w:val="374151"/>
          <w:kern w:val="0"/>
          <w:sz w:val="21"/>
          <w:szCs w:val="21"/>
          <w14:ligatures w14:val="none"/>
        </w:rPr>
        <w:sectPr>
          <w:pgSz w:w="16838" w:h="11906" w:orient="landscape"/>
          <w:pgMar w:top="1077" w:right="1440" w:bottom="1077" w:left="1440" w:header="851" w:footer="992" w:gutter="0"/>
          <w:cols w:space="425" w:num="1"/>
          <w:docGrid w:type="lines" w:linePitch="326" w:charSpace="0"/>
        </w:sectPr>
      </w:pPr>
    </w:p>
    <w:p>
      <w:pPr>
        <w:rPr>
          <w:rFonts w:ascii="Times New Roman" w:hAnsi="Times New Roman" w:eastAsia="楷体" w:cs="Times New Roman"/>
        </w:rPr>
      </w:pPr>
      <w:r>
        <w:rPr>
          <w:rFonts w:ascii="Times New Roman" w:hAnsi="Times New Roman" w:cs="Times New Roman"/>
          <w:b/>
          <w:bCs w:val="0"/>
        </w:rPr>
        <w:t>Step 4 Intervention Production</w:t>
      </w:r>
    </w:p>
    <w:p>
      <w:pPr>
        <w:rPr>
          <w:rFonts w:ascii="Times New Roman" w:hAnsi="Times New Roman" w:eastAsia="楷体" w:cs="Times New Roman"/>
          <w:b/>
          <w:bCs w:val="0"/>
        </w:rPr>
      </w:pPr>
      <w:r>
        <w:rPr>
          <w:rFonts w:hint="eastAsia" w:ascii="Times New Roman" w:hAnsi="Times New Roman" w:eastAsia="楷体" w:cs="Times New Roman"/>
          <w:b/>
          <w:bCs w:val="0"/>
        </w:rPr>
        <w:t>(</w:t>
      </w:r>
      <w:r>
        <w:rPr>
          <w:rFonts w:ascii="Times New Roman" w:hAnsi="Times New Roman" w:eastAsia="楷体" w:cs="Times New Roman"/>
          <w:b/>
          <w:bCs w:val="0"/>
        </w:rPr>
        <w:t xml:space="preserve">1) Expert consultation </w:t>
      </w:r>
    </w:p>
    <w:p>
      <w:pPr>
        <w:jc w:val="left"/>
        <w:rPr>
          <w:rFonts w:ascii="Times New Roman" w:hAnsi="Times New Roman" w:cs="Times New Roman"/>
        </w:rPr>
      </w:pPr>
      <w:r>
        <w:rPr>
          <w:rFonts w:ascii="Times New Roman" w:hAnsi="Times New Roman" w:cs="Times New Roman"/>
          <w:b/>
          <w:bCs w:val="0"/>
        </w:rPr>
        <w:t xml:space="preserve">Selection of Delphi Panel Experts: </w:t>
      </w:r>
      <w:r>
        <w:rPr>
          <w:rFonts w:ascii="Times New Roman" w:hAnsi="Times New Roman" w:cs="Times New Roman"/>
        </w:rPr>
        <w:t xml:space="preserve">For the study's purpose and adhering to Delphi method requirements, experts were identified from the fields of geriatric medicine, geriatric nursing, neurology, rehabilitation </w:t>
      </w:r>
      <w:r>
        <w:rPr>
          <w:rFonts w:hint="eastAsia" w:ascii="Times New Roman" w:hAnsi="Times New Roman" w:cs="Times New Roman"/>
        </w:rPr>
        <w:t>or</w:t>
      </w:r>
      <w:r>
        <w:rPr>
          <w:rFonts w:ascii="Times New Roman" w:hAnsi="Times New Roman" w:cs="Times New Roman"/>
        </w:rPr>
        <w:t xml:space="preserve"> sports medicine. The selection criteria were as follows: (1) professional involvement in the aforementioned specialties, (2) a minimum qualification of a bachelor's degree, (3) over five years of experience in their field, (4) an associate senior professional title or higher, and (5) consent to participate in this research. Eight experts were chosen, including three from sports rehabilitation medicine, two neurologists, and three geriatric nursing specialists. Detailed information about the experts can be found in Table S5.</w:t>
      </w:r>
    </w:p>
    <w:p>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Table S5: Expert</w:t>
      </w:r>
      <w:r>
        <w:rPr>
          <w:rFonts w:hint="eastAsia" w:ascii="Times New Roman" w:hAnsi="Times New Roman" w:cs="Times New Roman"/>
          <w:color w:val="000000" w:themeColor="text1"/>
          <w:sz w:val="21"/>
          <w:szCs w:val="21"/>
          <w14:textFill>
            <w14:solidFill>
              <w14:schemeClr w14:val="tx1"/>
            </w14:solidFill>
          </w14:textFill>
        </w:rPr>
        <w:t>s</w:t>
      </w:r>
      <w:r>
        <w:rPr>
          <w:rFonts w:ascii="Times New Roman" w:hAnsi="Times New Roman" w:cs="Times New Roman"/>
          <w:color w:val="000000" w:themeColor="text1"/>
          <w:sz w:val="21"/>
          <w:szCs w:val="21"/>
          <w14:textFill>
            <w14:solidFill>
              <w14:schemeClr w14:val="tx1"/>
            </w14:solidFill>
          </w14:textFill>
        </w:rPr>
        <w:t xml:space="preserve"> Information</w:t>
      </w:r>
    </w:p>
    <w:tbl>
      <w:tblPr>
        <w:tblStyle w:val="6"/>
        <w:tblW w:w="10041" w:type="dxa"/>
        <w:tblCellSpacing w:w="15"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769"/>
        <w:gridCol w:w="454"/>
        <w:gridCol w:w="819"/>
        <w:gridCol w:w="1093"/>
        <w:gridCol w:w="2994"/>
        <w:gridCol w:w="1815"/>
        <w:gridCol w:w="2097"/>
      </w:tblGrid>
      <w:tr>
        <w:trPr>
          <w:trHeight w:val="360" w:hRule="atLeast"/>
          <w:tblHeader/>
          <w:tblCellSpacing w:w="15" w:type="dxa"/>
        </w:trPr>
        <w:tc>
          <w:tcPr>
            <w:tcW w:w="0" w:type="auto"/>
            <w:vAlign w:val="center"/>
          </w:tcPr>
          <w:p>
            <w:pPr>
              <w:spacing w:line="240" w:lineRule="auto"/>
              <w:jc w:val="center"/>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Expert</w:t>
            </w:r>
          </w:p>
        </w:tc>
        <w:tc>
          <w:tcPr>
            <w:tcW w:w="0" w:type="auto"/>
            <w:vAlign w:val="center"/>
          </w:tcPr>
          <w:p>
            <w:pPr>
              <w:spacing w:line="240" w:lineRule="auto"/>
              <w:jc w:val="center"/>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Age</w:t>
            </w:r>
          </w:p>
        </w:tc>
        <w:tc>
          <w:tcPr>
            <w:tcW w:w="0" w:type="auto"/>
            <w:vAlign w:val="center"/>
          </w:tcPr>
          <w:p>
            <w:pPr>
              <w:spacing w:line="240" w:lineRule="auto"/>
              <w:jc w:val="center"/>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Gender</w:t>
            </w:r>
          </w:p>
        </w:tc>
        <w:tc>
          <w:tcPr>
            <w:tcW w:w="0" w:type="auto"/>
            <w:vAlign w:val="center"/>
          </w:tcPr>
          <w:p>
            <w:pPr>
              <w:spacing w:line="240" w:lineRule="auto"/>
              <w:jc w:val="center"/>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Education</w:t>
            </w:r>
          </w:p>
        </w:tc>
        <w:tc>
          <w:tcPr>
            <w:tcW w:w="0" w:type="auto"/>
            <w:vAlign w:val="center"/>
          </w:tcPr>
          <w:p>
            <w:pPr>
              <w:spacing w:line="240" w:lineRule="auto"/>
              <w:jc w:val="center"/>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Specialty</w:t>
            </w:r>
          </w:p>
        </w:tc>
        <w:tc>
          <w:tcPr>
            <w:tcW w:w="0" w:type="auto"/>
            <w:vAlign w:val="center"/>
          </w:tcPr>
          <w:p>
            <w:pPr>
              <w:spacing w:line="240" w:lineRule="auto"/>
              <w:jc w:val="center"/>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Professional Title</w:t>
            </w:r>
          </w:p>
        </w:tc>
        <w:tc>
          <w:tcPr>
            <w:tcW w:w="0" w:type="auto"/>
            <w:vAlign w:val="center"/>
          </w:tcPr>
          <w:p>
            <w:pPr>
              <w:spacing w:line="240" w:lineRule="auto"/>
              <w:jc w:val="center"/>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Years of Experience</w:t>
            </w:r>
          </w:p>
        </w:tc>
      </w:tr>
      <w:tr>
        <w:trPr>
          <w:trHeight w:val="330" w:hRule="atLeast"/>
          <w:tblCellSpacing w:w="15" w:type="dxa"/>
        </w:trPr>
        <w:tc>
          <w:tcPr>
            <w:tcW w:w="0" w:type="auto"/>
            <w:tcBorders>
              <w:top w:val="single" w:color="auto" w:sz="8" w:space="0"/>
              <w:bottom w:val="nil"/>
            </w:tcBorders>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A</w:t>
            </w:r>
          </w:p>
        </w:tc>
        <w:tc>
          <w:tcPr>
            <w:tcW w:w="0" w:type="auto"/>
            <w:tcBorders>
              <w:top w:val="single" w:color="auto" w:sz="8" w:space="0"/>
              <w:bottom w:val="nil"/>
            </w:tcBorders>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40</w:t>
            </w:r>
          </w:p>
        </w:tc>
        <w:tc>
          <w:tcPr>
            <w:tcW w:w="0" w:type="auto"/>
            <w:tcBorders>
              <w:top w:val="single" w:color="auto" w:sz="8" w:space="0"/>
              <w:bottom w:val="nil"/>
            </w:tcBorders>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Female</w:t>
            </w:r>
          </w:p>
        </w:tc>
        <w:tc>
          <w:tcPr>
            <w:tcW w:w="0" w:type="auto"/>
            <w:tcBorders>
              <w:top w:val="single" w:color="auto" w:sz="8" w:space="0"/>
              <w:bottom w:val="nil"/>
            </w:tcBorders>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PhD</w:t>
            </w:r>
          </w:p>
        </w:tc>
        <w:tc>
          <w:tcPr>
            <w:tcW w:w="0" w:type="auto"/>
            <w:tcBorders>
              <w:top w:val="single" w:color="auto" w:sz="8" w:space="0"/>
              <w:bottom w:val="nil"/>
            </w:tcBorders>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Geriatric Nursing</w:t>
            </w:r>
          </w:p>
        </w:tc>
        <w:tc>
          <w:tcPr>
            <w:tcW w:w="0" w:type="auto"/>
            <w:tcBorders>
              <w:top w:val="single" w:color="auto" w:sz="8" w:space="0"/>
              <w:bottom w:val="nil"/>
            </w:tcBorders>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 xml:space="preserve">Associate Senior </w:t>
            </w:r>
          </w:p>
        </w:tc>
        <w:tc>
          <w:tcPr>
            <w:tcW w:w="0" w:type="auto"/>
            <w:tcBorders>
              <w:top w:val="single" w:color="auto" w:sz="8" w:space="0"/>
              <w:bottom w:val="nil"/>
            </w:tcBorders>
            <w:vAlign w:val="center"/>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17</w:t>
            </w:r>
          </w:p>
        </w:tc>
      </w:tr>
      <w:tr>
        <w:trPr>
          <w:trHeight w:val="360" w:hRule="atLeast"/>
          <w:tblCellSpacing w:w="15" w:type="dxa"/>
        </w:trPr>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B</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65</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Male</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Bachelor's</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Sports Rehabilitation Medicine</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 xml:space="preserve">Senior </w:t>
            </w:r>
          </w:p>
        </w:tc>
        <w:tc>
          <w:tcPr>
            <w:tcW w:w="0" w:type="auto"/>
            <w:vAlign w:val="center"/>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40</w:t>
            </w:r>
          </w:p>
        </w:tc>
      </w:tr>
      <w:tr>
        <w:trPr>
          <w:trHeight w:val="345" w:hRule="atLeast"/>
          <w:tblCellSpacing w:w="15" w:type="dxa"/>
        </w:trPr>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C</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43</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Female</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Master's</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Geriatric Nursing</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 xml:space="preserve">Associate Senior </w:t>
            </w:r>
          </w:p>
        </w:tc>
        <w:tc>
          <w:tcPr>
            <w:tcW w:w="0" w:type="auto"/>
            <w:vAlign w:val="center"/>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20</w:t>
            </w:r>
          </w:p>
        </w:tc>
      </w:tr>
      <w:tr>
        <w:trPr>
          <w:trHeight w:val="345" w:hRule="atLeast"/>
          <w:tblCellSpacing w:w="15" w:type="dxa"/>
        </w:trPr>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D</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47</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Female</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PhD</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Geriatric Nursing</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 xml:space="preserve">Senior </w:t>
            </w:r>
          </w:p>
        </w:tc>
        <w:tc>
          <w:tcPr>
            <w:tcW w:w="0" w:type="auto"/>
            <w:vAlign w:val="center"/>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20</w:t>
            </w:r>
          </w:p>
        </w:tc>
      </w:tr>
      <w:tr>
        <w:trPr>
          <w:trHeight w:val="360" w:hRule="atLeast"/>
          <w:tblCellSpacing w:w="15" w:type="dxa"/>
        </w:trPr>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E</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47</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Male</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PhD</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Neurology</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 xml:space="preserve">Senior </w:t>
            </w:r>
          </w:p>
        </w:tc>
        <w:tc>
          <w:tcPr>
            <w:tcW w:w="0" w:type="auto"/>
            <w:vAlign w:val="center"/>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19</w:t>
            </w:r>
          </w:p>
        </w:tc>
      </w:tr>
      <w:tr>
        <w:trPr>
          <w:trHeight w:val="345" w:hRule="atLeast"/>
          <w:tblCellSpacing w:w="15" w:type="dxa"/>
        </w:trPr>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F</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50</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Male</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Bachelor's</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Sports Rehabilitation Medicine</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 xml:space="preserve">Senior </w:t>
            </w:r>
          </w:p>
        </w:tc>
        <w:tc>
          <w:tcPr>
            <w:tcW w:w="0" w:type="auto"/>
            <w:vAlign w:val="center"/>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27</w:t>
            </w:r>
          </w:p>
        </w:tc>
      </w:tr>
      <w:tr>
        <w:trPr>
          <w:trHeight w:val="345" w:hRule="atLeast"/>
          <w:tblCellSpacing w:w="15" w:type="dxa"/>
        </w:trPr>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G</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52</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Female</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Bachelor's</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Neurology</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 xml:space="preserve">Associate Senior </w:t>
            </w:r>
          </w:p>
        </w:tc>
        <w:tc>
          <w:tcPr>
            <w:tcW w:w="0" w:type="auto"/>
            <w:vAlign w:val="center"/>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29</w:t>
            </w:r>
          </w:p>
        </w:tc>
      </w:tr>
      <w:tr>
        <w:trPr>
          <w:trHeight w:val="360" w:hRule="atLeast"/>
          <w:tblCellSpacing w:w="15" w:type="dxa"/>
        </w:trPr>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H</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55</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Female</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PhD</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Sports Rehabilitation Medicine</w:t>
            </w:r>
          </w:p>
        </w:tc>
        <w:tc>
          <w:tcPr>
            <w:tcW w:w="0" w:type="auto"/>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 xml:space="preserve">Senior </w:t>
            </w:r>
          </w:p>
        </w:tc>
        <w:tc>
          <w:tcPr>
            <w:tcW w:w="0" w:type="auto"/>
            <w:vAlign w:val="center"/>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18</w:t>
            </w:r>
          </w:p>
        </w:tc>
      </w:tr>
    </w:tbl>
    <w:p>
      <w:pPr>
        <w:rPr>
          <w:rFonts w:ascii="Times New Roman" w:hAnsi="Times New Roman" w:eastAsia="楷体" w:cs="Times New Roman"/>
          <w:b/>
          <w:bCs w:val="0"/>
        </w:rPr>
      </w:pPr>
    </w:p>
    <w:p>
      <w:pPr>
        <w:rPr>
          <w:rFonts w:ascii="Times New Roman" w:hAnsi="Times New Roman" w:eastAsia="楷体" w:cs="Times New Roman"/>
          <w:b/>
          <w:bCs w:val="0"/>
        </w:rPr>
      </w:pPr>
      <w:r>
        <w:rPr>
          <w:rFonts w:ascii="Times New Roman" w:hAnsi="Times New Roman" w:eastAsia="楷体" w:cs="Times New Roman"/>
          <w:b/>
          <w:bCs w:val="0"/>
        </w:rPr>
        <w:t>Results:</w:t>
      </w:r>
      <w:r>
        <w:t xml:space="preserve"> </w:t>
      </w:r>
      <w:r>
        <w:rPr>
          <w:rFonts w:ascii="Times New Roman" w:hAnsi="Times New Roman" w:eastAsia="楷体" w:cs="Times New Roman"/>
        </w:rPr>
        <w:t>Two rounds of the Delphi method were employed, with eight questionnaires distributed in each phase, achieving a 100% return rate, indicating commendable expert engagement. The authority coefficient (Cr) is calculated as the average of competence (Ca) and confidence (Cs) scores, yielding Cr = (0.89 + 0.78) / 2 = 0.84. A Cr &gt; 0.7 denotes a high level of expert authority, lending credibility to the results. Variability coefficients for both rounds were &lt;0.25, and significance tests for coordination coefficients were p &lt; 0.05, indicating consensus among experts. A summary of expert feedback and the revision of the protocol is provided in Table S6.</w:t>
      </w:r>
    </w:p>
    <w:p>
      <w:pPr>
        <w:rPr>
          <w:rFonts w:ascii="Times New Roman" w:hAnsi="Times New Roman" w:eastAsia="楷体" w:cs="Times New Roman"/>
          <w:b/>
          <w:bCs w:val="0"/>
        </w:rPr>
      </w:pPr>
    </w:p>
    <w:p>
      <w:pPr>
        <w:jc w:val="center"/>
        <w:rPr>
          <w:rFonts w:hint="eastAsia" w:ascii="Times New Roman" w:hAnsi="Times New Roman" w:eastAsia="楷体" w:cs="Times New Roman"/>
          <w:sz w:val="21"/>
          <w:szCs w:val="21"/>
        </w:rPr>
      </w:pPr>
      <w:r>
        <w:rPr>
          <w:rFonts w:ascii="Times New Roman" w:hAnsi="Times New Roman" w:eastAsia="楷体" w:cs="Times New Roman"/>
          <w:sz w:val="21"/>
          <w:szCs w:val="21"/>
        </w:rPr>
        <w:t>T</w:t>
      </w:r>
      <w:r>
        <w:rPr>
          <w:rFonts w:hint="eastAsia" w:ascii="Times New Roman" w:hAnsi="Times New Roman" w:eastAsia="楷体" w:cs="Times New Roman"/>
          <w:sz w:val="21"/>
          <w:szCs w:val="21"/>
        </w:rPr>
        <w:t>able</w:t>
      </w:r>
      <w:r>
        <w:rPr>
          <w:rFonts w:ascii="Times New Roman" w:hAnsi="Times New Roman" w:eastAsia="楷体" w:cs="Times New Roman"/>
          <w:sz w:val="21"/>
          <w:szCs w:val="21"/>
        </w:rPr>
        <w:t xml:space="preserve"> S6 Expert opinion</w:t>
      </w:r>
      <w:r>
        <w:rPr>
          <w:rFonts w:hint="eastAsia" w:ascii="Times New Roman" w:hAnsi="Times New Roman" w:eastAsia="楷体" w:cs="Times New Roman"/>
          <w:sz w:val="21"/>
          <w:szCs w:val="21"/>
        </w:rPr>
        <w:t>s</w:t>
      </w:r>
      <w:r>
        <w:rPr>
          <w:rFonts w:ascii="Times New Roman" w:hAnsi="Times New Roman" w:eastAsia="楷体" w:cs="Times New Roman"/>
          <w:sz w:val="21"/>
          <w:szCs w:val="21"/>
        </w:rPr>
        <w:t xml:space="preserve"> and proposal revision</w:t>
      </w:r>
      <w:r>
        <w:rPr>
          <w:rFonts w:hint="eastAsia" w:ascii="Times New Roman" w:hAnsi="Times New Roman" w:eastAsia="楷体" w:cs="Times New Roman"/>
          <w:sz w:val="21"/>
          <w:szCs w:val="21"/>
        </w:rPr>
        <w:t>s</w:t>
      </w:r>
    </w:p>
    <w:tbl>
      <w:tblPr>
        <w:tblStyle w:val="6"/>
        <w:tblW w:w="10279" w:type="dxa"/>
        <w:tblCellSpacing w:w="15"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245"/>
        <w:gridCol w:w="5126"/>
        <w:gridCol w:w="3908"/>
      </w:tblGrid>
      <w:tr>
        <w:trPr>
          <w:trHeight w:val="332" w:hRule="atLeast"/>
          <w:tblHeader/>
          <w:tblCellSpacing w:w="15" w:type="dxa"/>
        </w:trPr>
        <w:tc>
          <w:tcPr>
            <w:tcW w:w="0" w:type="auto"/>
            <w:vAlign w:val="center"/>
          </w:tcPr>
          <w:p>
            <w:pPr>
              <w:spacing w:line="240" w:lineRule="auto"/>
              <w:jc w:val="center"/>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Item</w:t>
            </w:r>
          </w:p>
        </w:tc>
        <w:tc>
          <w:tcPr>
            <w:tcW w:w="5096" w:type="dxa"/>
            <w:vAlign w:val="center"/>
          </w:tcPr>
          <w:p>
            <w:pPr>
              <w:spacing w:line="240" w:lineRule="auto"/>
              <w:jc w:val="center"/>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Expert Opinion</w:t>
            </w:r>
          </w:p>
        </w:tc>
        <w:tc>
          <w:tcPr>
            <w:tcW w:w="3863" w:type="dxa"/>
            <w:vAlign w:val="center"/>
          </w:tcPr>
          <w:p>
            <w:pPr>
              <w:spacing w:line="240" w:lineRule="auto"/>
              <w:jc w:val="left"/>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Revision Content</w:t>
            </w:r>
          </w:p>
        </w:tc>
      </w:tr>
      <w:tr>
        <w:trPr>
          <w:trHeight w:val="2999" w:hRule="atLeast"/>
          <w:tblCellSpacing w:w="15" w:type="dxa"/>
        </w:trPr>
        <w:tc>
          <w:tcPr>
            <w:tcW w:w="0" w:type="auto"/>
            <w:tcBorders>
              <w:top w:val="single" w:color="auto" w:sz="8" w:space="0"/>
              <w:bottom w:val="nil"/>
            </w:tcBorders>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Exercise Content</w:t>
            </w:r>
          </w:p>
        </w:tc>
        <w:tc>
          <w:tcPr>
            <w:tcW w:w="5096" w:type="dxa"/>
            <w:tcBorders>
              <w:top w:val="single" w:color="auto" w:sz="8" w:space="0"/>
              <w:bottom w:val="nil"/>
            </w:tcBorders>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 xml:space="preserve">1. Is stretching necessary in warm-up exercises? </w:t>
            </w:r>
          </w:p>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 xml:space="preserve">2. Should preliminary testing assess frail patients' tolerance levels before resistance training? </w:t>
            </w:r>
          </w:p>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3. Are the numerous movements, even with video aids, too complex for elderly execution? Additionally, how are the movements related to cognitive impairment when primarily targeting physical frailty?</w:t>
            </w:r>
          </w:p>
        </w:tc>
        <w:tc>
          <w:tcPr>
            <w:tcW w:w="3863" w:type="dxa"/>
            <w:tcBorders>
              <w:top w:val="single" w:color="auto" w:sz="8" w:space="0"/>
              <w:bottom w:val="nil"/>
            </w:tcBorders>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 xml:space="preserve">1. Static stretching removed, hip rotation exercises added. </w:t>
            </w:r>
          </w:p>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 xml:space="preserve">2. Physical activity capability assessments were conducted, and the intervention intensity followed recommended guidelines. </w:t>
            </w:r>
          </w:p>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3. Removed two exercises utilizing resistance bands, adjusted the intervention approach.</w:t>
            </w:r>
          </w:p>
        </w:tc>
      </w:tr>
      <w:tr>
        <w:trPr>
          <w:trHeight w:val="1009" w:hRule="atLeast"/>
          <w:tblCellSpacing w:w="15" w:type="dxa"/>
        </w:trPr>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Intensity</w:t>
            </w:r>
          </w:p>
        </w:tc>
        <w:tc>
          <w:tcPr>
            <w:tcW w:w="5096" w:type="dxa"/>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Measuring 1RM poses risks and is impractical in elderly populations.</w:t>
            </w:r>
          </w:p>
        </w:tc>
        <w:tc>
          <w:tcPr>
            <w:tcW w:w="3863" w:type="dxa"/>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Intensity settings were based on the number of repetitions and sets rather than 1RM measurements.</w:t>
            </w:r>
          </w:p>
        </w:tc>
      </w:tr>
      <w:tr>
        <w:trPr>
          <w:trHeight w:val="1009" w:hRule="atLeast"/>
          <w:tblCellSpacing w:w="15" w:type="dxa"/>
        </w:trPr>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Duration</w:t>
            </w:r>
          </w:p>
        </w:tc>
        <w:tc>
          <w:tcPr>
            <w:tcW w:w="5096" w:type="dxa"/>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Consider intermittent rest during resistance training; recommend 1 minute of rest after each exercise and 2 minutes between sets.</w:t>
            </w:r>
          </w:p>
        </w:tc>
        <w:tc>
          <w:tcPr>
            <w:tcW w:w="3863" w:type="dxa"/>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Rest intervals were increased, with 2 minutes between sets and 1 minute after each exercise.</w:t>
            </w:r>
          </w:p>
        </w:tc>
      </w:tr>
      <w:tr>
        <w:trPr>
          <w:trHeight w:val="1009" w:hRule="atLeast"/>
          <w:tblCellSpacing w:w="15" w:type="dxa"/>
        </w:trPr>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Frequency</w:t>
            </w:r>
          </w:p>
        </w:tc>
        <w:tc>
          <w:tcPr>
            <w:tcW w:w="5096" w:type="dxa"/>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Suggest three or more sessions weekly; question whether twice-weekly sessions provide sufficient activity.</w:t>
            </w:r>
          </w:p>
        </w:tc>
        <w:tc>
          <w:tcPr>
            <w:tcW w:w="3863" w:type="dxa"/>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Revised to three weekly sessions; two of which are concentrated group training.</w:t>
            </w:r>
          </w:p>
        </w:tc>
      </w:tr>
      <w:tr>
        <w:trPr>
          <w:trHeight w:val="1009" w:hRule="atLeast"/>
          <w:tblCellSpacing w:w="15" w:type="dxa"/>
        </w:trPr>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Intervention Method</w:t>
            </w:r>
          </w:p>
        </w:tc>
        <w:tc>
          <w:tcPr>
            <w:tcW w:w="5096" w:type="dxa"/>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Should caregivers be involved?</w:t>
            </w:r>
          </w:p>
        </w:tc>
        <w:tc>
          <w:tcPr>
            <w:tcW w:w="3863" w:type="dxa"/>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Caregiver involvement is optional but they can assist with recording or photographing.</w:t>
            </w:r>
          </w:p>
        </w:tc>
      </w:tr>
      <w:tr>
        <w:trPr>
          <w:trHeight w:val="1341" w:hRule="atLeast"/>
          <w:tblCellSpacing w:w="15" w:type="dxa"/>
        </w:trPr>
        <w:tc>
          <w:tcPr>
            <w:tcW w:w="0" w:type="auto"/>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Intervention Tools</w:t>
            </w:r>
          </w:p>
        </w:tc>
        <w:tc>
          <w:tcPr>
            <w:tcW w:w="5096" w:type="dxa"/>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1. Recommend integrating the instructional manual with follow-along videos.</w:t>
            </w:r>
          </w:p>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2. Provide training videos or manuals to ensure home exercise completion.</w:t>
            </w:r>
          </w:p>
        </w:tc>
        <w:tc>
          <w:tcPr>
            <w:tcW w:w="3863" w:type="dxa"/>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Exercise guidance videos were added to supplement the manual.</w:t>
            </w:r>
          </w:p>
        </w:tc>
      </w:tr>
      <w:tr>
        <w:trPr>
          <w:trHeight w:val="1341" w:hRule="atLeast"/>
          <w:tblCellSpacing w:w="15" w:type="dxa"/>
        </w:trPr>
        <w:tc>
          <w:tcPr>
            <w:tcW w:w="0" w:type="auto"/>
            <w:tcBorders>
              <w:top w:val="nil"/>
              <w:bottom w:val="nil"/>
            </w:tcBorders>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Precautions</w:t>
            </w:r>
          </w:p>
        </w:tc>
        <w:tc>
          <w:tcPr>
            <w:tcW w:w="5096" w:type="dxa"/>
            <w:tcBorders>
              <w:top w:val="nil"/>
              <w:bottom w:val="nil"/>
            </w:tcBorders>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Include attention to exercise intolerance or discomfort during and after the session; suggest adding guidelines for handling such instances.</w:t>
            </w:r>
          </w:p>
        </w:tc>
        <w:tc>
          <w:tcPr>
            <w:tcW w:w="3863" w:type="dxa"/>
            <w:tcBorders>
              <w:top w:val="nil"/>
              <w:bottom w:val="nil"/>
            </w:tcBorders>
            <w:vAlign w:val="center"/>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Provided instructions for managing exercise intolerance or discomfort during sessions.</w:t>
            </w:r>
          </w:p>
        </w:tc>
      </w:tr>
    </w:tbl>
    <w:p>
      <w:pPr>
        <w:rPr>
          <w:rFonts w:ascii="Times New Roman" w:hAnsi="Times New Roman" w:eastAsia="楷体" w:cs="Times New Roman"/>
        </w:rPr>
      </w:pPr>
    </w:p>
    <w:p>
      <w:pPr>
        <w:rPr>
          <w:rFonts w:ascii="Times New Roman" w:hAnsi="Times New Roman" w:eastAsia="楷体" w:cs="Times New Roman"/>
          <w:b/>
          <w:bCs w:val="0"/>
        </w:rPr>
      </w:pPr>
      <w:r>
        <w:rPr>
          <w:rFonts w:hint="eastAsia" w:ascii="Times New Roman" w:hAnsi="Times New Roman" w:eastAsia="楷体" w:cs="Times New Roman"/>
          <w:b/>
          <w:bCs w:val="0"/>
        </w:rPr>
        <w:t>(</w:t>
      </w:r>
      <w:r>
        <w:rPr>
          <w:rFonts w:ascii="Times New Roman" w:hAnsi="Times New Roman" w:eastAsia="楷体" w:cs="Times New Roman"/>
          <w:b/>
          <w:bCs w:val="0"/>
        </w:rPr>
        <w:t>2) Polit study</w:t>
      </w:r>
    </w:p>
    <w:p>
      <w:pPr>
        <w:rPr>
          <w:rFonts w:ascii="Times New Roman" w:hAnsi="Times New Roman" w:eastAsia="楷体" w:cs="Times New Roman"/>
        </w:rPr>
      </w:pPr>
      <w:r>
        <w:rPr>
          <w:rFonts w:ascii="Times New Roman" w:hAnsi="Times New Roman" w:eastAsia="楷体" w:cs="Times New Roman"/>
          <w:b/>
          <w:bCs w:val="0"/>
        </w:rPr>
        <w:t>A</w:t>
      </w:r>
      <w:r>
        <w:rPr>
          <w:rFonts w:hint="eastAsia" w:ascii="Times New Roman" w:hAnsi="Times New Roman" w:eastAsia="楷体" w:cs="Times New Roman"/>
          <w:b/>
          <w:bCs w:val="0"/>
        </w:rPr>
        <w:t>im:</w:t>
      </w:r>
      <w:r>
        <w:rPr>
          <w:rFonts w:ascii="Times New Roman" w:hAnsi="Times New Roman" w:eastAsia="楷体" w:cs="Times New Roman"/>
          <w:b/>
          <w:bCs w:val="0"/>
        </w:rPr>
        <w:t xml:space="preserve"> </w:t>
      </w:r>
      <w:r>
        <w:rPr>
          <w:rFonts w:ascii="Times New Roman" w:hAnsi="Times New Roman" w:eastAsia="楷体" w:cs="Times New Roman"/>
        </w:rPr>
        <w:t>The quasi-experimental study established the applicability and safety of the intervention for patients with MCI and frailty, laying the groundwork for subsequent RCT.</w:t>
      </w:r>
    </w:p>
    <w:p>
      <w:pPr>
        <w:jc w:val="left"/>
        <w:rPr>
          <w:rFonts w:ascii="Times New Roman" w:hAnsi="Times New Roman" w:eastAsia="楷体" w:cs="Times New Roman"/>
          <w:b/>
          <w:bCs w:val="0"/>
        </w:rPr>
      </w:pPr>
    </w:p>
    <w:p>
      <w:pPr>
        <w:jc w:val="left"/>
        <w:rPr>
          <w:rFonts w:ascii="Times New Roman" w:hAnsi="Times New Roman" w:eastAsia="楷体" w:cs="Times New Roman"/>
        </w:rPr>
      </w:pPr>
      <w:r>
        <w:rPr>
          <w:rFonts w:ascii="Times New Roman" w:hAnsi="Times New Roman" w:eastAsia="楷体" w:cs="Times New Roman"/>
          <w:b/>
          <w:bCs w:val="0"/>
        </w:rPr>
        <w:t>P</w:t>
      </w:r>
      <w:r>
        <w:rPr>
          <w:rFonts w:hint="eastAsia" w:ascii="Times New Roman" w:hAnsi="Times New Roman" w:eastAsia="楷体" w:cs="Times New Roman"/>
          <w:b/>
          <w:bCs w:val="0"/>
        </w:rPr>
        <w:t>articipants</w:t>
      </w:r>
      <w:r>
        <w:rPr>
          <w:rFonts w:ascii="Times New Roman" w:hAnsi="Times New Roman" w:eastAsia="楷体" w:cs="Times New Roman"/>
          <w:b/>
          <w:bCs w:val="0"/>
        </w:rPr>
        <w:t>:</w:t>
      </w:r>
      <w:r>
        <w:rPr>
          <w:rFonts w:ascii="Times New Roman" w:hAnsi="Times New Roman" w:eastAsia="楷体" w:cs="Times New Roman"/>
        </w:rPr>
        <w:t xml:space="preserve"> Recruitment commenced in December 2020 at the Fujian Provincial Hospital outpatient clinic. </w:t>
      </w:r>
      <w:r>
        <w:rPr>
          <w:rFonts w:ascii="Times New Roman" w:hAnsi="Times New Roman" w:eastAsia="楷体" w:cs="Times New Roman"/>
          <w:b/>
          <w:bCs w:val="0"/>
        </w:rPr>
        <w:t xml:space="preserve">The inclusion criteria were as follows: </w:t>
      </w:r>
      <w:r>
        <w:rPr>
          <w:rFonts w:ascii="Times New Roman" w:hAnsi="Times New Roman" w:eastAsia="楷体" w:cs="Times New Roman"/>
        </w:rPr>
        <w:t>(1) age 60 years or older; (2) diagnosis of Mild Cognitive Impairment (MCI) according to established criteria; (3) presence of at least one of the five physical characteristics defined in the Fried frailty phenotype; (4) no barriers to language communication; and (5) informed consent and voluntary participation in the study.</w:t>
      </w:r>
      <w:r>
        <w:rPr>
          <w:rFonts w:hint="eastAsia" w:ascii="Times New Roman" w:hAnsi="Times New Roman" w:eastAsia="楷体" w:cs="Times New Roman"/>
        </w:rPr>
        <w:t xml:space="preserve"> </w:t>
      </w:r>
      <w:r>
        <w:rPr>
          <w:rFonts w:ascii="Times New Roman" w:hAnsi="Times New Roman" w:eastAsia="楷体" w:cs="Times New Roman"/>
          <w:b/>
          <w:bCs w:val="0"/>
        </w:rPr>
        <w:t>Exclusion criteria included:</w:t>
      </w:r>
      <w:r>
        <w:rPr>
          <w:rFonts w:ascii="Times New Roman" w:hAnsi="Times New Roman" w:eastAsia="楷体" w:cs="Times New Roman"/>
        </w:rPr>
        <w:t xml:space="preserve"> (1) poorly controlled hypertension; (2) severe anxiety or depression; (3) history of psychiatric illness, severe physical functional impairment (including stroke-induced hemiplegia), or terminal illness, such as speech or hearing disorders and end-stage cancer; (4) inability to walk 10 meters independently; (5) lack of access to a smart device with internet connectivity; and (6) concurrent participation in other studies.</w:t>
      </w:r>
    </w:p>
    <w:p>
      <w:pPr>
        <w:jc w:val="left"/>
        <w:rPr>
          <w:rFonts w:ascii="Times New Roman" w:hAnsi="Times New Roman" w:eastAsia="楷体" w:cs="Times New Roman"/>
          <w:b/>
          <w:bCs w:val="0"/>
        </w:rPr>
      </w:pPr>
    </w:p>
    <w:p>
      <w:pPr>
        <w:jc w:val="left"/>
        <w:rPr>
          <w:rFonts w:hint="eastAsia" w:ascii="Times New Roman" w:hAnsi="Times New Roman" w:eastAsia="楷体" w:cs="Times New Roman"/>
        </w:rPr>
      </w:pPr>
      <w:r>
        <w:rPr>
          <w:rFonts w:hint="eastAsia" w:ascii="Times New Roman" w:hAnsi="Times New Roman" w:eastAsia="楷体" w:cs="Times New Roman"/>
          <w:b/>
          <w:bCs w:val="0"/>
        </w:rPr>
        <w:t>Interventions:</w:t>
      </w:r>
      <w:r>
        <w:rPr>
          <w:b/>
          <w:bCs w:val="0"/>
        </w:rPr>
        <w:t xml:space="preserve"> </w:t>
      </w:r>
      <w:r>
        <w:rPr>
          <w:rFonts w:ascii="Times New Roman" w:hAnsi="Times New Roman" w:eastAsia="楷体" w:cs="Times New Roman"/>
        </w:rPr>
        <w:t>Participants were enrolled in a four-week exercise program consisting of two weekly group sessions and one home-based session, totaling twelve interventions. The regimen focused on basic movements for seven major muscle groups, lasting approximately 30 minutes each session. Patient well-being was closely monitored for any adverse events during the interventions. Additionally, a dedicated WeChat group was established to maintain frequent communication with participants, providing timely exercise reminders and health education.</w:t>
      </w:r>
    </w:p>
    <w:p>
      <w:pPr>
        <w:jc w:val="left"/>
        <w:rPr>
          <w:rFonts w:ascii="Times New Roman" w:hAnsi="Times New Roman" w:eastAsia="楷体" w:cs="Times New Roman"/>
          <w:b/>
          <w:bCs w:val="0"/>
        </w:rPr>
      </w:pPr>
    </w:p>
    <w:p>
      <w:pPr>
        <w:jc w:val="left"/>
        <w:rPr>
          <w:rFonts w:hint="eastAsia" w:ascii="Times New Roman" w:hAnsi="Times New Roman" w:eastAsia="楷体" w:cs="Times New Roman"/>
        </w:rPr>
      </w:pPr>
      <w:r>
        <w:rPr>
          <w:rFonts w:ascii="Times New Roman" w:hAnsi="Times New Roman" w:eastAsia="楷体" w:cs="Times New Roman"/>
          <w:b/>
          <w:bCs w:val="0"/>
        </w:rPr>
        <w:t xml:space="preserve">Outcome measures </w:t>
      </w:r>
      <w:r>
        <w:rPr>
          <w:rFonts w:ascii="Times New Roman" w:hAnsi="Times New Roman" w:eastAsia="楷体" w:cs="Times New Roman"/>
        </w:rPr>
        <w:t>included pre- and post-intervention physiological parameters and fatigue level scores, alongside the observation of adverse events.</w:t>
      </w:r>
    </w:p>
    <w:p>
      <w:pPr>
        <w:jc w:val="left"/>
        <w:rPr>
          <w:rFonts w:ascii="Times New Roman" w:hAnsi="Times New Roman" w:eastAsia="楷体" w:cs="Times New Roman"/>
        </w:rPr>
      </w:pPr>
      <w:r>
        <w:rPr>
          <w:rFonts w:ascii="Times New Roman" w:hAnsi="Times New Roman" w:eastAsia="楷体" w:cs="Times New Roman"/>
          <w:b/>
          <w:bCs w:val="0"/>
        </w:rPr>
        <w:t xml:space="preserve">1) Physiological Parameters: </w:t>
      </w:r>
      <w:r>
        <w:rPr>
          <w:rFonts w:ascii="Times New Roman" w:hAnsi="Times New Roman" w:eastAsia="楷体" w:cs="Times New Roman"/>
        </w:rPr>
        <w:t>Blood pressure and heart rate were monitored before exercise and after rest to observe changes in participants.</w:t>
      </w:r>
    </w:p>
    <w:p>
      <w:pPr>
        <w:jc w:val="left"/>
        <w:rPr>
          <w:rFonts w:ascii="Times New Roman" w:hAnsi="Times New Roman" w:eastAsia="楷体" w:cs="Times New Roman"/>
        </w:rPr>
      </w:pPr>
      <w:r>
        <w:rPr>
          <w:rFonts w:ascii="Times New Roman" w:hAnsi="Times New Roman" w:eastAsia="楷体" w:cs="Times New Roman"/>
          <w:b/>
          <w:bCs w:val="0"/>
        </w:rPr>
        <w:t>2) Perceived Fatigue:</w:t>
      </w:r>
      <w:r>
        <w:rPr>
          <w:rFonts w:ascii="Times New Roman" w:hAnsi="Times New Roman" w:eastAsia="楷体" w:cs="Times New Roman"/>
        </w:rPr>
        <w:t xml:space="preserve"> The Borg Rating of Perceived Exertion Scale was used to assess subjective fatigue post-exercise, aiding in determining the suitability of the exercise intensity for the population.</w:t>
      </w:r>
    </w:p>
    <w:p>
      <w:pPr>
        <w:jc w:val="left"/>
        <w:rPr>
          <w:rFonts w:ascii="Times New Roman" w:hAnsi="Times New Roman" w:eastAsia="楷体" w:cs="Times New Roman"/>
        </w:rPr>
      </w:pPr>
      <w:r>
        <w:rPr>
          <w:rFonts w:ascii="Times New Roman" w:hAnsi="Times New Roman" w:eastAsia="楷体" w:cs="Times New Roman"/>
          <w:b/>
          <w:bCs w:val="0"/>
        </w:rPr>
        <w:t>3</w:t>
      </w:r>
      <w:r>
        <w:rPr>
          <w:rFonts w:hint="eastAsia" w:ascii="Times New Roman" w:hAnsi="Times New Roman" w:eastAsia="楷体" w:cs="Times New Roman"/>
          <w:b/>
          <w:bCs w:val="0"/>
        </w:rPr>
        <w:t>)</w:t>
      </w:r>
      <w:r>
        <w:rPr>
          <w:rFonts w:ascii="Times New Roman" w:hAnsi="Times New Roman" w:eastAsia="楷体" w:cs="Times New Roman"/>
          <w:b/>
          <w:bCs w:val="0"/>
        </w:rPr>
        <w:t xml:space="preserve"> Incidence of Exercise-Related Adverse Events: </w:t>
      </w:r>
      <w:r>
        <w:rPr>
          <w:rFonts w:ascii="Times New Roman" w:hAnsi="Times New Roman" w:eastAsia="楷体" w:cs="Times New Roman"/>
        </w:rPr>
        <w:t>The number of adverse events occurring throughout the intervention was recorded, with detailed analysis of each event and exploration of possible causes.</w:t>
      </w:r>
    </w:p>
    <w:p>
      <w:pPr>
        <w:jc w:val="left"/>
        <w:rPr>
          <w:rFonts w:hint="eastAsia" w:ascii="Times New Roman" w:hAnsi="Times New Roman" w:eastAsia="楷体" w:cs="Times New Roman"/>
        </w:rPr>
      </w:pPr>
      <w:r>
        <w:rPr>
          <w:rFonts w:ascii="Times New Roman" w:hAnsi="Times New Roman" w:eastAsia="楷体" w:cs="Times New Roman"/>
          <w:b/>
          <w:bCs w:val="0"/>
        </w:rPr>
        <w:t xml:space="preserve">4) Responses to the Intervention: </w:t>
      </w:r>
      <w:r>
        <w:rPr>
          <w:rFonts w:ascii="Times New Roman" w:hAnsi="Times New Roman" w:eastAsia="楷体" w:cs="Times New Roman"/>
        </w:rPr>
        <w:t>thoughts and recommendations from both participants and intervenors regarding their acceptance of the exercise program.</w:t>
      </w:r>
    </w:p>
    <w:p>
      <w:pPr>
        <w:jc w:val="left"/>
        <w:rPr>
          <w:rFonts w:ascii="Times New Roman" w:hAnsi="Times New Roman" w:eastAsia="楷体" w:cs="Times New Roman"/>
          <w:b/>
          <w:bCs w:val="0"/>
        </w:rPr>
      </w:pPr>
    </w:p>
    <w:p>
      <w:pPr>
        <w:jc w:val="left"/>
        <w:rPr>
          <w:rFonts w:ascii="Times New Roman" w:hAnsi="Times New Roman" w:eastAsia="楷体" w:cs="Times New Roman"/>
        </w:rPr>
      </w:pPr>
      <w:r>
        <w:rPr>
          <w:rFonts w:ascii="Times New Roman" w:hAnsi="Times New Roman" w:eastAsia="楷体" w:cs="Times New Roman"/>
          <w:b/>
          <w:bCs w:val="0"/>
        </w:rPr>
        <w:t xml:space="preserve">Results: </w:t>
      </w:r>
      <w:r>
        <w:rPr>
          <w:rFonts w:ascii="Times New Roman" w:hAnsi="Times New Roman" w:eastAsia="楷体" w:cs="Times New Roman"/>
        </w:rPr>
        <w:t>The pilot study incorporated nine elderly individuals with Mild Cognitive Impairment and frailty, including four males and five females with an average age of 69. Basic demographic and exercise habit information for these participants is presented in Table S7.</w:t>
      </w:r>
    </w:p>
    <w:p>
      <w:pPr>
        <w:jc w:val="center"/>
        <w:rPr>
          <w:rFonts w:hint="eastAsia" w:ascii="Times New Roman" w:hAnsi="Times New Roman" w:eastAsia="楷体" w:cs="Times New Roman"/>
        </w:rPr>
      </w:pPr>
      <w:r>
        <w:rPr>
          <w:rFonts w:hint="eastAsia" w:ascii="Times New Roman" w:hAnsi="Times New Roman" w:eastAsia="楷体" w:cs="Times New Roman"/>
        </w:rPr>
        <w:t>Table</w:t>
      </w:r>
      <w:r>
        <w:rPr>
          <w:rFonts w:ascii="Times New Roman" w:hAnsi="Times New Roman" w:eastAsia="楷体" w:cs="Times New Roman"/>
        </w:rPr>
        <w:t xml:space="preserve"> S7 </w:t>
      </w:r>
      <w:r>
        <w:rPr>
          <w:rFonts w:hint="eastAsia" w:ascii="Times New Roman" w:hAnsi="Times New Roman" w:eastAsia="楷体" w:cs="Times New Roman"/>
        </w:rPr>
        <w:t>characteristics</w:t>
      </w:r>
      <w:r>
        <w:rPr>
          <w:rFonts w:ascii="Times New Roman" w:hAnsi="Times New Roman" w:eastAsia="楷体" w:cs="Times New Roman"/>
        </w:rPr>
        <w:t xml:space="preserve"> </w:t>
      </w:r>
      <w:r>
        <w:rPr>
          <w:rFonts w:hint="eastAsia" w:ascii="Times New Roman" w:hAnsi="Times New Roman" w:eastAsia="楷体" w:cs="Times New Roman"/>
        </w:rPr>
        <w:t>of</w:t>
      </w:r>
      <w:r>
        <w:rPr>
          <w:rFonts w:ascii="Times New Roman" w:hAnsi="Times New Roman" w:eastAsia="楷体" w:cs="Times New Roman"/>
        </w:rPr>
        <w:t xml:space="preserve"> </w:t>
      </w:r>
      <w:r>
        <w:rPr>
          <w:rFonts w:hint="eastAsia" w:ascii="Times New Roman" w:hAnsi="Times New Roman" w:eastAsia="楷体" w:cs="Times New Roman"/>
        </w:rPr>
        <w:t>participants</w:t>
      </w:r>
      <w:r>
        <w:rPr>
          <w:rFonts w:ascii="Times New Roman" w:hAnsi="Times New Roman" w:eastAsia="楷体" w:cs="Times New Roman"/>
        </w:rPr>
        <w:t xml:space="preserve"> </w:t>
      </w:r>
      <w:r>
        <w:rPr>
          <w:rFonts w:hint="eastAsia" w:ascii="Times New Roman" w:hAnsi="Times New Roman" w:eastAsia="楷体" w:cs="Times New Roman"/>
        </w:rPr>
        <w:t>in</w:t>
      </w:r>
      <w:r>
        <w:rPr>
          <w:rFonts w:ascii="Times New Roman" w:hAnsi="Times New Roman" w:eastAsia="楷体" w:cs="Times New Roman"/>
        </w:rPr>
        <w:t xml:space="preserve"> </w:t>
      </w:r>
      <w:r>
        <w:rPr>
          <w:rFonts w:hint="eastAsia" w:ascii="Times New Roman" w:hAnsi="Times New Roman" w:eastAsia="楷体" w:cs="Times New Roman"/>
        </w:rPr>
        <w:t>the</w:t>
      </w:r>
      <w:r>
        <w:rPr>
          <w:rFonts w:ascii="Times New Roman" w:hAnsi="Times New Roman" w:eastAsia="楷体" w:cs="Times New Roman"/>
        </w:rPr>
        <w:t xml:space="preserve"> </w:t>
      </w:r>
      <w:r>
        <w:rPr>
          <w:rFonts w:hint="eastAsia" w:ascii="Times New Roman" w:hAnsi="Times New Roman" w:eastAsia="楷体" w:cs="Times New Roman"/>
        </w:rPr>
        <w:t>polit</w:t>
      </w:r>
      <w:r>
        <w:rPr>
          <w:rFonts w:ascii="Times New Roman" w:hAnsi="Times New Roman" w:eastAsia="楷体" w:cs="Times New Roman"/>
        </w:rPr>
        <w:t xml:space="preserve"> </w:t>
      </w:r>
      <w:r>
        <w:rPr>
          <w:rFonts w:hint="eastAsia" w:ascii="Times New Roman" w:hAnsi="Times New Roman" w:eastAsia="楷体" w:cs="Times New Roman"/>
        </w:rPr>
        <w:t>study</w:t>
      </w:r>
    </w:p>
    <w:tbl>
      <w:tblPr>
        <w:tblStyle w:val="6"/>
        <w:tblW w:w="9195" w:type="dxa"/>
        <w:jc w:val="center"/>
        <w:tblCellSpacing w:w="15"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568"/>
        <w:gridCol w:w="615"/>
        <w:gridCol w:w="1118"/>
        <w:gridCol w:w="1989"/>
        <w:gridCol w:w="2095"/>
        <w:gridCol w:w="2810"/>
      </w:tblGrid>
      <w:tr>
        <w:trPr>
          <w:tblHeader/>
          <w:tblCellSpacing w:w="15" w:type="dxa"/>
          <w:jc w:val="center"/>
        </w:trPr>
        <w:tc>
          <w:tcPr>
            <w:tcW w:w="0" w:type="auto"/>
            <w:vAlign w:val="bottom"/>
          </w:tcPr>
          <w:p>
            <w:pPr>
              <w:spacing w:line="240" w:lineRule="auto"/>
              <w:jc w:val="center"/>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No.</w:t>
            </w:r>
          </w:p>
        </w:tc>
        <w:tc>
          <w:tcPr>
            <w:tcW w:w="0" w:type="auto"/>
            <w:vAlign w:val="bottom"/>
          </w:tcPr>
          <w:p>
            <w:pPr>
              <w:spacing w:line="240" w:lineRule="auto"/>
              <w:jc w:val="center"/>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Age</w:t>
            </w:r>
          </w:p>
        </w:tc>
        <w:tc>
          <w:tcPr>
            <w:tcW w:w="0" w:type="auto"/>
            <w:vAlign w:val="bottom"/>
          </w:tcPr>
          <w:p>
            <w:pPr>
              <w:spacing w:line="240" w:lineRule="auto"/>
              <w:jc w:val="center"/>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Gender</w:t>
            </w:r>
          </w:p>
        </w:tc>
        <w:tc>
          <w:tcPr>
            <w:tcW w:w="0" w:type="auto"/>
            <w:vAlign w:val="bottom"/>
          </w:tcPr>
          <w:p>
            <w:pPr>
              <w:spacing w:line="240" w:lineRule="auto"/>
              <w:jc w:val="center"/>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Education</w:t>
            </w:r>
          </w:p>
        </w:tc>
        <w:tc>
          <w:tcPr>
            <w:tcW w:w="0" w:type="auto"/>
            <w:vAlign w:val="bottom"/>
          </w:tcPr>
          <w:p>
            <w:pPr>
              <w:spacing w:line="240" w:lineRule="auto"/>
              <w:jc w:val="center"/>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Exercise Form</w:t>
            </w:r>
          </w:p>
        </w:tc>
        <w:tc>
          <w:tcPr>
            <w:tcW w:w="0" w:type="auto"/>
            <w:vAlign w:val="bottom"/>
          </w:tcPr>
          <w:p>
            <w:pPr>
              <w:spacing w:line="240" w:lineRule="auto"/>
              <w:jc w:val="center"/>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Exercise Frequency</w:t>
            </w:r>
          </w:p>
        </w:tc>
      </w:tr>
      <w:tr>
        <w:trPr>
          <w:tblCellSpacing w:w="15" w:type="dxa"/>
          <w:jc w:val="center"/>
        </w:trPr>
        <w:tc>
          <w:tcPr>
            <w:tcW w:w="0" w:type="auto"/>
            <w:tcBorders>
              <w:top w:val="single" w:color="auto" w:sz="8" w:space="0"/>
              <w:bottom w:val="nil"/>
            </w:tcBorders>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1</w:t>
            </w:r>
          </w:p>
        </w:tc>
        <w:tc>
          <w:tcPr>
            <w:tcW w:w="0" w:type="auto"/>
            <w:tcBorders>
              <w:top w:val="single" w:color="auto" w:sz="8" w:space="0"/>
              <w:bottom w:val="nil"/>
            </w:tcBorders>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62</w:t>
            </w:r>
          </w:p>
        </w:tc>
        <w:tc>
          <w:tcPr>
            <w:tcW w:w="0" w:type="auto"/>
            <w:tcBorders>
              <w:top w:val="single" w:color="auto" w:sz="8" w:space="0"/>
              <w:bottom w:val="nil"/>
            </w:tcBorders>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Male</w:t>
            </w:r>
          </w:p>
        </w:tc>
        <w:tc>
          <w:tcPr>
            <w:tcW w:w="0" w:type="auto"/>
            <w:tcBorders>
              <w:top w:val="single" w:color="auto" w:sz="8" w:space="0"/>
              <w:bottom w:val="nil"/>
            </w:tcBorders>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High School</w:t>
            </w:r>
          </w:p>
        </w:tc>
        <w:tc>
          <w:tcPr>
            <w:tcW w:w="0" w:type="auto"/>
            <w:tcBorders>
              <w:top w:val="single" w:color="auto" w:sz="8" w:space="0"/>
              <w:bottom w:val="nil"/>
            </w:tcBorders>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Walking</w:t>
            </w:r>
          </w:p>
        </w:tc>
        <w:tc>
          <w:tcPr>
            <w:tcW w:w="0" w:type="auto"/>
            <w:tcBorders>
              <w:top w:val="single" w:color="auto" w:sz="8" w:space="0"/>
              <w:bottom w:val="nil"/>
            </w:tcBorders>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1h/7d</w:t>
            </w:r>
          </w:p>
        </w:tc>
      </w:tr>
      <w:tr>
        <w:trPr>
          <w:tblCellSpacing w:w="15" w:type="dxa"/>
          <w:jc w:val="center"/>
        </w:trPr>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2</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71</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Female</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High School</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Walking</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1h/5d</w:t>
            </w:r>
          </w:p>
        </w:tc>
      </w:tr>
      <w:tr>
        <w:trPr>
          <w:tblCellSpacing w:w="15" w:type="dxa"/>
          <w:jc w:val="center"/>
        </w:trPr>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3</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65</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Male</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High School</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Walking</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2h/7d</w:t>
            </w:r>
          </w:p>
        </w:tc>
      </w:tr>
      <w:tr>
        <w:trPr>
          <w:tblCellSpacing w:w="15" w:type="dxa"/>
          <w:jc w:val="center"/>
        </w:trPr>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4</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68</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Female</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High School</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Walking</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0.5h/7d</w:t>
            </w:r>
          </w:p>
        </w:tc>
      </w:tr>
      <w:tr>
        <w:trPr>
          <w:tblCellSpacing w:w="15" w:type="dxa"/>
          <w:jc w:val="center"/>
        </w:trPr>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5</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68</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Female</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Middle School</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Walking</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1h/7d</w:t>
            </w:r>
          </w:p>
        </w:tc>
      </w:tr>
      <w:tr>
        <w:trPr>
          <w:tblCellSpacing w:w="15" w:type="dxa"/>
          <w:jc w:val="center"/>
        </w:trPr>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6</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71</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Female</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Middle School</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Walking</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1h/7d</w:t>
            </w:r>
          </w:p>
        </w:tc>
      </w:tr>
      <w:tr>
        <w:trPr>
          <w:tblCellSpacing w:w="15" w:type="dxa"/>
          <w:jc w:val="center"/>
        </w:trPr>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7</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77</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Male</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Middle School</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Walking</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0.5h/5d</w:t>
            </w:r>
          </w:p>
        </w:tc>
      </w:tr>
      <w:tr>
        <w:trPr>
          <w:tblCellSpacing w:w="15" w:type="dxa"/>
          <w:jc w:val="center"/>
        </w:trPr>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8</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74</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Male</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High School</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Walking</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1h/7d</w:t>
            </w:r>
          </w:p>
        </w:tc>
      </w:tr>
      <w:tr>
        <w:trPr>
          <w:tblCellSpacing w:w="15" w:type="dxa"/>
          <w:jc w:val="center"/>
        </w:trPr>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9</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65</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Female</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High School</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Walking</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1h/2d</w:t>
            </w:r>
          </w:p>
        </w:tc>
      </w:tr>
    </w:tbl>
    <w:p>
      <w:pPr>
        <w:rPr>
          <w:rFonts w:ascii="Times New Roman" w:hAnsi="Times New Roman" w:eastAsia="楷体" w:cs="Times New Roman"/>
          <w:b/>
          <w:bCs w:val="0"/>
        </w:rPr>
      </w:pPr>
    </w:p>
    <w:p>
      <w:pPr>
        <w:rPr>
          <w:rFonts w:ascii="Times New Roman" w:hAnsi="Times New Roman" w:eastAsia="楷体" w:cs="Times New Roman"/>
        </w:rPr>
      </w:pPr>
      <w:r>
        <w:rPr>
          <w:rFonts w:ascii="Times New Roman" w:hAnsi="Times New Roman" w:eastAsia="楷体" w:cs="Times New Roman"/>
          <w:b/>
          <w:bCs w:val="0"/>
        </w:rPr>
        <w:t>The physiological parameters, fatigue levels, and incidence of adverse events</w:t>
      </w:r>
      <w:r>
        <w:rPr>
          <w:rFonts w:hint="eastAsia" w:ascii="Times New Roman" w:hAnsi="Times New Roman" w:eastAsia="楷体" w:cs="Times New Roman"/>
        </w:rPr>
        <w:t>：</w:t>
      </w:r>
      <w:r>
        <w:rPr>
          <w:rFonts w:ascii="Times New Roman" w:hAnsi="Times New Roman" w:eastAsia="楷体" w:cs="Times New Roman"/>
        </w:rPr>
        <w:t>Blood pressure was measured before and after each of the eight group intervention sessions, and fatigue was scored post-intervention. Three patients missed one session each, yet compliance was generally high. No exercise-related adverse events occurred during either the group sessions or home exercises. Detailed information on physiological indicators and fatigue levels pre- and post-exercise is provided in Table S8.</w:t>
      </w:r>
    </w:p>
    <w:p>
      <w:pPr>
        <w:jc w:val="center"/>
        <w:rPr>
          <w:rFonts w:hint="eastAsia" w:ascii="Times New Roman" w:hAnsi="Times New Roman" w:eastAsia="楷体" w:cs="Times New Roman"/>
        </w:rPr>
      </w:pPr>
      <w:r>
        <w:rPr>
          <w:rFonts w:ascii="Times New Roman" w:hAnsi="Times New Roman" w:eastAsia="楷体" w:cs="Times New Roman"/>
        </w:rPr>
        <w:t>T</w:t>
      </w:r>
      <w:r>
        <w:rPr>
          <w:rFonts w:hint="eastAsia" w:ascii="Times New Roman" w:hAnsi="Times New Roman" w:eastAsia="楷体" w:cs="Times New Roman"/>
        </w:rPr>
        <w:t>able</w:t>
      </w:r>
      <w:r>
        <w:rPr>
          <w:rFonts w:ascii="Times New Roman" w:hAnsi="Times New Roman" w:eastAsia="楷体" w:cs="Times New Roman"/>
        </w:rPr>
        <w:t xml:space="preserve"> S8 Outcomes </w:t>
      </w:r>
      <w:r>
        <w:rPr>
          <w:rFonts w:hint="eastAsia" w:ascii="Times New Roman" w:hAnsi="Times New Roman" w:eastAsia="楷体" w:cs="Times New Roman"/>
        </w:rPr>
        <w:t>of</w:t>
      </w:r>
      <w:r>
        <w:rPr>
          <w:rFonts w:ascii="Times New Roman" w:hAnsi="Times New Roman" w:eastAsia="楷体" w:cs="Times New Roman"/>
        </w:rPr>
        <w:t xml:space="preserve"> </w:t>
      </w:r>
      <w:r>
        <w:rPr>
          <w:rFonts w:hint="eastAsia" w:ascii="Times New Roman" w:hAnsi="Times New Roman" w:eastAsia="楷体" w:cs="Times New Roman"/>
        </w:rPr>
        <w:t>the</w:t>
      </w:r>
      <w:r>
        <w:rPr>
          <w:rFonts w:ascii="Times New Roman" w:hAnsi="Times New Roman" w:eastAsia="楷体" w:cs="Times New Roman"/>
        </w:rPr>
        <w:t xml:space="preserve"> </w:t>
      </w:r>
      <w:r>
        <w:rPr>
          <w:rFonts w:hint="eastAsia" w:ascii="Times New Roman" w:hAnsi="Times New Roman" w:eastAsia="楷体" w:cs="Times New Roman"/>
        </w:rPr>
        <w:t>intervention</w:t>
      </w:r>
      <w:r>
        <w:rPr>
          <w:rFonts w:ascii="Times New Roman" w:hAnsi="Times New Roman" w:eastAsia="楷体" w:cs="Times New Roman"/>
        </w:rPr>
        <w:t xml:space="preserve"> </w:t>
      </w:r>
      <w:r>
        <w:rPr>
          <w:rFonts w:hint="eastAsia" w:ascii="Times New Roman" w:hAnsi="Times New Roman" w:eastAsia="楷体" w:cs="Times New Roman"/>
        </w:rPr>
        <w:t>in</w:t>
      </w:r>
      <w:r>
        <w:rPr>
          <w:rFonts w:ascii="Times New Roman" w:hAnsi="Times New Roman" w:eastAsia="楷体" w:cs="Times New Roman"/>
        </w:rPr>
        <w:t xml:space="preserve"> </w:t>
      </w:r>
      <w:r>
        <w:rPr>
          <w:rFonts w:hint="eastAsia" w:ascii="Times New Roman" w:hAnsi="Times New Roman" w:eastAsia="楷体" w:cs="Times New Roman"/>
        </w:rPr>
        <w:t>the</w:t>
      </w:r>
      <w:r>
        <w:rPr>
          <w:rFonts w:ascii="Times New Roman" w:hAnsi="Times New Roman" w:eastAsia="楷体" w:cs="Times New Roman"/>
        </w:rPr>
        <w:t xml:space="preserve"> </w:t>
      </w:r>
      <w:r>
        <w:rPr>
          <w:rFonts w:hint="eastAsia" w:ascii="Times New Roman" w:hAnsi="Times New Roman" w:eastAsia="楷体" w:cs="Times New Roman"/>
        </w:rPr>
        <w:t>polit</w:t>
      </w:r>
      <w:r>
        <w:rPr>
          <w:rFonts w:ascii="Times New Roman" w:hAnsi="Times New Roman" w:eastAsia="楷体" w:cs="Times New Roman"/>
        </w:rPr>
        <w:t xml:space="preserve"> </w:t>
      </w:r>
      <w:r>
        <w:rPr>
          <w:rFonts w:hint="eastAsia" w:ascii="Times New Roman" w:hAnsi="Times New Roman" w:eastAsia="楷体" w:cs="Times New Roman"/>
        </w:rPr>
        <w:t>study</w:t>
      </w:r>
    </w:p>
    <w:tbl>
      <w:tblPr>
        <w:tblStyle w:val="6"/>
        <w:tblW w:w="9195" w:type="dxa"/>
        <w:tblCellSpacing w:w="15"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498"/>
        <w:gridCol w:w="2274"/>
        <w:gridCol w:w="2423"/>
      </w:tblGrid>
      <w:tr>
        <w:trPr>
          <w:tblHeader/>
          <w:tblCellSpacing w:w="15" w:type="dxa"/>
        </w:trPr>
        <w:tc>
          <w:tcPr>
            <w:tcW w:w="0" w:type="auto"/>
            <w:vAlign w:val="bottom"/>
          </w:tcPr>
          <w:p>
            <w:pPr>
              <w:spacing w:line="240" w:lineRule="auto"/>
              <w:jc w:val="center"/>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Measurement (Unit)</w:t>
            </w:r>
          </w:p>
        </w:tc>
        <w:tc>
          <w:tcPr>
            <w:tcW w:w="0" w:type="auto"/>
            <w:vAlign w:val="bottom"/>
          </w:tcPr>
          <w:p>
            <w:pPr>
              <w:spacing w:line="240" w:lineRule="auto"/>
              <w:jc w:val="center"/>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Pre-Exercise</w:t>
            </w:r>
          </w:p>
        </w:tc>
        <w:tc>
          <w:tcPr>
            <w:tcW w:w="0" w:type="auto"/>
            <w:vAlign w:val="bottom"/>
          </w:tcPr>
          <w:p>
            <w:pPr>
              <w:spacing w:line="240" w:lineRule="auto"/>
              <w:jc w:val="center"/>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Post-Exercise</w:t>
            </w:r>
          </w:p>
        </w:tc>
      </w:tr>
      <w:tr>
        <w:trPr>
          <w:tblCellSpacing w:w="15" w:type="dxa"/>
        </w:trPr>
        <w:tc>
          <w:tcPr>
            <w:tcW w:w="0" w:type="auto"/>
            <w:tcBorders>
              <w:top w:val="single" w:color="auto" w:sz="8" w:space="0"/>
              <w:bottom w:val="nil"/>
            </w:tcBorders>
            <w:vAlign w:val="bottom"/>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Heart Rate (beats/min)</w:t>
            </w:r>
          </w:p>
        </w:tc>
        <w:tc>
          <w:tcPr>
            <w:tcW w:w="0" w:type="auto"/>
            <w:tcBorders>
              <w:top w:val="single" w:color="auto" w:sz="8" w:space="0"/>
              <w:bottom w:val="nil"/>
            </w:tcBorders>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73.1±8.6</w:t>
            </w:r>
          </w:p>
        </w:tc>
        <w:tc>
          <w:tcPr>
            <w:tcW w:w="0" w:type="auto"/>
            <w:tcBorders>
              <w:top w:val="single" w:color="auto" w:sz="8" w:space="0"/>
              <w:bottom w:val="nil"/>
            </w:tcBorders>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69.8±8.1</w:t>
            </w:r>
          </w:p>
        </w:tc>
      </w:tr>
      <w:tr>
        <w:trPr>
          <w:tblCellSpacing w:w="15" w:type="dxa"/>
        </w:trPr>
        <w:tc>
          <w:tcPr>
            <w:tcW w:w="0" w:type="auto"/>
            <w:vAlign w:val="bottom"/>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Systolic Pressure (mmHg)</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119.2±17.4</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120.9±15.7</w:t>
            </w:r>
          </w:p>
        </w:tc>
      </w:tr>
      <w:tr>
        <w:trPr>
          <w:tblCellSpacing w:w="15" w:type="dxa"/>
        </w:trPr>
        <w:tc>
          <w:tcPr>
            <w:tcW w:w="0" w:type="auto"/>
            <w:vAlign w:val="bottom"/>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Diastolic Pressure (mmHg)</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69.0±8.3</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71.8±9.7</w:t>
            </w:r>
          </w:p>
        </w:tc>
      </w:tr>
      <w:tr>
        <w:trPr>
          <w:tblCellSpacing w:w="15" w:type="dxa"/>
        </w:trPr>
        <w:tc>
          <w:tcPr>
            <w:tcW w:w="0" w:type="auto"/>
            <w:vAlign w:val="bottom"/>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Fatigue Level (score)</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10.4±0.9</w:t>
            </w:r>
          </w:p>
        </w:tc>
      </w:tr>
    </w:tbl>
    <w:p>
      <w:pPr>
        <w:pStyle w:val="13"/>
        <w:ind w:left="720" w:hanging="720"/>
        <w:rPr>
          <w:rFonts w:ascii="Times New Roman" w:hAnsi="Times New Roman" w:eastAsia="楷体" w:cs="Times New Roman"/>
        </w:rPr>
      </w:pPr>
    </w:p>
    <w:p>
      <w:pPr>
        <w:pStyle w:val="13"/>
        <w:spacing w:line="360" w:lineRule="auto"/>
        <w:jc w:val="left"/>
        <w:rPr>
          <w:rFonts w:hint="eastAsia" w:ascii="Times New Roman" w:hAnsi="Times New Roman" w:eastAsia="楷体" w:cs="Times New Roman"/>
          <w:b/>
          <w:bCs w:val="0"/>
        </w:rPr>
      </w:pPr>
      <w:r>
        <w:rPr>
          <w:rFonts w:ascii="Times New Roman" w:hAnsi="Times New Roman" w:eastAsia="楷体" w:cs="Times New Roman"/>
          <w:b/>
          <w:bCs w:val="0"/>
        </w:rPr>
        <w:t>Response of the intervention</w:t>
      </w:r>
    </w:p>
    <w:p>
      <w:pPr>
        <w:pStyle w:val="13"/>
        <w:spacing w:line="360" w:lineRule="auto"/>
        <w:jc w:val="left"/>
        <w:rPr>
          <w:rFonts w:ascii="Times New Roman" w:hAnsi="Times New Roman" w:eastAsia="楷体" w:cs="Times New Roman"/>
        </w:rPr>
      </w:pPr>
      <w:r>
        <w:rPr>
          <w:rFonts w:ascii="Times New Roman" w:hAnsi="Times New Roman" w:eastAsia="楷体" w:cs="Times New Roman"/>
          <w:u w:val="single"/>
        </w:rPr>
        <w:t>1) P</w:t>
      </w:r>
      <w:r>
        <w:rPr>
          <w:rFonts w:hint="eastAsia" w:ascii="Times New Roman" w:hAnsi="Times New Roman" w:eastAsia="楷体" w:cs="Times New Roman"/>
          <w:u w:val="single"/>
        </w:rPr>
        <w:t>articipants</w:t>
      </w:r>
      <w:r>
        <w:rPr>
          <w:rFonts w:ascii="Times New Roman" w:hAnsi="Times New Roman" w:eastAsia="楷体" w:cs="Times New Roman"/>
          <w:u w:val="single"/>
        </w:rPr>
        <w:t>:</w:t>
      </w:r>
      <w:r>
        <w:rPr>
          <w:rFonts w:ascii="Times New Roman" w:hAnsi="Times New Roman" w:eastAsia="楷体" w:cs="Times New Roman"/>
        </w:rPr>
        <w:t xml:space="preserve"> The experiences and viewpoints of the participants were gathered after the intervention. According to the majority, the workout was at a suitable intensity and the movements were simple to master and had a clear flow to the activity. They thought that taking part in the exercise intervention improved their health, and they especially valued the safety monitoring offered by wristbands and the blood pressure readings taken before and after the exercise, which gave them peace of mind by alerting them to physiological changes. During group interventions, elder participants' visual clarity concerns were addressed through the use of slideshows and background music, which increased their interest and involvement in exercise. Every participant expressed satisfaction with this therapeutic strategy. But they also mentioned a number of problems:</w:t>
      </w:r>
      <w:r>
        <w:rPr>
          <w:rFonts w:ascii="Times New Roman" w:hAnsi="Times New Roman" w:eastAsia="楷体" w:cs="Times New Roman"/>
        </w:rPr>
        <w:fldChar w:fldCharType="begin"/>
      </w:r>
      <w:r>
        <w:rPr>
          <w:rFonts w:ascii="Times New Roman" w:hAnsi="Times New Roman" w:eastAsia="楷体" w:cs="Times New Roman"/>
        </w:rPr>
        <w:instrText xml:space="preserve"> = 1 \* GB3 </w:instrText>
      </w:r>
      <w:r>
        <w:rPr>
          <w:rFonts w:ascii="Times New Roman" w:hAnsi="Times New Roman" w:eastAsia="楷体" w:cs="Times New Roman"/>
        </w:rPr>
        <w:fldChar w:fldCharType="separate"/>
      </w:r>
      <w:r>
        <w:rPr>
          <w:rFonts w:ascii="Cambria Math" w:hAnsi="Cambria Math" w:eastAsia="楷体" w:cs="Cambria Math"/>
        </w:rPr>
        <w:t>①</w:t>
      </w:r>
      <w:r>
        <w:rPr>
          <w:rFonts w:ascii="Times New Roman" w:hAnsi="Times New Roman" w:eastAsia="楷体" w:cs="Times New Roman"/>
        </w:rPr>
        <w:fldChar w:fldCharType="end"/>
      </w:r>
      <w:r>
        <w:rPr>
          <w:rFonts w:ascii="Times New Roman" w:hAnsi="Times New Roman" w:eastAsia="楷体" w:cs="Times New Roman"/>
        </w:rPr>
        <w:t xml:space="preserve">occasional amnesia of movement topics and class timings; </w:t>
      </w:r>
      <w:r>
        <w:rPr>
          <w:rFonts w:ascii="Times New Roman" w:hAnsi="Times New Roman" w:eastAsia="楷体" w:cs="Times New Roman"/>
        </w:rPr>
        <w:fldChar w:fldCharType="begin"/>
      </w:r>
      <w:r>
        <w:rPr>
          <w:rFonts w:ascii="Times New Roman" w:hAnsi="Times New Roman" w:eastAsia="楷体" w:cs="Times New Roman"/>
        </w:rPr>
        <w:instrText xml:space="preserve"> = 2 \* GB3 </w:instrText>
      </w:r>
      <w:r>
        <w:rPr>
          <w:rFonts w:ascii="Times New Roman" w:hAnsi="Times New Roman" w:eastAsia="楷体" w:cs="Times New Roman"/>
        </w:rPr>
        <w:fldChar w:fldCharType="separate"/>
      </w:r>
      <w:r>
        <w:rPr>
          <w:rFonts w:ascii="Cambria Math" w:hAnsi="Cambria Math" w:eastAsia="楷体" w:cs="Cambria Math"/>
        </w:rPr>
        <w:t>②</w:t>
      </w:r>
      <w:r>
        <w:rPr>
          <w:rFonts w:ascii="Times New Roman" w:hAnsi="Times New Roman" w:eastAsia="楷体" w:cs="Times New Roman"/>
        </w:rPr>
        <w:fldChar w:fldCharType="end"/>
      </w:r>
      <w:r>
        <w:rPr>
          <w:rFonts w:ascii="Times New Roman" w:hAnsi="Times New Roman" w:eastAsia="楷体" w:cs="Times New Roman"/>
        </w:rPr>
        <w:t xml:space="preserve">a desire for bilateral arm motions that are more difficult; </w:t>
      </w:r>
      <w:r>
        <w:rPr>
          <w:rFonts w:ascii="Times New Roman" w:hAnsi="Times New Roman" w:eastAsia="楷体" w:cs="Times New Roman"/>
        </w:rPr>
        <w:fldChar w:fldCharType="begin"/>
      </w:r>
      <w:r>
        <w:rPr>
          <w:rFonts w:ascii="Times New Roman" w:hAnsi="Times New Roman" w:eastAsia="楷体" w:cs="Times New Roman"/>
        </w:rPr>
        <w:instrText xml:space="preserve"> = 3 \* GB3 </w:instrText>
      </w:r>
      <w:r>
        <w:rPr>
          <w:rFonts w:ascii="Times New Roman" w:hAnsi="Times New Roman" w:eastAsia="楷体" w:cs="Times New Roman"/>
        </w:rPr>
        <w:fldChar w:fldCharType="separate"/>
      </w:r>
      <w:r>
        <w:rPr>
          <w:rFonts w:ascii="Cambria Math" w:hAnsi="Cambria Math" w:eastAsia="楷体" w:cs="Cambria Math"/>
        </w:rPr>
        <w:t>③</w:t>
      </w:r>
      <w:r>
        <w:rPr>
          <w:rFonts w:ascii="Times New Roman" w:hAnsi="Times New Roman" w:eastAsia="楷体" w:cs="Times New Roman"/>
        </w:rPr>
        <w:fldChar w:fldCharType="end"/>
      </w:r>
      <w:r>
        <w:rPr>
          <w:rFonts w:ascii="Times New Roman" w:hAnsi="Times New Roman" w:eastAsia="楷体" w:cs="Times New Roman"/>
        </w:rPr>
        <w:t xml:space="preserve">reduced capacity for learning, which raises questions regarding learning new motions; </w:t>
      </w:r>
      <w:r>
        <w:rPr>
          <w:rFonts w:ascii="Times New Roman" w:hAnsi="Times New Roman" w:eastAsia="楷体" w:cs="Times New Roman"/>
        </w:rPr>
        <w:fldChar w:fldCharType="begin"/>
      </w:r>
      <w:r>
        <w:rPr>
          <w:rFonts w:ascii="Times New Roman" w:hAnsi="Times New Roman" w:eastAsia="楷体" w:cs="Times New Roman"/>
        </w:rPr>
        <w:instrText xml:space="preserve"> = 4 \* GB3 </w:instrText>
      </w:r>
      <w:r>
        <w:rPr>
          <w:rFonts w:ascii="Times New Roman" w:hAnsi="Times New Roman" w:eastAsia="楷体" w:cs="Times New Roman"/>
        </w:rPr>
        <w:fldChar w:fldCharType="separate"/>
      </w:r>
      <w:r>
        <w:rPr>
          <w:rFonts w:ascii="Cambria Math" w:hAnsi="Cambria Math" w:eastAsia="楷体" w:cs="Cambria Math"/>
        </w:rPr>
        <w:t>④</w:t>
      </w:r>
      <w:r>
        <w:rPr>
          <w:rFonts w:ascii="Times New Roman" w:hAnsi="Times New Roman" w:eastAsia="楷体" w:cs="Times New Roman"/>
        </w:rPr>
        <w:fldChar w:fldCharType="end"/>
      </w:r>
      <w:r>
        <w:rPr>
          <w:rFonts w:ascii="Times New Roman" w:hAnsi="Times New Roman" w:eastAsia="楷体" w:cs="Times New Roman"/>
        </w:rPr>
        <w:t xml:space="preserve">a desire for each session to include health education; </w:t>
      </w:r>
      <w:r>
        <w:rPr>
          <w:rFonts w:ascii="Times New Roman" w:hAnsi="Times New Roman" w:eastAsia="楷体" w:cs="Times New Roman"/>
        </w:rPr>
        <w:fldChar w:fldCharType="begin"/>
      </w:r>
      <w:r>
        <w:rPr>
          <w:rFonts w:ascii="Times New Roman" w:hAnsi="Times New Roman" w:eastAsia="楷体" w:cs="Times New Roman"/>
        </w:rPr>
        <w:instrText xml:space="preserve"> = 5 \* GB3 </w:instrText>
      </w:r>
      <w:r>
        <w:rPr>
          <w:rFonts w:ascii="Times New Roman" w:hAnsi="Times New Roman" w:eastAsia="楷体" w:cs="Times New Roman"/>
        </w:rPr>
        <w:fldChar w:fldCharType="separate"/>
      </w:r>
      <w:r>
        <w:rPr>
          <w:rFonts w:ascii="Cambria Math" w:hAnsi="Cambria Math" w:eastAsia="楷体" w:cs="Cambria Math"/>
        </w:rPr>
        <w:t>⑤</w:t>
      </w:r>
      <w:r>
        <w:rPr>
          <w:rFonts w:ascii="Times New Roman" w:hAnsi="Times New Roman" w:eastAsia="楷体" w:cs="Times New Roman"/>
        </w:rPr>
        <w:fldChar w:fldCharType="end"/>
      </w:r>
      <w:r>
        <w:rPr>
          <w:rFonts w:ascii="Times New Roman" w:hAnsi="Times New Roman" w:eastAsia="楷体" w:cs="Times New Roman"/>
        </w:rPr>
        <w:t xml:space="preserve">lack of desire to practice at home and a desire for slower-moving training videos; </w:t>
      </w:r>
      <w:r>
        <w:rPr>
          <w:rFonts w:ascii="Times New Roman" w:hAnsi="Times New Roman" w:eastAsia="楷体" w:cs="Times New Roman"/>
        </w:rPr>
        <w:fldChar w:fldCharType="begin"/>
      </w:r>
      <w:r>
        <w:rPr>
          <w:rFonts w:ascii="Times New Roman" w:hAnsi="Times New Roman" w:eastAsia="楷体" w:cs="Times New Roman"/>
        </w:rPr>
        <w:instrText xml:space="preserve"> = 6 \* GB3 </w:instrText>
      </w:r>
      <w:r>
        <w:rPr>
          <w:rFonts w:ascii="Times New Roman" w:hAnsi="Times New Roman" w:eastAsia="楷体" w:cs="Times New Roman"/>
        </w:rPr>
        <w:fldChar w:fldCharType="separate"/>
      </w:r>
      <w:r>
        <w:rPr>
          <w:rFonts w:ascii="Cambria Math" w:hAnsi="Cambria Math" w:eastAsia="楷体" w:cs="Cambria Math"/>
        </w:rPr>
        <w:t>⑥</w:t>
      </w:r>
      <w:r>
        <w:rPr>
          <w:rFonts w:ascii="Times New Roman" w:hAnsi="Times New Roman" w:eastAsia="楷体" w:cs="Times New Roman"/>
        </w:rPr>
        <w:fldChar w:fldCharType="end"/>
      </w:r>
      <w:r>
        <w:rPr>
          <w:rFonts w:ascii="Times New Roman" w:hAnsi="Times New Roman" w:eastAsia="楷体" w:cs="Times New Roman"/>
        </w:rPr>
        <w:t>A recommendation for more regimented at-home activities, such as homework assignments, perhaps through the sharing of pertinent practice materials in a WeChat group.</w:t>
      </w:r>
    </w:p>
    <w:p>
      <w:pPr>
        <w:pStyle w:val="13"/>
        <w:spacing w:line="360" w:lineRule="auto"/>
        <w:jc w:val="left"/>
        <w:rPr>
          <w:rFonts w:ascii="Times New Roman" w:hAnsi="Times New Roman" w:eastAsia="楷体" w:cs="Times New Roman"/>
        </w:rPr>
      </w:pPr>
    </w:p>
    <w:p>
      <w:pPr>
        <w:pStyle w:val="13"/>
        <w:spacing w:line="360" w:lineRule="auto"/>
        <w:jc w:val="left"/>
        <w:rPr>
          <w:rFonts w:ascii="Times New Roman" w:hAnsi="Times New Roman" w:eastAsia="楷体" w:cs="Times New Roman"/>
        </w:rPr>
      </w:pPr>
      <w:r>
        <w:rPr>
          <w:rFonts w:ascii="Times New Roman" w:hAnsi="Times New Roman" w:eastAsia="楷体" w:cs="Times New Roman"/>
          <w:u w:val="single"/>
        </w:rPr>
        <w:t>2) Intervenors:</w:t>
      </w:r>
      <w:r>
        <w:rPr>
          <w:rFonts w:ascii="Times New Roman" w:hAnsi="Times New Roman" w:eastAsia="楷体" w:cs="Times New Roman"/>
        </w:rPr>
        <w:t xml:space="preserve"> The intervention's pilot phase revealed a number of problems that the researchers noted: </w:t>
      </w:r>
      <w:r>
        <w:rPr>
          <w:rFonts w:ascii="Times New Roman" w:hAnsi="Times New Roman" w:eastAsia="楷体" w:cs="Times New Roman"/>
        </w:rPr>
        <w:fldChar w:fldCharType="begin"/>
      </w:r>
      <w:r>
        <w:rPr>
          <w:rFonts w:ascii="Times New Roman" w:hAnsi="Times New Roman" w:eastAsia="楷体" w:cs="Times New Roman"/>
        </w:rPr>
        <w:instrText xml:space="preserve"> = 1 \* GB3 </w:instrText>
      </w:r>
      <w:r>
        <w:rPr>
          <w:rFonts w:ascii="Times New Roman" w:hAnsi="Times New Roman" w:eastAsia="楷体" w:cs="Times New Roman"/>
        </w:rPr>
        <w:fldChar w:fldCharType="separate"/>
      </w:r>
      <w:r>
        <w:rPr>
          <w:rFonts w:ascii="Cambria Math" w:hAnsi="Cambria Math" w:eastAsia="楷体" w:cs="Cambria Math"/>
        </w:rPr>
        <w:t>①</w:t>
      </w:r>
      <w:r>
        <w:rPr>
          <w:rFonts w:ascii="Times New Roman" w:hAnsi="Times New Roman" w:eastAsia="楷体" w:cs="Times New Roman"/>
        </w:rPr>
        <w:fldChar w:fldCharType="end"/>
      </w:r>
      <w:r>
        <w:rPr>
          <w:rFonts w:ascii="Times New Roman" w:hAnsi="Times New Roman" w:eastAsia="楷体" w:cs="Times New Roman"/>
        </w:rPr>
        <w:t xml:space="preserve">Distracting ring tones from mobile phones during group lessons; </w:t>
      </w:r>
      <w:r>
        <w:rPr>
          <w:rFonts w:ascii="Times New Roman" w:hAnsi="Times New Roman" w:eastAsia="楷体" w:cs="Times New Roman"/>
        </w:rPr>
        <w:fldChar w:fldCharType="begin"/>
      </w:r>
      <w:r>
        <w:rPr>
          <w:rFonts w:ascii="Times New Roman" w:hAnsi="Times New Roman" w:eastAsia="楷体" w:cs="Times New Roman"/>
        </w:rPr>
        <w:instrText xml:space="preserve"> = 2 \* GB3 </w:instrText>
      </w:r>
      <w:r>
        <w:rPr>
          <w:rFonts w:ascii="Times New Roman" w:hAnsi="Times New Roman" w:eastAsia="楷体" w:cs="Times New Roman"/>
        </w:rPr>
        <w:fldChar w:fldCharType="separate"/>
      </w:r>
      <w:r>
        <w:rPr>
          <w:rFonts w:ascii="Cambria Math" w:hAnsi="Cambria Math" w:eastAsia="楷体" w:cs="Cambria Math"/>
        </w:rPr>
        <w:t>②</w:t>
      </w:r>
      <w:r>
        <w:rPr>
          <w:rFonts w:ascii="Times New Roman" w:hAnsi="Times New Roman" w:eastAsia="楷体" w:cs="Times New Roman"/>
        </w:rPr>
        <w:fldChar w:fldCharType="end"/>
      </w:r>
      <w:r>
        <w:rPr>
          <w:rFonts w:ascii="Times New Roman" w:hAnsi="Times New Roman" w:eastAsia="楷体" w:cs="Times New Roman"/>
        </w:rPr>
        <w:t xml:space="preserve"> Non-standard movement execution; </w:t>
      </w:r>
      <w:r>
        <w:rPr>
          <w:rFonts w:ascii="Times New Roman" w:hAnsi="Times New Roman" w:eastAsia="楷体" w:cs="Times New Roman"/>
        </w:rPr>
        <w:fldChar w:fldCharType="begin"/>
      </w:r>
      <w:r>
        <w:rPr>
          <w:rFonts w:ascii="Times New Roman" w:hAnsi="Times New Roman" w:eastAsia="楷体" w:cs="Times New Roman"/>
        </w:rPr>
        <w:instrText xml:space="preserve"> = 3 \* GB3 </w:instrText>
      </w:r>
      <w:r>
        <w:rPr>
          <w:rFonts w:ascii="Times New Roman" w:hAnsi="Times New Roman" w:eastAsia="楷体" w:cs="Times New Roman"/>
        </w:rPr>
        <w:fldChar w:fldCharType="separate"/>
      </w:r>
      <w:r>
        <w:rPr>
          <w:rFonts w:ascii="Cambria Math" w:hAnsi="Cambria Math" w:eastAsia="楷体" w:cs="Cambria Math"/>
        </w:rPr>
        <w:t>③</w:t>
      </w:r>
      <w:r>
        <w:rPr>
          <w:rFonts w:ascii="Times New Roman" w:hAnsi="Times New Roman" w:eastAsia="楷体" w:cs="Times New Roman"/>
        </w:rPr>
        <w:fldChar w:fldCharType="end"/>
      </w:r>
      <w:r>
        <w:rPr>
          <w:rFonts w:ascii="Times New Roman" w:hAnsi="Times New Roman" w:eastAsia="楷体" w:cs="Times New Roman"/>
        </w:rPr>
        <w:t xml:space="preserve"> Losing track of motion, which creates an illusion of disparity; </w:t>
      </w:r>
      <w:r>
        <w:rPr>
          <w:rFonts w:ascii="Times New Roman" w:hAnsi="Times New Roman" w:eastAsia="楷体" w:cs="Times New Roman"/>
        </w:rPr>
        <w:fldChar w:fldCharType="begin"/>
      </w:r>
      <w:r>
        <w:rPr>
          <w:rFonts w:ascii="Times New Roman" w:hAnsi="Times New Roman" w:eastAsia="楷体" w:cs="Times New Roman"/>
        </w:rPr>
        <w:instrText xml:space="preserve"> = 4 \* GB3 </w:instrText>
      </w:r>
      <w:r>
        <w:rPr>
          <w:rFonts w:ascii="Times New Roman" w:hAnsi="Times New Roman" w:eastAsia="楷体" w:cs="Times New Roman"/>
        </w:rPr>
        <w:fldChar w:fldCharType="separate"/>
      </w:r>
      <w:r>
        <w:rPr>
          <w:rFonts w:ascii="Cambria Math" w:hAnsi="Cambria Math" w:eastAsia="楷体" w:cs="Cambria Math"/>
        </w:rPr>
        <w:t>④</w:t>
      </w:r>
      <w:r>
        <w:rPr>
          <w:rFonts w:ascii="Times New Roman" w:hAnsi="Times New Roman" w:eastAsia="楷体" w:cs="Times New Roman"/>
        </w:rPr>
        <w:fldChar w:fldCharType="end"/>
      </w:r>
      <w:r>
        <w:rPr>
          <w:rFonts w:ascii="Times New Roman" w:hAnsi="Times New Roman" w:eastAsia="楷体" w:cs="Times New Roman"/>
        </w:rPr>
        <w:t xml:space="preserve">The necessity of controlling the temperature in the classroom, especially the air conditioning, since some senior participants didn't bring water bottles, which caused dehydration; </w:t>
      </w:r>
      <w:r>
        <w:rPr>
          <w:rFonts w:ascii="Times New Roman" w:hAnsi="Times New Roman" w:eastAsia="楷体" w:cs="Times New Roman"/>
        </w:rPr>
        <w:fldChar w:fldCharType="begin"/>
      </w:r>
      <w:r>
        <w:rPr>
          <w:rFonts w:ascii="Times New Roman" w:hAnsi="Times New Roman" w:eastAsia="楷体" w:cs="Times New Roman"/>
        </w:rPr>
        <w:instrText xml:space="preserve"> = 5 \* GB3 </w:instrText>
      </w:r>
      <w:r>
        <w:rPr>
          <w:rFonts w:ascii="Times New Roman" w:hAnsi="Times New Roman" w:eastAsia="楷体" w:cs="Times New Roman"/>
        </w:rPr>
        <w:fldChar w:fldCharType="separate"/>
      </w:r>
      <w:r>
        <w:rPr>
          <w:rFonts w:ascii="Cambria Math" w:hAnsi="Cambria Math" w:eastAsia="楷体" w:cs="Cambria Math"/>
        </w:rPr>
        <w:t>⑤</w:t>
      </w:r>
      <w:r>
        <w:rPr>
          <w:rFonts w:ascii="Times New Roman" w:hAnsi="Times New Roman" w:eastAsia="楷体" w:cs="Times New Roman"/>
        </w:rPr>
        <w:fldChar w:fldCharType="end"/>
      </w:r>
      <w:r>
        <w:rPr>
          <w:rFonts w:ascii="Times New Roman" w:hAnsi="Times New Roman" w:eastAsia="楷体" w:cs="Times New Roman"/>
        </w:rPr>
        <w:t xml:space="preserve">Although there were videos and workout manuals available, it was not obvious enough to only name the exercises for at-home practice; </w:t>
      </w:r>
      <w:r>
        <w:rPr>
          <w:rFonts w:ascii="Times New Roman" w:hAnsi="Times New Roman" w:eastAsia="楷体" w:cs="Times New Roman"/>
        </w:rPr>
        <w:fldChar w:fldCharType="begin"/>
      </w:r>
      <w:r>
        <w:rPr>
          <w:rFonts w:ascii="Times New Roman" w:hAnsi="Times New Roman" w:eastAsia="楷体" w:cs="Times New Roman"/>
        </w:rPr>
        <w:instrText xml:space="preserve"> = 6 \* GB3 </w:instrText>
      </w:r>
      <w:r>
        <w:rPr>
          <w:rFonts w:ascii="Times New Roman" w:hAnsi="Times New Roman" w:eastAsia="楷体" w:cs="Times New Roman"/>
        </w:rPr>
        <w:fldChar w:fldCharType="separate"/>
      </w:r>
      <w:r>
        <w:rPr>
          <w:rFonts w:ascii="Cambria Math" w:hAnsi="Cambria Math" w:eastAsia="楷体" w:cs="Cambria Math"/>
        </w:rPr>
        <w:t>⑥</w:t>
      </w:r>
      <w:r>
        <w:rPr>
          <w:rFonts w:ascii="Times New Roman" w:hAnsi="Times New Roman" w:eastAsia="楷体" w:cs="Times New Roman"/>
        </w:rPr>
        <w:fldChar w:fldCharType="end"/>
      </w:r>
      <w:r>
        <w:rPr>
          <w:rFonts w:ascii="Times New Roman" w:hAnsi="Times New Roman" w:eastAsia="楷体" w:cs="Times New Roman"/>
        </w:rPr>
        <w:t>Difficulties with paper-based activity recording; participants would rather document their workouts with photos or videos than with standard exercise logs. The final intervention plan was formed by revising the intervention protocol in response to these observations and comments.</w:t>
      </w:r>
    </w:p>
    <w:p>
      <w:pPr>
        <w:pStyle w:val="13"/>
        <w:spacing w:line="360" w:lineRule="auto"/>
        <w:rPr>
          <w:rFonts w:ascii="Times New Roman" w:hAnsi="Times New Roman" w:eastAsia="楷体" w:cs="Times New Roman"/>
          <w:b/>
          <w:bCs w:val="0"/>
        </w:rPr>
      </w:pPr>
      <w:r>
        <w:rPr>
          <w:rFonts w:ascii="Times New Roman" w:hAnsi="Times New Roman" w:eastAsia="楷体" w:cs="Times New Roman"/>
          <w:b/>
          <w:bCs w:val="0"/>
        </w:rPr>
        <w:t xml:space="preserve">Revised the protocol: </w:t>
      </w:r>
    </w:p>
    <w:p>
      <w:pPr>
        <w:pStyle w:val="13"/>
        <w:spacing w:line="360" w:lineRule="auto"/>
        <w:rPr>
          <w:rFonts w:ascii="Times New Roman" w:hAnsi="Times New Roman" w:eastAsia="楷体" w:cs="Times New Roman"/>
          <w:u w:val="single"/>
        </w:rPr>
      </w:pPr>
      <w:r>
        <w:rPr>
          <w:rFonts w:ascii="Times New Roman" w:hAnsi="Times New Roman" w:eastAsia="楷体" w:cs="Times New Roman"/>
          <w:u w:val="single"/>
        </w:rPr>
        <w:t>1) Group B</w:t>
      </w:r>
      <w:r>
        <w:rPr>
          <w:rFonts w:hint="eastAsia" w:ascii="Times New Roman" w:hAnsi="Times New Roman" w:eastAsia="楷体" w:cs="Times New Roman"/>
          <w:u w:val="single"/>
        </w:rPr>
        <w:t>ased</w:t>
      </w:r>
      <w:r>
        <w:rPr>
          <w:rFonts w:ascii="Times New Roman" w:hAnsi="Times New Roman" w:eastAsia="楷体" w:cs="Times New Roman"/>
          <w:u w:val="single"/>
        </w:rPr>
        <w:t xml:space="preserve"> Training</w:t>
      </w:r>
      <w:r>
        <w:rPr>
          <w:rFonts w:hint="eastAsia" w:ascii="Times New Roman" w:hAnsi="Times New Roman" w:eastAsia="楷体" w:cs="Times New Roman"/>
          <w:u w:val="single"/>
        </w:rPr>
        <w:t>:</w:t>
      </w:r>
      <w:r>
        <w:rPr>
          <w:rFonts w:ascii="Times New Roman" w:hAnsi="Times New Roman" w:eastAsia="楷体" w:cs="Times New Roman"/>
          <w:u w:val="single"/>
        </w:rPr>
        <w:t xml:space="preserve"> </w:t>
      </w:r>
      <w:r>
        <w:rPr>
          <w:rFonts w:ascii="Times New Roman" w:hAnsi="Times New Roman" w:eastAsia="楷体" w:cs="Times New Roman"/>
        </w:rPr>
        <w:fldChar w:fldCharType="begin"/>
      </w:r>
      <w:r>
        <w:rPr>
          <w:rFonts w:ascii="Times New Roman" w:hAnsi="Times New Roman" w:eastAsia="楷体" w:cs="Times New Roman"/>
        </w:rPr>
        <w:instrText xml:space="preserve"> = 1 \* GB3 </w:instrText>
      </w:r>
      <w:r>
        <w:rPr>
          <w:rFonts w:ascii="Times New Roman" w:hAnsi="Times New Roman" w:eastAsia="楷体" w:cs="Times New Roman"/>
        </w:rPr>
        <w:fldChar w:fldCharType="separate"/>
      </w:r>
      <w:r>
        <w:rPr>
          <w:rFonts w:ascii="Cambria Math" w:hAnsi="Cambria Math" w:eastAsia="楷体" w:cs="Cambria Math"/>
        </w:rPr>
        <w:t>①</w:t>
      </w:r>
      <w:r>
        <w:rPr>
          <w:rFonts w:ascii="Times New Roman" w:hAnsi="Times New Roman" w:eastAsia="楷体" w:cs="Times New Roman"/>
        </w:rPr>
        <w:fldChar w:fldCharType="end"/>
      </w:r>
      <w:r>
        <w:rPr>
          <w:rFonts w:ascii="Times New Roman" w:hAnsi="Times New Roman" w:eastAsia="楷体" w:cs="Times New Roman"/>
        </w:rPr>
        <w:t xml:space="preserve">Proactive scheduling reminders will be integrated within the collective instructional sessions. Participants will receive telephonic notifications one hour prior to each class as a reinforcement measure, coupled with directives to set cellular devices to silent mode, thereby ensuring optimal classroom discipline. </w:t>
      </w:r>
      <w:r>
        <w:rPr>
          <w:rFonts w:ascii="Times New Roman" w:hAnsi="Times New Roman" w:eastAsia="楷体" w:cs="Times New Roman"/>
        </w:rPr>
        <w:fldChar w:fldCharType="begin"/>
      </w:r>
      <w:r>
        <w:rPr>
          <w:rFonts w:ascii="Times New Roman" w:hAnsi="Times New Roman" w:eastAsia="楷体" w:cs="Times New Roman"/>
        </w:rPr>
        <w:instrText xml:space="preserve"> = 2 \* GB3 </w:instrText>
      </w:r>
      <w:r>
        <w:rPr>
          <w:rFonts w:ascii="Times New Roman" w:hAnsi="Times New Roman" w:eastAsia="楷体" w:cs="Times New Roman"/>
        </w:rPr>
        <w:fldChar w:fldCharType="separate"/>
      </w:r>
      <w:r>
        <w:rPr>
          <w:rFonts w:ascii="Cambria Math" w:hAnsi="Cambria Math" w:eastAsia="楷体" w:cs="Cambria Math"/>
        </w:rPr>
        <w:t>②</w:t>
      </w:r>
      <w:r>
        <w:rPr>
          <w:rFonts w:ascii="Times New Roman" w:hAnsi="Times New Roman" w:eastAsia="楷体" w:cs="Times New Roman"/>
        </w:rPr>
        <w:fldChar w:fldCharType="end"/>
      </w:r>
      <w:r>
        <w:rPr>
          <w:rFonts w:ascii="Times New Roman" w:hAnsi="Times New Roman" w:eastAsia="楷体" w:cs="Times New Roman"/>
        </w:rPr>
        <w:t xml:space="preserve">In alignment with the requisites for patient-centered health education, a concise ten-minute lecture focusing on health-related knowledge will be imparted at the culmination of each collective training session, concurrently facilitating participant relaxation and rest. </w:t>
      </w:r>
      <w:r>
        <w:rPr>
          <w:rFonts w:ascii="Times New Roman" w:hAnsi="Times New Roman" w:eastAsia="楷体" w:cs="Times New Roman"/>
        </w:rPr>
        <w:fldChar w:fldCharType="begin"/>
      </w:r>
      <w:r>
        <w:rPr>
          <w:rFonts w:ascii="Times New Roman" w:hAnsi="Times New Roman" w:eastAsia="楷体" w:cs="Times New Roman"/>
        </w:rPr>
        <w:instrText xml:space="preserve"> = 3 \* GB3 </w:instrText>
      </w:r>
      <w:r>
        <w:rPr>
          <w:rFonts w:ascii="Times New Roman" w:hAnsi="Times New Roman" w:eastAsia="楷体" w:cs="Times New Roman"/>
        </w:rPr>
        <w:fldChar w:fldCharType="separate"/>
      </w:r>
      <w:r>
        <w:rPr>
          <w:rFonts w:ascii="Cambria Math" w:hAnsi="Cambria Math" w:eastAsia="楷体" w:cs="Cambria Math"/>
        </w:rPr>
        <w:t>③</w:t>
      </w:r>
      <w:r>
        <w:rPr>
          <w:rFonts w:ascii="Times New Roman" w:hAnsi="Times New Roman" w:eastAsia="楷体" w:cs="Times New Roman"/>
        </w:rPr>
        <w:fldChar w:fldCharType="end"/>
      </w:r>
      <w:r>
        <w:rPr>
          <w:rFonts w:ascii="Times New Roman" w:hAnsi="Times New Roman" w:eastAsia="楷体" w:cs="Times New Roman"/>
        </w:rPr>
        <w:t xml:space="preserve"> Addressing the relative simplicity of the prescribed arm movement repertoire, the exercise protocol will be refined to encompass seated reverse hand elevations and thumb-to-palm coordination activities. </w:t>
      </w:r>
      <w:r>
        <w:rPr>
          <w:rFonts w:ascii="Times New Roman" w:hAnsi="Times New Roman" w:eastAsia="楷体" w:cs="Times New Roman"/>
        </w:rPr>
        <w:fldChar w:fldCharType="begin"/>
      </w:r>
      <w:r>
        <w:rPr>
          <w:rFonts w:ascii="Times New Roman" w:hAnsi="Times New Roman" w:eastAsia="楷体" w:cs="Times New Roman"/>
        </w:rPr>
        <w:instrText xml:space="preserve"> = 4 \* GB3 </w:instrText>
      </w:r>
      <w:r>
        <w:rPr>
          <w:rFonts w:ascii="Times New Roman" w:hAnsi="Times New Roman" w:eastAsia="楷体" w:cs="Times New Roman"/>
        </w:rPr>
        <w:fldChar w:fldCharType="separate"/>
      </w:r>
      <w:r>
        <w:rPr>
          <w:rFonts w:ascii="Cambria Math" w:hAnsi="Cambria Math" w:eastAsia="楷体" w:cs="Cambria Math"/>
        </w:rPr>
        <w:t>④</w:t>
      </w:r>
      <w:r>
        <w:rPr>
          <w:rFonts w:ascii="Times New Roman" w:hAnsi="Times New Roman" w:eastAsia="楷体" w:cs="Times New Roman"/>
        </w:rPr>
        <w:fldChar w:fldCharType="end"/>
      </w:r>
      <w:r>
        <w:rPr>
          <w:rFonts w:ascii="Times New Roman" w:hAnsi="Times New Roman" w:eastAsia="楷体" w:cs="Times New Roman"/>
        </w:rPr>
        <w:t xml:space="preserve"> Participants demonstrating reduced learning velocities or challenges in movement mastery will receive tailored encouragement and iterative demonstrative instructions, as necessitated by their individual learning trajectories. </w:t>
      </w:r>
      <w:r>
        <w:rPr>
          <w:rFonts w:ascii="Times New Roman" w:hAnsi="Times New Roman" w:eastAsia="楷体" w:cs="Times New Roman"/>
        </w:rPr>
        <w:fldChar w:fldCharType="begin"/>
      </w:r>
      <w:r>
        <w:rPr>
          <w:rFonts w:ascii="Times New Roman" w:hAnsi="Times New Roman" w:eastAsia="楷体" w:cs="Times New Roman"/>
        </w:rPr>
        <w:instrText xml:space="preserve"> = 5 \* GB3 </w:instrText>
      </w:r>
      <w:r>
        <w:rPr>
          <w:rFonts w:ascii="Times New Roman" w:hAnsi="Times New Roman" w:eastAsia="楷体" w:cs="Times New Roman"/>
        </w:rPr>
        <w:fldChar w:fldCharType="separate"/>
      </w:r>
      <w:r>
        <w:rPr>
          <w:rFonts w:ascii="Cambria Math" w:hAnsi="Cambria Math" w:eastAsia="楷体" w:cs="Cambria Math"/>
        </w:rPr>
        <w:t>⑤</w:t>
      </w:r>
      <w:r>
        <w:rPr>
          <w:rFonts w:ascii="Times New Roman" w:hAnsi="Times New Roman" w:eastAsia="楷体" w:cs="Times New Roman"/>
        </w:rPr>
        <w:fldChar w:fldCharType="end"/>
      </w:r>
      <w:r>
        <w:rPr>
          <w:rFonts w:ascii="Times New Roman" w:hAnsi="Times New Roman" w:eastAsia="楷体" w:cs="Times New Roman"/>
        </w:rPr>
        <w:t xml:space="preserve"> Subsequent to the intervention's conclusion, participant blood pressure metrics will be recorded, with an incentivizing stamp being affixed to their activity participation manual. This measure not only serves as a motivational tool for sustained exercise engagement but also as a reminder for forthcoming collective training sessions.</w:t>
      </w:r>
    </w:p>
    <w:p>
      <w:pPr>
        <w:pStyle w:val="13"/>
        <w:spacing w:line="360" w:lineRule="auto"/>
        <w:rPr>
          <w:rFonts w:ascii="Times New Roman" w:hAnsi="Times New Roman" w:eastAsia="楷体" w:cs="Times New Roman"/>
          <w:u w:val="single"/>
        </w:rPr>
      </w:pPr>
    </w:p>
    <w:p>
      <w:pPr>
        <w:pStyle w:val="13"/>
        <w:spacing w:line="360" w:lineRule="auto"/>
        <w:rPr>
          <w:rFonts w:ascii="Times New Roman" w:hAnsi="Times New Roman" w:eastAsia="楷体" w:cs="Times New Roman"/>
        </w:rPr>
      </w:pPr>
      <w:r>
        <w:rPr>
          <w:rFonts w:ascii="Times New Roman" w:hAnsi="Times New Roman" w:eastAsia="楷体" w:cs="Times New Roman"/>
          <w:u w:val="single"/>
        </w:rPr>
        <w:t xml:space="preserve">2) Home Based Training </w:t>
      </w:r>
      <w:r>
        <w:rPr>
          <w:rFonts w:ascii="Times New Roman" w:hAnsi="Times New Roman" w:eastAsia="楷体" w:cs="Times New Roman"/>
        </w:rPr>
        <w:fldChar w:fldCharType="begin"/>
      </w:r>
      <w:r>
        <w:rPr>
          <w:rFonts w:ascii="Times New Roman" w:hAnsi="Times New Roman" w:eastAsia="楷体" w:cs="Times New Roman"/>
        </w:rPr>
        <w:instrText xml:space="preserve"> = 1 \* GB3 </w:instrText>
      </w:r>
      <w:r>
        <w:rPr>
          <w:rFonts w:ascii="Times New Roman" w:hAnsi="Times New Roman" w:eastAsia="楷体" w:cs="Times New Roman"/>
        </w:rPr>
        <w:fldChar w:fldCharType="separate"/>
      </w:r>
      <w:r>
        <w:rPr>
          <w:rFonts w:ascii="Cambria Math" w:hAnsi="Cambria Math" w:eastAsia="楷体" w:cs="Cambria Math"/>
        </w:rPr>
        <w:t>①</w:t>
      </w:r>
      <w:r>
        <w:rPr>
          <w:rFonts w:ascii="Times New Roman" w:hAnsi="Times New Roman" w:eastAsia="楷体" w:cs="Times New Roman"/>
        </w:rPr>
        <w:fldChar w:fldCharType="end"/>
      </w:r>
      <w:r>
        <w:rPr>
          <w:rFonts w:ascii="Times New Roman" w:hAnsi="Times New Roman" w:eastAsia="楷体" w:cs="Times New Roman"/>
        </w:rPr>
        <w:t xml:space="preserve"> Researchers are required to disseminate the current week's exercise presentation to the intervention group's WeChat group one day prior to the home practice session, coupled with reminders for participants to engage in self-directed practice and document their activities through photographs or video recordings. </w:t>
      </w:r>
      <w:r>
        <w:rPr>
          <w:rFonts w:ascii="Times New Roman" w:hAnsi="Times New Roman" w:eastAsia="楷体" w:cs="Times New Roman"/>
        </w:rPr>
        <w:fldChar w:fldCharType="begin"/>
      </w:r>
      <w:r>
        <w:rPr>
          <w:rFonts w:ascii="Times New Roman" w:hAnsi="Times New Roman" w:eastAsia="楷体" w:cs="Times New Roman"/>
        </w:rPr>
        <w:instrText xml:space="preserve"> = 2 \* GB3 </w:instrText>
      </w:r>
      <w:r>
        <w:rPr>
          <w:rFonts w:ascii="Times New Roman" w:hAnsi="Times New Roman" w:eastAsia="楷体" w:cs="Times New Roman"/>
        </w:rPr>
        <w:fldChar w:fldCharType="separate"/>
      </w:r>
      <w:r>
        <w:rPr>
          <w:rFonts w:ascii="Cambria Math" w:hAnsi="Cambria Math" w:eastAsia="楷体" w:cs="Cambria Math"/>
        </w:rPr>
        <w:t>②</w:t>
      </w:r>
      <w:r>
        <w:rPr>
          <w:rFonts w:ascii="Times New Roman" w:hAnsi="Times New Roman" w:eastAsia="楷体" w:cs="Times New Roman"/>
        </w:rPr>
        <w:fldChar w:fldCharType="end"/>
      </w:r>
      <w:r>
        <w:rPr>
          <w:rFonts w:ascii="Times New Roman" w:hAnsi="Times New Roman" w:eastAsia="楷体" w:cs="Times New Roman"/>
        </w:rPr>
        <w:t xml:space="preserve"> Given that the instructional videos encompass a comprehensive set of exercises, participants initially perceived a lack of clarity regarding the weekly exercise plan, especially during the initial stages focusing on basic movements. To address this, supplemental weekly exercise presentations will be provided, with reminders for home-based training being sent via WeChat group messages. Additionally, timely feedback and encouragement will be offered in response to the exercise videos submitted by participants. </w:t>
      </w:r>
      <w:r>
        <w:rPr>
          <w:rFonts w:ascii="Times New Roman" w:hAnsi="Times New Roman" w:eastAsia="楷体" w:cs="Times New Roman"/>
        </w:rPr>
        <w:fldChar w:fldCharType="begin"/>
      </w:r>
      <w:r>
        <w:rPr>
          <w:rFonts w:ascii="Times New Roman" w:hAnsi="Times New Roman" w:eastAsia="楷体" w:cs="Times New Roman"/>
        </w:rPr>
        <w:instrText xml:space="preserve"> = 3 \* GB3 </w:instrText>
      </w:r>
      <w:r>
        <w:rPr>
          <w:rFonts w:ascii="Times New Roman" w:hAnsi="Times New Roman" w:eastAsia="楷体" w:cs="Times New Roman"/>
        </w:rPr>
        <w:fldChar w:fldCharType="separate"/>
      </w:r>
      <w:r>
        <w:rPr>
          <w:rFonts w:ascii="Cambria Math" w:hAnsi="Cambria Math" w:eastAsia="楷体" w:cs="Cambria Math"/>
        </w:rPr>
        <w:t>③</w:t>
      </w:r>
      <w:r>
        <w:rPr>
          <w:rFonts w:ascii="Times New Roman" w:hAnsi="Times New Roman" w:eastAsia="楷体" w:cs="Times New Roman"/>
        </w:rPr>
        <w:fldChar w:fldCharType="end"/>
      </w:r>
      <w:r>
        <w:rPr>
          <w:rFonts w:ascii="Times New Roman" w:hAnsi="Times New Roman" w:eastAsia="楷体" w:cs="Times New Roman"/>
        </w:rPr>
        <w:t xml:space="preserve"> Considering the participants' discomfort with paper-based exercise logging and their preference for simplicity in home practice routines, the task of maintaining exercise record sheets will be eliminated. Instead, the safety of home-based exercises will be monitored through heart rate tracking facilitated by fitness wristbands.</w:t>
      </w:r>
    </w:p>
    <w:p>
      <w:pPr>
        <w:rPr>
          <w:rFonts w:ascii="Times New Roman" w:hAnsi="Times New Roman" w:eastAsia="楷体" w:cs="Times New Roman"/>
        </w:rPr>
        <w:sectPr>
          <w:pgSz w:w="11906" w:h="16838"/>
          <w:pgMar w:top="1440" w:right="1077" w:bottom="1440" w:left="1077" w:header="851" w:footer="992" w:gutter="0"/>
          <w:cols w:space="425" w:num="1"/>
          <w:docGrid w:type="lines" w:linePitch="326" w:charSpace="0"/>
        </w:sectPr>
      </w:pPr>
    </w:p>
    <w:p>
      <w:pPr>
        <w:jc w:val="left"/>
        <w:rPr>
          <w:rFonts w:ascii="Times New Roman" w:hAnsi="Times New Roman" w:eastAsia="楷体" w:cs="Times New Roman"/>
          <w:b/>
          <w:bCs w:val="0"/>
        </w:rPr>
      </w:pPr>
      <w:r>
        <w:rPr>
          <w:rFonts w:ascii="Times New Roman" w:hAnsi="Times New Roman" w:eastAsia="楷体" w:cs="Times New Roman"/>
          <w:b/>
          <w:bCs w:val="0"/>
        </w:rPr>
        <w:t xml:space="preserve">Process evaluation indicators </w:t>
      </w:r>
    </w:p>
    <w:p>
      <w:pPr>
        <w:jc w:val="center"/>
        <w:rPr>
          <w:rFonts w:ascii="Times New Roman" w:hAnsi="Times New Roman" w:eastAsia="楷体" w:cs="Times New Roman"/>
        </w:rPr>
      </w:pPr>
      <w:r>
        <w:rPr>
          <w:rFonts w:ascii="Times New Roman" w:hAnsi="Times New Roman" w:eastAsia="楷体" w:cs="Times New Roman"/>
        </w:rPr>
        <w:t>Table S9: Pre- and post-exercise physiological parameters and fatigue levels between groups</w:t>
      </w:r>
    </w:p>
    <w:tbl>
      <w:tblPr>
        <w:tblStyle w:val="7"/>
        <w:tblW w:w="9444"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71"/>
        <w:gridCol w:w="2684"/>
        <w:gridCol w:w="1984"/>
        <w:gridCol w:w="1505"/>
      </w:tblGrid>
      <w:tr>
        <w:trPr>
          <w:trHeight w:val="389" w:hRule="atLeast"/>
          <w:jc w:val="center"/>
        </w:trPr>
        <w:tc>
          <w:tcPr>
            <w:tcW w:w="3271" w:type="dxa"/>
            <w:tcBorders>
              <w:top w:val="single" w:color="auto" w:sz="12" w:space="0"/>
              <w:bottom w:val="single" w:color="auto" w:sz="4" w:space="0"/>
            </w:tcBorders>
          </w:tcPr>
          <w:p>
            <w:pPr>
              <w:widowControl w:val="0"/>
              <w:spacing w:line="240" w:lineRule="auto"/>
              <w:jc w:val="center"/>
              <w:rPr>
                <w:rFonts w:ascii="Times New Roman" w:hAnsi="Times New Roman" w:eastAsiaTheme="minorEastAsia" w:cstheme="minorBidi"/>
                <w:b/>
                <w:bCs w:val="0"/>
                <w:color w:val="auto"/>
                <w:sz w:val="21"/>
                <w:szCs w:val="21"/>
                <w14:ligatures w14:val="none"/>
              </w:rPr>
            </w:pPr>
            <w:r>
              <w:rPr>
                <w:rFonts w:ascii="Times New Roman" w:hAnsi="Times New Roman" w:eastAsiaTheme="minorEastAsia" w:cstheme="minorBidi"/>
                <w:b/>
                <w:bCs w:val="0"/>
                <w:color w:val="auto"/>
                <w:sz w:val="21"/>
                <w:szCs w:val="21"/>
                <w14:ligatures w14:val="none"/>
              </w:rPr>
              <w:t>V</w:t>
            </w:r>
            <w:r>
              <w:rPr>
                <w:rFonts w:hint="eastAsia" w:ascii="Times New Roman" w:hAnsi="Times New Roman" w:eastAsiaTheme="minorEastAsia" w:cstheme="minorBidi"/>
                <w:b/>
                <w:bCs w:val="0"/>
                <w:color w:val="auto"/>
                <w:sz w:val="21"/>
                <w:szCs w:val="21"/>
                <w14:ligatures w14:val="none"/>
              </w:rPr>
              <w:t>ariables</w:t>
            </w:r>
            <w:r>
              <w:rPr>
                <w:rFonts w:ascii="Times New Roman" w:hAnsi="Times New Roman" w:eastAsiaTheme="minorEastAsia" w:cstheme="minorBidi"/>
                <w:b/>
                <w:bCs w:val="0"/>
                <w:color w:val="auto"/>
                <w:sz w:val="21"/>
                <w:szCs w:val="21"/>
                <w14:ligatures w14:val="none"/>
              </w:rPr>
              <w:t xml:space="preserve"> </w:t>
            </w:r>
          </w:p>
        </w:tc>
        <w:tc>
          <w:tcPr>
            <w:tcW w:w="2684" w:type="dxa"/>
            <w:tcBorders>
              <w:top w:val="single" w:color="auto" w:sz="12" w:space="0"/>
              <w:bottom w:val="single" w:color="auto" w:sz="4" w:space="0"/>
            </w:tcBorders>
          </w:tcPr>
          <w:p>
            <w:pPr>
              <w:widowControl w:val="0"/>
              <w:spacing w:line="240" w:lineRule="auto"/>
              <w:jc w:val="center"/>
              <w:rPr>
                <w:rFonts w:ascii="Times New Roman" w:hAnsi="Times New Roman" w:eastAsiaTheme="minorEastAsia" w:cstheme="minorBidi"/>
                <w:b/>
                <w:bCs w:val="0"/>
                <w:color w:val="auto"/>
                <w:sz w:val="21"/>
                <w:szCs w:val="21"/>
                <w14:ligatures w14:val="none"/>
              </w:rPr>
            </w:pPr>
            <w:r>
              <w:rPr>
                <w:rFonts w:ascii="Times New Roman" w:hAnsi="Times New Roman" w:eastAsiaTheme="minorEastAsia" w:cstheme="minorBidi"/>
                <w:b/>
                <w:bCs w:val="0"/>
                <w:color w:val="auto"/>
                <w:sz w:val="21"/>
                <w:szCs w:val="21"/>
                <w14:ligatures w14:val="none"/>
              </w:rPr>
              <w:t>Gr</w:t>
            </w:r>
            <w:r>
              <w:rPr>
                <w:rFonts w:hint="eastAsia" w:ascii="Times New Roman" w:hAnsi="Times New Roman" w:eastAsiaTheme="minorEastAsia" w:cstheme="minorBidi"/>
                <w:b/>
                <w:bCs w:val="0"/>
                <w:color w:val="auto"/>
                <w:sz w:val="21"/>
                <w:szCs w:val="21"/>
                <w14:ligatures w14:val="none"/>
              </w:rPr>
              <w:t>oups</w:t>
            </w:r>
          </w:p>
        </w:tc>
        <w:tc>
          <w:tcPr>
            <w:tcW w:w="1984" w:type="dxa"/>
            <w:tcBorders>
              <w:top w:val="single" w:color="auto" w:sz="12" w:space="0"/>
              <w:bottom w:val="single" w:color="auto" w:sz="4" w:space="0"/>
            </w:tcBorders>
          </w:tcPr>
          <w:p>
            <w:pPr>
              <w:widowControl w:val="0"/>
              <w:spacing w:line="240" w:lineRule="auto"/>
              <w:jc w:val="center"/>
              <w:rPr>
                <w:rFonts w:ascii="Times New Roman" w:hAnsi="Times New Roman" w:eastAsiaTheme="minorEastAsia" w:cstheme="minorBidi"/>
                <w:b/>
                <w:bCs w:val="0"/>
                <w:color w:val="auto"/>
                <w:sz w:val="21"/>
                <w:szCs w:val="21"/>
                <w14:ligatures w14:val="none"/>
              </w:rPr>
            </w:pPr>
            <w:r>
              <w:rPr>
                <w:rFonts w:ascii="Times New Roman" w:hAnsi="Times New Roman" w:eastAsiaTheme="minorEastAsia" w:cstheme="minorBidi"/>
                <w:b/>
                <w:bCs w:val="0"/>
                <w:color w:val="auto"/>
                <w:sz w:val="21"/>
                <w:szCs w:val="21"/>
                <w14:ligatures w14:val="none"/>
              </w:rPr>
              <w:t>P</w:t>
            </w:r>
            <w:r>
              <w:rPr>
                <w:rFonts w:hint="eastAsia" w:ascii="Times New Roman" w:hAnsi="Times New Roman" w:eastAsiaTheme="minorEastAsia" w:cstheme="minorBidi"/>
                <w:b/>
                <w:bCs w:val="0"/>
                <w:color w:val="auto"/>
                <w:sz w:val="21"/>
                <w:szCs w:val="21"/>
                <w14:ligatures w14:val="none"/>
              </w:rPr>
              <w:t>re</w:t>
            </w:r>
            <w:r>
              <w:rPr>
                <w:rFonts w:ascii="Times New Roman" w:hAnsi="Times New Roman" w:eastAsiaTheme="minorEastAsia" w:cstheme="minorBidi"/>
                <w:b/>
                <w:bCs w:val="0"/>
                <w:color w:val="auto"/>
                <w:sz w:val="21"/>
                <w:szCs w:val="21"/>
                <w14:ligatures w14:val="none"/>
              </w:rPr>
              <w:t>-</w:t>
            </w:r>
            <w:r>
              <w:rPr>
                <w:rFonts w:hint="eastAsia" w:ascii="Times New Roman" w:hAnsi="Times New Roman" w:eastAsiaTheme="minorEastAsia" w:cstheme="minorBidi"/>
                <w:b/>
                <w:bCs w:val="0"/>
                <w:color w:val="auto"/>
                <w:sz w:val="21"/>
                <w:szCs w:val="21"/>
                <w14:ligatures w14:val="none"/>
              </w:rPr>
              <w:t>exercise</w:t>
            </w:r>
          </w:p>
        </w:tc>
        <w:tc>
          <w:tcPr>
            <w:tcW w:w="1505" w:type="dxa"/>
            <w:tcBorders>
              <w:top w:val="single" w:color="auto" w:sz="12" w:space="0"/>
              <w:bottom w:val="single" w:color="auto" w:sz="4" w:space="0"/>
            </w:tcBorders>
          </w:tcPr>
          <w:p>
            <w:pPr>
              <w:widowControl w:val="0"/>
              <w:spacing w:line="240" w:lineRule="auto"/>
              <w:jc w:val="center"/>
              <w:rPr>
                <w:rFonts w:ascii="Times New Roman" w:hAnsi="Times New Roman" w:eastAsiaTheme="minorEastAsia" w:cstheme="minorBidi"/>
                <w:b/>
                <w:bCs w:val="0"/>
                <w:color w:val="auto"/>
                <w:sz w:val="21"/>
                <w:szCs w:val="21"/>
                <w14:ligatures w14:val="none"/>
              </w:rPr>
            </w:pPr>
            <w:r>
              <w:rPr>
                <w:rFonts w:ascii="Times New Roman" w:hAnsi="Times New Roman" w:eastAsiaTheme="minorEastAsia" w:cstheme="minorBidi"/>
                <w:b/>
                <w:bCs w:val="0"/>
                <w:color w:val="auto"/>
                <w:sz w:val="21"/>
                <w:szCs w:val="21"/>
                <w14:ligatures w14:val="none"/>
              </w:rPr>
              <w:t>P</w:t>
            </w:r>
            <w:r>
              <w:rPr>
                <w:rFonts w:hint="eastAsia" w:ascii="Times New Roman" w:hAnsi="Times New Roman" w:eastAsiaTheme="minorEastAsia" w:cstheme="minorBidi"/>
                <w:b/>
                <w:bCs w:val="0"/>
                <w:color w:val="auto"/>
                <w:sz w:val="21"/>
                <w:szCs w:val="21"/>
                <w14:ligatures w14:val="none"/>
              </w:rPr>
              <w:t>ost</w:t>
            </w:r>
            <w:r>
              <w:rPr>
                <w:rFonts w:ascii="Times New Roman" w:hAnsi="Times New Roman" w:eastAsiaTheme="minorEastAsia" w:cstheme="minorBidi"/>
                <w:b/>
                <w:bCs w:val="0"/>
                <w:color w:val="auto"/>
                <w:sz w:val="21"/>
                <w:szCs w:val="21"/>
                <w14:ligatures w14:val="none"/>
              </w:rPr>
              <w:t>-</w:t>
            </w:r>
            <w:r>
              <w:rPr>
                <w:rFonts w:hint="eastAsia" w:ascii="Times New Roman" w:hAnsi="Times New Roman" w:eastAsiaTheme="minorEastAsia" w:cstheme="minorBidi"/>
                <w:b/>
                <w:bCs w:val="0"/>
                <w:color w:val="auto"/>
                <w:sz w:val="21"/>
                <w:szCs w:val="21"/>
                <w14:ligatures w14:val="none"/>
              </w:rPr>
              <w:t>exercise</w:t>
            </w:r>
          </w:p>
        </w:tc>
      </w:tr>
      <w:tr>
        <w:trPr>
          <w:trHeight w:val="377" w:hRule="atLeast"/>
          <w:jc w:val="center"/>
        </w:trPr>
        <w:tc>
          <w:tcPr>
            <w:tcW w:w="3271" w:type="dxa"/>
            <w:tcBorders>
              <w:top w:val="single" w:color="auto" w:sz="4" w:space="0"/>
              <w:bottom w:val="nil"/>
            </w:tcBorders>
          </w:tcPr>
          <w:p>
            <w:pPr>
              <w:widowControl w:val="0"/>
              <w:spacing w:line="240" w:lineRule="auto"/>
              <w:jc w:val="center"/>
              <w:rPr>
                <w:rFonts w:ascii="Times New Roman" w:hAnsi="Times New Roman" w:eastAsiaTheme="minorEastAsia" w:cstheme="minorBidi"/>
                <w:bCs w:val="0"/>
                <w:color w:val="auto"/>
                <w:sz w:val="21"/>
                <w:szCs w:val="21"/>
                <w14:ligatures w14:val="none"/>
              </w:rPr>
            </w:pPr>
            <w:r>
              <w:rPr>
                <w:rFonts w:ascii="Times New Roman" w:hAnsi="Times New Roman" w:eastAsiaTheme="minorEastAsia" w:cstheme="minorBidi"/>
                <w:bCs w:val="0"/>
                <w:color w:val="auto"/>
                <w:sz w:val="21"/>
                <w:szCs w:val="21"/>
                <w14:ligatures w14:val="none"/>
              </w:rPr>
              <w:t>H</w:t>
            </w:r>
            <w:r>
              <w:rPr>
                <w:rFonts w:hint="eastAsia" w:ascii="Times New Roman" w:hAnsi="Times New Roman" w:eastAsiaTheme="minorEastAsia" w:cstheme="minorBidi"/>
                <w:bCs w:val="0"/>
                <w:color w:val="auto"/>
                <w:sz w:val="21"/>
                <w:szCs w:val="21"/>
                <w14:ligatures w14:val="none"/>
              </w:rPr>
              <w:t>eart</w:t>
            </w:r>
            <w:r>
              <w:rPr>
                <w:rFonts w:ascii="Times New Roman" w:hAnsi="Times New Roman" w:eastAsiaTheme="minorEastAsia" w:cstheme="minorBidi"/>
                <w:bCs w:val="0"/>
                <w:color w:val="auto"/>
                <w:sz w:val="21"/>
                <w:szCs w:val="21"/>
                <w14:ligatures w14:val="none"/>
              </w:rPr>
              <w:t xml:space="preserve"> </w:t>
            </w:r>
            <w:r>
              <w:rPr>
                <w:rFonts w:hint="eastAsia" w:ascii="Times New Roman" w:hAnsi="Times New Roman" w:eastAsiaTheme="minorEastAsia" w:cstheme="minorBidi"/>
                <w:bCs w:val="0"/>
                <w:color w:val="auto"/>
                <w:sz w:val="21"/>
                <w:szCs w:val="21"/>
                <w14:ligatures w14:val="none"/>
              </w:rPr>
              <w:t>rate,</w:t>
            </w:r>
            <w:r>
              <w:rPr>
                <w:rFonts w:ascii="Times New Roman" w:hAnsi="Times New Roman" w:eastAsiaTheme="minorEastAsia" w:cstheme="minorBidi"/>
                <w:bCs w:val="0"/>
                <w:color w:val="auto"/>
                <w:sz w:val="21"/>
                <w:szCs w:val="21"/>
                <w14:ligatures w14:val="none"/>
              </w:rPr>
              <w:t xml:space="preserve"> times/min</w:t>
            </w:r>
          </w:p>
        </w:tc>
        <w:tc>
          <w:tcPr>
            <w:tcW w:w="2684" w:type="dxa"/>
            <w:tcBorders>
              <w:top w:val="single" w:color="auto" w:sz="4" w:space="0"/>
              <w:bottom w:val="nil"/>
            </w:tcBorders>
          </w:tcPr>
          <w:p>
            <w:pPr>
              <w:widowControl w:val="0"/>
              <w:spacing w:line="240" w:lineRule="auto"/>
              <w:jc w:val="left"/>
              <w:rPr>
                <w:rFonts w:ascii="Times New Roman" w:hAnsi="Times New Roman" w:cs="Times New Roman" w:eastAsiaTheme="minorEastAsia"/>
                <w:bCs w:val="0"/>
                <w:color w:val="auto"/>
                <w:sz w:val="21"/>
                <w:szCs w:val="21"/>
                <w14:ligatures w14:val="none"/>
              </w:rPr>
            </w:pPr>
            <w:r>
              <w:rPr>
                <w:rFonts w:ascii="Times New Roman" w:hAnsi="Times New Roman" w:cs="Times New Roman" w:eastAsiaTheme="minorEastAsia"/>
                <w:bCs w:val="0"/>
                <w:color w:val="auto"/>
                <w:sz w:val="21"/>
                <w:szCs w:val="21"/>
                <w14:ligatures w14:val="none"/>
              </w:rPr>
              <w:t>Resistance group（n=33）</w:t>
            </w:r>
          </w:p>
        </w:tc>
        <w:tc>
          <w:tcPr>
            <w:tcW w:w="1984" w:type="dxa"/>
            <w:tcBorders>
              <w:top w:val="single" w:color="auto" w:sz="4" w:space="0"/>
              <w:bottom w:val="nil"/>
            </w:tcBorders>
          </w:tcPr>
          <w:p>
            <w:pPr>
              <w:widowControl w:val="0"/>
              <w:spacing w:line="240" w:lineRule="auto"/>
              <w:jc w:val="center"/>
              <w:rPr>
                <w:rFonts w:ascii="Times New Roman" w:hAnsi="Times New Roman" w:eastAsiaTheme="minorEastAsia" w:cstheme="minorBidi"/>
                <w:bCs w:val="0"/>
                <w:color w:val="auto"/>
                <w:sz w:val="21"/>
                <w:szCs w:val="21"/>
                <w14:ligatures w14:val="none"/>
              </w:rPr>
            </w:pPr>
            <w:r>
              <w:rPr>
                <w:rFonts w:ascii="Times New Roman" w:hAnsi="Times New Roman" w:eastAsiaTheme="minorEastAsia" w:cstheme="minorBidi"/>
                <w:bCs w:val="0"/>
                <w:color w:val="auto"/>
                <w:sz w:val="21"/>
                <w:szCs w:val="21"/>
                <w14:ligatures w14:val="none"/>
              </w:rPr>
              <w:t>69.2</w:t>
            </w:r>
            <w:r>
              <w:rPr>
                <w:rFonts w:hint="eastAsia" w:ascii="Times New Roman" w:hAnsi="Times New Roman" w:eastAsiaTheme="minorEastAsia" w:cstheme="minorBidi"/>
                <w:bCs w:val="0"/>
                <w:color w:val="auto"/>
                <w:sz w:val="21"/>
                <w:szCs w:val="21"/>
                <w14:ligatures w14:val="none"/>
              </w:rPr>
              <w:t>±6</w:t>
            </w:r>
            <w:r>
              <w:rPr>
                <w:rFonts w:ascii="Times New Roman" w:hAnsi="Times New Roman" w:eastAsiaTheme="minorEastAsia" w:cstheme="minorBidi"/>
                <w:bCs w:val="0"/>
                <w:color w:val="auto"/>
                <w:sz w:val="21"/>
                <w:szCs w:val="21"/>
                <w14:ligatures w14:val="none"/>
              </w:rPr>
              <w:t>.8</w:t>
            </w:r>
          </w:p>
        </w:tc>
        <w:tc>
          <w:tcPr>
            <w:tcW w:w="1505" w:type="dxa"/>
            <w:tcBorders>
              <w:top w:val="single" w:color="auto" w:sz="4" w:space="0"/>
              <w:bottom w:val="nil"/>
            </w:tcBorders>
          </w:tcPr>
          <w:p>
            <w:pPr>
              <w:widowControl w:val="0"/>
              <w:spacing w:line="240" w:lineRule="auto"/>
              <w:jc w:val="center"/>
              <w:rPr>
                <w:rFonts w:ascii="Times New Roman" w:hAnsi="Times New Roman" w:eastAsiaTheme="minorEastAsia" w:cstheme="minorBidi"/>
                <w:bCs w:val="0"/>
                <w:color w:val="auto"/>
                <w:sz w:val="21"/>
                <w:szCs w:val="21"/>
                <w14:ligatures w14:val="none"/>
              </w:rPr>
            </w:pPr>
            <w:r>
              <w:rPr>
                <w:rFonts w:ascii="Times New Roman" w:hAnsi="Times New Roman" w:eastAsiaTheme="minorEastAsia" w:cstheme="minorBidi"/>
                <w:bCs w:val="0"/>
                <w:color w:val="auto"/>
                <w:sz w:val="21"/>
                <w:szCs w:val="21"/>
                <w14:ligatures w14:val="none"/>
              </w:rPr>
              <w:t>70.7</w:t>
            </w:r>
            <w:r>
              <w:rPr>
                <w:rFonts w:hint="eastAsia" w:ascii="Times New Roman" w:hAnsi="Times New Roman" w:eastAsiaTheme="minorEastAsia" w:cstheme="minorBidi"/>
                <w:bCs w:val="0"/>
                <w:color w:val="auto"/>
                <w:sz w:val="21"/>
                <w:szCs w:val="21"/>
                <w14:ligatures w14:val="none"/>
              </w:rPr>
              <w:t>±9</w:t>
            </w:r>
            <w:r>
              <w:rPr>
                <w:rFonts w:ascii="Times New Roman" w:hAnsi="Times New Roman" w:eastAsiaTheme="minorEastAsia" w:cstheme="minorBidi"/>
                <w:bCs w:val="0"/>
                <w:color w:val="auto"/>
                <w:sz w:val="21"/>
                <w:szCs w:val="21"/>
                <w14:ligatures w14:val="none"/>
              </w:rPr>
              <w:t>.8</w:t>
            </w:r>
          </w:p>
        </w:tc>
      </w:tr>
      <w:tr>
        <w:trPr>
          <w:trHeight w:val="389" w:hRule="atLeast"/>
          <w:jc w:val="center"/>
        </w:trPr>
        <w:tc>
          <w:tcPr>
            <w:tcW w:w="3271" w:type="dxa"/>
            <w:tcBorders>
              <w:top w:val="nil"/>
            </w:tcBorders>
          </w:tcPr>
          <w:p>
            <w:pPr>
              <w:widowControl w:val="0"/>
              <w:spacing w:line="240" w:lineRule="auto"/>
              <w:jc w:val="center"/>
              <w:rPr>
                <w:rFonts w:ascii="Times New Roman" w:hAnsi="Times New Roman" w:eastAsiaTheme="minorEastAsia" w:cstheme="minorBidi"/>
                <w:bCs w:val="0"/>
                <w:color w:val="auto"/>
                <w:sz w:val="21"/>
                <w:szCs w:val="21"/>
                <w14:ligatures w14:val="none"/>
              </w:rPr>
            </w:pPr>
          </w:p>
        </w:tc>
        <w:tc>
          <w:tcPr>
            <w:tcW w:w="2684" w:type="dxa"/>
            <w:tcBorders>
              <w:top w:val="nil"/>
            </w:tcBorders>
          </w:tcPr>
          <w:p>
            <w:pPr>
              <w:widowControl w:val="0"/>
              <w:spacing w:line="240" w:lineRule="auto"/>
              <w:jc w:val="left"/>
              <w:rPr>
                <w:rFonts w:ascii="Times New Roman" w:hAnsi="Times New Roman" w:cs="Times New Roman" w:eastAsiaTheme="minorEastAsia"/>
                <w:bCs w:val="0"/>
                <w:color w:val="auto"/>
                <w:sz w:val="21"/>
                <w:szCs w:val="21"/>
                <w14:ligatures w14:val="none"/>
              </w:rPr>
            </w:pPr>
            <w:r>
              <w:rPr>
                <w:rFonts w:ascii="Times New Roman" w:hAnsi="Times New Roman" w:cs="Times New Roman" w:eastAsiaTheme="minorEastAsia"/>
                <w:bCs w:val="0"/>
                <w:color w:val="auto"/>
                <w:sz w:val="21"/>
                <w:szCs w:val="21"/>
                <w14:ligatures w14:val="none"/>
              </w:rPr>
              <w:t>Control group（n=32）</w:t>
            </w:r>
          </w:p>
        </w:tc>
        <w:tc>
          <w:tcPr>
            <w:tcW w:w="1984" w:type="dxa"/>
            <w:tcBorders>
              <w:top w:val="nil"/>
            </w:tcBorders>
          </w:tcPr>
          <w:p>
            <w:pPr>
              <w:widowControl w:val="0"/>
              <w:spacing w:line="240" w:lineRule="auto"/>
              <w:jc w:val="center"/>
              <w:rPr>
                <w:rFonts w:ascii="Times New Roman" w:hAnsi="Times New Roman" w:eastAsiaTheme="minorEastAsia" w:cstheme="minorBidi"/>
                <w:bCs w:val="0"/>
                <w:color w:val="auto"/>
                <w:sz w:val="21"/>
                <w:szCs w:val="21"/>
                <w14:ligatures w14:val="none"/>
              </w:rPr>
            </w:pPr>
            <w:r>
              <w:rPr>
                <w:rFonts w:hint="eastAsia" w:ascii="Times New Roman" w:hAnsi="Times New Roman" w:eastAsiaTheme="minorEastAsia" w:cstheme="minorBidi"/>
                <w:bCs w:val="0"/>
                <w:color w:val="auto"/>
                <w:sz w:val="21"/>
                <w:szCs w:val="21"/>
                <w14:ligatures w14:val="none"/>
              </w:rPr>
              <w:t>6</w:t>
            </w:r>
            <w:r>
              <w:rPr>
                <w:rFonts w:ascii="Times New Roman" w:hAnsi="Times New Roman" w:eastAsiaTheme="minorEastAsia" w:cstheme="minorBidi"/>
                <w:bCs w:val="0"/>
                <w:color w:val="auto"/>
                <w:sz w:val="21"/>
                <w:szCs w:val="21"/>
                <w14:ligatures w14:val="none"/>
              </w:rPr>
              <w:t>5.7</w:t>
            </w:r>
            <w:r>
              <w:rPr>
                <w:rFonts w:hint="eastAsia" w:ascii="Times New Roman" w:hAnsi="Times New Roman" w:eastAsiaTheme="minorEastAsia" w:cstheme="minorBidi"/>
                <w:bCs w:val="0"/>
                <w:color w:val="auto"/>
                <w:sz w:val="21"/>
                <w:szCs w:val="21"/>
                <w14:ligatures w14:val="none"/>
              </w:rPr>
              <w:t>±9</w:t>
            </w:r>
            <w:r>
              <w:rPr>
                <w:rFonts w:ascii="Times New Roman" w:hAnsi="Times New Roman" w:eastAsiaTheme="minorEastAsia" w:cstheme="minorBidi"/>
                <w:bCs w:val="0"/>
                <w:color w:val="auto"/>
                <w:sz w:val="21"/>
                <w:szCs w:val="21"/>
                <w14:ligatures w14:val="none"/>
              </w:rPr>
              <w:t>.4</w:t>
            </w:r>
          </w:p>
        </w:tc>
        <w:tc>
          <w:tcPr>
            <w:tcW w:w="1505" w:type="dxa"/>
            <w:tcBorders>
              <w:top w:val="nil"/>
            </w:tcBorders>
          </w:tcPr>
          <w:p>
            <w:pPr>
              <w:widowControl w:val="0"/>
              <w:spacing w:line="240" w:lineRule="auto"/>
              <w:jc w:val="center"/>
              <w:rPr>
                <w:rFonts w:ascii="Times New Roman" w:hAnsi="Times New Roman" w:eastAsiaTheme="minorEastAsia" w:cstheme="minorBidi"/>
                <w:bCs w:val="0"/>
                <w:color w:val="auto"/>
                <w:sz w:val="21"/>
                <w:szCs w:val="21"/>
                <w14:ligatures w14:val="none"/>
              </w:rPr>
            </w:pPr>
            <w:r>
              <w:rPr>
                <w:rFonts w:hint="eastAsia" w:ascii="Times New Roman" w:hAnsi="Times New Roman" w:eastAsiaTheme="minorEastAsia" w:cstheme="minorBidi"/>
                <w:bCs w:val="0"/>
                <w:color w:val="auto"/>
                <w:sz w:val="21"/>
                <w:szCs w:val="21"/>
                <w14:ligatures w14:val="none"/>
              </w:rPr>
              <w:t>7</w:t>
            </w:r>
            <w:r>
              <w:rPr>
                <w:rFonts w:ascii="Times New Roman" w:hAnsi="Times New Roman" w:eastAsiaTheme="minorEastAsia" w:cstheme="minorBidi"/>
                <w:bCs w:val="0"/>
                <w:color w:val="auto"/>
                <w:sz w:val="21"/>
                <w:szCs w:val="21"/>
                <w14:ligatures w14:val="none"/>
              </w:rPr>
              <w:t>2.7</w:t>
            </w:r>
            <w:r>
              <w:rPr>
                <w:rFonts w:hint="eastAsia" w:ascii="Times New Roman" w:hAnsi="Times New Roman" w:eastAsiaTheme="minorEastAsia" w:cstheme="minorBidi"/>
                <w:bCs w:val="0"/>
                <w:color w:val="auto"/>
                <w:sz w:val="21"/>
                <w:szCs w:val="21"/>
                <w14:ligatures w14:val="none"/>
              </w:rPr>
              <w:t>±5</w:t>
            </w:r>
            <w:r>
              <w:rPr>
                <w:rFonts w:ascii="Times New Roman" w:hAnsi="Times New Roman" w:eastAsiaTheme="minorEastAsia" w:cstheme="minorBidi"/>
                <w:bCs w:val="0"/>
                <w:color w:val="auto"/>
                <w:sz w:val="21"/>
                <w:szCs w:val="21"/>
                <w14:ligatures w14:val="none"/>
              </w:rPr>
              <w:t>.2</w:t>
            </w:r>
          </w:p>
        </w:tc>
      </w:tr>
      <w:tr>
        <w:trPr>
          <w:trHeight w:val="400" w:hRule="atLeast"/>
          <w:jc w:val="center"/>
        </w:trPr>
        <w:tc>
          <w:tcPr>
            <w:tcW w:w="3271" w:type="dxa"/>
          </w:tcPr>
          <w:p>
            <w:pPr>
              <w:widowControl w:val="0"/>
              <w:spacing w:line="240" w:lineRule="auto"/>
              <w:jc w:val="center"/>
              <w:rPr>
                <w:rFonts w:ascii="Times New Roman" w:hAnsi="Times New Roman" w:eastAsiaTheme="minorEastAsia" w:cstheme="minorBidi"/>
                <w:bCs w:val="0"/>
                <w:color w:val="auto"/>
                <w:sz w:val="21"/>
                <w:szCs w:val="21"/>
                <w14:ligatures w14:val="none"/>
              </w:rPr>
            </w:pPr>
            <w:r>
              <w:rPr>
                <w:rFonts w:ascii="Times New Roman" w:hAnsi="Times New Roman" w:eastAsiaTheme="minorEastAsia" w:cstheme="minorBidi"/>
                <w:bCs w:val="0"/>
                <w:color w:val="auto"/>
                <w:sz w:val="21"/>
                <w:szCs w:val="21"/>
                <w14:ligatures w14:val="none"/>
              </w:rPr>
              <w:t xml:space="preserve">Systolic blood pressure, </w:t>
            </w:r>
            <w:r>
              <w:rPr>
                <w:rFonts w:hint="eastAsia" w:ascii="Times New Roman" w:hAnsi="Times New Roman" w:eastAsiaTheme="minorEastAsia" w:cstheme="minorBidi"/>
                <w:bCs w:val="0"/>
                <w:color w:val="auto"/>
                <w:sz w:val="21"/>
                <w:szCs w:val="21"/>
                <w14:ligatures w14:val="none"/>
              </w:rPr>
              <w:t>m</w:t>
            </w:r>
            <w:r>
              <w:rPr>
                <w:rFonts w:ascii="Times New Roman" w:hAnsi="Times New Roman" w:eastAsiaTheme="minorEastAsia" w:cstheme="minorBidi"/>
                <w:bCs w:val="0"/>
                <w:color w:val="auto"/>
                <w:sz w:val="21"/>
                <w:szCs w:val="21"/>
                <w14:ligatures w14:val="none"/>
              </w:rPr>
              <w:t>mHg</w:t>
            </w:r>
          </w:p>
        </w:tc>
        <w:tc>
          <w:tcPr>
            <w:tcW w:w="2684" w:type="dxa"/>
          </w:tcPr>
          <w:p>
            <w:pPr>
              <w:spacing w:line="240" w:lineRule="auto"/>
              <w:jc w:val="left"/>
              <w:rPr>
                <w:rFonts w:ascii="Times New Roman" w:hAnsi="Times New Roman" w:cs="Times New Roman" w:eastAsiaTheme="minorEastAsia"/>
                <w:bCs w:val="0"/>
                <w:color w:val="auto"/>
                <w:sz w:val="21"/>
                <w:szCs w:val="22"/>
                <w14:ligatures w14:val="none"/>
              </w:rPr>
            </w:pPr>
            <w:r>
              <w:rPr>
                <w:rFonts w:ascii="Times New Roman" w:hAnsi="Times New Roman" w:cs="Times New Roman" w:eastAsiaTheme="minorEastAsia"/>
                <w:bCs w:val="0"/>
                <w:color w:val="auto"/>
                <w:sz w:val="21"/>
                <w:szCs w:val="22"/>
                <w14:ligatures w14:val="none"/>
              </w:rPr>
              <w:t>Resistance group（n=33）</w:t>
            </w:r>
          </w:p>
        </w:tc>
        <w:tc>
          <w:tcPr>
            <w:tcW w:w="1984" w:type="dxa"/>
          </w:tcPr>
          <w:p>
            <w:pPr>
              <w:widowControl w:val="0"/>
              <w:spacing w:line="240" w:lineRule="auto"/>
              <w:jc w:val="center"/>
              <w:rPr>
                <w:rFonts w:ascii="Times New Roman" w:hAnsi="Times New Roman" w:eastAsiaTheme="minorEastAsia" w:cstheme="minorBidi"/>
                <w:bCs w:val="0"/>
                <w:color w:val="auto"/>
                <w:sz w:val="21"/>
                <w:szCs w:val="21"/>
                <w14:ligatures w14:val="none"/>
              </w:rPr>
            </w:pPr>
            <w:r>
              <w:rPr>
                <w:rFonts w:hint="eastAsia" w:ascii="Times New Roman" w:hAnsi="Times New Roman" w:eastAsiaTheme="minorEastAsia" w:cstheme="minorBidi"/>
                <w:bCs w:val="0"/>
                <w:color w:val="auto"/>
                <w:sz w:val="21"/>
                <w:szCs w:val="21"/>
                <w14:ligatures w14:val="none"/>
              </w:rPr>
              <w:t>1</w:t>
            </w:r>
            <w:r>
              <w:rPr>
                <w:rFonts w:ascii="Times New Roman" w:hAnsi="Times New Roman" w:eastAsiaTheme="minorEastAsia" w:cstheme="minorBidi"/>
                <w:bCs w:val="0"/>
                <w:color w:val="auto"/>
                <w:sz w:val="21"/>
                <w:szCs w:val="21"/>
                <w14:ligatures w14:val="none"/>
              </w:rPr>
              <w:t>23.1</w:t>
            </w:r>
            <w:r>
              <w:rPr>
                <w:rFonts w:hint="eastAsia" w:ascii="Times New Roman" w:hAnsi="Times New Roman" w:eastAsiaTheme="minorEastAsia" w:cstheme="minorBidi"/>
                <w:bCs w:val="0"/>
                <w:color w:val="auto"/>
                <w:sz w:val="21"/>
                <w:szCs w:val="21"/>
                <w14:ligatures w14:val="none"/>
              </w:rPr>
              <w:t>±1</w:t>
            </w:r>
            <w:r>
              <w:rPr>
                <w:rFonts w:ascii="Times New Roman" w:hAnsi="Times New Roman" w:eastAsiaTheme="minorEastAsia" w:cstheme="minorBidi"/>
                <w:bCs w:val="0"/>
                <w:color w:val="auto"/>
                <w:sz w:val="21"/>
                <w:szCs w:val="21"/>
                <w14:ligatures w14:val="none"/>
              </w:rPr>
              <w:t>5.3</w:t>
            </w:r>
          </w:p>
        </w:tc>
        <w:tc>
          <w:tcPr>
            <w:tcW w:w="1505" w:type="dxa"/>
          </w:tcPr>
          <w:p>
            <w:pPr>
              <w:widowControl w:val="0"/>
              <w:spacing w:line="240" w:lineRule="auto"/>
              <w:jc w:val="center"/>
              <w:rPr>
                <w:rFonts w:ascii="Times New Roman" w:hAnsi="Times New Roman" w:eastAsiaTheme="minorEastAsia" w:cstheme="minorBidi"/>
                <w:bCs w:val="0"/>
                <w:color w:val="auto"/>
                <w:sz w:val="21"/>
                <w:szCs w:val="21"/>
                <w14:ligatures w14:val="none"/>
              </w:rPr>
            </w:pPr>
            <w:r>
              <w:rPr>
                <w:rFonts w:hint="eastAsia" w:ascii="Times New Roman" w:hAnsi="Times New Roman" w:eastAsiaTheme="minorEastAsia" w:cstheme="minorBidi"/>
                <w:bCs w:val="0"/>
                <w:color w:val="auto"/>
                <w:sz w:val="21"/>
                <w:szCs w:val="21"/>
                <w14:ligatures w14:val="none"/>
              </w:rPr>
              <w:t>1</w:t>
            </w:r>
            <w:r>
              <w:rPr>
                <w:rFonts w:ascii="Times New Roman" w:hAnsi="Times New Roman" w:eastAsiaTheme="minorEastAsia" w:cstheme="minorBidi"/>
                <w:bCs w:val="0"/>
                <w:color w:val="auto"/>
                <w:sz w:val="21"/>
                <w:szCs w:val="21"/>
                <w14:ligatures w14:val="none"/>
              </w:rPr>
              <w:t>18.6</w:t>
            </w:r>
            <w:r>
              <w:rPr>
                <w:rFonts w:hint="eastAsia" w:ascii="Times New Roman" w:hAnsi="Times New Roman" w:eastAsiaTheme="minorEastAsia" w:cstheme="minorBidi"/>
                <w:bCs w:val="0"/>
                <w:color w:val="auto"/>
                <w:sz w:val="21"/>
                <w:szCs w:val="21"/>
                <w14:ligatures w14:val="none"/>
              </w:rPr>
              <w:t>±1</w:t>
            </w:r>
            <w:r>
              <w:rPr>
                <w:rFonts w:ascii="Times New Roman" w:hAnsi="Times New Roman" w:eastAsiaTheme="minorEastAsia" w:cstheme="minorBidi"/>
                <w:bCs w:val="0"/>
                <w:color w:val="auto"/>
                <w:sz w:val="21"/>
                <w:szCs w:val="21"/>
                <w14:ligatures w14:val="none"/>
              </w:rPr>
              <w:t>5.9</w:t>
            </w:r>
          </w:p>
        </w:tc>
      </w:tr>
      <w:tr>
        <w:trPr>
          <w:trHeight w:val="389" w:hRule="atLeast"/>
          <w:jc w:val="center"/>
        </w:trPr>
        <w:tc>
          <w:tcPr>
            <w:tcW w:w="3271" w:type="dxa"/>
          </w:tcPr>
          <w:p>
            <w:pPr>
              <w:widowControl w:val="0"/>
              <w:spacing w:line="240" w:lineRule="auto"/>
              <w:jc w:val="center"/>
              <w:rPr>
                <w:rFonts w:ascii="Times New Roman" w:hAnsi="Times New Roman" w:eastAsiaTheme="minorEastAsia" w:cstheme="minorBidi"/>
                <w:bCs w:val="0"/>
                <w:color w:val="auto"/>
                <w:sz w:val="21"/>
                <w:szCs w:val="21"/>
                <w14:ligatures w14:val="none"/>
              </w:rPr>
            </w:pPr>
          </w:p>
        </w:tc>
        <w:tc>
          <w:tcPr>
            <w:tcW w:w="2684" w:type="dxa"/>
          </w:tcPr>
          <w:p>
            <w:pPr>
              <w:spacing w:line="240" w:lineRule="auto"/>
              <w:jc w:val="left"/>
              <w:rPr>
                <w:rFonts w:ascii="Times New Roman" w:hAnsi="Times New Roman" w:cs="Times New Roman" w:eastAsiaTheme="minorEastAsia"/>
                <w:bCs w:val="0"/>
                <w:color w:val="auto"/>
                <w:sz w:val="21"/>
                <w:szCs w:val="22"/>
                <w14:ligatures w14:val="none"/>
              </w:rPr>
            </w:pPr>
            <w:r>
              <w:rPr>
                <w:rFonts w:ascii="Times New Roman" w:hAnsi="Times New Roman" w:cs="Times New Roman" w:eastAsiaTheme="minorEastAsia"/>
                <w:bCs w:val="0"/>
                <w:color w:val="auto"/>
                <w:sz w:val="21"/>
                <w:szCs w:val="22"/>
                <w14:ligatures w14:val="none"/>
              </w:rPr>
              <w:t>Control group（n=32）</w:t>
            </w:r>
          </w:p>
        </w:tc>
        <w:tc>
          <w:tcPr>
            <w:tcW w:w="1984" w:type="dxa"/>
          </w:tcPr>
          <w:p>
            <w:pPr>
              <w:widowControl w:val="0"/>
              <w:spacing w:line="240" w:lineRule="auto"/>
              <w:jc w:val="center"/>
              <w:rPr>
                <w:rFonts w:ascii="Times New Roman" w:hAnsi="Times New Roman" w:eastAsiaTheme="minorEastAsia" w:cstheme="minorBidi"/>
                <w:bCs w:val="0"/>
                <w:color w:val="auto"/>
                <w:sz w:val="21"/>
                <w:szCs w:val="21"/>
                <w14:ligatures w14:val="none"/>
              </w:rPr>
            </w:pPr>
            <w:r>
              <w:rPr>
                <w:rFonts w:hint="eastAsia" w:ascii="Times New Roman" w:hAnsi="Times New Roman" w:eastAsiaTheme="minorEastAsia" w:cstheme="minorBidi"/>
                <w:bCs w:val="0"/>
                <w:color w:val="auto"/>
                <w:sz w:val="21"/>
                <w:szCs w:val="21"/>
                <w14:ligatures w14:val="none"/>
              </w:rPr>
              <w:t>1</w:t>
            </w:r>
            <w:r>
              <w:rPr>
                <w:rFonts w:ascii="Times New Roman" w:hAnsi="Times New Roman" w:eastAsiaTheme="minorEastAsia" w:cstheme="minorBidi"/>
                <w:bCs w:val="0"/>
                <w:color w:val="auto"/>
                <w:sz w:val="21"/>
                <w:szCs w:val="21"/>
                <w14:ligatures w14:val="none"/>
              </w:rPr>
              <w:t>16.9</w:t>
            </w:r>
            <w:r>
              <w:rPr>
                <w:rFonts w:hint="eastAsia" w:ascii="Times New Roman" w:hAnsi="Times New Roman" w:eastAsiaTheme="minorEastAsia" w:cstheme="minorBidi"/>
                <w:bCs w:val="0"/>
                <w:color w:val="auto"/>
                <w:sz w:val="21"/>
                <w:szCs w:val="21"/>
                <w14:ligatures w14:val="none"/>
              </w:rPr>
              <w:t>±9</w:t>
            </w:r>
            <w:r>
              <w:rPr>
                <w:rFonts w:ascii="Times New Roman" w:hAnsi="Times New Roman" w:eastAsiaTheme="minorEastAsia" w:cstheme="minorBidi"/>
                <w:bCs w:val="0"/>
                <w:color w:val="auto"/>
                <w:sz w:val="21"/>
                <w:szCs w:val="21"/>
                <w14:ligatures w14:val="none"/>
              </w:rPr>
              <w:t>.0</w:t>
            </w:r>
          </w:p>
        </w:tc>
        <w:tc>
          <w:tcPr>
            <w:tcW w:w="1505" w:type="dxa"/>
          </w:tcPr>
          <w:p>
            <w:pPr>
              <w:widowControl w:val="0"/>
              <w:spacing w:line="240" w:lineRule="auto"/>
              <w:jc w:val="center"/>
              <w:rPr>
                <w:rFonts w:ascii="Times New Roman" w:hAnsi="Times New Roman" w:eastAsiaTheme="minorEastAsia" w:cstheme="minorBidi"/>
                <w:bCs w:val="0"/>
                <w:color w:val="auto"/>
                <w:sz w:val="21"/>
                <w:szCs w:val="21"/>
                <w14:ligatures w14:val="none"/>
              </w:rPr>
            </w:pPr>
            <w:r>
              <w:rPr>
                <w:rFonts w:hint="eastAsia" w:ascii="Times New Roman" w:hAnsi="Times New Roman" w:eastAsiaTheme="minorEastAsia" w:cstheme="minorBidi"/>
                <w:bCs w:val="0"/>
                <w:color w:val="auto"/>
                <w:sz w:val="21"/>
                <w:szCs w:val="21"/>
                <w14:ligatures w14:val="none"/>
              </w:rPr>
              <w:t>1</w:t>
            </w:r>
            <w:r>
              <w:rPr>
                <w:rFonts w:ascii="Times New Roman" w:hAnsi="Times New Roman" w:eastAsiaTheme="minorEastAsia" w:cstheme="minorBidi"/>
                <w:bCs w:val="0"/>
                <w:color w:val="auto"/>
                <w:sz w:val="21"/>
                <w:szCs w:val="21"/>
                <w14:ligatures w14:val="none"/>
              </w:rPr>
              <w:t>18.4</w:t>
            </w:r>
            <w:r>
              <w:rPr>
                <w:rFonts w:hint="eastAsia" w:ascii="Times New Roman" w:hAnsi="Times New Roman" w:eastAsiaTheme="minorEastAsia" w:cstheme="minorBidi"/>
                <w:bCs w:val="0"/>
                <w:color w:val="auto"/>
                <w:sz w:val="21"/>
                <w:szCs w:val="21"/>
                <w14:ligatures w14:val="none"/>
              </w:rPr>
              <w:t>±1</w:t>
            </w:r>
            <w:r>
              <w:rPr>
                <w:rFonts w:ascii="Times New Roman" w:hAnsi="Times New Roman" w:eastAsiaTheme="minorEastAsia" w:cstheme="minorBidi"/>
                <w:bCs w:val="0"/>
                <w:color w:val="auto"/>
                <w:sz w:val="21"/>
                <w:szCs w:val="21"/>
                <w14:ligatures w14:val="none"/>
              </w:rPr>
              <w:t>1.9</w:t>
            </w:r>
          </w:p>
        </w:tc>
      </w:tr>
      <w:tr>
        <w:trPr>
          <w:trHeight w:val="389" w:hRule="atLeast"/>
          <w:jc w:val="center"/>
        </w:trPr>
        <w:tc>
          <w:tcPr>
            <w:tcW w:w="3271" w:type="dxa"/>
          </w:tcPr>
          <w:p>
            <w:pPr>
              <w:widowControl w:val="0"/>
              <w:spacing w:line="240" w:lineRule="auto"/>
              <w:jc w:val="center"/>
              <w:rPr>
                <w:rFonts w:ascii="Times New Roman" w:hAnsi="Times New Roman" w:eastAsiaTheme="minorEastAsia" w:cstheme="minorBidi"/>
                <w:bCs w:val="0"/>
                <w:color w:val="auto"/>
                <w:sz w:val="21"/>
                <w:szCs w:val="21"/>
                <w14:ligatures w14:val="none"/>
              </w:rPr>
            </w:pPr>
            <w:r>
              <w:rPr>
                <w:rFonts w:ascii="Times New Roman" w:hAnsi="Times New Roman" w:eastAsiaTheme="minorEastAsia" w:cstheme="minorBidi"/>
                <w:bCs w:val="0"/>
                <w:color w:val="auto"/>
                <w:sz w:val="21"/>
                <w:szCs w:val="21"/>
                <w14:ligatures w14:val="none"/>
              </w:rPr>
              <w:t>Diastolic blood pressure</w:t>
            </w:r>
            <w:r>
              <w:rPr>
                <w:rFonts w:hint="eastAsia" w:ascii="Times New Roman" w:hAnsi="Times New Roman" w:eastAsiaTheme="minorEastAsia" w:cstheme="minorBidi"/>
                <w:bCs w:val="0"/>
                <w:color w:val="auto"/>
                <w:sz w:val="21"/>
                <w:szCs w:val="21"/>
                <w14:ligatures w14:val="none"/>
              </w:rPr>
              <w:t>,</w:t>
            </w:r>
            <w:r>
              <w:rPr>
                <w:rFonts w:ascii="Times New Roman" w:hAnsi="Times New Roman" w:eastAsiaTheme="minorEastAsia" w:cstheme="minorBidi"/>
                <w:bCs w:val="0"/>
                <w:color w:val="auto"/>
                <w:sz w:val="21"/>
                <w:szCs w:val="21"/>
                <w14:ligatures w14:val="none"/>
              </w:rPr>
              <w:t xml:space="preserve"> </w:t>
            </w:r>
            <w:r>
              <w:rPr>
                <w:rFonts w:hint="eastAsia" w:ascii="Times New Roman" w:hAnsi="Times New Roman" w:eastAsiaTheme="minorEastAsia" w:cstheme="minorBidi"/>
                <w:bCs w:val="0"/>
                <w:color w:val="auto"/>
                <w:sz w:val="21"/>
                <w:szCs w:val="21"/>
                <w14:ligatures w14:val="none"/>
              </w:rPr>
              <w:t>m</w:t>
            </w:r>
            <w:r>
              <w:rPr>
                <w:rFonts w:ascii="Times New Roman" w:hAnsi="Times New Roman" w:eastAsiaTheme="minorEastAsia" w:cstheme="minorBidi"/>
                <w:bCs w:val="0"/>
                <w:color w:val="auto"/>
                <w:sz w:val="21"/>
                <w:szCs w:val="21"/>
                <w14:ligatures w14:val="none"/>
              </w:rPr>
              <w:t>mHg</w:t>
            </w:r>
          </w:p>
        </w:tc>
        <w:tc>
          <w:tcPr>
            <w:tcW w:w="2684" w:type="dxa"/>
          </w:tcPr>
          <w:p>
            <w:pPr>
              <w:spacing w:line="240" w:lineRule="auto"/>
              <w:jc w:val="left"/>
              <w:rPr>
                <w:rFonts w:ascii="Times New Roman" w:hAnsi="Times New Roman" w:cs="Times New Roman" w:eastAsiaTheme="minorEastAsia"/>
                <w:bCs w:val="0"/>
                <w:color w:val="auto"/>
                <w:sz w:val="21"/>
                <w:szCs w:val="22"/>
                <w14:ligatures w14:val="none"/>
              </w:rPr>
            </w:pPr>
            <w:r>
              <w:rPr>
                <w:rFonts w:ascii="Times New Roman" w:hAnsi="Times New Roman" w:cs="Times New Roman" w:eastAsiaTheme="minorEastAsia"/>
                <w:bCs w:val="0"/>
                <w:color w:val="auto"/>
                <w:sz w:val="21"/>
                <w:szCs w:val="22"/>
                <w14:ligatures w14:val="none"/>
              </w:rPr>
              <w:t>Resistance group（n=33）</w:t>
            </w:r>
          </w:p>
        </w:tc>
        <w:tc>
          <w:tcPr>
            <w:tcW w:w="1984" w:type="dxa"/>
          </w:tcPr>
          <w:p>
            <w:pPr>
              <w:widowControl w:val="0"/>
              <w:spacing w:line="240" w:lineRule="auto"/>
              <w:jc w:val="center"/>
              <w:rPr>
                <w:rFonts w:ascii="Times New Roman" w:hAnsi="Times New Roman" w:eastAsiaTheme="minorEastAsia" w:cstheme="minorBidi"/>
                <w:bCs w:val="0"/>
                <w:color w:val="auto"/>
                <w:sz w:val="21"/>
                <w:szCs w:val="21"/>
                <w14:ligatures w14:val="none"/>
              </w:rPr>
            </w:pPr>
            <w:r>
              <w:rPr>
                <w:rFonts w:hint="eastAsia" w:ascii="Times New Roman" w:hAnsi="Times New Roman" w:eastAsiaTheme="minorEastAsia" w:cstheme="minorBidi"/>
                <w:bCs w:val="0"/>
                <w:color w:val="auto"/>
                <w:sz w:val="21"/>
                <w:szCs w:val="21"/>
                <w14:ligatures w14:val="none"/>
              </w:rPr>
              <w:t>6</w:t>
            </w:r>
            <w:r>
              <w:rPr>
                <w:rFonts w:ascii="Times New Roman" w:hAnsi="Times New Roman" w:eastAsiaTheme="minorEastAsia" w:cstheme="minorBidi"/>
                <w:bCs w:val="0"/>
                <w:color w:val="auto"/>
                <w:sz w:val="21"/>
                <w:szCs w:val="21"/>
                <w14:ligatures w14:val="none"/>
              </w:rPr>
              <w:t>9.4</w:t>
            </w:r>
            <w:r>
              <w:rPr>
                <w:rFonts w:hint="eastAsia" w:ascii="Times New Roman" w:hAnsi="Times New Roman" w:eastAsiaTheme="minorEastAsia" w:cstheme="minorBidi"/>
                <w:bCs w:val="0"/>
                <w:color w:val="auto"/>
                <w:sz w:val="21"/>
                <w:szCs w:val="21"/>
                <w14:ligatures w14:val="none"/>
              </w:rPr>
              <w:t>±</w:t>
            </w:r>
            <w:r>
              <w:rPr>
                <w:rFonts w:ascii="Times New Roman" w:hAnsi="Times New Roman" w:eastAsiaTheme="minorEastAsia" w:cstheme="minorBidi"/>
                <w:bCs w:val="0"/>
                <w:color w:val="auto"/>
                <w:sz w:val="21"/>
                <w:szCs w:val="21"/>
                <w14:ligatures w14:val="none"/>
              </w:rPr>
              <w:t>8.1</w:t>
            </w:r>
          </w:p>
        </w:tc>
        <w:tc>
          <w:tcPr>
            <w:tcW w:w="1505" w:type="dxa"/>
          </w:tcPr>
          <w:p>
            <w:pPr>
              <w:widowControl w:val="0"/>
              <w:spacing w:line="240" w:lineRule="auto"/>
              <w:jc w:val="center"/>
              <w:rPr>
                <w:rFonts w:ascii="Times New Roman" w:hAnsi="Times New Roman" w:eastAsiaTheme="minorEastAsia" w:cstheme="minorBidi"/>
                <w:bCs w:val="0"/>
                <w:color w:val="auto"/>
                <w:sz w:val="21"/>
                <w:szCs w:val="21"/>
                <w14:ligatures w14:val="none"/>
              </w:rPr>
            </w:pPr>
            <w:r>
              <w:rPr>
                <w:rFonts w:hint="eastAsia" w:ascii="Times New Roman" w:hAnsi="Times New Roman" w:eastAsiaTheme="minorEastAsia" w:cstheme="minorBidi"/>
                <w:bCs w:val="0"/>
                <w:color w:val="auto"/>
                <w:sz w:val="21"/>
                <w:szCs w:val="21"/>
                <w14:ligatures w14:val="none"/>
              </w:rPr>
              <w:t>7</w:t>
            </w:r>
            <w:r>
              <w:rPr>
                <w:rFonts w:ascii="Times New Roman" w:hAnsi="Times New Roman" w:eastAsiaTheme="minorEastAsia" w:cstheme="minorBidi"/>
                <w:bCs w:val="0"/>
                <w:color w:val="auto"/>
                <w:sz w:val="21"/>
                <w:szCs w:val="21"/>
                <w14:ligatures w14:val="none"/>
              </w:rPr>
              <w:t>2.4</w:t>
            </w:r>
            <w:r>
              <w:rPr>
                <w:rFonts w:hint="eastAsia" w:ascii="Times New Roman" w:hAnsi="Times New Roman" w:eastAsiaTheme="minorEastAsia" w:cstheme="minorBidi"/>
                <w:bCs w:val="0"/>
                <w:color w:val="auto"/>
                <w:sz w:val="21"/>
                <w:szCs w:val="21"/>
                <w14:ligatures w14:val="none"/>
              </w:rPr>
              <w:t>±1</w:t>
            </w:r>
            <w:r>
              <w:rPr>
                <w:rFonts w:ascii="Times New Roman" w:hAnsi="Times New Roman" w:eastAsiaTheme="minorEastAsia" w:cstheme="minorBidi"/>
                <w:bCs w:val="0"/>
                <w:color w:val="auto"/>
                <w:sz w:val="21"/>
                <w:szCs w:val="21"/>
                <w14:ligatures w14:val="none"/>
              </w:rPr>
              <w:t>0.0</w:t>
            </w:r>
          </w:p>
        </w:tc>
      </w:tr>
      <w:tr>
        <w:trPr>
          <w:trHeight w:val="389" w:hRule="atLeast"/>
          <w:jc w:val="center"/>
        </w:trPr>
        <w:tc>
          <w:tcPr>
            <w:tcW w:w="3271" w:type="dxa"/>
          </w:tcPr>
          <w:p>
            <w:pPr>
              <w:widowControl w:val="0"/>
              <w:spacing w:line="240" w:lineRule="auto"/>
              <w:jc w:val="center"/>
              <w:rPr>
                <w:rFonts w:ascii="Times New Roman" w:hAnsi="Times New Roman" w:eastAsiaTheme="minorEastAsia" w:cstheme="minorBidi"/>
                <w:bCs w:val="0"/>
                <w:color w:val="auto"/>
                <w:sz w:val="21"/>
                <w:szCs w:val="21"/>
                <w14:ligatures w14:val="none"/>
              </w:rPr>
            </w:pPr>
          </w:p>
        </w:tc>
        <w:tc>
          <w:tcPr>
            <w:tcW w:w="2684" w:type="dxa"/>
          </w:tcPr>
          <w:p>
            <w:pPr>
              <w:spacing w:line="240" w:lineRule="auto"/>
              <w:jc w:val="left"/>
              <w:rPr>
                <w:rFonts w:ascii="Times New Roman" w:hAnsi="Times New Roman" w:cs="Times New Roman" w:eastAsiaTheme="minorEastAsia"/>
                <w:bCs w:val="0"/>
                <w:color w:val="auto"/>
                <w:sz w:val="21"/>
                <w:szCs w:val="22"/>
                <w14:ligatures w14:val="none"/>
              </w:rPr>
            </w:pPr>
            <w:r>
              <w:rPr>
                <w:rFonts w:ascii="Times New Roman" w:hAnsi="Times New Roman" w:cs="Times New Roman" w:eastAsiaTheme="minorEastAsia"/>
                <w:bCs w:val="0"/>
                <w:color w:val="auto"/>
                <w:sz w:val="21"/>
                <w:szCs w:val="22"/>
                <w14:ligatures w14:val="none"/>
              </w:rPr>
              <w:t>Control group（n=32）</w:t>
            </w:r>
          </w:p>
        </w:tc>
        <w:tc>
          <w:tcPr>
            <w:tcW w:w="1984" w:type="dxa"/>
          </w:tcPr>
          <w:p>
            <w:pPr>
              <w:widowControl w:val="0"/>
              <w:spacing w:line="240" w:lineRule="auto"/>
              <w:jc w:val="center"/>
              <w:rPr>
                <w:rFonts w:ascii="Times New Roman" w:hAnsi="Times New Roman" w:eastAsiaTheme="minorEastAsia" w:cstheme="minorBidi"/>
                <w:bCs w:val="0"/>
                <w:color w:val="auto"/>
                <w:sz w:val="21"/>
                <w:szCs w:val="21"/>
                <w14:ligatures w14:val="none"/>
              </w:rPr>
            </w:pPr>
            <w:r>
              <w:rPr>
                <w:rFonts w:hint="eastAsia" w:ascii="Times New Roman" w:hAnsi="Times New Roman" w:eastAsiaTheme="minorEastAsia" w:cstheme="minorBidi"/>
                <w:bCs w:val="0"/>
                <w:color w:val="auto"/>
                <w:sz w:val="21"/>
                <w:szCs w:val="21"/>
                <w14:ligatures w14:val="none"/>
              </w:rPr>
              <w:t>7</w:t>
            </w:r>
            <w:r>
              <w:rPr>
                <w:rFonts w:ascii="Times New Roman" w:hAnsi="Times New Roman" w:eastAsiaTheme="minorEastAsia" w:cstheme="minorBidi"/>
                <w:bCs w:val="0"/>
                <w:color w:val="auto"/>
                <w:sz w:val="21"/>
                <w:szCs w:val="21"/>
                <w14:ligatures w14:val="none"/>
              </w:rPr>
              <w:t>3.0</w:t>
            </w:r>
            <w:r>
              <w:rPr>
                <w:rFonts w:hint="eastAsia" w:ascii="Times New Roman" w:hAnsi="Times New Roman" w:eastAsiaTheme="minorEastAsia" w:cstheme="minorBidi"/>
                <w:bCs w:val="0"/>
                <w:color w:val="auto"/>
                <w:sz w:val="21"/>
                <w:szCs w:val="21"/>
                <w14:ligatures w14:val="none"/>
              </w:rPr>
              <w:t>±7</w:t>
            </w:r>
            <w:r>
              <w:rPr>
                <w:rFonts w:ascii="Times New Roman" w:hAnsi="Times New Roman" w:eastAsiaTheme="minorEastAsia" w:cstheme="minorBidi"/>
                <w:bCs w:val="0"/>
                <w:color w:val="auto"/>
                <w:sz w:val="21"/>
                <w:szCs w:val="21"/>
                <w14:ligatures w14:val="none"/>
              </w:rPr>
              <w:t>.8</w:t>
            </w:r>
          </w:p>
        </w:tc>
        <w:tc>
          <w:tcPr>
            <w:tcW w:w="1505" w:type="dxa"/>
          </w:tcPr>
          <w:p>
            <w:pPr>
              <w:widowControl w:val="0"/>
              <w:spacing w:line="240" w:lineRule="auto"/>
              <w:jc w:val="center"/>
              <w:rPr>
                <w:rFonts w:ascii="Times New Roman" w:hAnsi="Times New Roman" w:eastAsiaTheme="minorEastAsia" w:cstheme="minorBidi"/>
                <w:bCs w:val="0"/>
                <w:color w:val="auto"/>
                <w:sz w:val="21"/>
                <w:szCs w:val="21"/>
                <w14:ligatures w14:val="none"/>
              </w:rPr>
            </w:pPr>
            <w:r>
              <w:rPr>
                <w:rFonts w:hint="eastAsia" w:ascii="Times New Roman" w:hAnsi="Times New Roman" w:eastAsiaTheme="minorEastAsia" w:cstheme="minorBidi"/>
                <w:bCs w:val="0"/>
                <w:color w:val="auto"/>
                <w:sz w:val="21"/>
                <w:szCs w:val="21"/>
                <w14:ligatures w14:val="none"/>
              </w:rPr>
              <w:t>6</w:t>
            </w:r>
            <w:r>
              <w:rPr>
                <w:rFonts w:ascii="Times New Roman" w:hAnsi="Times New Roman" w:eastAsiaTheme="minorEastAsia" w:cstheme="minorBidi"/>
                <w:bCs w:val="0"/>
                <w:color w:val="auto"/>
                <w:sz w:val="21"/>
                <w:szCs w:val="21"/>
                <w14:ligatures w14:val="none"/>
              </w:rPr>
              <w:t>6.3</w:t>
            </w:r>
            <w:r>
              <w:rPr>
                <w:rFonts w:hint="eastAsia" w:ascii="Times New Roman" w:hAnsi="Times New Roman" w:eastAsiaTheme="minorEastAsia" w:cstheme="minorBidi"/>
                <w:bCs w:val="0"/>
                <w:color w:val="auto"/>
                <w:sz w:val="21"/>
                <w:szCs w:val="21"/>
                <w14:ligatures w14:val="none"/>
              </w:rPr>
              <w:t>±7</w:t>
            </w:r>
            <w:r>
              <w:rPr>
                <w:rFonts w:ascii="Times New Roman" w:hAnsi="Times New Roman" w:eastAsiaTheme="minorEastAsia" w:cstheme="minorBidi"/>
                <w:bCs w:val="0"/>
                <w:color w:val="auto"/>
                <w:sz w:val="21"/>
                <w:szCs w:val="21"/>
                <w14:ligatures w14:val="none"/>
              </w:rPr>
              <w:t>.1</w:t>
            </w:r>
          </w:p>
        </w:tc>
      </w:tr>
      <w:tr>
        <w:trPr>
          <w:trHeight w:val="389" w:hRule="atLeast"/>
          <w:jc w:val="center"/>
        </w:trPr>
        <w:tc>
          <w:tcPr>
            <w:tcW w:w="3271" w:type="dxa"/>
          </w:tcPr>
          <w:p>
            <w:pPr>
              <w:widowControl w:val="0"/>
              <w:spacing w:line="240" w:lineRule="auto"/>
              <w:jc w:val="center"/>
              <w:rPr>
                <w:rFonts w:hint="eastAsia" w:ascii="Times New Roman" w:hAnsi="Times New Roman" w:eastAsiaTheme="minorEastAsia" w:cstheme="minorBidi"/>
                <w:bCs w:val="0"/>
                <w:color w:val="auto"/>
                <w:sz w:val="21"/>
                <w:szCs w:val="21"/>
                <w14:ligatures w14:val="none"/>
              </w:rPr>
            </w:pPr>
            <w:r>
              <w:rPr>
                <w:rFonts w:ascii="Times New Roman" w:hAnsi="Times New Roman" w:eastAsiaTheme="minorEastAsia" w:cstheme="minorBidi"/>
                <w:bCs w:val="0"/>
                <w:color w:val="auto"/>
                <w:sz w:val="21"/>
                <w:szCs w:val="21"/>
                <w14:ligatures w14:val="none"/>
              </w:rPr>
              <w:t xml:space="preserve">Rating of </w:t>
            </w:r>
            <w:r>
              <w:rPr>
                <w:rFonts w:hint="eastAsia" w:ascii="Times New Roman" w:hAnsi="Times New Roman" w:eastAsiaTheme="minorEastAsia" w:cstheme="minorBidi"/>
                <w:bCs w:val="0"/>
                <w:color w:val="auto"/>
                <w:sz w:val="21"/>
                <w:szCs w:val="21"/>
                <w14:ligatures w14:val="none"/>
              </w:rPr>
              <w:t>p</w:t>
            </w:r>
            <w:r>
              <w:rPr>
                <w:rFonts w:ascii="Times New Roman" w:hAnsi="Times New Roman" w:eastAsiaTheme="minorEastAsia" w:cstheme="minorBidi"/>
                <w:bCs w:val="0"/>
                <w:color w:val="auto"/>
                <w:sz w:val="21"/>
                <w:szCs w:val="21"/>
                <w14:ligatures w14:val="none"/>
              </w:rPr>
              <w:t xml:space="preserve">erceived </w:t>
            </w:r>
            <w:r>
              <w:rPr>
                <w:rFonts w:hint="eastAsia" w:ascii="Times New Roman" w:hAnsi="Times New Roman" w:eastAsiaTheme="minorEastAsia" w:cstheme="minorBidi"/>
                <w:bCs w:val="0"/>
                <w:color w:val="auto"/>
                <w:sz w:val="21"/>
                <w:szCs w:val="21"/>
                <w14:ligatures w14:val="none"/>
              </w:rPr>
              <w:t>ex</w:t>
            </w:r>
            <w:r>
              <w:rPr>
                <w:rFonts w:ascii="Times New Roman" w:hAnsi="Times New Roman" w:eastAsiaTheme="minorEastAsia" w:cstheme="minorBidi"/>
                <w:bCs w:val="0"/>
                <w:color w:val="auto"/>
                <w:sz w:val="21"/>
                <w:szCs w:val="21"/>
                <w14:ligatures w14:val="none"/>
              </w:rPr>
              <w:t>ertion</w:t>
            </w:r>
            <w:r>
              <w:rPr>
                <w:rFonts w:hint="eastAsia" w:ascii="Times New Roman" w:hAnsi="Times New Roman" w:eastAsiaTheme="minorEastAsia" w:cstheme="minorBidi"/>
                <w:bCs w:val="0"/>
                <w:color w:val="auto"/>
                <w:sz w:val="21"/>
                <w:szCs w:val="21"/>
                <w14:ligatures w14:val="none"/>
              </w:rPr>
              <w:t>,</w:t>
            </w:r>
            <w:r>
              <w:rPr>
                <w:rFonts w:ascii="Times New Roman" w:hAnsi="Times New Roman" w:eastAsiaTheme="minorEastAsia" w:cstheme="minorBidi"/>
                <w:bCs w:val="0"/>
                <w:color w:val="auto"/>
                <w:sz w:val="21"/>
                <w:szCs w:val="21"/>
                <w14:ligatures w14:val="none"/>
              </w:rPr>
              <w:t xml:space="preserve"> score</w:t>
            </w:r>
          </w:p>
        </w:tc>
        <w:tc>
          <w:tcPr>
            <w:tcW w:w="2684" w:type="dxa"/>
          </w:tcPr>
          <w:p>
            <w:pPr>
              <w:spacing w:line="240" w:lineRule="auto"/>
              <w:jc w:val="left"/>
              <w:rPr>
                <w:rFonts w:ascii="Times New Roman" w:hAnsi="Times New Roman" w:cs="Times New Roman" w:eastAsiaTheme="minorEastAsia"/>
                <w:bCs w:val="0"/>
                <w:color w:val="auto"/>
                <w:sz w:val="21"/>
                <w:szCs w:val="22"/>
                <w14:ligatures w14:val="none"/>
              </w:rPr>
            </w:pPr>
            <w:r>
              <w:rPr>
                <w:rFonts w:ascii="Times New Roman" w:hAnsi="Times New Roman" w:cs="Times New Roman" w:eastAsiaTheme="minorEastAsia"/>
                <w:bCs w:val="0"/>
                <w:color w:val="auto"/>
                <w:sz w:val="21"/>
                <w:szCs w:val="22"/>
                <w14:ligatures w14:val="none"/>
              </w:rPr>
              <w:t>Resistance group（n=33）</w:t>
            </w:r>
          </w:p>
        </w:tc>
        <w:tc>
          <w:tcPr>
            <w:tcW w:w="1984" w:type="dxa"/>
          </w:tcPr>
          <w:p>
            <w:pPr>
              <w:widowControl w:val="0"/>
              <w:spacing w:line="240" w:lineRule="auto"/>
              <w:jc w:val="center"/>
              <w:rPr>
                <w:rFonts w:ascii="Times New Roman" w:hAnsi="Times New Roman" w:eastAsiaTheme="minorEastAsia" w:cstheme="minorBidi"/>
                <w:bCs w:val="0"/>
                <w:color w:val="auto"/>
                <w:sz w:val="21"/>
                <w:szCs w:val="21"/>
                <w14:ligatures w14:val="none"/>
              </w:rPr>
            </w:pPr>
            <w:r>
              <w:rPr>
                <w:rFonts w:hint="eastAsia" w:ascii="Times New Roman" w:hAnsi="Times New Roman" w:eastAsiaTheme="minorEastAsia" w:cstheme="minorBidi"/>
                <w:bCs w:val="0"/>
                <w:color w:val="auto"/>
                <w:sz w:val="21"/>
                <w:szCs w:val="21"/>
                <w14:ligatures w14:val="none"/>
              </w:rPr>
              <w:t>——</w:t>
            </w:r>
          </w:p>
        </w:tc>
        <w:tc>
          <w:tcPr>
            <w:tcW w:w="1505" w:type="dxa"/>
          </w:tcPr>
          <w:p>
            <w:pPr>
              <w:widowControl w:val="0"/>
              <w:spacing w:line="240" w:lineRule="auto"/>
              <w:jc w:val="center"/>
              <w:rPr>
                <w:rFonts w:ascii="Times New Roman" w:hAnsi="Times New Roman" w:eastAsiaTheme="minorEastAsia" w:cstheme="minorBidi"/>
                <w:bCs w:val="0"/>
                <w:color w:val="auto"/>
                <w:sz w:val="21"/>
                <w:szCs w:val="21"/>
                <w14:ligatures w14:val="none"/>
              </w:rPr>
            </w:pPr>
            <w:r>
              <w:rPr>
                <w:rFonts w:hint="eastAsia" w:ascii="Times New Roman" w:hAnsi="Times New Roman" w:eastAsiaTheme="minorEastAsia" w:cstheme="minorBidi"/>
                <w:bCs w:val="0"/>
                <w:color w:val="auto"/>
                <w:sz w:val="21"/>
                <w:szCs w:val="21"/>
                <w14:ligatures w14:val="none"/>
              </w:rPr>
              <w:t>1</w:t>
            </w:r>
            <w:r>
              <w:rPr>
                <w:rFonts w:ascii="Times New Roman" w:hAnsi="Times New Roman" w:eastAsiaTheme="minorEastAsia" w:cstheme="minorBidi"/>
                <w:bCs w:val="0"/>
                <w:color w:val="auto"/>
                <w:sz w:val="21"/>
                <w:szCs w:val="21"/>
                <w14:ligatures w14:val="none"/>
              </w:rPr>
              <w:t>1.0</w:t>
            </w:r>
            <w:r>
              <w:rPr>
                <w:rFonts w:hint="eastAsia" w:ascii="Times New Roman" w:hAnsi="Times New Roman" w:eastAsiaTheme="minorEastAsia" w:cstheme="minorBidi"/>
                <w:bCs w:val="0"/>
                <w:color w:val="auto"/>
                <w:sz w:val="21"/>
                <w:szCs w:val="21"/>
                <w14:ligatures w14:val="none"/>
              </w:rPr>
              <w:t>±1</w:t>
            </w:r>
            <w:r>
              <w:rPr>
                <w:rFonts w:ascii="Times New Roman" w:hAnsi="Times New Roman" w:eastAsiaTheme="minorEastAsia" w:cstheme="minorBidi"/>
                <w:bCs w:val="0"/>
                <w:color w:val="auto"/>
                <w:sz w:val="21"/>
                <w:szCs w:val="21"/>
                <w14:ligatures w14:val="none"/>
              </w:rPr>
              <w:t>.1</w:t>
            </w:r>
          </w:p>
        </w:tc>
      </w:tr>
      <w:tr>
        <w:trPr>
          <w:trHeight w:val="377" w:hRule="atLeast"/>
          <w:jc w:val="center"/>
        </w:trPr>
        <w:tc>
          <w:tcPr>
            <w:tcW w:w="3271" w:type="dxa"/>
          </w:tcPr>
          <w:p>
            <w:pPr>
              <w:widowControl w:val="0"/>
              <w:spacing w:line="240" w:lineRule="auto"/>
              <w:jc w:val="center"/>
              <w:rPr>
                <w:rFonts w:ascii="Times New Roman" w:hAnsi="Times New Roman" w:eastAsiaTheme="minorEastAsia" w:cstheme="minorBidi"/>
                <w:bCs w:val="0"/>
                <w:color w:val="auto"/>
                <w:sz w:val="21"/>
                <w:szCs w:val="21"/>
                <w14:ligatures w14:val="none"/>
              </w:rPr>
            </w:pPr>
          </w:p>
        </w:tc>
        <w:tc>
          <w:tcPr>
            <w:tcW w:w="2684" w:type="dxa"/>
          </w:tcPr>
          <w:p>
            <w:pPr>
              <w:spacing w:line="240" w:lineRule="auto"/>
              <w:jc w:val="left"/>
              <w:rPr>
                <w:rFonts w:ascii="Times New Roman" w:hAnsi="Times New Roman" w:cs="Times New Roman" w:eastAsiaTheme="minorEastAsia"/>
                <w:bCs w:val="0"/>
                <w:color w:val="auto"/>
                <w:sz w:val="21"/>
                <w:szCs w:val="22"/>
                <w14:ligatures w14:val="none"/>
              </w:rPr>
            </w:pPr>
            <w:r>
              <w:rPr>
                <w:rFonts w:ascii="Times New Roman" w:hAnsi="Times New Roman" w:cs="Times New Roman" w:eastAsiaTheme="minorEastAsia"/>
                <w:bCs w:val="0"/>
                <w:color w:val="auto"/>
                <w:sz w:val="21"/>
                <w:szCs w:val="22"/>
                <w14:ligatures w14:val="none"/>
              </w:rPr>
              <w:t>Control group（n=32）</w:t>
            </w:r>
          </w:p>
        </w:tc>
        <w:tc>
          <w:tcPr>
            <w:tcW w:w="1984" w:type="dxa"/>
          </w:tcPr>
          <w:p>
            <w:pPr>
              <w:widowControl w:val="0"/>
              <w:spacing w:line="240" w:lineRule="auto"/>
              <w:jc w:val="center"/>
              <w:rPr>
                <w:rFonts w:ascii="Times New Roman" w:hAnsi="Times New Roman" w:eastAsiaTheme="minorEastAsia" w:cstheme="minorBidi"/>
                <w:bCs w:val="0"/>
                <w:color w:val="auto"/>
                <w:sz w:val="21"/>
                <w:szCs w:val="21"/>
                <w14:ligatures w14:val="none"/>
              </w:rPr>
            </w:pPr>
            <w:r>
              <w:rPr>
                <w:rFonts w:hint="eastAsia" w:ascii="Times New Roman" w:hAnsi="Times New Roman" w:eastAsiaTheme="minorEastAsia" w:cstheme="minorBidi"/>
                <w:bCs w:val="0"/>
                <w:color w:val="auto"/>
                <w:sz w:val="21"/>
                <w:szCs w:val="21"/>
                <w14:ligatures w14:val="none"/>
              </w:rPr>
              <w:t>——</w:t>
            </w:r>
          </w:p>
        </w:tc>
        <w:tc>
          <w:tcPr>
            <w:tcW w:w="1505" w:type="dxa"/>
          </w:tcPr>
          <w:p>
            <w:pPr>
              <w:widowControl w:val="0"/>
              <w:spacing w:line="240" w:lineRule="auto"/>
              <w:jc w:val="center"/>
              <w:rPr>
                <w:rFonts w:ascii="Times New Roman" w:hAnsi="Times New Roman" w:eastAsiaTheme="minorEastAsia" w:cstheme="minorBidi"/>
                <w:bCs w:val="0"/>
                <w:color w:val="auto"/>
                <w:sz w:val="21"/>
                <w:szCs w:val="21"/>
                <w14:ligatures w14:val="none"/>
              </w:rPr>
            </w:pPr>
            <w:r>
              <w:rPr>
                <w:rFonts w:hint="eastAsia" w:ascii="Times New Roman" w:hAnsi="Times New Roman" w:eastAsiaTheme="minorEastAsia" w:cstheme="minorBidi"/>
                <w:bCs w:val="0"/>
                <w:color w:val="auto"/>
                <w:sz w:val="21"/>
                <w:szCs w:val="21"/>
                <w14:ligatures w14:val="none"/>
              </w:rPr>
              <w:t>9</w:t>
            </w:r>
            <w:r>
              <w:rPr>
                <w:rFonts w:ascii="Times New Roman" w:hAnsi="Times New Roman" w:eastAsiaTheme="minorEastAsia" w:cstheme="minorBidi"/>
                <w:bCs w:val="0"/>
                <w:color w:val="auto"/>
                <w:sz w:val="21"/>
                <w:szCs w:val="21"/>
                <w14:ligatures w14:val="none"/>
              </w:rPr>
              <w:t>.3</w:t>
            </w:r>
            <w:r>
              <w:rPr>
                <w:rFonts w:hint="eastAsia" w:ascii="Times New Roman" w:hAnsi="Times New Roman" w:eastAsiaTheme="minorEastAsia" w:cstheme="minorBidi"/>
                <w:bCs w:val="0"/>
                <w:color w:val="auto"/>
                <w:sz w:val="21"/>
                <w:szCs w:val="21"/>
                <w14:ligatures w14:val="none"/>
              </w:rPr>
              <w:t>±0</w:t>
            </w:r>
            <w:r>
              <w:rPr>
                <w:rFonts w:ascii="Times New Roman" w:hAnsi="Times New Roman" w:eastAsiaTheme="minorEastAsia" w:cstheme="minorBidi"/>
                <w:bCs w:val="0"/>
                <w:color w:val="auto"/>
                <w:sz w:val="21"/>
                <w:szCs w:val="21"/>
                <w14:ligatures w14:val="none"/>
              </w:rPr>
              <w:t>.8</w:t>
            </w:r>
          </w:p>
        </w:tc>
      </w:tr>
    </w:tbl>
    <w:p>
      <w:pPr>
        <w:rPr>
          <w:rFonts w:ascii="Times New Roman" w:hAnsi="Times New Roman" w:eastAsia="楷体" w:cs="Times New Roman"/>
        </w:rPr>
      </w:pPr>
    </w:p>
    <w:p>
      <w:pPr>
        <w:jc w:val="left"/>
        <w:rPr>
          <w:rFonts w:ascii="Times New Roman" w:hAnsi="Times New Roman" w:eastAsia="楷体" w:cs="Times New Roman"/>
          <w:b/>
          <w:bCs w:val="0"/>
        </w:rPr>
      </w:pPr>
      <w:r>
        <w:rPr>
          <w:rFonts w:ascii="Times New Roman" w:hAnsi="Times New Roman" w:eastAsia="楷体" w:cs="Times New Roman"/>
          <w:b/>
          <w:bCs w:val="0"/>
        </w:rPr>
        <w:t>Participant satisfaction profiles regarding the intervention</w:t>
      </w:r>
    </w:p>
    <w:p>
      <w:pPr>
        <w:jc w:val="center"/>
        <w:rPr>
          <w:rFonts w:hint="eastAsia" w:ascii="Times New Roman" w:hAnsi="Times New Roman" w:eastAsia="楷体" w:cs="Times New Roman"/>
        </w:rPr>
      </w:pPr>
      <w:r>
        <w:rPr>
          <w:rFonts w:ascii="Times New Roman" w:hAnsi="Times New Roman" w:eastAsia="楷体" w:cs="Times New Roman"/>
        </w:rPr>
        <w:t>T</w:t>
      </w:r>
      <w:r>
        <w:rPr>
          <w:rFonts w:hint="eastAsia" w:ascii="Times New Roman" w:hAnsi="Times New Roman" w:eastAsia="楷体" w:cs="Times New Roman"/>
        </w:rPr>
        <w:t>able</w:t>
      </w:r>
      <w:r>
        <w:rPr>
          <w:rFonts w:ascii="Times New Roman" w:hAnsi="Times New Roman" w:eastAsia="楷体" w:cs="Times New Roman"/>
        </w:rPr>
        <w:t xml:space="preserve"> S10 Participant Satisfaction Levels</w:t>
      </w:r>
    </w:p>
    <w:tbl>
      <w:tblPr>
        <w:tblStyle w:val="6"/>
        <w:tblW w:w="10348" w:type="dxa"/>
        <w:jc w:val="center"/>
        <w:tblCellSpacing w:w="15"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843"/>
        <w:gridCol w:w="1392"/>
        <w:gridCol w:w="1672"/>
        <w:gridCol w:w="1300"/>
        <w:gridCol w:w="1218"/>
        <w:gridCol w:w="1222"/>
        <w:gridCol w:w="1701"/>
      </w:tblGrid>
      <w:tr>
        <w:trPr>
          <w:trHeight w:val="691" w:hRule="atLeast"/>
          <w:tblHeader/>
          <w:tblCellSpacing w:w="15" w:type="dxa"/>
          <w:jc w:val="center"/>
        </w:trPr>
        <w:tc>
          <w:tcPr>
            <w:tcW w:w="1798" w:type="dxa"/>
            <w:vAlign w:val="center"/>
          </w:tcPr>
          <w:p>
            <w:pPr>
              <w:spacing w:line="240" w:lineRule="auto"/>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Item</w:t>
            </w:r>
          </w:p>
        </w:tc>
        <w:tc>
          <w:tcPr>
            <w:tcW w:w="1362" w:type="dxa"/>
            <w:vAlign w:val="center"/>
          </w:tcPr>
          <w:p>
            <w:pPr>
              <w:spacing w:line="240" w:lineRule="auto"/>
              <w:jc w:val="center"/>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Group</w:t>
            </w:r>
          </w:p>
        </w:tc>
        <w:tc>
          <w:tcPr>
            <w:tcW w:w="0" w:type="auto"/>
            <w:vAlign w:val="center"/>
          </w:tcPr>
          <w:p>
            <w:pPr>
              <w:spacing w:line="240" w:lineRule="auto"/>
              <w:jc w:val="center"/>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Very Satisfied (n, %)</w:t>
            </w:r>
          </w:p>
        </w:tc>
        <w:tc>
          <w:tcPr>
            <w:tcW w:w="0" w:type="auto"/>
            <w:vAlign w:val="center"/>
          </w:tcPr>
          <w:p>
            <w:pPr>
              <w:spacing w:line="240" w:lineRule="auto"/>
              <w:jc w:val="center"/>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Satisfied (n, %)</w:t>
            </w:r>
          </w:p>
        </w:tc>
        <w:tc>
          <w:tcPr>
            <w:tcW w:w="0" w:type="auto"/>
            <w:vAlign w:val="center"/>
          </w:tcPr>
          <w:p>
            <w:pPr>
              <w:spacing w:line="240" w:lineRule="auto"/>
              <w:jc w:val="center"/>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Neutral (n, %)</w:t>
            </w:r>
          </w:p>
        </w:tc>
        <w:tc>
          <w:tcPr>
            <w:tcW w:w="1192" w:type="dxa"/>
            <w:vAlign w:val="center"/>
          </w:tcPr>
          <w:p>
            <w:pPr>
              <w:spacing w:line="240" w:lineRule="auto"/>
              <w:jc w:val="center"/>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Dissatisfied (n, %)</w:t>
            </w:r>
          </w:p>
        </w:tc>
        <w:tc>
          <w:tcPr>
            <w:tcW w:w="1656" w:type="dxa"/>
            <w:vAlign w:val="center"/>
          </w:tcPr>
          <w:p>
            <w:pPr>
              <w:spacing w:line="240" w:lineRule="auto"/>
              <w:jc w:val="center"/>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Very Dissatisfied (n, %)</w:t>
            </w:r>
          </w:p>
        </w:tc>
      </w:tr>
      <w:tr>
        <w:trPr>
          <w:trHeight w:val="454" w:hRule="exact"/>
          <w:tblCellSpacing w:w="15" w:type="dxa"/>
          <w:jc w:val="center"/>
        </w:trPr>
        <w:tc>
          <w:tcPr>
            <w:tcW w:w="1798" w:type="dxa"/>
            <w:vMerge w:val="restart"/>
            <w:tcBorders>
              <w:top w:val="single" w:color="auto" w:sz="8" w:space="0"/>
              <w:bottom w:val="nil"/>
            </w:tcBorders>
            <w:vAlign w:val="center"/>
          </w:tcPr>
          <w:p>
            <w:pPr>
              <w:spacing w:line="240" w:lineRule="auto"/>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Curriculum Design</w:t>
            </w:r>
          </w:p>
        </w:tc>
        <w:tc>
          <w:tcPr>
            <w:tcW w:w="1362" w:type="dxa"/>
            <w:tcBorders>
              <w:top w:val="single" w:color="auto" w:sz="8" w:space="0"/>
              <w:bottom w:val="nil"/>
            </w:tcBorders>
            <w:vAlign w:val="bottom"/>
          </w:tcPr>
          <w:p>
            <w:pPr>
              <w:spacing w:line="240" w:lineRule="auto"/>
              <w:jc w:val="left"/>
              <w:rPr>
                <w:rFonts w:hint="eastAsia" w:ascii="Times New Roman" w:hAnsi="Times New Roman" w:cs="Times New Roman"/>
                <w:bCs w:val="0"/>
                <w:color w:val="000000" w:themeColor="text1"/>
                <w:kern w:val="0"/>
                <w:sz w:val="21"/>
                <w:szCs w:val="21"/>
                <w14:textFill>
                  <w14:solidFill>
                    <w14:schemeClr w14:val="tx1"/>
                  </w14:solidFill>
                </w14:textFill>
                <w14:ligatures w14:val="none"/>
              </w:rPr>
            </w:pPr>
            <w:r>
              <w:rPr>
                <w:rFonts w:hint="eastAsia" w:ascii="Times New Roman" w:hAnsi="Times New Roman" w:cs="Times New Roman"/>
                <w:bCs w:val="0"/>
                <w:color w:val="000000" w:themeColor="text1"/>
                <w:kern w:val="0"/>
                <w:sz w:val="21"/>
                <w:szCs w:val="21"/>
                <w14:textFill>
                  <w14:solidFill>
                    <w14:schemeClr w14:val="tx1"/>
                  </w14:solidFill>
                </w14:textFill>
                <w14:ligatures w14:val="none"/>
              </w:rPr>
              <w:t>R</w:t>
            </w:r>
            <w:r>
              <w:rPr>
                <w:rFonts w:ascii="Times New Roman" w:hAnsi="Times New Roman" w:cs="Times New Roman"/>
                <w:bCs w:val="0"/>
                <w:color w:val="000000" w:themeColor="text1"/>
                <w:kern w:val="0"/>
                <w:sz w:val="21"/>
                <w:szCs w:val="21"/>
                <w14:textFill>
                  <w14:solidFill>
                    <w14:schemeClr w14:val="tx1"/>
                  </w14:solidFill>
                </w14:textFill>
                <w14:ligatures w14:val="none"/>
              </w:rPr>
              <w:t xml:space="preserve">T </w:t>
            </w:r>
            <w:r>
              <w:rPr>
                <w:rFonts w:hint="eastAsia" w:ascii="Times New Roman" w:hAnsi="Times New Roman" w:cs="Times New Roman"/>
                <w:bCs w:val="0"/>
                <w:color w:val="000000" w:themeColor="text1"/>
                <w:kern w:val="0"/>
                <w:sz w:val="21"/>
                <w:szCs w:val="21"/>
                <w14:textFill>
                  <w14:solidFill>
                    <w14:schemeClr w14:val="tx1"/>
                  </w14:solidFill>
                </w14:textFill>
                <w14:ligatures w14:val="none"/>
              </w:rPr>
              <w:t>group</w:t>
            </w:r>
          </w:p>
        </w:tc>
        <w:tc>
          <w:tcPr>
            <w:tcW w:w="0" w:type="auto"/>
            <w:tcBorders>
              <w:top w:val="single" w:color="auto" w:sz="8" w:space="0"/>
              <w:bottom w:val="nil"/>
            </w:tcBorders>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29 (87.88)</w:t>
            </w:r>
          </w:p>
        </w:tc>
        <w:tc>
          <w:tcPr>
            <w:tcW w:w="0" w:type="auto"/>
            <w:tcBorders>
              <w:top w:val="single" w:color="auto" w:sz="8" w:space="0"/>
              <w:bottom w:val="nil"/>
            </w:tcBorders>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4 (12.12)</w:t>
            </w:r>
          </w:p>
        </w:tc>
        <w:tc>
          <w:tcPr>
            <w:tcW w:w="0" w:type="auto"/>
            <w:tcBorders>
              <w:top w:val="single" w:color="auto" w:sz="8" w:space="0"/>
              <w:bottom w:val="nil"/>
            </w:tcBorders>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 (0)</w:t>
            </w:r>
          </w:p>
        </w:tc>
        <w:tc>
          <w:tcPr>
            <w:tcW w:w="1192" w:type="dxa"/>
            <w:tcBorders>
              <w:top w:val="single" w:color="auto" w:sz="8" w:space="0"/>
              <w:bottom w:val="nil"/>
            </w:tcBorders>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 (0)</w:t>
            </w:r>
          </w:p>
        </w:tc>
        <w:tc>
          <w:tcPr>
            <w:tcW w:w="1656" w:type="dxa"/>
            <w:tcBorders>
              <w:top w:val="single" w:color="auto" w:sz="8" w:space="0"/>
              <w:bottom w:val="nil"/>
            </w:tcBorders>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 (0)</w:t>
            </w:r>
          </w:p>
        </w:tc>
      </w:tr>
      <w:tr>
        <w:trPr>
          <w:trHeight w:val="454" w:hRule="exact"/>
          <w:tblCellSpacing w:w="15" w:type="dxa"/>
          <w:jc w:val="center"/>
        </w:trPr>
        <w:tc>
          <w:tcPr>
            <w:tcW w:w="1798" w:type="dxa"/>
            <w:vMerge w:val="continue"/>
            <w:vAlign w:val="center"/>
          </w:tcPr>
          <w:p>
            <w:pPr>
              <w:spacing w:line="240" w:lineRule="auto"/>
              <w:rPr>
                <w:rFonts w:ascii="Times New Roman" w:hAnsi="Times New Roman" w:cs="Times New Roman"/>
                <w:b/>
                <w:color w:val="000000" w:themeColor="text1"/>
                <w:kern w:val="0"/>
                <w:sz w:val="21"/>
                <w:szCs w:val="21"/>
                <w14:textFill>
                  <w14:solidFill>
                    <w14:schemeClr w14:val="tx1"/>
                  </w14:solidFill>
                </w14:textFill>
                <w14:ligatures w14:val="none"/>
              </w:rPr>
            </w:pPr>
          </w:p>
        </w:tc>
        <w:tc>
          <w:tcPr>
            <w:tcW w:w="1362" w:type="dxa"/>
            <w:vAlign w:val="bottom"/>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 xml:space="preserve">Control </w:t>
            </w:r>
            <w:r>
              <w:rPr>
                <w:rFonts w:hint="eastAsia" w:ascii="Times New Roman" w:hAnsi="Times New Roman" w:cs="Times New Roman"/>
                <w:bCs w:val="0"/>
                <w:color w:val="000000" w:themeColor="text1"/>
                <w:kern w:val="0"/>
                <w:sz w:val="21"/>
                <w:szCs w:val="21"/>
                <w14:textFill>
                  <w14:solidFill>
                    <w14:schemeClr w14:val="tx1"/>
                  </w14:solidFill>
                </w14:textFill>
                <w14:ligatures w14:val="none"/>
              </w:rPr>
              <w:t>group</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21 (65.63)</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10 (31.25)</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1 (3.13)</w:t>
            </w:r>
          </w:p>
        </w:tc>
        <w:tc>
          <w:tcPr>
            <w:tcW w:w="1192" w:type="dxa"/>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 (0)</w:t>
            </w:r>
          </w:p>
        </w:tc>
        <w:tc>
          <w:tcPr>
            <w:tcW w:w="1656" w:type="dxa"/>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 (0)</w:t>
            </w:r>
          </w:p>
        </w:tc>
      </w:tr>
      <w:tr>
        <w:trPr>
          <w:trHeight w:val="454" w:hRule="exact"/>
          <w:tblCellSpacing w:w="15" w:type="dxa"/>
          <w:jc w:val="center"/>
        </w:trPr>
        <w:tc>
          <w:tcPr>
            <w:tcW w:w="1798" w:type="dxa"/>
            <w:vMerge w:val="restart"/>
            <w:vAlign w:val="center"/>
          </w:tcPr>
          <w:p>
            <w:pPr>
              <w:spacing w:line="240" w:lineRule="auto"/>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Teaching Methodology</w:t>
            </w:r>
          </w:p>
        </w:tc>
        <w:tc>
          <w:tcPr>
            <w:tcW w:w="1362" w:type="dxa"/>
            <w:vAlign w:val="bottom"/>
          </w:tcPr>
          <w:p>
            <w:pPr>
              <w:spacing w:line="240" w:lineRule="auto"/>
              <w:jc w:val="left"/>
              <w:rPr>
                <w:rFonts w:hint="eastAsia" w:ascii="Times New Roman" w:hAnsi="Times New Roman" w:cs="Times New Roman"/>
                <w:bCs w:val="0"/>
                <w:color w:val="000000" w:themeColor="text1"/>
                <w:kern w:val="0"/>
                <w:sz w:val="21"/>
                <w:szCs w:val="21"/>
                <w14:textFill>
                  <w14:solidFill>
                    <w14:schemeClr w14:val="tx1"/>
                  </w14:solidFill>
                </w14:textFill>
                <w14:ligatures w14:val="none"/>
              </w:rPr>
            </w:pPr>
            <w:r>
              <w:rPr>
                <w:rFonts w:hint="eastAsia" w:ascii="Times New Roman" w:hAnsi="Times New Roman" w:cs="Times New Roman"/>
                <w:bCs w:val="0"/>
                <w:color w:val="000000" w:themeColor="text1"/>
                <w:kern w:val="0"/>
                <w:sz w:val="21"/>
                <w:szCs w:val="21"/>
                <w14:textFill>
                  <w14:solidFill>
                    <w14:schemeClr w14:val="tx1"/>
                  </w14:solidFill>
                </w14:textFill>
                <w14:ligatures w14:val="none"/>
              </w:rPr>
              <w:t>R</w:t>
            </w:r>
            <w:r>
              <w:rPr>
                <w:rFonts w:ascii="Times New Roman" w:hAnsi="Times New Roman" w:cs="Times New Roman"/>
                <w:bCs w:val="0"/>
                <w:color w:val="000000" w:themeColor="text1"/>
                <w:kern w:val="0"/>
                <w:sz w:val="21"/>
                <w:szCs w:val="21"/>
                <w14:textFill>
                  <w14:solidFill>
                    <w14:schemeClr w14:val="tx1"/>
                  </w14:solidFill>
                </w14:textFill>
                <w14:ligatures w14:val="none"/>
              </w:rPr>
              <w:t xml:space="preserve">T </w:t>
            </w:r>
            <w:r>
              <w:rPr>
                <w:rFonts w:hint="eastAsia" w:ascii="Times New Roman" w:hAnsi="Times New Roman" w:cs="Times New Roman"/>
                <w:bCs w:val="0"/>
                <w:color w:val="000000" w:themeColor="text1"/>
                <w:kern w:val="0"/>
                <w:sz w:val="21"/>
                <w:szCs w:val="21"/>
                <w14:textFill>
                  <w14:solidFill>
                    <w14:schemeClr w14:val="tx1"/>
                  </w14:solidFill>
                </w14:textFill>
                <w14:ligatures w14:val="none"/>
              </w:rPr>
              <w:t>group</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28 (84.85)</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5 (15.15)</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 (0)</w:t>
            </w:r>
          </w:p>
        </w:tc>
        <w:tc>
          <w:tcPr>
            <w:tcW w:w="1192" w:type="dxa"/>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 (0)</w:t>
            </w:r>
          </w:p>
        </w:tc>
        <w:tc>
          <w:tcPr>
            <w:tcW w:w="1656" w:type="dxa"/>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 (0)</w:t>
            </w:r>
          </w:p>
        </w:tc>
      </w:tr>
      <w:tr>
        <w:trPr>
          <w:trHeight w:val="454" w:hRule="exact"/>
          <w:tblCellSpacing w:w="15" w:type="dxa"/>
          <w:jc w:val="center"/>
        </w:trPr>
        <w:tc>
          <w:tcPr>
            <w:tcW w:w="1798" w:type="dxa"/>
            <w:vMerge w:val="continue"/>
            <w:vAlign w:val="center"/>
          </w:tcPr>
          <w:p>
            <w:pPr>
              <w:spacing w:line="240" w:lineRule="auto"/>
              <w:rPr>
                <w:rFonts w:ascii="Times New Roman" w:hAnsi="Times New Roman" w:cs="Times New Roman"/>
                <w:b/>
                <w:color w:val="000000" w:themeColor="text1"/>
                <w:kern w:val="0"/>
                <w:sz w:val="21"/>
                <w:szCs w:val="21"/>
                <w14:textFill>
                  <w14:solidFill>
                    <w14:schemeClr w14:val="tx1"/>
                  </w14:solidFill>
                </w14:textFill>
                <w14:ligatures w14:val="none"/>
              </w:rPr>
            </w:pPr>
          </w:p>
        </w:tc>
        <w:tc>
          <w:tcPr>
            <w:tcW w:w="1362" w:type="dxa"/>
            <w:vAlign w:val="bottom"/>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Control group</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21 (65.63)</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10 (31.25)</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1 (3.13)</w:t>
            </w:r>
          </w:p>
        </w:tc>
        <w:tc>
          <w:tcPr>
            <w:tcW w:w="1192" w:type="dxa"/>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 (0)</w:t>
            </w:r>
          </w:p>
        </w:tc>
        <w:tc>
          <w:tcPr>
            <w:tcW w:w="1656" w:type="dxa"/>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 (0)</w:t>
            </w:r>
          </w:p>
        </w:tc>
      </w:tr>
      <w:tr>
        <w:trPr>
          <w:trHeight w:val="454" w:hRule="exact"/>
          <w:tblCellSpacing w:w="15" w:type="dxa"/>
          <w:jc w:val="center"/>
        </w:trPr>
        <w:tc>
          <w:tcPr>
            <w:tcW w:w="1798" w:type="dxa"/>
            <w:vMerge w:val="restart"/>
            <w:vAlign w:val="center"/>
          </w:tcPr>
          <w:p>
            <w:pPr>
              <w:spacing w:line="240" w:lineRule="auto"/>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Facility Provision</w:t>
            </w:r>
          </w:p>
        </w:tc>
        <w:tc>
          <w:tcPr>
            <w:tcW w:w="1362" w:type="dxa"/>
            <w:vAlign w:val="bottom"/>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RT group</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25 (75.76)</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6 (18.18)</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 (0)</w:t>
            </w:r>
          </w:p>
        </w:tc>
        <w:tc>
          <w:tcPr>
            <w:tcW w:w="1192" w:type="dxa"/>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 (0)</w:t>
            </w:r>
          </w:p>
        </w:tc>
        <w:tc>
          <w:tcPr>
            <w:tcW w:w="1656" w:type="dxa"/>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 (0)</w:t>
            </w:r>
          </w:p>
        </w:tc>
      </w:tr>
      <w:tr>
        <w:trPr>
          <w:trHeight w:val="454" w:hRule="exact"/>
          <w:tblCellSpacing w:w="15" w:type="dxa"/>
          <w:jc w:val="center"/>
        </w:trPr>
        <w:tc>
          <w:tcPr>
            <w:tcW w:w="1798" w:type="dxa"/>
            <w:vMerge w:val="continue"/>
            <w:vAlign w:val="center"/>
          </w:tcPr>
          <w:p>
            <w:pPr>
              <w:spacing w:line="240" w:lineRule="auto"/>
              <w:rPr>
                <w:rFonts w:ascii="Times New Roman" w:hAnsi="Times New Roman" w:cs="Times New Roman"/>
                <w:b/>
                <w:color w:val="000000" w:themeColor="text1"/>
                <w:kern w:val="0"/>
                <w:sz w:val="21"/>
                <w:szCs w:val="21"/>
                <w14:textFill>
                  <w14:solidFill>
                    <w14:schemeClr w14:val="tx1"/>
                  </w14:solidFill>
                </w14:textFill>
                <w14:ligatures w14:val="none"/>
              </w:rPr>
            </w:pPr>
          </w:p>
        </w:tc>
        <w:tc>
          <w:tcPr>
            <w:tcW w:w="1362" w:type="dxa"/>
            <w:vAlign w:val="bottom"/>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Control group</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22 (68.75)</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10 (31.25)</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 (0)</w:t>
            </w:r>
          </w:p>
        </w:tc>
        <w:tc>
          <w:tcPr>
            <w:tcW w:w="1192" w:type="dxa"/>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 (0)</w:t>
            </w:r>
          </w:p>
        </w:tc>
        <w:tc>
          <w:tcPr>
            <w:tcW w:w="1656" w:type="dxa"/>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 (0)</w:t>
            </w:r>
          </w:p>
        </w:tc>
      </w:tr>
      <w:tr>
        <w:trPr>
          <w:trHeight w:val="454" w:hRule="exact"/>
          <w:tblCellSpacing w:w="15" w:type="dxa"/>
          <w:jc w:val="center"/>
        </w:trPr>
        <w:tc>
          <w:tcPr>
            <w:tcW w:w="1798" w:type="dxa"/>
            <w:vMerge w:val="restart"/>
            <w:vAlign w:val="center"/>
          </w:tcPr>
          <w:p>
            <w:pPr>
              <w:spacing w:line="240" w:lineRule="auto"/>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Task Difficulty</w:t>
            </w:r>
          </w:p>
        </w:tc>
        <w:tc>
          <w:tcPr>
            <w:tcW w:w="1362" w:type="dxa"/>
            <w:vAlign w:val="bottom"/>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RT group</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24 (72.73)</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8 (24.24)</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 (0)</w:t>
            </w:r>
          </w:p>
        </w:tc>
        <w:tc>
          <w:tcPr>
            <w:tcW w:w="1192" w:type="dxa"/>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 (0)</w:t>
            </w:r>
          </w:p>
        </w:tc>
        <w:tc>
          <w:tcPr>
            <w:tcW w:w="1656" w:type="dxa"/>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 (0)</w:t>
            </w:r>
          </w:p>
        </w:tc>
      </w:tr>
      <w:tr>
        <w:trPr>
          <w:trHeight w:val="454" w:hRule="exact"/>
          <w:tblCellSpacing w:w="15" w:type="dxa"/>
          <w:jc w:val="center"/>
        </w:trPr>
        <w:tc>
          <w:tcPr>
            <w:tcW w:w="1798" w:type="dxa"/>
            <w:vMerge w:val="continue"/>
            <w:vAlign w:val="center"/>
          </w:tcPr>
          <w:p>
            <w:pPr>
              <w:spacing w:line="240" w:lineRule="auto"/>
              <w:rPr>
                <w:rFonts w:ascii="Times New Roman" w:hAnsi="Times New Roman" w:cs="Times New Roman"/>
                <w:b/>
                <w:color w:val="000000" w:themeColor="text1"/>
                <w:kern w:val="0"/>
                <w:sz w:val="21"/>
                <w:szCs w:val="21"/>
                <w14:textFill>
                  <w14:solidFill>
                    <w14:schemeClr w14:val="tx1"/>
                  </w14:solidFill>
                </w14:textFill>
                <w14:ligatures w14:val="none"/>
              </w:rPr>
            </w:pPr>
          </w:p>
        </w:tc>
        <w:tc>
          <w:tcPr>
            <w:tcW w:w="1362" w:type="dxa"/>
            <w:vAlign w:val="bottom"/>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 xml:space="preserve">Control group </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18 (56.25)</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13 (40.63)</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1 (3.13)</w:t>
            </w:r>
          </w:p>
        </w:tc>
        <w:tc>
          <w:tcPr>
            <w:tcW w:w="1192" w:type="dxa"/>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 (0)</w:t>
            </w:r>
          </w:p>
        </w:tc>
        <w:tc>
          <w:tcPr>
            <w:tcW w:w="1656" w:type="dxa"/>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 (0)</w:t>
            </w:r>
          </w:p>
        </w:tc>
      </w:tr>
      <w:tr>
        <w:trPr>
          <w:trHeight w:val="454" w:hRule="exact"/>
          <w:tblCellSpacing w:w="15" w:type="dxa"/>
          <w:jc w:val="center"/>
        </w:trPr>
        <w:tc>
          <w:tcPr>
            <w:tcW w:w="1798" w:type="dxa"/>
            <w:vMerge w:val="restart"/>
            <w:vAlign w:val="center"/>
          </w:tcPr>
          <w:p>
            <w:pPr>
              <w:spacing w:line="240" w:lineRule="auto"/>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Professional Demeanor</w:t>
            </w:r>
          </w:p>
        </w:tc>
        <w:tc>
          <w:tcPr>
            <w:tcW w:w="1362" w:type="dxa"/>
            <w:vAlign w:val="bottom"/>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RT group</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33 (100)</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 (0)</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 (0)</w:t>
            </w:r>
          </w:p>
        </w:tc>
        <w:tc>
          <w:tcPr>
            <w:tcW w:w="1192" w:type="dxa"/>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 (0)</w:t>
            </w:r>
          </w:p>
        </w:tc>
        <w:tc>
          <w:tcPr>
            <w:tcW w:w="1656" w:type="dxa"/>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 (0)</w:t>
            </w:r>
          </w:p>
        </w:tc>
      </w:tr>
      <w:tr>
        <w:trPr>
          <w:trHeight w:val="454" w:hRule="exact"/>
          <w:tblCellSpacing w:w="15" w:type="dxa"/>
          <w:jc w:val="center"/>
        </w:trPr>
        <w:tc>
          <w:tcPr>
            <w:tcW w:w="1798" w:type="dxa"/>
            <w:vMerge w:val="continue"/>
            <w:vAlign w:val="center"/>
          </w:tcPr>
          <w:p>
            <w:pPr>
              <w:spacing w:line="240" w:lineRule="auto"/>
              <w:rPr>
                <w:rFonts w:ascii="Times New Roman" w:hAnsi="Times New Roman" w:cs="Times New Roman"/>
                <w:b/>
                <w:color w:val="000000" w:themeColor="text1"/>
                <w:kern w:val="0"/>
                <w:sz w:val="21"/>
                <w:szCs w:val="21"/>
                <w14:textFill>
                  <w14:solidFill>
                    <w14:schemeClr w14:val="tx1"/>
                  </w14:solidFill>
                </w14:textFill>
                <w14:ligatures w14:val="none"/>
              </w:rPr>
            </w:pPr>
          </w:p>
        </w:tc>
        <w:tc>
          <w:tcPr>
            <w:tcW w:w="1362" w:type="dxa"/>
            <w:vAlign w:val="bottom"/>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Control group</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29 (90.63)</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3 (9.38)</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 (0)</w:t>
            </w:r>
          </w:p>
        </w:tc>
        <w:tc>
          <w:tcPr>
            <w:tcW w:w="1192" w:type="dxa"/>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 (0)</w:t>
            </w:r>
          </w:p>
        </w:tc>
        <w:tc>
          <w:tcPr>
            <w:tcW w:w="1656" w:type="dxa"/>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 (0)</w:t>
            </w:r>
          </w:p>
        </w:tc>
      </w:tr>
      <w:tr>
        <w:trPr>
          <w:trHeight w:val="454" w:hRule="exact"/>
          <w:tblCellSpacing w:w="15" w:type="dxa"/>
          <w:jc w:val="center"/>
        </w:trPr>
        <w:tc>
          <w:tcPr>
            <w:tcW w:w="1798" w:type="dxa"/>
            <w:vMerge w:val="restart"/>
            <w:vAlign w:val="center"/>
          </w:tcPr>
          <w:p>
            <w:pPr>
              <w:spacing w:line="240" w:lineRule="auto"/>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Schedule Coordination</w:t>
            </w:r>
          </w:p>
        </w:tc>
        <w:tc>
          <w:tcPr>
            <w:tcW w:w="1362" w:type="dxa"/>
            <w:vAlign w:val="bottom"/>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RT group</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24 (72.73)</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7 (21.21)</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2 (6.06)</w:t>
            </w:r>
          </w:p>
        </w:tc>
        <w:tc>
          <w:tcPr>
            <w:tcW w:w="1192" w:type="dxa"/>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 (0)</w:t>
            </w:r>
          </w:p>
        </w:tc>
        <w:tc>
          <w:tcPr>
            <w:tcW w:w="1656" w:type="dxa"/>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 (0)</w:t>
            </w:r>
          </w:p>
        </w:tc>
      </w:tr>
      <w:tr>
        <w:trPr>
          <w:trHeight w:val="454" w:hRule="exact"/>
          <w:tblCellSpacing w:w="15" w:type="dxa"/>
          <w:jc w:val="center"/>
        </w:trPr>
        <w:tc>
          <w:tcPr>
            <w:tcW w:w="1798" w:type="dxa"/>
            <w:vMerge w:val="continue"/>
            <w:vAlign w:val="center"/>
          </w:tcPr>
          <w:p>
            <w:pPr>
              <w:spacing w:line="240" w:lineRule="auto"/>
              <w:rPr>
                <w:rFonts w:ascii="Times New Roman" w:hAnsi="Times New Roman" w:cs="Times New Roman"/>
                <w:b/>
                <w:color w:val="000000" w:themeColor="text1"/>
                <w:kern w:val="0"/>
                <w:sz w:val="21"/>
                <w:szCs w:val="21"/>
                <w14:textFill>
                  <w14:solidFill>
                    <w14:schemeClr w14:val="tx1"/>
                  </w14:solidFill>
                </w14:textFill>
                <w14:ligatures w14:val="none"/>
              </w:rPr>
            </w:pPr>
          </w:p>
        </w:tc>
        <w:tc>
          <w:tcPr>
            <w:tcW w:w="1362" w:type="dxa"/>
            <w:vAlign w:val="bottom"/>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Control group</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15 (46.88)</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15 (46.88)</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2 (6.25)</w:t>
            </w:r>
          </w:p>
        </w:tc>
        <w:tc>
          <w:tcPr>
            <w:tcW w:w="1192" w:type="dxa"/>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 (0)</w:t>
            </w:r>
          </w:p>
        </w:tc>
        <w:tc>
          <w:tcPr>
            <w:tcW w:w="1656" w:type="dxa"/>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 (0)</w:t>
            </w:r>
          </w:p>
        </w:tc>
      </w:tr>
      <w:tr>
        <w:trPr>
          <w:trHeight w:val="454" w:hRule="exact"/>
          <w:tblCellSpacing w:w="15" w:type="dxa"/>
          <w:jc w:val="center"/>
        </w:trPr>
        <w:tc>
          <w:tcPr>
            <w:tcW w:w="1798" w:type="dxa"/>
            <w:vMerge w:val="restart"/>
            <w:vAlign w:val="center"/>
          </w:tcPr>
          <w:p>
            <w:pPr>
              <w:spacing w:line="240" w:lineRule="auto"/>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Course Mastery</w:t>
            </w:r>
          </w:p>
        </w:tc>
        <w:tc>
          <w:tcPr>
            <w:tcW w:w="1362" w:type="dxa"/>
            <w:vAlign w:val="bottom"/>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RT group</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26 (78.79)</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3 (9.09)</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4 (12.12)</w:t>
            </w:r>
          </w:p>
        </w:tc>
        <w:tc>
          <w:tcPr>
            <w:tcW w:w="1192" w:type="dxa"/>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 (0)</w:t>
            </w:r>
          </w:p>
        </w:tc>
        <w:tc>
          <w:tcPr>
            <w:tcW w:w="1656" w:type="dxa"/>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 (0)</w:t>
            </w:r>
          </w:p>
        </w:tc>
      </w:tr>
      <w:tr>
        <w:trPr>
          <w:trHeight w:val="454" w:hRule="exact"/>
          <w:tblCellSpacing w:w="15" w:type="dxa"/>
          <w:jc w:val="center"/>
        </w:trPr>
        <w:tc>
          <w:tcPr>
            <w:tcW w:w="1798" w:type="dxa"/>
            <w:vMerge w:val="continue"/>
            <w:vAlign w:val="center"/>
          </w:tcPr>
          <w:p>
            <w:pPr>
              <w:spacing w:line="240" w:lineRule="auto"/>
              <w:rPr>
                <w:rFonts w:ascii="Times New Roman" w:hAnsi="Times New Roman" w:cs="Times New Roman"/>
                <w:b/>
                <w:color w:val="000000" w:themeColor="text1"/>
                <w:kern w:val="0"/>
                <w:sz w:val="21"/>
                <w:szCs w:val="21"/>
                <w14:textFill>
                  <w14:solidFill>
                    <w14:schemeClr w14:val="tx1"/>
                  </w14:solidFill>
                </w14:textFill>
                <w14:ligatures w14:val="none"/>
              </w:rPr>
            </w:pPr>
          </w:p>
        </w:tc>
        <w:tc>
          <w:tcPr>
            <w:tcW w:w="1362" w:type="dxa"/>
            <w:vAlign w:val="bottom"/>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Control group</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8 (25)</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24 (75)</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 (0)</w:t>
            </w:r>
          </w:p>
        </w:tc>
        <w:tc>
          <w:tcPr>
            <w:tcW w:w="1192" w:type="dxa"/>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 (0)</w:t>
            </w:r>
          </w:p>
        </w:tc>
        <w:tc>
          <w:tcPr>
            <w:tcW w:w="1656" w:type="dxa"/>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 (0)</w:t>
            </w:r>
          </w:p>
        </w:tc>
      </w:tr>
      <w:tr>
        <w:trPr>
          <w:trHeight w:val="454" w:hRule="exact"/>
          <w:tblCellSpacing w:w="15" w:type="dxa"/>
          <w:jc w:val="center"/>
        </w:trPr>
        <w:tc>
          <w:tcPr>
            <w:tcW w:w="1798" w:type="dxa"/>
            <w:vMerge w:val="restart"/>
            <w:vAlign w:val="center"/>
          </w:tcPr>
          <w:p>
            <w:pPr>
              <w:spacing w:line="240" w:lineRule="auto"/>
              <w:rPr>
                <w:rFonts w:ascii="Times New Roman" w:hAnsi="Times New Roman" w:cs="Times New Roman"/>
                <w:b/>
                <w:color w:val="000000" w:themeColor="text1"/>
                <w:kern w:val="0"/>
                <w:sz w:val="21"/>
                <w:szCs w:val="21"/>
                <w14:textFill>
                  <w14:solidFill>
                    <w14:schemeClr w14:val="tx1"/>
                  </w14:solidFill>
                </w14:textFill>
                <w14:ligatures w14:val="none"/>
              </w:rPr>
            </w:pPr>
            <w:r>
              <w:rPr>
                <w:rFonts w:ascii="Times New Roman" w:hAnsi="Times New Roman" w:cs="Times New Roman"/>
                <w:b/>
                <w:color w:val="000000" w:themeColor="text1"/>
                <w:kern w:val="0"/>
                <w:sz w:val="21"/>
                <w:szCs w:val="21"/>
                <w14:textFill>
                  <w14:solidFill>
                    <w14:schemeClr w14:val="tx1"/>
                  </w14:solidFill>
                </w14:textFill>
                <w14:ligatures w14:val="none"/>
              </w:rPr>
              <w:t>Overall assessment</w:t>
            </w:r>
          </w:p>
        </w:tc>
        <w:tc>
          <w:tcPr>
            <w:tcW w:w="1362" w:type="dxa"/>
            <w:vAlign w:val="bottom"/>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RT group</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27 (81.82)</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6 (18.18)</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 (0)</w:t>
            </w:r>
          </w:p>
        </w:tc>
        <w:tc>
          <w:tcPr>
            <w:tcW w:w="1192" w:type="dxa"/>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 (0)</w:t>
            </w:r>
          </w:p>
        </w:tc>
        <w:tc>
          <w:tcPr>
            <w:tcW w:w="1656" w:type="dxa"/>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 (0)</w:t>
            </w:r>
          </w:p>
        </w:tc>
      </w:tr>
      <w:tr>
        <w:trPr>
          <w:trHeight w:val="454" w:hRule="exact"/>
          <w:tblCellSpacing w:w="15" w:type="dxa"/>
          <w:jc w:val="center"/>
        </w:trPr>
        <w:tc>
          <w:tcPr>
            <w:tcW w:w="1798" w:type="dxa"/>
            <w:vMerge w:val="continue"/>
            <w:vAlign w:val="center"/>
          </w:tcPr>
          <w:p>
            <w:pPr>
              <w:spacing w:line="240" w:lineRule="auto"/>
              <w:rPr>
                <w:rFonts w:ascii="Times New Roman" w:hAnsi="Times New Roman" w:cs="Times New Roman"/>
                <w:bCs w:val="0"/>
                <w:color w:val="000000" w:themeColor="text1"/>
                <w:kern w:val="0"/>
                <w:sz w:val="21"/>
                <w:szCs w:val="21"/>
                <w14:textFill>
                  <w14:solidFill>
                    <w14:schemeClr w14:val="tx1"/>
                  </w14:solidFill>
                </w14:textFill>
                <w14:ligatures w14:val="none"/>
              </w:rPr>
            </w:pPr>
          </w:p>
        </w:tc>
        <w:tc>
          <w:tcPr>
            <w:tcW w:w="1362" w:type="dxa"/>
            <w:vAlign w:val="bottom"/>
          </w:tcPr>
          <w:p>
            <w:pPr>
              <w:spacing w:line="240" w:lineRule="auto"/>
              <w:jc w:val="left"/>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Control group</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23 (71.88)</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9 (28.13)</w:t>
            </w:r>
          </w:p>
        </w:tc>
        <w:tc>
          <w:tcPr>
            <w:tcW w:w="0" w:type="auto"/>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 (0)</w:t>
            </w:r>
          </w:p>
        </w:tc>
        <w:tc>
          <w:tcPr>
            <w:tcW w:w="1192" w:type="dxa"/>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 (0)</w:t>
            </w:r>
          </w:p>
        </w:tc>
        <w:tc>
          <w:tcPr>
            <w:tcW w:w="1656" w:type="dxa"/>
            <w:vAlign w:val="bottom"/>
          </w:tcPr>
          <w:p>
            <w:pPr>
              <w:spacing w:line="240" w:lineRule="auto"/>
              <w:jc w:val="center"/>
              <w:rPr>
                <w:rFonts w:ascii="Times New Roman" w:hAnsi="Times New Roman" w:cs="Times New Roman"/>
                <w:bCs w:val="0"/>
                <w:color w:val="000000" w:themeColor="text1"/>
                <w:kern w:val="0"/>
                <w:sz w:val="21"/>
                <w:szCs w:val="21"/>
                <w14:textFill>
                  <w14:solidFill>
                    <w14:schemeClr w14:val="tx1"/>
                  </w14:solidFill>
                </w14:textFill>
                <w14:ligatures w14:val="none"/>
              </w:rPr>
            </w:pPr>
            <w:r>
              <w:rPr>
                <w:rFonts w:ascii="Times New Roman" w:hAnsi="Times New Roman" w:cs="Times New Roman"/>
                <w:bCs w:val="0"/>
                <w:color w:val="000000" w:themeColor="text1"/>
                <w:kern w:val="0"/>
                <w:sz w:val="21"/>
                <w:szCs w:val="21"/>
                <w14:textFill>
                  <w14:solidFill>
                    <w14:schemeClr w14:val="tx1"/>
                  </w14:solidFill>
                </w14:textFill>
                <w14:ligatures w14:val="none"/>
              </w:rPr>
              <w:t>0 (0)</w:t>
            </w:r>
          </w:p>
        </w:tc>
      </w:tr>
    </w:tbl>
    <w:p>
      <w:pPr>
        <w:rPr>
          <w:rFonts w:ascii="Times New Roman" w:hAnsi="Times New Roman" w:eastAsia="楷体" w:cs="Times New Roman"/>
        </w:rPr>
      </w:pPr>
    </w:p>
    <w:p>
      <w:pPr>
        <w:rPr>
          <w:rFonts w:hint="eastAsia" w:ascii="Times New Roman" w:hAnsi="Times New Roman" w:eastAsia="楷体" w:cs="Times New Roman"/>
        </w:rPr>
      </w:pPr>
    </w:p>
    <w:p>
      <w:pPr>
        <w:rPr>
          <w:rFonts w:ascii="Times New Roman" w:hAnsi="Times New Roman" w:eastAsia="楷体" w:cs="Times New Roman"/>
        </w:rPr>
      </w:pPr>
      <w:r>
        <w:rPr>
          <w:rFonts w:ascii="Times New Roman" w:hAnsi="Times New Roman" w:eastAsia="楷体" w:cs="Times New Roman"/>
        </w:rPr>
        <w:br w:type="page"/>
      </w:r>
    </w:p>
    <w:p>
      <w:pPr>
        <w:pStyle w:val="13"/>
        <w:ind w:left="720" w:hanging="720"/>
        <w:rPr>
          <w:rFonts w:ascii="Times New Roman" w:hAnsi="Times New Roman" w:eastAsia="楷体" w:cs="Times New Roman"/>
          <w:b/>
          <w:bCs w:val="0"/>
        </w:rPr>
      </w:pPr>
      <w:r>
        <w:rPr>
          <w:rFonts w:ascii="Times New Roman" w:hAnsi="Times New Roman" w:eastAsia="楷体" w:cs="Times New Roman"/>
          <w:b/>
          <w:bCs w:val="0"/>
        </w:rPr>
        <w:t>R</w:t>
      </w:r>
      <w:r>
        <w:rPr>
          <w:rFonts w:hint="eastAsia" w:ascii="Times New Roman" w:hAnsi="Times New Roman" w:eastAsia="楷体" w:cs="Times New Roman"/>
          <w:b/>
          <w:bCs w:val="0"/>
        </w:rPr>
        <w:t>eferences</w:t>
      </w:r>
      <w:r>
        <w:rPr>
          <w:rFonts w:ascii="Times New Roman" w:hAnsi="Times New Roman" w:eastAsia="楷体" w:cs="Times New Roman"/>
          <w:b/>
          <w:bCs w:val="0"/>
        </w:rPr>
        <w:t>:</w:t>
      </w:r>
    </w:p>
    <w:p>
      <w:pPr>
        <w:pStyle w:val="13"/>
        <w:spacing w:line="360" w:lineRule="auto"/>
        <w:ind w:left="720" w:hanging="720"/>
        <w:rPr>
          <w:rFonts w:ascii="Times New Roman" w:hAnsi="Times New Roman" w:cs="Times New Roman"/>
        </w:rPr>
      </w:pPr>
      <w:r>
        <w:rPr>
          <w:rFonts w:ascii="Times New Roman" w:hAnsi="Times New Roman" w:eastAsia="楷体" w:cs="Times New Roman"/>
        </w:rPr>
        <w:fldChar w:fldCharType="begin"/>
      </w:r>
      <w:r>
        <w:rPr>
          <w:rFonts w:ascii="Times New Roman" w:hAnsi="Times New Roman" w:eastAsia="楷体" w:cs="Times New Roman"/>
        </w:rPr>
        <w:instrText xml:space="preserve"> ADDIN EN.REFLIST </w:instrText>
      </w:r>
      <w:r>
        <w:rPr>
          <w:rFonts w:ascii="Times New Roman" w:hAnsi="Times New Roman" w:eastAsia="楷体" w:cs="Times New Roman"/>
        </w:rPr>
        <w:fldChar w:fldCharType="separate"/>
      </w:r>
      <w:r>
        <w:rPr>
          <w:rFonts w:ascii="Times New Roman" w:hAnsi="Times New Roman" w:cs="Times New Roman"/>
        </w:rPr>
        <w:t>[1]</w:t>
      </w:r>
      <w:r>
        <w:rPr>
          <w:rFonts w:ascii="Times New Roman" w:hAnsi="Times New Roman" w:cs="Times New Roman"/>
        </w:rPr>
        <w:tab/>
      </w:r>
      <w:r>
        <w:rPr>
          <w:rFonts w:ascii="Times New Roman" w:hAnsi="Times New Roman" w:cs="Times New Roman"/>
        </w:rPr>
        <w:t>Seynnes O, Fiatarone Singh MA, Hue O,et al</w:t>
      </w:r>
      <w:r>
        <w:rPr>
          <w:rFonts w:ascii="Times New Roman" w:hAnsi="Times New Roman" w:eastAsia="PingFang SC" w:cs="Times New Roman"/>
        </w:rPr>
        <w:t>.</w:t>
      </w:r>
      <w:r>
        <w:rPr>
          <w:rFonts w:ascii="Times New Roman" w:hAnsi="Times New Roman" w:cs="Times New Roman"/>
        </w:rPr>
        <w:t>Physiological and functional responses to low-moderate versus high-intensity progressive resistance training in frail elders.</w:t>
      </w:r>
      <w:r>
        <w:rPr>
          <w:rFonts w:ascii="Times New Roman" w:hAnsi="Times New Roman" w:cs="Times New Roman"/>
          <w:i/>
        </w:rPr>
        <w:t>J Gerontol A Biol Sci Med Sci,</w:t>
      </w:r>
      <w:r>
        <w:rPr>
          <w:rFonts w:ascii="Times New Roman" w:hAnsi="Times New Roman" w:cs="Times New Roman"/>
        </w:rPr>
        <w:t>2004,59(5):503-509.</w:t>
      </w:r>
    </w:p>
    <w:p>
      <w:pPr>
        <w:pStyle w:val="13"/>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Pr>
          <w:rFonts w:ascii="Times New Roman" w:hAnsi="Times New Roman" w:cs="Times New Roman"/>
        </w:rPr>
        <w:t>Hess JA, Woollacott M, Shivitz N</w:t>
      </w:r>
      <w:r>
        <w:rPr>
          <w:rFonts w:ascii="Times New Roman" w:hAnsi="Times New Roman" w:eastAsia="PingFang SC" w:cs="Times New Roman"/>
        </w:rPr>
        <w:t>.</w:t>
      </w:r>
      <w:r>
        <w:rPr>
          <w:rFonts w:ascii="Times New Roman" w:hAnsi="Times New Roman" w:cs="Times New Roman"/>
        </w:rPr>
        <w:t>Ankle force and rate of force production increase following high intensity strength training in frail older adults.</w:t>
      </w:r>
      <w:r>
        <w:rPr>
          <w:rFonts w:ascii="Times New Roman" w:hAnsi="Times New Roman" w:cs="Times New Roman"/>
          <w:i/>
        </w:rPr>
        <w:t>Aging Clin Exp Res,</w:t>
      </w:r>
      <w:r>
        <w:rPr>
          <w:rFonts w:ascii="Times New Roman" w:hAnsi="Times New Roman" w:cs="Times New Roman"/>
        </w:rPr>
        <w:t>2006,18(2):107-115.</w:t>
      </w:r>
    </w:p>
    <w:p>
      <w:pPr>
        <w:pStyle w:val="13"/>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Pr>
          <w:rFonts w:ascii="Times New Roman" w:hAnsi="Times New Roman" w:cs="Times New Roman"/>
        </w:rPr>
        <w:t>Lustosa LP, Silva JP, Coelho FM,et al</w:t>
      </w:r>
      <w:r>
        <w:rPr>
          <w:rFonts w:ascii="Times New Roman" w:hAnsi="Times New Roman" w:eastAsia="PingFang SC" w:cs="Times New Roman"/>
        </w:rPr>
        <w:t>.</w:t>
      </w:r>
      <w:r>
        <w:rPr>
          <w:rFonts w:ascii="Times New Roman" w:hAnsi="Times New Roman" w:cs="Times New Roman"/>
        </w:rPr>
        <w:t>Impact of resistance exercise program on functional capacity and muscular strength of knee extensor in pre-frail community-dwelling older women: a randomized crossover trial.</w:t>
      </w:r>
      <w:r>
        <w:rPr>
          <w:rFonts w:ascii="Times New Roman" w:hAnsi="Times New Roman" w:cs="Times New Roman"/>
          <w:i/>
        </w:rPr>
        <w:t>Rev Bras Fisioter,</w:t>
      </w:r>
      <w:r>
        <w:rPr>
          <w:rFonts w:ascii="Times New Roman" w:hAnsi="Times New Roman" w:cs="Times New Roman"/>
        </w:rPr>
        <w:t>2011,15(4):318-324.</w:t>
      </w:r>
    </w:p>
    <w:p>
      <w:pPr>
        <w:pStyle w:val="13"/>
        <w:spacing w:line="360" w:lineRule="auto"/>
        <w:ind w:left="72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Pr>
          <w:rFonts w:ascii="Times New Roman" w:hAnsi="Times New Roman" w:cs="Times New Roman"/>
        </w:rPr>
        <w:t>Nagamatsu LS, Handy TC, Hsu CL,et al</w:t>
      </w:r>
      <w:r>
        <w:rPr>
          <w:rFonts w:ascii="Times New Roman" w:hAnsi="Times New Roman" w:eastAsia="PingFang SC" w:cs="Times New Roman"/>
        </w:rPr>
        <w:t>.</w:t>
      </w:r>
      <w:r>
        <w:rPr>
          <w:rFonts w:ascii="Times New Roman" w:hAnsi="Times New Roman" w:cs="Times New Roman"/>
        </w:rPr>
        <w:t>Resistance training promotes cognitive and functional brain plasticity in seniors with probable mild cognitive impairment.</w:t>
      </w:r>
      <w:r>
        <w:rPr>
          <w:rFonts w:ascii="Times New Roman" w:hAnsi="Times New Roman" w:cs="Times New Roman"/>
          <w:i/>
        </w:rPr>
        <w:t>Arch Intern Med,</w:t>
      </w:r>
      <w:r>
        <w:rPr>
          <w:rFonts w:ascii="Times New Roman" w:hAnsi="Times New Roman" w:cs="Times New Roman"/>
        </w:rPr>
        <w:t>2012,172(8):666-668.</w:t>
      </w:r>
    </w:p>
    <w:p>
      <w:pPr>
        <w:pStyle w:val="13"/>
        <w:spacing w:line="360" w:lineRule="auto"/>
        <w:ind w:left="720" w:hanging="720"/>
        <w:rPr>
          <w:rFonts w:ascii="Times New Roman" w:hAnsi="Times New Roman" w:cs="Times New Roman"/>
        </w:rPr>
      </w:pPr>
      <w:r>
        <w:rPr>
          <w:rFonts w:ascii="Times New Roman" w:hAnsi="Times New Roman" w:cs="Times New Roman"/>
        </w:rPr>
        <w:t>[5]</w:t>
      </w:r>
      <w:r>
        <w:rPr>
          <w:rFonts w:ascii="Times New Roman" w:hAnsi="Times New Roman" w:cs="Times New Roman"/>
        </w:rPr>
        <w:tab/>
      </w:r>
      <w:r>
        <w:rPr>
          <w:rFonts w:ascii="Times New Roman" w:hAnsi="Times New Roman" w:cs="Times New Roman"/>
        </w:rPr>
        <w:t>Fiatarone Singh MA, Gates N, Saigal N,et al</w:t>
      </w:r>
      <w:r>
        <w:rPr>
          <w:rFonts w:ascii="Times New Roman" w:hAnsi="Times New Roman" w:eastAsia="PingFang SC" w:cs="Times New Roman"/>
        </w:rPr>
        <w:t>.</w:t>
      </w:r>
      <w:r>
        <w:rPr>
          <w:rFonts w:ascii="Times New Roman" w:hAnsi="Times New Roman" w:cs="Times New Roman"/>
        </w:rPr>
        <w:t>The Study of Mental and Resistance Training (SMART) study—resistance training and/or cognitive training in mild cognitive impairment: a randomized, double-blind, double-sham controlled trial.</w:t>
      </w:r>
      <w:r>
        <w:rPr>
          <w:rFonts w:ascii="Times New Roman" w:hAnsi="Times New Roman" w:cs="Times New Roman"/>
          <w:i/>
        </w:rPr>
        <w:t>J Am Med Dir Assoc,</w:t>
      </w:r>
      <w:r>
        <w:rPr>
          <w:rFonts w:ascii="Times New Roman" w:hAnsi="Times New Roman" w:cs="Times New Roman"/>
        </w:rPr>
        <w:t>2014,15(12):873-880.</w:t>
      </w:r>
    </w:p>
    <w:p>
      <w:pPr>
        <w:pStyle w:val="13"/>
        <w:spacing w:line="360" w:lineRule="auto"/>
        <w:ind w:left="720" w:hanging="720"/>
        <w:rPr>
          <w:rFonts w:ascii="Times New Roman" w:hAnsi="Times New Roman" w:cs="Times New Roman"/>
        </w:rPr>
      </w:pPr>
      <w:r>
        <w:rPr>
          <w:rFonts w:ascii="Times New Roman" w:hAnsi="Times New Roman" w:cs="Times New Roman"/>
        </w:rPr>
        <w:t>[6]</w:t>
      </w:r>
      <w:r>
        <w:rPr>
          <w:rFonts w:ascii="Times New Roman" w:hAnsi="Times New Roman" w:cs="Times New Roman"/>
        </w:rPr>
        <w:tab/>
      </w:r>
      <w:r>
        <w:rPr>
          <w:rFonts w:ascii="Times New Roman" w:hAnsi="Times New Roman" w:cs="Times New Roman"/>
        </w:rPr>
        <w:t>Yoon DH, Kang D, Kim HJ,et al</w:t>
      </w:r>
      <w:r>
        <w:rPr>
          <w:rFonts w:ascii="Times New Roman" w:hAnsi="Times New Roman" w:eastAsia="PingFang SC" w:cs="Times New Roman"/>
        </w:rPr>
        <w:t>.</w:t>
      </w:r>
      <w:r>
        <w:rPr>
          <w:rFonts w:ascii="Times New Roman" w:hAnsi="Times New Roman" w:cs="Times New Roman"/>
        </w:rPr>
        <w:t>Effect of elastic band-based high-speed power training on cognitive function, physical performance and muscle strength in older women with mild cognitive impairment.</w:t>
      </w:r>
      <w:r>
        <w:rPr>
          <w:rFonts w:ascii="Times New Roman" w:hAnsi="Times New Roman" w:cs="Times New Roman"/>
          <w:i/>
        </w:rPr>
        <w:t>Geriatr Gerontol Int,</w:t>
      </w:r>
      <w:r>
        <w:rPr>
          <w:rFonts w:ascii="Times New Roman" w:hAnsi="Times New Roman" w:cs="Times New Roman"/>
        </w:rPr>
        <w:t>2017,17(5):765-772.</w:t>
      </w:r>
    </w:p>
    <w:p>
      <w:pPr>
        <w:pStyle w:val="13"/>
        <w:spacing w:line="360" w:lineRule="auto"/>
        <w:ind w:left="720" w:hanging="720"/>
        <w:rPr>
          <w:rFonts w:ascii="Times New Roman" w:hAnsi="Times New Roman" w:cs="Times New Roman"/>
        </w:rPr>
      </w:pPr>
      <w:r>
        <w:rPr>
          <w:rFonts w:ascii="Times New Roman" w:hAnsi="Times New Roman" w:cs="Times New Roman"/>
        </w:rPr>
        <w:t>[7]</w:t>
      </w:r>
      <w:r>
        <w:rPr>
          <w:rFonts w:ascii="Times New Roman" w:hAnsi="Times New Roman" w:cs="Times New Roman"/>
        </w:rPr>
        <w:tab/>
      </w:r>
      <w:r>
        <w:rPr>
          <w:rFonts w:ascii="Times New Roman" w:hAnsi="Times New Roman" w:cs="Times New Roman"/>
        </w:rPr>
        <w:t>Greblo Jurakic Z, Krizanic V, Sarabon N,et al</w:t>
      </w:r>
      <w:r>
        <w:rPr>
          <w:rFonts w:ascii="Times New Roman" w:hAnsi="Times New Roman" w:eastAsia="PingFang SC" w:cs="Times New Roman"/>
        </w:rPr>
        <w:t>.</w:t>
      </w:r>
      <w:r>
        <w:rPr>
          <w:rFonts w:ascii="Times New Roman" w:hAnsi="Times New Roman" w:cs="Times New Roman"/>
        </w:rPr>
        <w:t>Effects of feedback-based balance and core resistance training vs. Pilates training on cognitive functions in older women with mild cognitive impairment: a pilot randomized controlled trial.</w:t>
      </w:r>
      <w:r>
        <w:rPr>
          <w:rFonts w:ascii="Times New Roman" w:hAnsi="Times New Roman" w:cs="Times New Roman"/>
          <w:i/>
        </w:rPr>
        <w:t>Aging Clin Exp Res,</w:t>
      </w:r>
      <w:r>
        <w:rPr>
          <w:rFonts w:ascii="Times New Roman" w:hAnsi="Times New Roman" w:cs="Times New Roman"/>
        </w:rPr>
        <w:t>2017,29(6):1295-1298.</w:t>
      </w:r>
    </w:p>
    <w:p>
      <w:pPr>
        <w:pStyle w:val="13"/>
        <w:spacing w:line="360" w:lineRule="auto"/>
        <w:ind w:left="720" w:hanging="720"/>
        <w:rPr>
          <w:rFonts w:ascii="Times New Roman" w:hAnsi="Times New Roman" w:cs="Times New Roman"/>
        </w:rPr>
      </w:pPr>
      <w:r>
        <w:rPr>
          <w:rFonts w:ascii="Times New Roman" w:hAnsi="Times New Roman" w:cs="Times New Roman"/>
        </w:rPr>
        <w:t>[8]</w:t>
      </w:r>
      <w:r>
        <w:rPr>
          <w:rFonts w:ascii="Times New Roman" w:hAnsi="Times New Roman" w:cs="Times New Roman"/>
        </w:rPr>
        <w:tab/>
      </w:r>
      <w:r>
        <w:rPr>
          <w:rFonts w:ascii="Times New Roman" w:hAnsi="Times New Roman" w:cs="Times New Roman"/>
        </w:rPr>
        <w:t>Sahin UK, Kirdi N, Bozoglu E,et al</w:t>
      </w:r>
      <w:r>
        <w:rPr>
          <w:rFonts w:ascii="Times New Roman" w:hAnsi="Times New Roman" w:eastAsia="PingFang SC" w:cs="Times New Roman"/>
        </w:rPr>
        <w:t>.</w:t>
      </w:r>
      <w:r>
        <w:rPr>
          <w:rFonts w:ascii="Times New Roman" w:hAnsi="Times New Roman" w:cs="Times New Roman"/>
        </w:rPr>
        <w:t>Effect of low-intensity versus high-intensity resistance training on the functioning of the institutionalized frail elderly.</w:t>
      </w:r>
      <w:r>
        <w:rPr>
          <w:rFonts w:ascii="Times New Roman" w:hAnsi="Times New Roman" w:cs="Times New Roman"/>
          <w:i/>
        </w:rPr>
        <w:t>Int J Rehabil Res,</w:t>
      </w:r>
      <w:r>
        <w:rPr>
          <w:rFonts w:ascii="Times New Roman" w:hAnsi="Times New Roman" w:cs="Times New Roman"/>
        </w:rPr>
        <w:t>2018,41(3):211-217.</w:t>
      </w:r>
    </w:p>
    <w:p>
      <w:pPr>
        <w:pStyle w:val="13"/>
        <w:spacing w:line="360" w:lineRule="auto"/>
        <w:ind w:left="720" w:hanging="720"/>
        <w:rPr>
          <w:rFonts w:ascii="Times New Roman" w:hAnsi="Times New Roman" w:cs="Times New Roman"/>
        </w:rPr>
      </w:pPr>
      <w:r>
        <w:rPr>
          <w:rFonts w:ascii="Times New Roman" w:hAnsi="Times New Roman" w:cs="Times New Roman"/>
        </w:rPr>
        <w:t>[9]</w:t>
      </w:r>
      <w:r>
        <w:rPr>
          <w:rFonts w:ascii="Times New Roman" w:hAnsi="Times New Roman" w:cs="Times New Roman"/>
        </w:rPr>
        <w:tab/>
      </w:r>
      <w:r>
        <w:rPr>
          <w:rFonts w:ascii="Times New Roman" w:hAnsi="Times New Roman" w:cs="Times New Roman"/>
        </w:rPr>
        <w:t>Hong SG, Kim JH, Jun TW</w:t>
      </w:r>
      <w:r>
        <w:rPr>
          <w:rFonts w:ascii="Times New Roman" w:hAnsi="Times New Roman" w:eastAsia="PingFang SC" w:cs="Times New Roman"/>
        </w:rPr>
        <w:t>.</w:t>
      </w:r>
      <w:r>
        <w:rPr>
          <w:rFonts w:ascii="Times New Roman" w:hAnsi="Times New Roman" w:cs="Times New Roman"/>
        </w:rPr>
        <w:t>Effects of 12-Week Resistance Exercise on Electroencephalogram Patterns and Cognitive Function in the Elderly With Mild Cognitive Impairment: A Randomized Controlled Trial.</w:t>
      </w:r>
      <w:r>
        <w:rPr>
          <w:rFonts w:ascii="Times New Roman" w:hAnsi="Times New Roman" w:cs="Times New Roman"/>
          <w:i/>
        </w:rPr>
        <w:t>Clin J Sport Med,</w:t>
      </w:r>
      <w:r>
        <w:rPr>
          <w:rFonts w:ascii="Times New Roman" w:hAnsi="Times New Roman" w:cs="Times New Roman"/>
        </w:rPr>
        <w:t>2018,28(6):500-508.</w:t>
      </w:r>
    </w:p>
    <w:p>
      <w:pPr>
        <w:pStyle w:val="13"/>
        <w:spacing w:line="360" w:lineRule="auto"/>
        <w:ind w:left="720" w:hanging="720"/>
        <w:rPr>
          <w:rFonts w:ascii="Times New Roman" w:hAnsi="Times New Roman" w:cs="Times New Roman"/>
        </w:rPr>
      </w:pPr>
      <w:r>
        <w:rPr>
          <w:rFonts w:ascii="Times New Roman" w:hAnsi="Times New Roman" w:cs="Times New Roman"/>
        </w:rPr>
        <w:t>[10]</w:t>
      </w:r>
      <w:r>
        <w:rPr>
          <w:rFonts w:ascii="Times New Roman" w:hAnsi="Times New Roman" w:cs="Times New Roman"/>
        </w:rPr>
        <w:tab/>
      </w:r>
      <w:r>
        <w:rPr>
          <w:rFonts w:ascii="Times New Roman" w:hAnsi="Times New Roman" w:cs="Times New Roman"/>
        </w:rPr>
        <w:t>Yoon DH, Lee JY, Song W</w:t>
      </w:r>
      <w:r>
        <w:rPr>
          <w:rFonts w:ascii="Times New Roman" w:hAnsi="Times New Roman" w:eastAsia="PingFang SC" w:cs="Times New Roman"/>
        </w:rPr>
        <w:t>.</w:t>
      </w:r>
      <w:r>
        <w:rPr>
          <w:rFonts w:ascii="Times New Roman" w:hAnsi="Times New Roman" w:cs="Times New Roman"/>
        </w:rPr>
        <w:t>Effects of Resistance Exercise Training on Cognitive Function and Physical Performance in Cognitive Frailty: A Randomized Controlled Trial.</w:t>
      </w:r>
      <w:r>
        <w:rPr>
          <w:rFonts w:ascii="Times New Roman" w:hAnsi="Times New Roman" w:cs="Times New Roman"/>
          <w:i/>
        </w:rPr>
        <w:t>J Nutr Health Aging,</w:t>
      </w:r>
      <w:r>
        <w:rPr>
          <w:rFonts w:ascii="Times New Roman" w:hAnsi="Times New Roman" w:cs="Times New Roman"/>
        </w:rPr>
        <w:t>2018,22(8):944-951.</w:t>
      </w:r>
    </w:p>
    <w:p>
      <w:pPr>
        <w:pStyle w:val="13"/>
        <w:spacing w:line="360" w:lineRule="auto"/>
        <w:ind w:left="720" w:hanging="720"/>
        <w:rPr>
          <w:rFonts w:ascii="Times New Roman" w:hAnsi="Times New Roman" w:cs="Times New Roman"/>
        </w:rPr>
      </w:pPr>
      <w:r>
        <w:rPr>
          <w:rFonts w:ascii="Times New Roman" w:hAnsi="Times New Roman" w:cs="Times New Roman"/>
        </w:rPr>
        <w:t>[11]</w:t>
      </w:r>
      <w:r>
        <w:rPr>
          <w:rFonts w:ascii="Times New Roman" w:hAnsi="Times New Roman" w:cs="Times New Roman"/>
        </w:rPr>
        <w:tab/>
      </w:r>
      <w:r>
        <w:rPr>
          <w:rFonts w:ascii="Times New Roman" w:hAnsi="Times New Roman" w:cs="Times New Roman"/>
        </w:rPr>
        <w:t>Tsai CL, Pai MC, Ukropec J,et al</w:t>
      </w:r>
      <w:r>
        <w:rPr>
          <w:rFonts w:ascii="Times New Roman" w:hAnsi="Times New Roman" w:eastAsia="PingFang SC" w:cs="Times New Roman"/>
        </w:rPr>
        <w:t>.</w:t>
      </w:r>
      <w:r>
        <w:rPr>
          <w:rFonts w:ascii="Times New Roman" w:hAnsi="Times New Roman" w:cs="Times New Roman"/>
        </w:rPr>
        <w:t>Distinctive Effects of Aerobic and Resistance Exercise Modes on Neurocognitive and Biochemical Changes in Individuals with Mild Cognitive Impairment.</w:t>
      </w:r>
      <w:r>
        <w:rPr>
          <w:rFonts w:ascii="Times New Roman" w:hAnsi="Times New Roman" w:cs="Times New Roman"/>
          <w:i/>
        </w:rPr>
        <w:t>Curr Alzheimer Res,</w:t>
      </w:r>
      <w:r>
        <w:rPr>
          <w:rFonts w:ascii="Times New Roman" w:hAnsi="Times New Roman" w:cs="Times New Roman"/>
        </w:rPr>
        <w:t>2019,16(4):316-332.</w:t>
      </w:r>
    </w:p>
    <w:p>
      <w:pPr>
        <w:pStyle w:val="13"/>
        <w:spacing w:line="360" w:lineRule="auto"/>
        <w:ind w:left="720" w:hanging="720"/>
        <w:rPr>
          <w:rFonts w:ascii="Times New Roman" w:hAnsi="Times New Roman" w:cs="Times New Roman"/>
        </w:rPr>
      </w:pPr>
      <w:r>
        <w:rPr>
          <w:rFonts w:ascii="Times New Roman" w:hAnsi="Times New Roman" w:cs="Times New Roman"/>
        </w:rPr>
        <w:t>[12]</w:t>
      </w:r>
      <w:r>
        <w:rPr>
          <w:rFonts w:ascii="Times New Roman" w:hAnsi="Times New Roman" w:cs="Times New Roman"/>
        </w:rPr>
        <w:tab/>
      </w:r>
      <w:r>
        <w:rPr>
          <w:rFonts w:ascii="Times New Roman" w:hAnsi="Times New Roman" w:cs="Times New Roman"/>
        </w:rPr>
        <w:t>Mollinedo Cardalda I, López A, Cancela Carral JM</w:t>
      </w:r>
      <w:r>
        <w:rPr>
          <w:rFonts w:ascii="Times New Roman" w:hAnsi="Times New Roman" w:eastAsia="PingFang SC" w:cs="Times New Roman"/>
        </w:rPr>
        <w:t>.</w:t>
      </w:r>
      <w:r>
        <w:rPr>
          <w:rFonts w:ascii="Times New Roman" w:hAnsi="Times New Roman" w:cs="Times New Roman"/>
        </w:rPr>
        <w:t>The effects of different types of physical exercise on physical and cognitive function in frail institutionalized older adults with mild to moderate cognitive impairment. A randomized controlled trial.</w:t>
      </w:r>
      <w:r>
        <w:rPr>
          <w:rFonts w:ascii="Times New Roman" w:hAnsi="Times New Roman" w:cs="Times New Roman"/>
          <w:i/>
        </w:rPr>
        <w:t>Arch Gerontol Geriatr,</w:t>
      </w:r>
      <w:r>
        <w:rPr>
          <w:rFonts w:ascii="Times New Roman" w:hAnsi="Times New Roman" w:cs="Times New Roman"/>
        </w:rPr>
        <w:t>2019,83:223-230.</w:t>
      </w:r>
    </w:p>
    <w:p>
      <w:pPr>
        <w:pStyle w:val="13"/>
        <w:spacing w:line="360" w:lineRule="auto"/>
        <w:ind w:left="720" w:hanging="720"/>
        <w:rPr>
          <w:rFonts w:ascii="Times New Roman" w:hAnsi="Times New Roman" w:cs="Times New Roman"/>
        </w:rPr>
      </w:pPr>
      <w:r>
        <w:rPr>
          <w:rFonts w:ascii="Times New Roman" w:hAnsi="Times New Roman" w:cs="Times New Roman"/>
        </w:rPr>
        <w:t>[13]</w:t>
      </w:r>
      <w:r>
        <w:rPr>
          <w:rFonts w:ascii="Times New Roman" w:hAnsi="Times New Roman" w:cs="Times New Roman"/>
        </w:rPr>
        <w:tab/>
      </w:r>
      <w:r>
        <w:rPr>
          <w:rFonts w:ascii="Times New Roman" w:hAnsi="Times New Roman" w:cs="Times New Roman"/>
        </w:rPr>
        <w:t>Chen, R., Wu, Q., Wang, D., et al. The Effects of Resistance Band Training on Lower Limb Muscle Strength and Quality of Life in Pre-frail Elderly Individuals. Chinese Journal of General Practice, 2019:22(31), 3857-3860.</w:t>
      </w:r>
    </w:p>
    <w:p>
      <w:pPr>
        <w:pStyle w:val="13"/>
        <w:spacing w:line="360" w:lineRule="auto"/>
        <w:ind w:left="720" w:hanging="720"/>
        <w:rPr>
          <w:rFonts w:ascii="Times New Roman" w:hAnsi="Times New Roman" w:cs="Times New Roman"/>
        </w:rPr>
      </w:pPr>
      <w:r>
        <w:rPr>
          <w:rFonts w:ascii="Times New Roman" w:hAnsi="Times New Roman" w:cs="Times New Roman"/>
        </w:rPr>
        <w:t>[14]</w:t>
      </w:r>
      <w:r>
        <w:rPr>
          <w:rFonts w:ascii="Times New Roman" w:hAnsi="Times New Roman" w:cs="Times New Roman"/>
        </w:rPr>
        <w:tab/>
      </w:r>
      <w:r>
        <w:rPr>
          <w:rFonts w:ascii="Times New Roman" w:hAnsi="Times New Roman" w:cs="Times New Roman"/>
        </w:rPr>
        <w:t>Liu, Y. The Effects of Elastic Band Flexibility Resistance Training on Improving Balance in Pre-frail Elderly Individuals. Systematic Medicine, 2020:5(19), 176-178.</w:t>
      </w:r>
    </w:p>
    <w:p>
      <w:pPr>
        <w:rPr>
          <w:rFonts w:ascii="Times New Roman" w:hAnsi="Times New Roman" w:eastAsia="楷体" w:cs="Times New Roman"/>
        </w:rPr>
      </w:pPr>
      <w:r>
        <w:rPr>
          <w:rFonts w:ascii="Times New Roman" w:hAnsi="Times New Roman" w:eastAsia="楷体" w:cs="Times New Roman"/>
        </w:rPr>
        <w:fldChar w:fldCharType="end"/>
      </w:r>
    </w:p>
    <w:sectPr>
      <w:pgSz w:w="11906" w:h="16838"/>
      <w:pgMar w:top="1440" w:right="1077" w:bottom="1440" w:left="1077"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00"/>
    <w:family w:val="auto"/>
    <w:pitch w:val="default"/>
    <w:sig w:usb0="00000000" w:usb1="00000000" w:usb2="00000000" w:usb3="00000000" w:csb0="00000000" w:csb1="00000000"/>
  </w:font>
  <w:font w:name="楷体">
    <w:altName w:val="汉仪楷体KW"/>
    <w:panose1 w:val="02010609060101010101"/>
    <w:charset w:val="86"/>
    <w:family w:val="modern"/>
    <w:pitch w:val="default"/>
    <w:sig w:usb0="00000000" w:usb1="00000000" w:usb2="00000016" w:usb3="00000000" w:csb0="00040001" w:csb1="00000000"/>
  </w:font>
  <w:font w:name="Cambria Math">
    <w:altName w:val="Kingsoft Math"/>
    <w:panose1 w:val="02040503050406030204"/>
    <w:charset w:val="00"/>
    <w:family w:val="roman"/>
    <w:pitch w:val="default"/>
    <w:sig w:usb0="00000000" w:usb1="00000000" w:usb2="00000000" w:usb3="00000000" w:csb0="0000019F" w:csb1="00000000"/>
  </w:font>
  <w:font w:name="PingFang SC">
    <w:panose1 w:val="020B0400000000000000"/>
    <w:charset w:val="86"/>
    <w:family w:val="swiss"/>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Tahoma">
    <w:panose1 w:val="020B0804030504040204"/>
    <w:charset w:val="00"/>
    <w:family w:val="auto"/>
    <w:pitch w:val="default"/>
    <w:sig w:usb0="E1002AFF" w:usb1="C000605B" w:usb2="00000029" w:usb3="00000000" w:csb0="200101FF" w:csb1="20280000"/>
  </w:font>
  <w:font w:name="Kingsoft Math">
    <w:panose1 w:val="02040503050406030204"/>
    <w:charset w:val="00"/>
    <w:family w:val="auto"/>
    <w:pitch w:val="default"/>
    <w:sig w:usb0="80000087" w:usb1="00002068" w:usb2="00000000" w:usb3="00000000" w:csb0="2000019F"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9"/>
      </w:rPr>
      <w:id w:val="-1"/>
      <w:docPartObj>
        <w:docPartGallery w:val="AutoText"/>
      </w:docPartObj>
    </w:sdtPr>
    <w:sdtEndPr>
      <w:rPr>
        <w:rStyle w:val="9"/>
      </w:rPr>
    </w:sdtEndPr>
    <w:sdtContent>
      <w:p>
        <w:pPr>
          <w:pStyle w:val="4"/>
          <w:framePr w:wrap="auto" w:vAnchor="text" w:hAnchor="margin" w:xAlign="center" w:y="1"/>
          <w:rPr>
            <w:rStyle w:val="9"/>
          </w:rPr>
        </w:pPr>
        <w:r>
          <w:rPr>
            <w:rStyle w:val="9"/>
          </w:rPr>
          <w:fldChar w:fldCharType="begin"/>
        </w:r>
        <w:r>
          <w:rPr>
            <w:rStyle w:val="9"/>
          </w:rPr>
          <w:instrText xml:space="preserve"> PAGE </w:instrText>
        </w:r>
        <w:r>
          <w:rPr>
            <w:rStyle w:val="9"/>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9"/>
      </w:rPr>
      <w:id w:val="-1"/>
      <w:docPartObj>
        <w:docPartGallery w:val="autotext"/>
      </w:docPartObj>
    </w:sdtPr>
    <w:sdtEndPr>
      <w:rPr>
        <w:rStyle w:val="9"/>
      </w:rPr>
    </w:sdtEndPr>
    <w:sdtContent>
      <w:p>
        <w:pPr>
          <w:pStyle w:val="4"/>
          <w:framePr w:wrap="auto" w:vAnchor="text" w:hAnchor="margin" w:xAlign="center" w:y="1"/>
          <w:rPr>
            <w:rStyle w:val="9"/>
          </w:rPr>
        </w:pPr>
        <w:r>
          <w:rPr>
            <w:rStyle w:val="9"/>
          </w:rPr>
          <w:fldChar w:fldCharType="begin"/>
        </w:r>
        <w:r>
          <w:rPr>
            <w:rStyle w:val="9"/>
          </w:rPr>
          <w:instrText xml:space="preserve"> PAGE </w:instrText>
        </w:r>
        <w:r>
          <w:rPr>
            <w:rStyle w:val="9"/>
          </w:rPr>
          <w:fldChar w:fldCharType="separate"/>
        </w:r>
        <w:r>
          <w:rPr>
            <w:rStyle w:val="9"/>
          </w:rPr>
          <w:t>1</w:t>
        </w:r>
        <w:r>
          <w:rPr>
            <w:rStyle w:val="9"/>
          </w:rP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Critical Care Copy&lt;/Style&gt;&lt;LeftDelim&gt;{&lt;/LeftDelim&gt;&lt;RightDelim&gt;}&lt;/RightDelim&gt;&lt;FontName&gt;宋体&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9ftztfzf2vpwrep59jv2pwrzvwxr0sdazte&quot;&gt;My EndNote Library&lt;record-ids&gt;&lt;item&gt;7854&lt;/item&gt;&lt;item&gt;7855&lt;/item&gt;&lt;item&gt;7856&lt;/item&gt;&lt;item&gt;7857&lt;/item&gt;&lt;item&gt;7858&lt;/item&gt;&lt;item&gt;7859&lt;/item&gt;&lt;item&gt;7860&lt;/item&gt;&lt;item&gt;7861&lt;/item&gt;&lt;item&gt;7862&lt;/item&gt;&lt;item&gt;7863&lt;/item&gt;&lt;item&gt;7864&lt;/item&gt;&lt;item&gt;7865&lt;/item&gt;&lt;item&gt;7866&lt;/item&gt;&lt;item&gt;7867&lt;/item&gt;&lt;/record-ids&gt;&lt;/item&gt;&lt;/Libraries&gt;"/>
  </w:docVars>
  <w:rsids>
    <w:rsidRoot w:val="00DB1860"/>
    <w:rsid w:val="000062E5"/>
    <w:rsid w:val="00031F11"/>
    <w:rsid w:val="0004030D"/>
    <w:rsid w:val="00057EFC"/>
    <w:rsid w:val="000941E5"/>
    <w:rsid w:val="000A4764"/>
    <w:rsid w:val="000B7470"/>
    <w:rsid w:val="000D76B2"/>
    <w:rsid w:val="000E491D"/>
    <w:rsid w:val="00115A9F"/>
    <w:rsid w:val="00117C7D"/>
    <w:rsid w:val="00134596"/>
    <w:rsid w:val="001376C3"/>
    <w:rsid w:val="00141C4D"/>
    <w:rsid w:val="00147F31"/>
    <w:rsid w:val="00155B8B"/>
    <w:rsid w:val="00175187"/>
    <w:rsid w:val="001773B2"/>
    <w:rsid w:val="00182124"/>
    <w:rsid w:val="001943FF"/>
    <w:rsid w:val="001A5B37"/>
    <w:rsid w:val="001A6948"/>
    <w:rsid w:val="001F5DD1"/>
    <w:rsid w:val="00211D12"/>
    <w:rsid w:val="002203D2"/>
    <w:rsid w:val="00220B95"/>
    <w:rsid w:val="00242B0F"/>
    <w:rsid w:val="00242E32"/>
    <w:rsid w:val="0024714B"/>
    <w:rsid w:val="002472FD"/>
    <w:rsid w:val="0025182A"/>
    <w:rsid w:val="002906F3"/>
    <w:rsid w:val="002A2D50"/>
    <w:rsid w:val="002F3FAF"/>
    <w:rsid w:val="00305E77"/>
    <w:rsid w:val="003642FA"/>
    <w:rsid w:val="00372FCF"/>
    <w:rsid w:val="003858E8"/>
    <w:rsid w:val="00387005"/>
    <w:rsid w:val="0039105E"/>
    <w:rsid w:val="003957B7"/>
    <w:rsid w:val="003B696A"/>
    <w:rsid w:val="003C37E5"/>
    <w:rsid w:val="003C501D"/>
    <w:rsid w:val="003E0028"/>
    <w:rsid w:val="003F1F0F"/>
    <w:rsid w:val="003F6216"/>
    <w:rsid w:val="00416B77"/>
    <w:rsid w:val="00424C17"/>
    <w:rsid w:val="0042677E"/>
    <w:rsid w:val="00455AB0"/>
    <w:rsid w:val="0047041E"/>
    <w:rsid w:val="00482933"/>
    <w:rsid w:val="004A3B5C"/>
    <w:rsid w:val="004C64C0"/>
    <w:rsid w:val="004D39B6"/>
    <w:rsid w:val="004E1CA4"/>
    <w:rsid w:val="004E7530"/>
    <w:rsid w:val="004F2C49"/>
    <w:rsid w:val="00524305"/>
    <w:rsid w:val="00535A19"/>
    <w:rsid w:val="00541719"/>
    <w:rsid w:val="00553684"/>
    <w:rsid w:val="00570EC2"/>
    <w:rsid w:val="005715E5"/>
    <w:rsid w:val="00573F48"/>
    <w:rsid w:val="0058203F"/>
    <w:rsid w:val="00591662"/>
    <w:rsid w:val="00596309"/>
    <w:rsid w:val="005B1EFA"/>
    <w:rsid w:val="005B71EC"/>
    <w:rsid w:val="005D053B"/>
    <w:rsid w:val="005D5EC5"/>
    <w:rsid w:val="0062401C"/>
    <w:rsid w:val="00642E87"/>
    <w:rsid w:val="0066756D"/>
    <w:rsid w:val="0068468E"/>
    <w:rsid w:val="0069154A"/>
    <w:rsid w:val="006A7D8D"/>
    <w:rsid w:val="006D7808"/>
    <w:rsid w:val="006F6532"/>
    <w:rsid w:val="00701C81"/>
    <w:rsid w:val="00705E2C"/>
    <w:rsid w:val="00724E84"/>
    <w:rsid w:val="00727C82"/>
    <w:rsid w:val="00731487"/>
    <w:rsid w:val="007321BC"/>
    <w:rsid w:val="007338BE"/>
    <w:rsid w:val="00750044"/>
    <w:rsid w:val="00751502"/>
    <w:rsid w:val="00761A2E"/>
    <w:rsid w:val="00774313"/>
    <w:rsid w:val="007859F3"/>
    <w:rsid w:val="007924C5"/>
    <w:rsid w:val="007D5DFD"/>
    <w:rsid w:val="007E3AAD"/>
    <w:rsid w:val="007E63DA"/>
    <w:rsid w:val="008346A2"/>
    <w:rsid w:val="00841BE9"/>
    <w:rsid w:val="00842CA1"/>
    <w:rsid w:val="00875E95"/>
    <w:rsid w:val="00877A7A"/>
    <w:rsid w:val="008B2487"/>
    <w:rsid w:val="008B77D6"/>
    <w:rsid w:val="008C099B"/>
    <w:rsid w:val="008C69C3"/>
    <w:rsid w:val="009131CC"/>
    <w:rsid w:val="00941FD9"/>
    <w:rsid w:val="00944C68"/>
    <w:rsid w:val="00950FE3"/>
    <w:rsid w:val="009823DA"/>
    <w:rsid w:val="009B35C0"/>
    <w:rsid w:val="009B3FF4"/>
    <w:rsid w:val="009B58D7"/>
    <w:rsid w:val="009C2AC2"/>
    <w:rsid w:val="009C55C6"/>
    <w:rsid w:val="009C5F37"/>
    <w:rsid w:val="009E39C0"/>
    <w:rsid w:val="009F005B"/>
    <w:rsid w:val="009F1F04"/>
    <w:rsid w:val="00A070E3"/>
    <w:rsid w:val="00A14CEE"/>
    <w:rsid w:val="00A20D58"/>
    <w:rsid w:val="00A274F8"/>
    <w:rsid w:val="00A57808"/>
    <w:rsid w:val="00A6127B"/>
    <w:rsid w:val="00A6607E"/>
    <w:rsid w:val="00A76B9B"/>
    <w:rsid w:val="00A97719"/>
    <w:rsid w:val="00AB5540"/>
    <w:rsid w:val="00AC2282"/>
    <w:rsid w:val="00B01000"/>
    <w:rsid w:val="00B22B70"/>
    <w:rsid w:val="00B33454"/>
    <w:rsid w:val="00B3682D"/>
    <w:rsid w:val="00B57804"/>
    <w:rsid w:val="00B93E3D"/>
    <w:rsid w:val="00BE22EA"/>
    <w:rsid w:val="00BF1DF5"/>
    <w:rsid w:val="00C505A1"/>
    <w:rsid w:val="00C53B0A"/>
    <w:rsid w:val="00C72FCF"/>
    <w:rsid w:val="00C73748"/>
    <w:rsid w:val="00C74810"/>
    <w:rsid w:val="00C92D55"/>
    <w:rsid w:val="00C95F4A"/>
    <w:rsid w:val="00C96A87"/>
    <w:rsid w:val="00CB7F61"/>
    <w:rsid w:val="00CE29C8"/>
    <w:rsid w:val="00CE3269"/>
    <w:rsid w:val="00D036DB"/>
    <w:rsid w:val="00D12A56"/>
    <w:rsid w:val="00D15322"/>
    <w:rsid w:val="00D25481"/>
    <w:rsid w:val="00D81B38"/>
    <w:rsid w:val="00D83897"/>
    <w:rsid w:val="00D9793C"/>
    <w:rsid w:val="00DB1860"/>
    <w:rsid w:val="00DB4838"/>
    <w:rsid w:val="00DC4872"/>
    <w:rsid w:val="00DD279C"/>
    <w:rsid w:val="00DE34A5"/>
    <w:rsid w:val="00E030F9"/>
    <w:rsid w:val="00E1460D"/>
    <w:rsid w:val="00E15A45"/>
    <w:rsid w:val="00E17D03"/>
    <w:rsid w:val="00E254D8"/>
    <w:rsid w:val="00E47E2A"/>
    <w:rsid w:val="00E53387"/>
    <w:rsid w:val="00E6209D"/>
    <w:rsid w:val="00E6654D"/>
    <w:rsid w:val="00E71367"/>
    <w:rsid w:val="00E87C39"/>
    <w:rsid w:val="00E92342"/>
    <w:rsid w:val="00E978B8"/>
    <w:rsid w:val="00EB6105"/>
    <w:rsid w:val="00ED38B3"/>
    <w:rsid w:val="00EE01B5"/>
    <w:rsid w:val="00F12740"/>
    <w:rsid w:val="00F306FA"/>
    <w:rsid w:val="00F45EBC"/>
    <w:rsid w:val="00F60F30"/>
    <w:rsid w:val="00FA4015"/>
    <w:rsid w:val="00FB0403"/>
    <w:rsid w:val="00FB572E"/>
    <w:rsid w:val="00FD34FE"/>
    <w:rsid w:val="00FD49BB"/>
    <w:rsid w:val="00FF2570"/>
    <w:rsid w:val="812FB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pPr>
    <w:rPr>
      <w:rFonts w:ascii="宋体" w:hAnsi="宋体" w:eastAsia="宋体" w:cs="宋体"/>
      <w:bCs/>
      <w:color w:val="231F20"/>
      <w:kern w:val="2"/>
      <w:sz w:val="24"/>
      <w:szCs w:val="24"/>
      <w:lang w:val="en-US" w:eastAsia="zh-CN" w:bidi="ar-SA"/>
      <w14:ligatures w14:val="standardContextual"/>
    </w:rPr>
  </w:style>
  <w:style w:type="paragraph" w:styleId="2">
    <w:name w:val="heading 1"/>
    <w:basedOn w:val="1"/>
    <w:next w:val="1"/>
    <w:link w:val="10"/>
    <w:qFormat/>
    <w:uiPriority w:val="9"/>
    <w:pPr>
      <w:keepNext/>
      <w:keepLines/>
      <w:spacing w:before="340" w:after="330" w:line="578" w:lineRule="auto"/>
      <w:outlineLvl w:val="0"/>
    </w:pPr>
    <w:rPr>
      <w:b/>
      <w:kern w:val="44"/>
      <w:sz w:val="44"/>
      <w:szCs w:val="44"/>
    </w:rPr>
  </w:style>
  <w:style w:type="paragraph" w:styleId="3">
    <w:name w:val="heading 4"/>
    <w:basedOn w:val="1"/>
    <w:next w:val="1"/>
    <w:link w:val="15"/>
    <w:unhideWhenUsed/>
    <w:qFormat/>
    <w:uiPriority w:val="9"/>
    <w:pPr>
      <w:keepNext/>
      <w:keepLines/>
      <w:widowControl w:val="0"/>
      <w:outlineLvl w:val="3"/>
    </w:pPr>
    <w:rPr>
      <w:rFonts w:ascii="Times New Roman" w:hAnsi="Times New Roman" w:cstheme="majorBidi"/>
      <w:b/>
      <w:color w:val="auto"/>
      <w:sz w:val="30"/>
      <w:szCs w:val="28"/>
      <w14:ligatures w14:val="none"/>
    </w:rPr>
  </w:style>
  <w:style w:type="character" w:default="1" w:styleId="8">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6"/>
    <w:unhideWhenUsed/>
    <w:uiPriority w:val="99"/>
    <w:pPr>
      <w:tabs>
        <w:tab w:val="center" w:pos="4153"/>
        <w:tab w:val="right" w:pos="8306"/>
      </w:tabs>
      <w:snapToGrid w:val="0"/>
      <w:spacing w:line="240" w:lineRule="auto"/>
      <w:jc w:val="left"/>
    </w:pPr>
    <w:rPr>
      <w:sz w:val="18"/>
      <w:szCs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iPriority w:val="39"/>
    <w:pPr>
      <w:spacing w:line="240" w:lineRule="auto"/>
      <w:jc w:val="left"/>
    </w:pPr>
    <w:rPr>
      <w:rFonts w:asciiTheme="minorHAnsi" w:hAnsiTheme="minorHAnsi" w:eastAsiaTheme="minorEastAsia" w:cstheme="minorBidi"/>
      <w:color w:val="auto"/>
      <w:sz w:val="21"/>
      <w:szCs w:val="22"/>
      <w14:ligatures w14:val="none"/>
    </w:rPr>
    <w:tblPr>
      <w:tblBorders>
        <w:top w:val="single" w:color="auto" w:sz="12" w:space="0"/>
        <w:bottom w:val="single" w:color="auto" w:sz="12" w:space="0"/>
      </w:tblBorders>
    </w:tblPr>
  </w:style>
  <w:style w:type="character" w:styleId="9">
    <w:name w:val="page number"/>
    <w:basedOn w:val="8"/>
    <w:semiHidden/>
    <w:unhideWhenUsed/>
    <w:uiPriority w:val="99"/>
  </w:style>
  <w:style w:type="character" w:customStyle="1" w:styleId="10">
    <w:name w:val="标题 1 字符"/>
    <w:basedOn w:val="8"/>
    <w:link w:val="2"/>
    <w:uiPriority w:val="9"/>
    <w:rPr>
      <w:b/>
      <w:kern w:val="44"/>
      <w:sz w:val="44"/>
      <w:szCs w:val="44"/>
    </w:rPr>
  </w:style>
  <w:style w:type="paragraph" w:customStyle="1" w:styleId="11">
    <w:name w:val="EndNote Bibliography Title"/>
    <w:basedOn w:val="1"/>
    <w:link w:val="12"/>
    <w:uiPriority w:val="0"/>
    <w:pPr>
      <w:jc w:val="center"/>
    </w:pPr>
  </w:style>
  <w:style w:type="character" w:customStyle="1" w:styleId="12">
    <w:name w:val="EndNote Bibliography Title 字符"/>
    <w:basedOn w:val="8"/>
    <w:link w:val="11"/>
    <w:uiPriority w:val="0"/>
  </w:style>
  <w:style w:type="paragraph" w:customStyle="1" w:styleId="13">
    <w:name w:val="EndNote Bibliography"/>
    <w:basedOn w:val="1"/>
    <w:link w:val="14"/>
    <w:uiPriority w:val="0"/>
    <w:pPr>
      <w:spacing w:line="240" w:lineRule="auto"/>
    </w:pPr>
  </w:style>
  <w:style w:type="character" w:customStyle="1" w:styleId="14">
    <w:name w:val="EndNote Bibliography 字符"/>
    <w:basedOn w:val="8"/>
    <w:link w:val="13"/>
    <w:uiPriority w:val="0"/>
  </w:style>
  <w:style w:type="character" w:customStyle="1" w:styleId="15">
    <w:name w:val="标题 4 字符"/>
    <w:basedOn w:val="8"/>
    <w:link w:val="3"/>
    <w:uiPriority w:val="9"/>
    <w:rPr>
      <w:rFonts w:ascii="Times New Roman" w:hAnsi="Times New Roman" w:cstheme="majorBidi"/>
      <w:b/>
      <w:color w:val="auto"/>
      <w:sz w:val="30"/>
      <w:szCs w:val="28"/>
      <w14:ligatures w14:val="none"/>
    </w:rPr>
  </w:style>
  <w:style w:type="character" w:customStyle="1" w:styleId="16">
    <w:name w:val="页脚 字符"/>
    <w:basedOn w:val="8"/>
    <w:link w:val="4"/>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7435</Words>
  <Characters>42381</Characters>
  <Lines>353</Lines>
  <Paragraphs>99</Paragraphs>
  <TotalTime>2</TotalTime>
  <ScaleCrop>false</ScaleCrop>
  <LinksUpToDate>false</LinksUpToDate>
  <CharactersWithSpaces>49717</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2024-01-17T15:18:00Z</dcterms:created>
  <dc:creator>WTT</dc:creator>
  <cp:lastModifiedBy>芜谥忙</cp:lastModifiedBy>
  <dcterms:modified xsi:type="dcterms:W3CDTF">2024-02-02T01:17:14Z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F4D3EE03D0270FD81AD2BB656A3DA633_42</vt:lpwstr>
  </property>
</Properties>
</file>