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BC778" w14:textId="77777777" w:rsidR="00CE2759" w:rsidRDefault="00AE2AE9" w:rsidP="00CE2759">
      <w:pPr>
        <w:keepNext/>
        <w:numPr>
          <w:ilvl w:val="1"/>
          <w:numId w:val="0"/>
        </w:numPr>
        <w:suppressLineNumbers/>
        <w:spacing w:after="120"/>
        <w:ind w:left="576" w:hanging="576"/>
        <w:jc w:val="center"/>
        <w:outlineLvl w:val="1"/>
        <w:rPr>
          <w:rFonts w:ascii="Cambria" w:hAnsi="Cambria"/>
          <w:bCs/>
          <w:sz w:val="32"/>
          <w:szCs w:val="32"/>
        </w:rPr>
      </w:pPr>
      <w:r w:rsidRPr="00AE2AE9">
        <w:rPr>
          <w:rFonts w:ascii="Cambria" w:hAnsi="Cambria"/>
          <w:bCs/>
          <w:noProof/>
          <w:sz w:val="32"/>
          <w:szCs w:val="32"/>
          <w:lang w:val="en-CA" w:eastAsia="en-CA"/>
        </w:rPr>
        <w:pict w14:anchorId="68C4CA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pt;margin-top:-3pt;width:30.75pt;height:36pt;z-index:1;mso-wrap-edited:f" wrapcoords="-57 0 -57 21551 21600 21551 21600 0 -57 0">
            <v:imagedata r:id="rId7" o:title="Consort-Logo-Graphic-30-12-071"/>
          </v:shape>
        </w:pict>
      </w:r>
      <w:r w:rsidRPr="00AE2AE9">
        <w:rPr>
          <w:rFonts w:ascii="Cambria" w:hAnsi="Cambria"/>
          <w:bCs/>
          <w:sz w:val="32"/>
          <w:szCs w:val="32"/>
        </w:rPr>
        <w:t xml:space="preserve">CONSORT 2010 checklist </w:t>
      </w:r>
      <w:r w:rsidR="00CE2759">
        <w:rPr>
          <w:rFonts w:ascii="Cambria" w:hAnsi="Cambria"/>
          <w:bCs/>
          <w:sz w:val="32"/>
          <w:szCs w:val="32"/>
        </w:rPr>
        <w:t xml:space="preserve">for </w:t>
      </w:r>
    </w:p>
    <w:p w14:paraId="6BC4BD29" w14:textId="7599CD7F" w:rsidR="00CE2759" w:rsidRDefault="00CE2759" w:rsidP="00CE2759">
      <w:pPr>
        <w:keepNext/>
        <w:numPr>
          <w:ilvl w:val="1"/>
          <w:numId w:val="0"/>
        </w:numPr>
        <w:suppressLineNumbers/>
        <w:spacing w:after="120"/>
        <w:ind w:left="576" w:hanging="576"/>
        <w:jc w:val="center"/>
        <w:outlineLvl w:val="1"/>
        <w:rPr>
          <w:rFonts w:ascii="Cambria" w:hAnsi="Cambria"/>
          <w:bCs/>
          <w:sz w:val="32"/>
          <w:szCs w:val="32"/>
        </w:rPr>
      </w:pPr>
    </w:p>
    <w:p w14:paraId="286D67DD" w14:textId="08366454" w:rsidR="00CE2759" w:rsidRDefault="00CE2759" w:rsidP="00CE2759">
      <w:pPr>
        <w:keepNext/>
        <w:numPr>
          <w:ilvl w:val="1"/>
          <w:numId w:val="0"/>
        </w:numPr>
        <w:suppressLineNumbers/>
        <w:spacing w:after="120"/>
        <w:ind w:left="576" w:hanging="576"/>
        <w:jc w:val="center"/>
        <w:outlineLvl w:val="1"/>
        <w:rPr>
          <w:rFonts w:ascii="Cambria" w:hAnsi="Cambria"/>
          <w:bCs/>
          <w:sz w:val="32"/>
          <w:szCs w:val="32"/>
        </w:rPr>
      </w:pPr>
    </w:p>
    <w:p w14:paraId="29B3923B" w14:textId="68FD9F3F" w:rsidR="00CE2759" w:rsidRDefault="00CE2759" w:rsidP="00CE2759">
      <w:pPr>
        <w:keepNext/>
        <w:numPr>
          <w:ilvl w:val="1"/>
          <w:numId w:val="0"/>
        </w:numPr>
        <w:suppressLineNumbers/>
        <w:spacing w:after="120"/>
        <w:ind w:left="576" w:hanging="576"/>
        <w:jc w:val="center"/>
        <w:outlineLvl w:val="1"/>
        <w:rPr>
          <w:rFonts w:ascii="Cambria" w:hAnsi="Cambria"/>
          <w:bCs/>
          <w:sz w:val="32"/>
          <w:szCs w:val="32"/>
        </w:rPr>
      </w:pPr>
    </w:p>
    <w:p w14:paraId="64D32E78" w14:textId="77777777" w:rsidR="00CE2759" w:rsidRDefault="00CE2759" w:rsidP="00CE2759">
      <w:pPr>
        <w:keepNext/>
        <w:numPr>
          <w:ilvl w:val="1"/>
          <w:numId w:val="0"/>
        </w:numPr>
        <w:suppressLineNumbers/>
        <w:spacing w:after="120"/>
        <w:ind w:left="576" w:hanging="576"/>
        <w:jc w:val="center"/>
        <w:outlineLvl w:val="1"/>
        <w:rPr>
          <w:rFonts w:ascii="Cambria" w:hAnsi="Cambria"/>
          <w:bCs/>
          <w:sz w:val="32"/>
          <w:szCs w:val="32"/>
        </w:rPr>
      </w:pPr>
    </w:p>
    <w:p w14:paraId="78B6A4BC" w14:textId="709052C8" w:rsidR="00CE2759" w:rsidRPr="00A8354D" w:rsidRDefault="00CE2759" w:rsidP="00CE2759">
      <w:pPr>
        <w:keepNext/>
        <w:numPr>
          <w:ilvl w:val="1"/>
          <w:numId w:val="0"/>
        </w:numPr>
        <w:suppressLineNumbers/>
        <w:spacing w:after="120"/>
        <w:ind w:left="576" w:hanging="576"/>
        <w:jc w:val="center"/>
        <w:outlineLvl w:val="1"/>
        <w:rPr>
          <w:rFonts w:ascii="Cambria" w:hAnsi="Cambria"/>
          <w:b/>
          <w:bCs/>
          <w:i/>
          <w:iCs/>
          <w:sz w:val="28"/>
          <w:szCs w:val="28"/>
          <w:lang w:val="en-US" w:eastAsia="de-CH"/>
        </w:rPr>
      </w:pPr>
      <w:r>
        <w:rPr>
          <w:rFonts w:ascii="Cambria" w:hAnsi="Cambria"/>
          <w:b/>
          <w:bCs/>
          <w:i/>
          <w:iCs/>
          <w:sz w:val="28"/>
          <w:szCs w:val="28"/>
          <w:lang w:val="en-US" w:eastAsia="de-CH"/>
        </w:rPr>
        <w:t>Randomized l</w:t>
      </w:r>
      <w:r>
        <w:rPr>
          <w:rFonts w:ascii="Cambria" w:hAnsi="Cambria"/>
          <w:b/>
          <w:bCs/>
          <w:i/>
          <w:iCs/>
          <w:sz w:val="28"/>
          <w:szCs w:val="28"/>
          <w:lang w:val="en-US" w:eastAsia="de-CH"/>
        </w:rPr>
        <w:t xml:space="preserve">ongitudinal </w:t>
      </w:r>
      <w:r>
        <w:rPr>
          <w:rFonts w:ascii="Cambria" w:hAnsi="Cambria"/>
          <w:b/>
          <w:bCs/>
          <w:i/>
          <w:iCs/>
          <w:sz w:val="28"/>
          <w:szCs w:val="28"/>
          <w:lang w:val="en-US" w:eastAsia="de-CH"/>
        </w:rPr>
        <w:t xml:space="preserve">study comparing 3 nasal respiratory support modes to prevent intermittent hypoxia in very preterm infants </w:t>
      </w:r>
    </w:p>
    <w:p w14:paraId="5E74C6D9" w14:textId="11DABCE8" w:rsidR="00AE2AE9" w:rsidRPr="00CE2759" w:rsidRDefault="00AE2AE9" w:rsidP="00F33427">
      <w:pPr>
        <w:pStyle w:val="TableHeader"/>
        <w:ind w:left="720"/>
        <w:jc w:val="center"/>
        <w:rPr>
          <w:rFonts w:ascii="Cambria" w:hAnsi="Cambria"/>
          <w:bCs/>
          <w:lang w:val="en-US"/>
        </w:rPr>
      </w:pPr>
    </w:p>
    <w:p w14:paraId="40FD6A0B" w14:textId="77777777" w:rsidR="00AE2AE9" w:rsidRPr="00F33427" w:rsidRDefault="00AE2AE9" w:rsidP="00F3342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1A321A" w:rsidRPr="00AE2AE9" w14:paraId="31A8B391" w14:textId="77777777" w:rsidTr="00F33427">
        <w:tc>
          <w:tcPr>
            <w:tcW w:w="20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54DA0176" w14:textId="77777777" w:rsidR="001A321A" w:rsidRPr="00AE2AE9" w:rsidRDefault="001A321A" w:rsidP="007053B2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A76E10F" w14:textId="77777777" w:rsidR="001A321A" w:rsidRPr="00AE2AE9" w:rsidRDefault="001A321A" w:rsidP="007053B2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Item </w:t>
            </w:r>
            <w:r w:rsidR="009F1A00" w:rsidRPr="00AE2AE9">
              <w:rPr>
                <w:rFonts w:ascii="Arial" w:hAnsi="Arial" w:cs="Arial"/>
              </w:rPr>
              <w:t>No</w:t>
            </w:r>
          </w:p>
        </w:tc>
        <w:tc>
          <w:tcPr>
            <w:tcW w:w="110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DA4EA72" w14:textId="77777777" w:rsidR="001A321A" w:rsidRPr="00AE2AE9" w:rsidRDefault="001A321A" w:rsidP="007053B2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Checklist </w:t>
            </w:r>
            <w:r w:rsidR="00536A68" w:rsidRPr="00AE2AE9">
              <w:rPr>
                <w:rFonts w:ascii="Arial" w:hAnsi="Arial" w:cs="Arial"/>
              </w:rPr>
              <w:t>item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AC2E3C4" w14:textId="77777777" w:rsidR="001A321A" w:rsidRPr="00AE2AE9" w:rsidRDefault="009F1A00" w:rsidP="007053B2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Reported on </w:t>
            </w:r>
            <w:r w:rsidR="00536A68" w:rsidRPr="00AE2AE9">
              <w:rPr>
                <w:rFonts w:ascii="Arial" w:hAnsi="Arial" w:cs="Arial"/>
              </w:rPr>
              <w:t xml:space="preserve">page </w:t>
            </w:r>
            <w:r w:rsidRPr="00AE2AE9">
              <w:rPr>
                <w:rFonts w:ascii="Arial" w:hAnsi="Arial" w:cs="Arial"/>
              </w:rPr>
              <w:t>No</w:t>
            </w:r>
          </w:p>
        </w:tc>
      </w:tr>
      <w:tr w:rsidR="009F1A00" w:rsidRPr="00F33427" w14:paraId="2B615560" w14:textId="77777777" w:rsidTr="00F33427">
        <w:tc>
          <w:tcPr>
            <w:tcW w:w="15498" w:type="dxa"/>
            <w:gridSpan w:val="4"/>
            <w:tcBorders>
              <w:top w:val="single" w:sz="4" w:space="0" w:color="auto"/>
            </w:tcBorders>
          </w:tcPr>
          <w:p w14:paraId="2FFD8197" w14:textId="77777777" w:rsidR="009F1A00" w:rsidRPr="00F33427" w:rsidRDefault="009F1A00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9F1A00" w:rsidRPr="00F33427" w14:paraId="0B7AC2B3" w14:textId="77777777" w:rsidTr="00F33427">
        <w:tc>
          <w:tcPr>
            <w:tcW w:w="2088" w:type="dxa"/>
            <w:vMerge w:val="restart"/>
          </w:tcPr>
          <w:p w14:paraId="5014FD5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5047FF05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750F4BCA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Identification as a randomi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ed trial in the title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6DB7094" w14:textId="6FDA0C1E" w:rsidR="009F1A00" w:rsidRPr="00F33427" w:rsidRDefault="0073279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1, title</w:t>
            </w:r>
          </w:p>
        </w:tc>
      </w:tr>
      <w:tr w:rsidR="009F1A00" w:rsidRPr="00F33427" w14:paraId="0C8CDB8C" w14:textId="77777777" w:rsidTr="00F33427">
        <w:tc>
          <w:tcPr>
            <w:tcW w:w="2088" w:type="dxa"/>
            <w:vMerge/>
          </w:tcPr>
          <w:p w14:paraId="7F8BF3D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7165C64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6FE347B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Structured summary of trial design, me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thods, results, and conclusions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6A68" w:rsidRPr="002E7213">
              <w:rPr>
                <w:rFonts w:ascii="Arial" w:hAnsi="Arial" w:cs="Arial"/>
                <w:sz w:val="16"/>
                <w:szCs w:val="16"/>
              </w:rPr>
              <w:t>(</w:t>
            </w:r>
            <w:r w:rsidRPr="002E7213">
              <w:rPr>
                <w:rFonts w:ascii="Arial" w:hAnsi="Arial" w:cs="Arial"/>
                <w:sz w:val="16"/>
                <w:szCs w:val="16"/>
              </w:rPr>
              <w:t>for specific guidance se</w:t>
            </w:r>
            <w:r w:rsidR="00536A68" w:rsidRPr="002E7213">
              <w:rPr>
                <w:rFonts w:ascii="Arial" w:hAnsi="Arial" w:cs="Arial"/>
                <w:sz w:val="16"/>
                <w:szCs w:val="16"/>
              </w:rPr>
              <w:t>e CONSORT for abstracts</w:t>
            </w:r>
            <w:r w:rsidRPr="002E721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D42F3B8" w14:textId="19F4EAD1" w:rsidR="009F1A00" w:rsidRPr="00F33427" w:rsidRDefault="0073279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2, abstract</w:t>
            </w:r>
          </w:p>
        </w:tc>
      </w:tr>
      <w:tr w:rsidR="00536A68" w:rsidRPr="00F33427" w14:paraId="35DDC1FB" w14:textId="77777777" w:rsidTr="00F33427">
        <w:tc>
          <w:tcPr>
            <w:tcW w:w="15498" w:type="dxa"/>
            <w:gridSpan w:val="4"/>
          </w:tcPr>
          <w:p w14:paraId="12CF4D86" w14:textId="77777777" w:rsidR="00536A68" w:rsidRPr="00F33427" w:rsidRDefault="00536A68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9F1A00" w:rsidRPr="00F33427" w14:paraId="2318E6E1" w14:textId="77777777" w:rsidTr="00F33427">
        <w:tc>
          <w:tcPr>
            <w:tcW w:w="2088" w:type="dxa"/>
            <w:vMerge w:val="restart"/>
          </w:tcPr>
          <w:p w14:paraId="17678BC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14:paraId="7A6A4A13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5AA8B39C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Scientific background and explanation of rationale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4FF597E" w14:textId="1BC7990B" w:rsidR="009F1A00" w:rsidRPr="00F33427" w:rsidRDefault="0073279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3, para. 1,2</w:t>
            </w:r>
          </w:p>
        </w:tc>
      </w:tr>
      <w:tr w:rsidR="009F1A00" w:rsidRPr="00F33427" w14:paraId="64FCEF69" w14:textId="77777777" w:rsidTr="00F33427">
        <w:trPr>
          <w:trHeight w:val="413"/>
        </w:trPr>
        <w:tc>
          <w:tcPr>
            <w:tcW w:w="2088" w:type="dxa"/>
            <w:vMerge/>
          </w:tcPr>
          <w:p w14:paraId="0D5E10BF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6CB51C0B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14:paraId="7B01B5B9" w14:textId="77777777" w:rsidR="009F1A00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Specific objectives or hypotheses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BA5716C" w14:textId="54E8131A" w:rsidR="009F1A00" w:rsidRPr="00F33427" w:rsidRDefault="0073279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3, para. 3</w:t>
            </w:r>
          </w:p>
        </w:tc>
      </w:tr>
      <w:tr w:rsidR="00536A68" w:rsidRPr="00F33427" w14:paraId="0B167937" w14:textId="77777777" w:rsidTr="00F33427">
        <w:tc>
          <w:tcPr>
            <w:tcW w:w="15498" w:type="dxa"/>
            <w:gridSpan w:val="4"/>
          </w:tcPr>
          <w:p w14:paraId="56796B4E" w14:textId="77777777" w:rsidR="00536A68" w:rsidRPr="00F33427" w:rsidRDefault="00536A68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9F1A00" w:rsidRPr="00F33427" w14:paraId="73B0B788" w14:textId="77777777" w:rsidTr="00F33427">
        <w:tc>
          <w:tcPr>
            <w:tcW w:w="2088" w:type="dxa"/>
            <w:vMerge w:val="restart"/>
          </w:tcPr>
          <w:p w14:paraId="7834D95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14:paraId="1E82DECF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14:paraId="1DAA7CF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Description of trial design (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 xml:space="preserve">such as 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parallel, factorial) 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including allocation ratio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0883046" w14:textId="2FF5B899" w:rsidR="009F1A00" w:rsidRPr="00F33427" w:rsidRDefault="0073279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4, para. 2</w:t>
            </w:r>
          </w:p>
        </w:tc>
      </w:tr>
      <w:tr w:rsidR="009F1A00" w:rsidRPr="00F33427" w14:paraId="5C5E399B" w14:textId="77777777" w:rsidTr="00F33427">
        <w:trPr>
          <w:trHeight w:val="305"/>
        </w:trPr>
        <w:tc>
          <w:tcPr>
            <w:tcW w:w="2088" w:type="dxa"/>
            <w:vMerge/>
          </w:tcPr>
          <w:p w14:paraId="5D7DCEE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E771603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14:paraId="79943D5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Important changes to methods after trial commencement (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 xml:space="preserve">such as </w:t>
            </w:r>
            <w:r w:rsidRPr="00F33427">
              <w:rPr>
                <w:rFonts w:ascii="Arial" w:hAnsi="Arial" w:cs="Arial"/>
                <w:sz w:val="22"/>
                <w:szCs w:val="22"/>
              </w:rPr>
              <w:t>eligibility criteria),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03158A" w14:textId="27F8DB1B" w:rsidR="009F1A00" w:rsidRPr="00F33427" w:rsidRDefault="0073279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F1A00" w:rsidRPr="00F33427" w14:paraId="6190847F" w14:textId="77777777" w:rsidTr="00F33427">
        <w:tc>
          <w:tcPr>
            <w:tcW w:w="2088" w:type="dxa"/>
            <w:vMerge w:val="restart"/>
          </w:tcPr>
          <w:p w14:paraId="25D4CD6C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14:paraId="6FD9611A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14:paraId="016F1D7B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ECAB50D" w14:textId="366DED0D" w:rsidR="009F1A00" w:rsidRPr="00F33427" w:rsidRDefault="0073279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4, para. 1</w:t>
            </w:r>
          </w:p>
        </w:tc>
      </w:tr>
      <w:tr w:rsidR="009F1A00" w:rsidRPr="00F33427" w14:paraId="24F135EC" w14:textId="77777777" w:rsidTr="00F33427">
        <w:tc>
          <w:tcPr>
            <w:tcW w:w="2088" w:type="dxa"/>
            <w:vMerge/>
          </w:tcPr>
          <w:p w14:paraId="0037DA2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9B83259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14:paraId="2A70850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9AC6025" w14:textId="763A588B" w:rsidR="009F1A00" w:rsidRPr="00F33427" w:rsidRDefault="0073279F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4, para. 1</w:t>
            </w:r>
          </w:p>
        </w:tc>
      </w:tr>
      <w:tr w:rsidR="001A321A" w:rsidRPr="00F33427" w14:paraId="24A664D8" w14:textId="77777777" w:rsidTr="00F33427">
        <w:tc>
          <w:tcPr>
            <w:tcW w:w="2088" w:type="dxa"/>
          </w:tcPr>
          <w:p w14:paraId="54AE6757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14:paraId="41BF4ED2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14:paraId="633F9C70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A615FD6" w14:textId="046AC729" w:rsidR="001A321A" w:rsidRPr="00F33427" w:rsidRDefault="003B5D1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</w:t>
            </w:r>
            <w:r w:rsidR="00CE2759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5, para. 2</w:t>
            </w:r>
          </w:p>
        </w:tc>
      </w:tr>
      <w:tr w:rsidR="009F1A00" w:rsidRPr="00F33427" w14:paraId="3EFDC71C" w14:textId="77777777" w:rsidTr="00F33427">
        <w:tc>
          <w:tcPr>
            <w:tcW w:w="2088" w:type="dxa"/>
            <w:vMerge w:val="restart"/>
          </w:tcPr>
          <w:p w14:paraId="1E776C9E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14:paraId="668E9B13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07E0122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Completely defined pre-specified primary and secondary outcome measures, including how and 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when they were assessed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A252B60" w14:textId="0C8B3344" w:rsidR="009F1A00" w:rsidRPr="00F33427" w:rsidRDefault="003B5D1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5, para.2</w:t>
            </w:r>
            <w:r w:rsidR="00CE2759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p. 6, para. 2</w:t>
            </w:r>
          </w:p>
        </w:tc>
      </w:tr>
      <w:tr w:rsidR="009F1A00" w:rsidRPr="00F33427" w14:paraId="2342E227" w14:textId="77777777" w:rsidTr="00F33427">
        <w:tc>
          <w:tcPr>
            <w:tcW w:w="2088" w:type="dxa"/>
            <w:vMerge/>
          </w:tcPr>
          <w:p w14:paraId="28CC50B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1416AA0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05A4566B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Any changes to trial outcomes after the trial commenced</w:t>
            </w:r>
            <w:r w:rsidR="00215953" w:rsidRPr="00F33427">
              <w:rPr>
                <w:rFonts w:ascii="Arial" w:hAnsi="Arial" w:cs="Arial"/>
                <w:sz w:val="22"/>
                <w:szCs w:val="22"/>
              </w:rPr>
              <w:t>,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C93F5A1" w14:textId="64CA35A6" w:rsidR="009F1A00" w:rsidRPr="00F33427" w:rsidRDefault="003B5D1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F1A00" w:rsidRPr="00F33427" w14:paraId="53D08135" w14:textId="77777777" w:rsidTr="00F33427">
        <w:tc>
          <w:tcPr>
            <w:tcW w:w="2088" w:type="dxa"/>
            <w:vMerge w:val="restart"/>
          </w:tcPr>
          <w:p w14:paraId="57EAC2A4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14:paraId="6439EA90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1CE8801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How sample size was determined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E879E4C" w14:textId="7D624D09" w:rsidR="009F1A00" w:rsidRPr="00F33427" w:rsidRDefault="003B5D1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6, para. 2</w:t>
            </w:r>
          </w:p>
        </w:tc>
      </w:tr>
      <w:tr w:rsidR="009F1A00" w:rsidRPr="00F33427" w14:paraId="3BE1585F" w14:textId="77777777" w:rsidTr="00F33427">
        <w:tc>
          <w:tcPr>
            <w:tcW w:w="2088" w:type="dxa"/>
            <w:vMerge/>
          </w:tcPr>
          <w:p w14:paraId="00F99F8E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036AC123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3180182F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A2C9874" w14:textId="18881F36" w:rsidR="009F1A00" w:rsidRPr="00F33427" w:rsidRDefault="003B5D1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6, para. 2</w:t>
            </w:r>
          </w:p>
        </w:tc>
      </w:tr>
      <w:tr w:rsidR="00536A68" w:rsidRPr="00F33427" w14:paraId="7504111F" w14:textId="77777777" w:rsidTr="00F33427">
        <w:tc>
          <w:tcPr>
            <w:tcW w:w="2088" w:type="dxa"/>
          </w:tcPr>
          <w:p w14:paraId="03C1B9CF" w14:textId="77777777" w:rsidR="00CE2759" w:rsidRDefault="00CE2759" w:rsidP="007053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07F583" w14:textId="0F6729F8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Randomisation:</w:t>
            </w:r>
          </w:p>
        </w:tc>
        <w:tc>
          <w:tcPr>
            <w:tcW w:w="720" w:type="dxa"/>
          </w:tcPr>
          <w:p w14:paraId="7F627F33" w14:textId="77777777" w:rsidR="00536A68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14:paraId="00B6B4DA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C44C344" w14:textId="77777777" w:rsidR="00536A68" w:rsidRPr="00F33427" w:rsidRDefault="00536A68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1A00" w:rsidRPr="00F33427" w14:paraId="38C5AB4F" w14:textId="77777777" w:rsidTr="00F33427">
        <w:tc>
          <w:tcPr>
            <w:tcW w:w="2088" w:type="dxa"/>
            <w:vMerge w:val="restart"/>
          </w:tcPr>
          <w:p w14:paraId="3811BC96" w14:textId="77777777" w:rsidR="009F1A00" w:rsidRPr="00F33427" w:rsidRDefault="009F1A00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Pr="00F33427">
              <w:rPr>
                <w:rFonts w:ascii="Arial" w:hAnsi="Arial" w:cs="Arial"/>
                <w:sz w:val="22"/>
                <w:szCs w:val="22"/>
              </w:rPr>
              <w:t>Sequence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3427">
              <w:rPr>
                <w:rFonts w:ascii="Arial" w:hAnsi="Arial" w:cs="Arial"/>
                <w:sz w:val="22"/>
                <w:szCs w:val="22"/>
              </w:rPr>
              <w:t>generation</w:t>
            </w:r>
          </w:p>
        </w:tc>
        <w:tc>
          <w:tcPr>
            <w:tcW w:w="720" w:type="dxa"/>
          </w:tcPr>
          <w:p w14:paraId="1B7C96BE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15AFBF1B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Method used to generate the random allocation 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sequence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2433E9C" w14:textId="745BB64C" w:rsidR="009F1A00" w:rsidRPr="00F33427" w:rsidRDefault="003B5D1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</w:t>
            </w:r>
            <w:r w:rsidR="00CE2759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5, para. 2</w:t>
            </w:r>
          </w:p>
        </w:tc>
      </w:tr>
      <w:tr w:rsidR="009F1A00" w:rsidRPr="00F33427" w14:paraId="38CD6BC3" w14:textId="77777777" w:rsidTr="00F33427">
        <w:tc>
          <w:tcPr>
            <w:tcW w:w="2088" w:type="dxa"/>
            <w:vMerge/>
          </w:tcPr>
          <w:p w14:paraId="1249B7DD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11F5BAC" w14:textId="77777777" w:rsidR="009F1A00" w:rsidRPr="00F33427" w:rsidRDefault="00536A68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1B0CACC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Type of randomi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ation; details of any restriction (</w:t>
            </w:r>
            <w:r w:rsidR="00102E6F" w:rsidRPr="00F33427">
              <w:rPr>
                <w:rFonts w:ascii="Arial" w:hAnsi="Arial" w:cs="Arial"/>
                <w:sz w:val="22"/>
                <w:szCs w:val="22"/>
              </w:rPr>
              <w:t>such as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 blocking and block size)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04D1938" w14:textId="6A8A77CB" w:rsidR="009F1A00" w:rsidRPr="00F33427" w:rsidRDefault="003B5D1B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</w:t>
            </w:r>
            <w:r w:rsidR="00CE2759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5, para. 2</w:t>
            </w:r>
          </w:p>
        </w:tc>
      </w:tr>
      <w:tr w:rsidR="001A321A" w:rsidRPr="00F33427" w14:paraId="788034D3" w14:textId="77777777" w:rsidTr="00F33427">
        <w:tc>
          <w:tcPr>
            <w:tcW w:w="2088" w:type="dxa"/>
          </w:tcPr>
          <w:p w14:paraId="3BABD954" w14:textId="77777777" w:rsidR="001A321A" w:rsidRPr="00F33427" w:rsidRDefault="009D7A83" w:rsidP="00F3342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="001A321A" w:rsidRPr="00F33427">
              <w:rPr>
                <w:rFonts w:ascii="Arial" w:hAnsi="Arial" w:cs="Arial"/>
                <w:sz w:val="22"/>
                <w:szCs w:val="22"/>
              </w:rPr>
              <w:t>Allocation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321A" w:rsidRPr="00F33427">
              <w:rPr>
                <w:rFonts w:ascii="Arial" w:hAnsi="Arial" w:cs="Arial"/>
                <w:sz w:val="22"/>
                <w:szCs w:val="22"/>
              </w:rPr>
              <w:t>concealment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321A" w:rsidRPr="00F33427">
              <w:rPr>
                <w:rFonts w:ascii="Arial" w:hAnsi="Arial" w:cs="Arial"/>
                <w:sz w:val="22"/>
                <w:szCs w:val="22"/>
              </w:rPr>
              <w:t>mechanism</w:t>
            </w:r>
          </w:p>
        </w:tc>
        <w:tc>
          <w:tcPr>
            <w:tcW w:w="720" w:type="dxa"/>
          </w:tcPr>
          <w:p w14:paraId="4ABD3BEA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14:paraId="58B05606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 used to implement the random allocation sequence (</w:t>
            </w:r>
            <w:r w:rsidR="00102E6F" w:rsidRPr="00F33427">
              <w:rPr>
                <w:rFonts w:ascii="Arial" w:hAnsi="Arial" w:cs="Arial"/>
                <w:sz w:val="22"/>
                <w:szCs w:val="22"/>
              </w:rPr>
              <w:t xml:space="preserve">such as </w:t>
            </w:r>
            <w:r w:rsidRPr="00F33427">
              <w:rPr>
                <w:rFonts w:ascii="Arial" w:hAnsi="Arial" w:cs="Arial"/>
                <w:sz w:val="22"/>
                <w:szCs w:val="22"/>
              </w:rPr>
              <w:t>sequentially numbered 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FE11219" w14:textId="137D2032" w:rsidR="001A321A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</w:t>
            </w:r>
            <w:r w:rsidR="00CE2759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5, para. 2</w:t>
            </w:r>
          </w:p>
        </w:tc>
      </w:tr>
      <w:tr w:rsidR="001A321A" w:rsidRPr="00F33427" w14:paraId="56100F11" w14:textId="77777777" w:rsidTr="00F33427">
        <w:tc>
          <w:tcPr>
            <w:tcW w:w="2088" w:type="dxa"/>
          </w:tcPr>
          <w:p w14:paraId="69778AA5" w14:textId="77777777" w:rsidR="001A321A" w:rsidRPr="00F33427" w:rsidRDefault="009D7A83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cs="Arial"/>
                <w:sz w:val="22"/>
                <w:szCs w:val="22"/>
              </w:rPr>
              <w:t> </w:t>
            </w:r>
            <w:r w:rsidR="001A321A"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14:paraId="2A0ECFDB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14:paraId="1548DE53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785E0DC" w14:textId="014B7379" w:rsidR="001A321A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</w:t>
            </w:r>
            <w:r w:rsidR="00CE2759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5, para. 2</w:t>
            </w:r>
          </w:p>
        </w:tc>
      </w:tr>
      <w:tr w:rsidR="009F1A00" w:rsidRPr="00F33427" w14:paraId="537C38D9" w14:textId="77777777" w:rsidTr="00F33427">
        <w:tc>
          <w:tcPr>
            <w:tcW w:w="2088" w:type="dxa"/>
            <w:vMerge w:val="restart"/>
          </w:tcPr>
          <w:p w14:paraId="411EF364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14:paraId="5B6C129A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5C127E8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 xml:space="preserve">for example, 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participants, care providers, 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>those assessing outcomes) and how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C8CE00D" w14:textId="245534B5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F1A00" w:rsidRPr="00F33427" w14:paraId="136DD2FA" w14:textId="77777777" w:rsidTr="00F33427">
        <w:tc>
          <w:tcPr>
            <w:tcW w:w="2088" w:type="dxa"/>
            <w:vMerge/>
          </w:tcPr>
          <w:p w14:paraId="5F9DCCC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3C5B001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11FDFBAB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7AC98C6" w14:textId="7A9F334D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F1A00" w:rsidRPr="00F33427" w14:paraId="7B4626C6" w14:textId="77777777" w:rsidTr="00F33427">
        <w:tc>
          <w:tcPr>
            <w:tcW w:w="2088" w:type="dxa"/>
            <w:vMerge w:val="restart"/>
          </w:tcPr>
          <w:p w14:paraId="77437BA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</w:tcPr>
          <w:p w14:paraId="72EB0C9B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3E4F81D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Statistical methods used to compare groups for 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>primary and secondary outcomes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B349509" w14:textId="0867A92E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6, para. 2</w:t>
            </w:r>
          </w:p>
        </w:tc>
      </w:tr>
      <w:tr w:rsidR="009F1A00" w:rsidRPr="00F33427" w14:paraId="53E494BB" w14:textId="77777777" w:rsidTr="00F33427">
        <w:tc>
          <w:tcPr>
            <w:tcW w:w="2088" w:type="dxa"/>
            <w:vMerge/>
          </w:tcPr>
          <w:p w14:paraId="4D4A7616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3CA10315" w14:textId="77777777" w:rsidR="009F1A00" w:rsidRPr="00F33427" w:rsidRDefault="009F1A00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12b</w:t>
            </w:r>
          </w:p>
        </w:tc>
        <w:tc>
          <w:tcPr>
            <w:tcW w:w="11070" w:type="dxa"/>
          </w:tcPr>
          <w:p w14:paraId="08001559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 for additional analyses, such as subgroup analyses and adjusted analyses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63FAD36" w14:textId="1D541D8D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0E1A3F" w:rsidRPr="00F33427" w14:paraId="19045022" w14:textId="77777777" w:rsidTr="00F33427">
        <w:tc>
          <w:tcPr>
            <w:tcW w:w="15498" w:type="dxa"/>
            <w:gridSpan w:val="4"/>
          </w:tcPr>
          <w:p w14:paraId="032AB8E8" w14:textId="77777777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9F1A00" w:rsidRPr="00F33427" w14:paraId="074BC064" w14:textId="77777777" w:rsidTr="00F33427">
        <w:tc>
          <w:tcPr>
            <w:tcW w:w="2088" w:type="dxa"/>
            <w:vMerge w:val="restart"/>
          </w:tcPr>
          <w:p w14:paraId="5582F681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F33427">
              <w:rPr>
                <w:rFonts w:ascii="Arial" w:hAnsi="Arial" w:cs="Arial"/>
                <w:sz w:val="22"/>
                <w:szCs w:val="22"/>
              </w:rPr>
              <w:t>diagram is strongly recommended)</w:t>
            </w:r>
          </w:p>
        </w:tc>
        <w:tc>
          <w:tcPr>
            <w:tcW w:w="720" w:type="dxa"/>
          </w:tcPr>
          <w:p w14:paraId="1C378EA7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1A6863B4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For each group, the numbers of participants who were randomly assigned, received intended 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>treatment, and were analysed for the primary outcome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1C5AB5C" w14:textId="10800411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Fig. 2, </w:t>
            </w:r>
            <w:r w:rsidR="00CE2759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atient flow</w:t>
            </w:r>
          </w:p>
        </w:tc>
      </w:tr>
      <w:tr w:rsidR="009F1A00" w:rsidRPr="00F33427" w14:paraId="3DE03F69" w14:textId="77777777" w:rsidTr="00F33427">
        <w:tc>
          <w:tcPr>
            <w:tcW w:w="2088" w:type="dxa"/>
            <w:vMerge/>
          </w:tcPr>
          <w:p w14:paraId="00207940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8D83336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</w:tcPr>
          <w:p w14:paraId="193189D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losses and exclusions after randomi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ation,</w:t>
            </w:r>
            <w:r w:rsidRPr="00F33427" w:rsidDel="00646D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3427">
              <w:rPr>
                <w:rFonts w:ascii="Arial" w:hAnsi="Arial" w:cs="Arial"/>
                <w:sz w:val="22"/>
                <w:szCs w:val="22"/>
              </w:rPr>
              <w:t>together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C81E2A3" w14:textId="26FC79C8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Fig. 2, </w:t>
            </w:r>
            <w:r w:rsidR="00CE2759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atient flow</w:t>
            </w:r>
          </w:p>
        </w:tc>
      </w:tr>
      <w:tr w:rsidR="009F1A00" w:rsidRPr="00F33427" w14:paraId="7784BDF8" w14:textId="77777777" w:rsidTr="00F33427">
        <w:tc>
          <w:tcPr>
            <w:tcW w:w="2088" w:type="dxa"/>
            <w:vMerge w:val="restart"/>
          </w:tcPr>
          <w:p w14:paraId="5EED81D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14:paraId="589A5DF5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351365D5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4367073" w14:textId="1010051E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4, para. 1</w:t>
            </w:r>
          </w:p>
        </w:tc>
      </w:tr>
      <w:tr w:rsidR="009F1A00" w:rsidRPr="00F33427" w14:paraId="1B0C47D3" w14:textId="77777777" w:rsidTr="00F33427">
        <w:tc>
          <w:tcPr>
            <w:tcW w:w="2088" w:type="dxa"/>
            <w:vMerge/>
          </w:tcPr>
          <w:p w14:paraId="3A78DD43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9CD2B15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14:paraId="5EFA9301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Why the trial ended or was stopped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DE6670D" w14:textId="62038A32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6, para 2</w:t>
            </w:r>
            <w:r w:rsidR="00CE2759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p. 7, para 4</w:t>
            </w:r>
            <w:r w:rsidR="00CE2759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p. 8, para 1</w:t>
            </w:r>
          </w:p>
        </w:tc>
      </w:tr>
      <w:tr w:rsidR="001A321A" w:rsidRPr="00F33427" w14:paraId="1307DC05" w14:textId="77777777" w:rsidTr="00F33427">
        <w:tc>
          <w:tcPr>
            <w:tcW w:w="2088" w:type="dxa"/>
          </w:tcPr>
          <w:p w14:paraId="412C24EC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14:paraId="55913F36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14:paraId="4032CD6A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7FF2A54" w14:textId="6E5B944F" w:rsidR="001A321A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1</w:t>
            </w:r>
          </w:p>
        </w:tc>
      </w:tr>
      <w:tr w:rsidR="001A321A" w:rsidRPr="00F33427" w14:paraId="3C0B0E9A" w14:textId="77777777" w:rsidTr="00F33427">
        <w:tc>
          <w:tcPr>
            <w:tcW w:w="2088" w:type="dxa"/>
          </w:tcPr>
          <w:p w14:paraId="2F9056E7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720" w:type="dxa"/>
          </w:tcPr>
          <w:p w14:paraId="4F62A067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14:paraId="15B06A02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BDF995B" w14:textId="1514A951" w:rsidR="001A321A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2</w:t>
            </w:r>
          </w:p>
        </w:tc>
      </w:tr>
      <w:tr w:rsidR="009F1A00" w:rsidRPr="00F33427" w14:paraId="3380EF0D" w14:textId="77777777" w:rsidTr="00F33427">
        <w:tc>
          <w:tcPr>
            <w:tcW w:w="2088" w:type="dxa"/>
            <w:vMerge w:val="restart"/>
          </w:tcPr>
          <w:p w14:paraId="0F3BFBEC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14:paraId="0B3C3546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</w:t>
            </w:r>
            <w:r w:rsidR="009F1A00" w:rsidRPr="00F33427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</w:tcPr>
          <w:p w14:paraId="1FD47C2C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For each primary and secondary outcome, results for each group, and the estimated effect size and its precision (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 xml:space="preserve">such as </w:t>
            </w:r>
            <w:r w:rsidRPr="00F33427">
              <w:rPr>
                <w:rFonts w:ascii="Arial" w:hAnsi="Arial" w:cs="Arial"/>
                <w:sz w:val="22"/>
                <w:szCs w:val="22"/>
              </w:rPr>
              <w:t>95% confidence interval)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5AC713D" w14:textId="1ABA0D06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7, para. 1</w:t>
            </w:r>
            <w:r w:rsidR="00CE2759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2759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able 2</w:t>
            </w:r>
          </w:p>
        </w:tc>
      </w:tr>
      <w:tr w:rsidR="009F1A00" w:rsidRPr="00F33427" w14:paraId="4CE7A80D" w14:textId="77777777" w:rsidTr="00F33427">
        <w:tc>
          <w:tcPr>
            <w:tcW w:w="2088" w:type="dxa"/>
            <w:vMerge/>
          </w:tcPr>
          <w:p w14:paraId="745FA0E8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13ACE6A9" w14:textId="77777777" w:rsidR="009F1A00" w:rsidRPr="00F33427" w:rsidRDefault="000E1A3F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17b</w:t>
            </w:r>
          </w:p>
        </w:tc>
        <w:tc>
          <w:tcPr>
            <w:tcW w:w="11070" w:type="dxa"/>
          </w:tcPr>
          <w:p w14:paraId="6B1996F7" w14:textId="77777777" w:rsidR="009F1A00" w:rsidRPr="00F33427" w:rsidRDefault="009F1A00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bCs/>
                <w:sz w:val="22"/>
                <w:szCs w:val="22"/>
              </w:rPr>
              <w:t>For binary outcomes, presentation of both absolute and relative effect sizes is recommended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FC17D10" w14:textId="74A515CD" w:rsidR="009F1A00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1A321A" w:rsidRPr="00F33427" w14:paraId="63440E3F" w14:textId="77777777" w:rsidTr="00F33427">
        <w:tc>
          <w:tcPr>
            <w:tcW w:w="2088" w:type="dxa"/>
          </w:tcPr>
          <w:p w14:paraId="6E26E15F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14:paraId="64A0F3DE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14:paraId="0DB87D51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9AC54F4" w14:textId="4176BBA9" w:rsidR="001A321A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1A321A" w:rsidRPr="00F33427" w14:paraId="68FBB893" w14:textId="77777777" w:rsidTr="00F33427">
        <w:tc>
          <w:tcPr>
            <w:tcW w:w="2088" w:type="dxa"/>
          </w:tcPr>
          <w:p w14:paraId="44E37F99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14:paraId="66A2DBF5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14:paraId="10DD3BDF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All important harms or u</w:t>
            </w:r>
            <w:r w:rsidR="000E1A3F" w:rsidRPr="00F33427">
              <w:rPr>
                <w:rFonts w:ascii="Arial" w:hAnsi="Arial" w:cs="Arial"/>
                <w:sz w:val="22"/>
                <w:szCs w:val="22"/>
              </w:rPr>
              <w:t>nintended effects in each group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1A3F" w:rsidRPr="002E7213">
              <w:rPr>
                <w:rFonts w:ascii="Arial" w:hAnsi="Arial" w:cs="Arial"/>
                <w:sz w:val="16"/>
                <w:szCs w:val="16"/>
              </w:rPr>
              <w:t>(</w:t>
            </w:r>
            <w:r w:rsidRPr="002E7213">
              <w:rPr>
                <w:rFonts w:ascii="Arial" w:hAnsi="Arial" w:cs="Arial"/>
                <w:sz w:val="16"/>
                <w:szCs w:val="16"/>
              </w:rPr>
              <w:t xml:space="preserve">for specific guidance see CONSORT for </w:t>
            </w:r>
            <w:r w:rsidR="000E1A3F" w:rsidRPr="002E7213">
              <w:rPr>
                <w:rFonts w:ascii="Arial" w:hAnsi="Arial" w:cs="Arial"/>
                <w:sz w:val="16"/>
                <w:szCs w:val="16"/>
              </w:rPr>
              <w:t>harms</w:t>
            </w:r>
            <w:r w:rsidRPr="002E721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24E82C7" w14:textId="4D18F737" w:rsidR="001A321A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0E1A3F" w:rsidRPr="00F33427" w14:paraId="32A5DA0C" w14:textId="77777777" w:rsidTr="00F33427">
        <w:tc>
          <w:tcPr>
            <w:tcW w:w="15498" w:type="dxa"/>
            <w:gridSpan w:val="4"/>
          </w:tcPr>
          <w:p w14:paraId="00233591" w14:textId="77777777" w:rsidR="00CE2759" w:rsidRDefault="00CE2759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</w:p>
          <w:p w14:paraId="1BE4C6A8" w14:textId="6E925DBE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Discussion</w:t>
            </w:r>
          </w:p>
        </w:tc>
      </w:tr>
      <w:tr w:rsidR="001A321A" w:rsidRPr="00F33427" w14:paraId="70699AB0" w14:textId="77777777" w:rsidTr="00F33427">
        <w:tc>
          <w:tcPr>
            <w:tcW w:w="2088" w:type="dxa"/>
          </w:tcPr>
          <w:p w14:paraId="1FAACEFC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lastRenderedPageBreak/>
              <w:t>Limitations</w:t>
            </w:r>
          </w:p>
        </w:tc>
        <w:tc>
          <w:tcPr>
            <w:tcW w:w="720" w:type="dxa"/>
          </w:tcPr>
          <w:p w14:paraId="76D35E1A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14:paraId="25CE135E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DC9C3CE" w14:textId="383836A2" w:rsidR="001A321A" w:rsidRPr="00F33427" w:rsidRDefault="007C0634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7 para 1</w:t>
            </w:r>
            <w:r w:rsidR="00CE2759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p.8 para. 1,2,3</w:t>
            </w:r>
          </w:p>
        </w:tc>
      </w:tr>
      <w:tr w:rsidR="001A321A" w:rsidRPr="00F33427" w14:paraId="2C7B2E18" w14:textId="77777777" w:rsidTr="00F33427">
        <w:tc>
          <w:tcPr>
            <w:tcW w:w="2088" w:type="dxa"/>
          </w:tcPr>
          <w:p w14:paraId="1E603EA9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ability</w:t>
            </w:r>
          </w:p>
        </w:tc>
        <w:tc>
          <w:tcPr>
            <w:tcW w:w="720" w:type="dxa"/>
          </w:tcPr>
          <w:p w14:paraId="6D50A272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14:paraId="4974F370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</w:t>
            </w:r>
            <w:r w:rsidR="00536A68" w:rsidRPr="00F33427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ability (external validity, applicability) of the trial findings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6ABEBA0" w14:textId="3E8B728D" w:rsidR="001A321A" w:rsidRPr="00F33427" w:rsidRDefault="00CE2759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8, para. 1; p. 9, para. 1,2</w:t>
            </w:r>
          </w:p>
        </w:tc>
      </w:tr>
      <w:tr w:rsidR="001A321A" w:rsidRPr="00F33427" w14:paraId="7DC28AC0" w14:textId="77777777" w:rsidTr="00F33427">
        <w:tc>
          <w:tcPr>
            <w:tcW w:w="2088" w:type="dxa"/>
          </w:tcPr>
          <w:p w14:paraId="0CA427D0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14:paraId="109808EB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14:paraId="339AD53F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 consistent with results, balancing benefits and harms, and considering other relevant evidence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5F39C5D" w14:textId="169DCB42" w:rsidR="001A321A" w:rsidRPr="00F33427" w:rsidRDefault="00CE2759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9, para. 2, 3</w:t>
            </w:r>
          </w:p>
        </w:tc>
      </w:tr>
      <w:tr w:rsidR="000E1A3F" w:rsidRPr="00F33427" w14:paraId="4BCEE0E8" w14:textId="77777777" w:rsidTr="00F33427">
        <w:tc>
          <w:tcPr>
            <w:tcW w:w="13878" w:type="dxa"/>
            <w:gridSpan w:val="3"/>
          </w:tcPr>
          <w:p w14:paraId="2B51E854" w14:textId="77777777" w:rsidR="000E1A3F" w:rsidRPr="00F33427" w:rsidRDefault="000E1A3F" w:rsidP="007053B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04AACAC" w14:textId="4AA1EF0B" w:rsidR="000E1A3F" w:rsidRPr="00F33427" w:rsidRDefault="000E1A3F" w:rsidP="007053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21A" w:rsidRPr="00F33427" w14:paraId="2CC9E7D7" w14:textId="77777777" w:rsidTr="00F33427">
        <w:tc>
          <w:tcPr>
            <w:tcW w:w="2088" w:type="dxa"/>
          </w:tcPr>
          <w:p w14:paraId="5A96F461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14:paraId="6C2A1C21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14:paraId="26861799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 number and name of trial registry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1441AEF" w14:textId="601B29D8" w:rsidR="00CE2759" w:rsidRPr="00F33427" w:rsidRDefault="00CE2759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2, para. 5</w:t>
            </w:r>
          </w:p>
        </w:tc>
      </w:tr>
      <w:tr w:rsidR="001A321A" w:rsidRPr="00F33427" w14:paraId="0891F788" w14:textId="77777777" w:rsidTr="00F33427">
        <w:tc>
          <w:tcPr>
            <w:tcW w:w="2088" w:type="dxa"/>
          </w:tcPr>
          <w:p w14:paraId="58CFF29B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14:paraId="3C9AFEEF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14:paraId="2132F815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Where the full trial protocol can be accessed, if available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B640EA1" w14:textId="15A48E6C" w:rsidR="001A321A" w:rsidRPr="00F33427" w:rsidRDefault="00CE2759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10, para. 4</w:t>
            </w:r>
          </w:p>
        </w:tc>
      </w:tr>
      <w:tr w:rsidR="001A321A" w:rsidRPr="00F33427" w14:paraId="617240BD" w14:textId="77777777" w:rsidTr="00F33427">
        <w:tc>
          <w:tcPr>
            <w:tcW w:w="2088" w:type="dxa"/>
            <w:tcBorders>
              <w:bottom w:val="single" w:sz="12" w:space="0" w:color="auto"/>
            </w:tcBorders>
          </w:tcPr>
          <w:p w14:paraId="62D1C2FE" w14:textId="77777777" w:rsidR="001A321A" w:rsidRPr="00F33427" w:rsidRDefault="001A321A" w:rsidP="007053B2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24327905" w14:textId="77777777" w:rsidR="001A321A" w:rsidRPr="00F33427" w:rsidRDefault="001A321A" w:rsidP="00705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  <w:tcBorders>
              <w:bottom w:val="single" w:sz="12" w:space="0" w:color="auto"/>
            </w:tcBorders>
          </w:tcPr>
          <w:p w14:paraId="3F597A20" w14:textId="77777777" w:rsidR="001A321A" w:rsidRPr="00F33427" w:rsidRDefault="001A321A" w:rsidP="007053B2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</w:t>
            </w:r>
            <w:r w:rsidR="000E1A3F"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such as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supply of drugs)</w:t>
            </w:r>
            <w:r w:rsidR="000E1A3F"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,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 role of funders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14:paraId="66AEF823" w14:textId="64F8764F" w:rsidR="001A321A" w:rsidRPr="00F33427" w:rsidRDefault="00CE2759" w:rsidP="007053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11, para. 2</w:t>
            </w:r>
          </w:p>
        </w:tc>
      </w:tr>
    </w:tbl>
    <w:p w14:paraId="772A6D52" w14:textId="77777777" w:rsidR="00AE2AE9" w:rsidRPr="001E6065" w:rsidRDefault="00AE2AE9" w:rsidP="00F33427">
      <w:pPr>
        <w:pStyle w:val="TableNote"/>
        <w:tabs>
          <w:tab w:val="left" w:pos="4830"/>
        </w:tabs>
        <w:rPr>
          <w:sz w:val="8"/>
          <w:szCs w:val="8"/>
        </w:rPr>
      </w:pPr>
    </w:p>
    <w:p w14:paraId="31B0DAC0" w14:textId="415C54EF" w:rsidR="00AE2AE9" w:rsidRPr="00F33427" w:rsidRDefault="00AE2AE9" w:rsidP="007053B2">
      <w:pPr>
        <w:pStyle w:val="TableNote"/>
        <w:rPr>
          <w:sz w:val="20"/>
        </w:rPr>
      </w:pPr>
    </w:p>
    <w:sectPr w:rsidR="00AE2AE9" w:rsidRPr="00F33427" w:rsidSect="00F33427">
      <w:footerReference w:type="even" r:id="rId8"/>
      <w:footerReference w:type="default" r:id="rId9"/>
      <w:pgSz w:w="16834" w:h="11909" w:orient="landscape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3332B" w14:textId="77777777" w:rsidR="004C1897" w:rsidRDefault="004C1897">
      <w:r>
        <w:separator/>
      </w:r>
    </w:p>
  </w:endnote>
  <w:endnote w:type="continuationSeparator" w:id="0">
    <w:p w14:paraId="0AB80FDC" w14:textId="77777777" w:rsidR="004C1897" w:rsidRDefault="004C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AED10" w14:textId="77777777" w:rsidR="007053B2" w:rsidRDefault="007053B2" w:rsidP="00590F6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42551E8" w14:textId="77777777" w:rsidR="007053B2" w:rsidRDefault="007053B2" w:rsidP="005D0CF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238D6" w14:textId="77777777" w:rsidR="007053B2" w:rsidRPr="002E7213" w:rsidRDefault="00F33427" w:rsidP="00F33427">
    <w:pPr>
      <w:pStyle w:val="Fuzeile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  <w:r w:rsidRPr="002E7213">
      <w:rPr>
        <w:i/>
        <w:sz w:val="16"/>
        <w:szCs w:val="16"/>
      </w:rPr>
      <w:t xml:space="preserve">CONSORT 2010 checklist </w:t>
    </w:r>
    <w:r w:rsidRPr="002E7213">
      <w:rPr>
        <w:i/>
        <w:sz w:val="16"/>
        <w:szCs w:val="16"/>
      </w:rPr>
      <w:tab/>
      <w:t xml:space="preserve">Page </w:t>
    </w:r>
    <w:r w:rsidRPr="002E7213">
      <w:rPr>
        <w:i/>
        <w:sz w:val="16"/>
        <w:szCs w:val="16"/>
      </w:rPr>
      <w:fldChar w:fldCharType="begin"/>
    </w:r>
    <w:r w:rsidRPr="002E7213">
      <w:rPr>
        <w:i/>
        <w:sz w:val="16"/>
        <w:szCs w:val="16"/>
      </w:rPr>
      <w:instrText xml:space="preserve"> PAGE   \* MERGEFORMAT </w:instrText>
    </w:r>
    <w:r w:rsidRPr="002E7213">
      <w:rPr>
        <w:i/>
        <w:sz w:val="16"/>
        <w:szCs w:val="16"/>
      </w:rPr>
      <w:fldChar w:fldCharType="separate"/>
    </w:r>
    <w:r w:rsidR="002E7213">
      <w:rPr>
        <w:i/>
        <w:noProof/>
        <w:sz w:val="16"/>
        <w:szCs w:val="16"/>
      </w:rPr>
      <w:t>1</w:t>
    </w:r>
    <w:r w:rsidRPr="002E7213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9ECCF" w14:textId="77777777" w:rsidR="004C1897" w:rsidRDefault="004C1897">
      <w:r>
        <w:separator/>
      </w:r>
    </w:p>
  </w:footnote>
  <w:footnote w:type="continuationSeparator" w:id="0">
    <w:p w14:paraId="2B1E347B" w14:textId="77777777" w:rsidR="004C1897" w:rsidRDefault="004C1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3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EB1FAD"/>
    <w:multiLevelType w:val="multilevel"/>
    <w:tmpl w:val="DD34CDBE"/>
    <w:numStyleLink w:val="Tab"/>
  </w:abstractNum>
  <w:abstractNum w:abstractNumId="16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623996"/>
    <w:multiLevelType w:val="multilevel"/>
    <w:tmpl w:val="9EF0E7A6"/>
    <w:numStyleLink w:val="vid"/>
  </w:abstractNum>
  <w:abstractNum w:abstractNumId="18" w15:restartNumberingAfterBreak="0">
    <w:nsid w:val="2C5A46B2"/>
    <w:multiLevelType w:val="multilevel"/>
    <w:tmpl w:val="BBBCAD00"/>
    <w:numStyleLink w:val="data-supp"/>
  </w:abstractNum>
  <w:abstractNum w:abstractNumId="19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3" w15:restartNumberingAfterBreak="0">
    <w:nsid w:val="3BE331A9"/>
    <w:multiLevelType w:val="multilevel"/>
    <w:tmpl w:val="A76C6578"/>
    <w:lvl w:ilvl="0">
      <w:start w:val="1"/>
      <w:numFmt w:val="decimal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3D494CB4"/>
    <w:multiLevelType w:val="multilevel"/>
    <w:tmpl w:val="59187088"/>
    <w:numStyleLink w:val="Fig"/>
  </w:abstractNum>
  <w:abstractNum w:abstractNumId="25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6A360E7"/>
    <w:multiLevelType w:val="multilevel"/>
    <w:tmpl w:val="B8ECC8E2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8" w15:restartNumberingAfterBreak="0">
    <w:nsid w:val="6160701F"/>
    <w:multiLevelType w:val="hybridMultilevel"/>
    <w:tmpl w:val="FCFACAC2"/>
    <w:lvl w:ilvl="0" w:tplc="FFFFFFFF">
      <w:start w:val="1"/>
      <w:numFmt w:val="decimal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0" w15:restartNumberingAfterBreak="0">
    <w:nsid w:val="6F612173"/>
    <w:multiLevelType w:val="multilevel"/>
    <w:tmpl w:val="488A68AE"/>
    <w:numStyleLink w:val="aud"/>
  </w:abstractNum>
  <w:abstractNum w:abstractNumId="31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27"/>
  </w:num>
  <w:num w:numId="4">
    <w:abstractNumId w:val="23"/>
  </w:num>
  <w:num w:numId="5">
    <w:abstractNumId w:val="22"/>
  </w:num>
  <w:num w:numId="6">
    <w:abstractNumId w:val="28"/>
  </w:num>
  <w:num w:numId="7">
    <w:abstractNumId w:val="10"/>
  </w:num>
  <w:num w:numId="8">
    <w:abstractNumId w:val="16"/>
  </w:num>
  <w:num w:numId="9">
    <w:abstractNumId w:val="9"/>
  </w:num>
  <w:num w:numId="10">
    <w:abstractNumId w:val="2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  <w:num w:numId="21">
    <w:abstractNumId w:val="25"/>
  </w:num>
  <w:num w:numId="22">
    <w:abstractNumId w:val="31"/>
  </w:num>
  <w:num w:numId="23">
    <w:abstractNumId w:val="12"/>
  </w:num>
  <w:num w:numId="24">
    <w:abstractNumId w:val="21"/>
  </w:num>
  <w:num w:numId="25">
    <w:abstractNumId w:val="15"/>
  </w:num>
  <w:num w:numId="26">
    <w:abstractNumId w:val="19"/>
  </w:num>
  <w:num w:numId="27">
    <w:abstractNumId w:val="14"/>
  </w:num>
  <w:num w:numId="28">
    <w:abstractNumId w:val="33"/>
  </w:num>
  <w:num w:numId="29">
    <w:abstractNumId w:val="30"/>
  </w:num>
  <w:num w:numId="30">
    <w:abstractNumId w:val="26"/>
  </w:num>
  <w:num w:numId="31">
    <w:abstractNumId w:val="24"/>
  </w:num>
  <w:num w:numId="32">
    <w:abstractNumId w:val="32"/>
  </w:num>
  <w:num w:numId="33">
    <w:abstractNumId w:val="1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2D53"/>
    <w:rsid w:val="00023515"/>
    <w:rsid w:val="00093E3A"/>
    <w:rsid w:val="000E1A3F"/>
    <w:rsid w:val="000E691B"/>
    <w:rsid w:val="000F1685"/>
    <w:rsid w:val="000F26ED"/>
    <w:rsid w:val="00102E6F"/>
    <w:rsid w:val="00110BFB"/>
    <w:rsid w:val="00191BF7"/>
    <w:rsid w:val="001A321A"/>
    <w:rsid w:val="001A495C"/>
    <w:rsid w:val="001A75E9"/>
    <w:rsid w:val="001C0673"/>
    <w:rsid w:val="001C637C"/>
    <w:rsid w:val="001E02AD"/>
    <w:rsid w:val="001E6065"/>
    <w:rsid w:val="0021265E"/>
    <w:rsid w:val="00215953"/>
    <w:rsid w:val="00215E03"/>
    <w:rsid w:val="00217137"/>
    <w:rsid w:val="00224268"/>
    <w:rsid w:val="00243957"/>
    <w:rsid w:val="002552FD"/>
    <w:rsid w:val="00294A46"/>
    <w:rsid w:val="002B385C"/>
    <w:rsid w:val="002D06D0"/>
    <w:rsid w:val="002D1ABE"/>
    <w:rsid w:val="002E7213"/>
    <w:rsid w:val="002F1A87"/>
    <w:rsid w:val="0031449D"/>
    <w:rsid w:val="003354B7"/>
    <w:rsid w:val="00345472"/>
    <w:rsid w:val="003508EF"/>
    <w:rsid w:val="00362C0F"/>
    <w:rsid w:val="003850B6"/>
    <w:rsid w:val="0039463D"/>
    <w:rsid w:val="003A3FDD"/>
    <w:rsid w:val="003B5D1B"/>
    <w:rsid w:val="003D3049"/>
    <w:rsid w:val="003E7BED"/>
    <w:rsid w:val="004060E6"/>
    <w:rsid w:val="00416E8E"/>
    <w:rsid w:val="00437447"/>
    <w:rsid w:val="0045419E"/>
    <w:rsid w:val="00456CE1"/>
    <w:rsid w:val="0045734B"/>
    <w:rsid w:val="00465542"/>
    <w:rsid w:val="004717DF"/>
    <w:rsid w:val="00472DF5"/>
    <w:rsid w:val="00487E34"/>
    <w:rsid w:val="004A2970"/>
    <w:rsid w:val="004A31B3"/>
    <w:rsid w:val="004A3F78"/>
    <w:rsid w:val="004C1897"/>
    <w:rsid w:val="004E1263"/>
    <w:rsid w:val="004F325C"/>
    <w:rsid w:val="004F4EBB"/>
    <w:rsid w:val="0051110A"/>
    <w:rsid w:val="00527A9B"/>
    <w:rsid w:val="00536A68"/>
    <w:rsid w:val="00590F64"/>
    <w:rsid w:val="005923E5"/>
    <w:rsid w:val="005D0CFC"/>
    <w:rsid w:val="005D19F4"/>
    <w:rsid w:val="005F254A"/>
    <w:rsid w:val="005F41DB"/>
    <w:rsid w:val="006137EE"/>
    <w:rsid w:val="0065151C"/>
    <w:rsid w:val="0065657F"/>
    <w:rsid w:val="00677611"/>
    <w:rsid w:val="00683E42"/>
    <w:rsid w:val="006A2F18"/>
    <w:rsid w:val="006B2915"/>
    <w:rsid w:val="006B56D7"/>
    <w:rsid w:val="006D16AA"/>
    <w:rsid w:val="00701AC5"/>
    <w:rsid w:val="007053B2"/>
    <w:rsid w:val="00721BA7"/>
    <w:rsid w:val="0073279F"/>
    <w:rsid w:val="0074576C"/>
    <w:rsid w:val="00754BA5"/>
    <w:rsid w:val="007562C3"/>
    <w:rsid w:val="00761DE3"/>
    <w:rsid w:val="00785693"/>
    <w:rsid w:val="007961ED"/>
    <w:rsid w:val="007C0634"/>
    <w:rsid w:val="007C0D39"/>
    <w:rsid w:val="007C72F6"/>
    <w:rsid w:val="00816966"/>
    <w:rsid w:val="00821CD4"/>
    <w:rsid w:val="008423A7"/>
    <w:rsid w:val="008440CC"/>
    <w:rsid w:val="0087612A"/>
    <w:rsid w:val="008855EF"/>
    <w:rsid w:val="008A3B9A"/>
    <w:rsid w:val="008D225B"/>
    <w:rsid w:val="00932461"/>
    <w:rsid w:val="009367F9"/>
    <w:rsid w:val="00952176"/>
    <w:rsid w:val="009B10F1"/>
    <w:rsid w:val="009B368D"/>
    <w:rsid w:val="009B7574"/>
    <w:rsid w:val="009C24D4"/>
    <w:rsid w:val="009D7A83"/>
    <w:rsid w:val="009F1A00"/>
    <w:rsid w:val="00A17580"/>
    <w:rsid w:val="00A42352"/>
    <w:rsid w:val="00A527E4"/>
    <w:rsid w:val="00A5640D"/>
    <w:rsid w:val="00A729D6"/>
    <w:rsid w:val="00A83631"/>
    <w:rsid w:val="00A938BF"/>
    <w:rsid w:val="00AE2AE9"/>
    <w:rsid w:val="00B54EA0"/>
    <w:rsid w:val="00B65366"/>
    <w:rsid w:val="00B77807"/>
    <w:rsid w:val="00B940E9"/>
    <w:rsid w:val="00BA1206"/>
    <w:rsid w:val="00BC7FE6"/>
    <w:rsid w:val="00BD015B"/>
    <w:rsid w:val="00BE3462"/>
    <w:rsid w:val="00BE3709"/>
    <w:rsid w:val="00C40507"/>
    <w:rsid w:val="00C92D6E"/>
    <w:rsid w:val="00CC4C93"/>
    <w:rsid w:val="00CE2759"/>
    <w:rsid w:val="00D120D2"/>
    <w:rsid w:val="00D26FCA"/>
    <w:rsid w:val="00D97B3D"/>
    <w:rsid w:val="00DC4BEF"/>
    <w:rsid w:val="00DE712F"/>
    <w:rsid w:val="00DF6379"/>
    <w:rsid w:val="00E144CD"/>
    <w:rsid w:val="00E2292B"/>
    <w:rsid w:val="00E53E14"/>
    <w:rsid w:val="00E60752"/>
    <w:rsid w:val="00E665AA"/>
    <w:rsid w:val="00E826A2"/>
    <w:rsid w:val="00EA6E28"/>
    <w:rsid w:val="00EB0132"/>
    <w:rsid w:val="00F33427"/>
    <w:rsid w:val="00F76A7F"/>
    <w:rsid w:val="00F804A1"/>
    <w:rsid w:val="00FA2721"/>
    <w:rsid w:val="00FB73B6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8F7D2A8"/>
  <w15:chartTrackingRefBased/>
  <w15:docId w15:val="{50ADC06E-372C-4E17-BAA6-9CF93385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E712F"/>
    <w:pPr>
      <w:spacing w:line="300" w:lineRule="exact"/>
    </w:pPr>
    <w:rPr>
      <w:sz w:val="24"/>
      <w:lang w:val="en-GB" w:eastAsia="en-US"/>
    </w:rPr>
  </w:style>
  <w:style w:type="paragraph" w:styleId="berschrift1">
    <w:name w:val="heading 1"/>
    <w:basedOn w:val="Standard"/>
    <w:next w:val="Standard"/>
    <w:qFormat/>
    <w:rsid w:val="00DE71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DE712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rsid w:val="00DE712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qFormat/>
    <w:rsid w:val="00DE712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qFormat/>
    <w:rsid w:val="00DE712F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DE712F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rsid w:val="00DE712F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rsid w:val="00DE712F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rsid w:val="00DE712F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semiHidden/>
    <w:rsid w:val="00DE712F"/>
  </w:style>
  <w:style w:type="table" w:default="1" w:styleId="NormaleTabelle">
    <w:name w:val="Normal Table"/>
    <w:semiHidden/>
    <w:rsid w:val="003A3F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rsid w:val="00DE712F"/>
  </w:style>
  <w:style w:type="paragraph" w:styleId="Textkrper-Zeileneinzug">
    <w:name w:val="Body Text Indent"/>
    <w:basedOn w:val="Standard"/>
    <w:rsid w:val="003A3FDD"/>
    <w:pPr>
      <w:spacing w:after="120"/>
      <w:ind w:left="283"/>
    </w:pPr>
  </w:style>
  <w:style w:type="paragraph" w:styleId="Sprechblasentext">
    <w:name w:val="Balloon Text"/>
    <w:basedOn w:val="Standard"/>
    <w:semiHidden/>
    <w:rsid w:val="008D225B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DE712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Seitenzahl">
    <w:name w:val="page number"/>
    <w:basedOn w:val="Absatz-Standardschriftart"/>
    <w:rsid w:val="00DE712F"/>
  </w:style>
  <w:style w:type="paragraph" w:styleId="Kopfzeile">
    <w:name w:val="header"/>
    <w:basedOn w:val="Standard"/>
    <w:rsid w:val="00DE712F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unotentext">
    <w:name w:val="footnote text"/>
    <w:basedOn w:val="Standard"/>
    <w:semiHidden/>
    <w:rsid w:val="00DE712F"/>
    <w:pPr>
      <w:spacing w:line="240" w:lineRule="auto"/>
    </w:pPr>
    <w:rPr>
      <w:sz w:val="20"/>
    </w:rPr>
  </w:style>
  <w:style w:type="paragraph" w:customStyle="1" w:styleId="ArtGroupTitle">
    <w:name w:val="ArtGroupTitle"/>
    <w:basedOn w:val="Titel"/>
    <w:next w:val="Titel"/>
    <w:rsid w:val="00DE712F"/>
  </w:style>
  <w:style w:type="paragraph" w:styleId="NurText">
    <w:name w:val="Plain Text"/>
    <w:basedOn w:val="Standard"/>
    <w:rsid w:val="003A3FDD"/>
    <w:rPr>
      <w:rFonts w:ascii="Courier New" w:hAnsi="Courier New"/>
      <w:sz w:val="20"/>
    </w:rPr>
  </w:style>
  <w:style w:type="paragraph" w:customStyle="1" w:styleId="Abbreviations">
    <w:name w:val="Abbreviations"/>
    <w:basedOn w:val="Standard"/>
    <w:rsid w:val="00DE712F"/>
    <w:pPr>
      <w:spacing w:line="240" w:lineRule="auto"/>
    </w:pPr>
  </w:style>
  <w:style w:type="paragraph" w:customStyle="1" w:styleId="AbstractPara">
    <w:name w:val="AbstractPara"/>
    <w:basedOn w:val="Standard"/>
    <w:rsid w:val="00DE712F"/>
    <w:pPr>
      <w:spacing w:line="240" w:lineRule="auto"/>
    </w:pPr>
  </w:style>
  <w:style w:type="paragraph" w:customStyle="1" w:styleId="AbstractTitle">
    <w:name w:val="AbstractTitle"/>
    <w:basedOn w:val="Standard"/>
    <w:next w:val="AbstractPara"/>
    <w:rsid w:val="00DE712F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Standard"/>
    <w:rsid w:val="00DE712F"/>
    <w:pPr>
      <w:spacing w:before="120" w:line="240" w:lineRule="exact"/>
    </w:pPr>
  </w:style>
  <w:style w:type="paragraph" w:customStyle="1" w:styleId="Acknowledge">
    <w:name w:val="Acknowledge"/>
    <w:basedOn w:val="Standard"/>
    <w:rsid w:val="00DE712F"/>
    <w:pPr>
      <w:spacing w:line="240" w:lineRule="auto"/>
    </w:pPr>
  </w:style>
  <w:style w:type="paragraph" w:customStyle="1" w:styleId="Address">
    <w:name w:val="Address"/>
    <w:basedOn w:val="Standard"/>
    <w:rsid w:val="00DE712F"/>
    <w:pPr>
      <w:numPr>
        <w:numId w:val="22"/>
      </w:numPr>
      <w:spacing w:before="120" w:after="40" w:line="240" w:lineRule="auto"/>
    </w:pPr>
  </w:style>
  <w:style w:type="paragraph" w:customStyle="1" w:styleId="Author">
    <w:name w:val="Author"/>
    <w:basedOn w:val="Standard"/>
    <w:next w:val="Standard"/>
    <w:rsid w:val="00DE712F"/>
    <w:pPr>
      <w:spacing w:before="80" w:line="240" w:lineRule="auto"/>
    </w:pPr>
  </w:style>
  <w:style w:type="paragraph" w:customStyle="1" w:styleId="AuthoredBy">
    <w:name w:val="AuthoredBy"/>
    <w:basedOn w:val="Standard"/>
    <w:rsid w:val="00DE712F"/>
    <w:pPr>
      <w:spacing w:line="240" w:lineRule="auto"/>
    </w:pPr>
  </w:style>
  <w:style w:type="paragraph" w:customStyle="1" w:styleId="Banner">
    <w:name w:val="Banner"/>
    <w:basedOn w:val="Standard"/>
    <w:rsid w:val="00DE712F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Standard"/>
    <w:rsid w:val="00DE712F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Standard"/>
    <w:rsid w:val="00DE712F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DE712F"/>
  </w:style>
  <w:style w:type="paragraph" w:customStyle="1" w:styleId="BoxStart3">
    <w:name w:val="BoxStart3"/>
    <w:basedOn w:val="BoxStart1"/>
    <w:rsid w:val="00DE712F"/>
  </w:style>
  <w:style w:type="paragraph" w:styleId="Beschriftung">
    <w:name w:val="caption"/>
    <w:basedOn w:val="Standard"/>
    <w:next w:val="Standard"/>
    <w:qFormat/>
    <w:rsid w:val="00DE712F"/>
    <w:pPr>
      <w:spacing w:before="120" w:after="120" w:line="240" w:lineRule="auto"/>
    </w:pPr>
    <w:rPr>
      <w:b/>
      <w:sz w:val="20"/>
    </w:rPr>
  </w:style>
  <w:style w:type="paragraph" w:styleId="Kommentartext">
    <w:name w:val="annotation text"/>
    <w:basedOn w:val="Standard"/>
    <w:semiHidden/>
    <w:rsid w:val="003A3FDD"/>
    <w:pPr>
      <w:spacing w:line="240" w:lineRule="auto"/>
    </w:pPr>
    <w:rPr>
      <w:sz w:val="20"/>
    </w:rPr>
  </w:style>
  <w:style w:type="paragraph" w:styleId="Blocktext">
    <w:name w:val="Block Text"/>
    <w:basedOn w:val="Standard"/>
    <w:rsid w:val="003A3FDD"/>
    <w:pPr>
      <w:spacing w:after="120"/>
      <w:ind w:left="1440" w:right="1440"/>
    </w:pPr>
  </w:style>
  <w:style w:type="paragraph" w:customStyle="1" w:styleId="Conflict">
    <w:name w:val="Conflict"/>
    <w:basedOn w:val="Standard"/>
    <w:rsid w:val="00DE712F"/>
    <w:pPr>
      <w:spacing w:before="120" w:after="120" w:line="240" w:lineRule="auto"/>
    </w:pPr>
  </w:style>
  <w:style w:type="paragraph" w:customStyle="1" w:styleId="Correspdent">
    <w:name w:val="Correspdent"/>
    <w:basedOn w:val="Standard"/>
    <w:rsid w:val="00DE712F"/>
    <w:pPr>
      <w:spacing w:line="240" w:lineRule="auto"/>
    </w:pPr>
  </w:style>
  <w:style w:type="paragraph" w:customStyle="1" w:styleId="Credit">
    <w:name w:val="Credit"/>
    <w:basedOn w:val="Beschriftung"/>
    <w:rsid w:val="00DE712F"/>
    <w:rPr>
      <w:sz w:val="18"/>
    </w:rPr>
  </w:style>
  <w:style w:type="paragraph" w:styleId="Datum">
    <w:name w:val="Date"/>
    <w:basedOn w:val="Standard"/>
    <w:next w:val="Standard"/>
    <w:rsid w:val="003A3FDD"/>
    <w:pPr>
      <w:spacing w:line="240" w:lineRule="auto"/>
    </w:pPr>
  </w:style>
  <w:style w:type="paragraph" w:customStyle="1" w:styleId="Article">
    <w:name w:val="Article"/>
    <w:basedOn w:val="Standard"/>
    <w:rsid w:val="00DE712F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Standard"/>
    <w:rsid w:val="00DE712F"/>
    <w:pPr>
      <w:spacing w:line="360" w:lineRule="auto"/>
      <w:ind w:firstLine="288"/>
    </w:pPr>
  </w:style>
  <w:style w:type="paragraph" w:customStyle="1" w:styleId="EdFtNote">
    <w:name w:val="EdFtNote"/>
    <w:basedOn w:val="Para"/>
    <w:rsid w:val="003A3FDD"/>
    <w:pPr>
      <w:spacing w:before="60"/>
      <w:ind w:firstLine="0"/>
    </w:pPr>
  </w:style>
  <w:style w:type="paragraph" w:styleId="Textkrper">
    <w:name w:val="Body Text"/>
    <w:basedOn w:val="Standard"/>
    <w:rsid w:val="003A3FDD"/>
    <w:pPr>
      <w:spacing w:after="120"/>
    </w:pPr>
  </w:style>
  <w:style w:type="character" w:styleId="Endnotenzeichen">
    <w:name w:val="endnote reference"/>
    <w:semiHidden/>
    <w:rsid w:val="003A3FDD"/>
    <w:rPr>
      <w:vertAlign w:val="superscript"/>
    </w:rPr>
  </w:style>
  <w:style w:type="paragraph" w:styleId="Endnotentext">
    <w:name w:val="endnote text"/>
    <w:basedOn w:val="Standard"/>
    <w:semiHidden/>
    <w:rsid w:val="003A3FDD"/>
    <w:pPr>
      <w:spacing w:line="240" w:lineRule="auto"/>
    </w:pPr>
    <w:rPr>
      <w:sz w:val="20"/>
    </w:rPr>
  </w:style>
  <w:style w:type="paragraph" w:customStyle="1" w:styleId="IndentQuote">
    <w:name w:val="IndentQuote"/>
    <w:basedOn w:val="Standard"/>
    <w:rsid w:val="00DE712F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DE712F"/>
  </w:style>
  <w:style w:type="paragraph" w:customStyle="1" w:styleId="Equation">
    <w:name w:val="Equation"/>
    <w:basedOn w:val="Standard"/>
    <w:rsid w:val="00DE712F"/>
    <w:pPr>
      <w:spacing w:line="240" w:lineRule="auto"/>
    </w:pPr>
    <w:rPr>
      <w:b/>
      <w:i/>
    </w:rPr>
  </w:style>
  <w:style w:type="paragraph" w:customStyle="1" w:styleId="FigLeg">
    <w:name w:val="FigLeg"/>
    <w:basedOn w:val="Standard"/>
    <w:rsid w:val="00DE712F"/>
    <w:pPr>
      <w:spacing w:line="240" w:lineRule="auto"/>
    </w:pPr>
  </w:style>
  <w:style w:type="paragraph" w:customStyle="1" w:styleId="Figure">
    <w:name w:val="Figure"/>
    <w:basedOn w:val="Standard"/>
    <w:rsid w:val="00DE712F"/>
    <w:pPr>
      <w:numPr>
        <w:numId w:val="31"/>
      </w:numPr>
      <w:tabs>
        <w:tab w:val="left" w:pos="720"/>
      </w:tabs>
    </w:pPr>
    <w:rPr>
      <w:b/>
    </w:rPr>
  </w:style>
  <w:style w:type="character" w:customStyle="1" w:styleId="FigureRef">
    <w:name w:val="FigureRef"/>
    <w:rsid w:val="00DE712F"/>
    <w:rPr>
      <w:color w:val="0000FF"/>
      <w:vertAlign w:val="superscript"/>
    </w:rPr>
  </w:style>
  <w:style w:type="character" w:customStyle="1" w:styleId="FnoteRef">
    <w:name w:val="FnoteRef"/>
    <w:rsid w:val="00DE712F"/>
    <w:rPr>
      <w:color w:val="FF0000"/>
      <w:vertAlign w:val="superscript"/>
    </w:rPr>
  </w:style>
  <w:style w:type="paragraph" w:customStyle="1" w:styleId="Footnote">
    <w:name w:val="Footnote"/>
    <w:basedOn w:val="Standard"/>
    <w:rsid w:val="00DE712F"/>
    <w:pPr>
      <w:spacing w:line="240" w:lineRule="auto"/>
    </w:pPr>
  </w:style>
  <w:style w:type="character" w:styleId="Funotenzeichen">
    <w:name w:val="footnote reference"/>
    <w:semiHidden/>
    <w:rsid w:val="00DE712F"/>
    <w:rPr>
      <w:vertAlign w:val="superscript"/>
    </w:rPr>
  </w:style>
  <w:style w:type="paragraph" w:customStyle="1" w:styleId="Funding">
    <w:name w:val="Funding"/>
    <w:basedOn w:val="Standard"/>
    <w:rsid w:val="00DE712F"/>
    <w:pPr>
      <w:spacing w:after="120" w:line="240" w:lineRule="auto"/>
    </w:pPr>
  </w:style>
  <w:style w:type="paragraph" w:customStyle="1" w:styleId="GroupTitle">
    <w:name w:val="GroupTitle"/>
    <w:basedOn w:val="Titel"/>
    <w:next w:val="Titel"/>
    <w:rsid w:val="003A3FDD"/>
  </w:style>
  <w:style w:type="paragraph" w:customStyle="1" w:styleId="HeadA">
    <w:name w:val="HeadA"/>
    <w:basedOn w:val="Standard"/>
    <w:rsid w:val="00DE712F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Standard"/>
    <w:rsid w:val="00DE712F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Standard"/>
    <w:rsid w:val="00DE712F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Textkrper2">
    <w:name w:val="Body Text 2"/>
    <w:basedOn w:val="Standard"/>
    <w:rsid w:val="003A3FDD"/>
    <w:pPr>
      <w:spacing w:after="120" w:line="480" w:lineRule="auto"/>
    </w:pPr>
  </w:style>
  <w:style w:type="paragraph" w:customStyle="1" w:styleId="Keywords">
    <w:name w:val="Keywords"/>
    <w:basedOn w:val="Standard"/>
    <w:rsid w:val="00DE712F"/>
    <w:pPr>
      <w:spacing w:line="240" w:lineRule="auto"/>
    </w:pPr>
  </w:style>
  <w:style w:type="paragraph" w:styleId="Aufzhlungszeichen">
    <w:name w:val="List Bullet"/>
    <w:basedOn w:val="Standard"/>
    <w:autoRedefine/>
    <w:rsid w:val="00DE712F"/>
    <w:pPr>
      <w:tabs>
        <w:tab w:val="num" w:pos="360"/>
      </w:tabs>
      <w:spacing w:line="240" w:lineRule="auto"/>
      <w:ind w:left="360" w:hanging="360"/>
    </w:pPr>
  </w:style>
  <w:style w:type="paragraph" w:customStyle="1" w:styleId="List1">
    <w:name w:val="List1"/>
    <w:basedOn w:val="Standard"/>
    <w:rsid w:val="00DE712F"/>
    <w:pPr>
      <w:spacing w:before="40" w:after="120" w:line="240" w:lineRule="exact"/>
    </w:pPr>
  </w:style>
  <w:style w:type="paragraph" w:customStyle="1" w:styleId="List2">
    <w:name w:val="List2"/>
    <w:basedOn w:val="Standard"/>
    <w:rsid w:val="00DE712F"/>
    <w:pPr>
      <w:spacing w:before="40" w:line="240" w:lineRule="exact"/>
      <w:ind w:left="720"/>
    </w:pPr>
  </w:style>
  <w:style w:type="paragraph" w:styleId="Textkrper3">
    <w:name w:val="Body Text 3"/>
    <w:basedOn w:val="Standard"/>
    <w:rsid w:val="003A3FDD"/>
    <w:pPr>
      <w:spacing w:after="120"/>
    </w:pPr>
    <w:rPr>
      <w:sz w:val="16"/>
      <w:szCs w:val="16"/>
    </w:rPr>
  </w:style>
  <w:style w:type="paragraph" w:customStyle="1" w:styleId="ListPara">
    <w:name w:val="ListPara"/>
    <w:basedOn w:val="Standard"/>
    <w:rsid w:val="00DE712F"/>
    <w:pPr>
      <w:spacing w:line="240" w:lineRule="auto"/>
      <w:ind w:left="720"/>
    </w:pPr>
  </w:style>
  <w:style w:type="paragraph" w:customStyle="1" w:styleId="Miscellaneous">
    <w:name w:val="Miscellaneous"/>
    <w:basedOn w:val="Standard"/>
    <w:rsid w:val="00DE712F"/>
    <w:pPr>
      <w:spacing w:before="120" w:line="240" w:lineRule="exact"/>
    </w:pPr>
  </w:style>
  <w:style w:type="paragraph" w:customStyle="1" w:styleId="MoreInfo">
    <w:name w:val="MoreInfo"/>
    <w:basedOn w:val="Standard"/>
    <w:rsid w:val="00DE712F"/>
    <w:pPr>
      <w:spacing w:before="120" w:line="240" w:lineRule="auto"/>
    </w:pPr>
  </w:style>
  <w:style w:type="paragraph" w:customStyle="1" w:styleId="MoreInfoWeb">
    <w:name w:val="MoreInfoWeb"/>
    <w:basedOn w:val="Standard"/>
    <w:rsid w:val="00DE712F"/>
    <w:pPr>
      <w:spacing w:before="120" w:line="240" w:lineRule="exact"/>
    </w:pPr>
  </w:style>
  <w:style w:type="paragraph" w:styleId="Titel">
    <w:name w:val="Title"/>
    <w:basedOn w:val="Standard"/>
    <w:qFormat/>
    <w:rsid w:val="00DE712F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3A3FDD"/>
    <w:rPr>
      <w:color w:val="FF6600"/>
    </w:rPr>
  </w:style>
  <w:style w:type="paragraph" w:customStyle="1" w:styleId="ParaCont">
    <w:name w:val="ParaCont"/>
    <w:basedOn w:val="Standard"/>
    <w:rsid w:val="00DE712F"/>
    <w:pPr>
      <w:spacing w:line="360" w:lineRule="auto"/>
    </w:pPr>
  </w:style>
  <w:style w:type="paragraph" w:customStyle="1" w:styleId="HeadE">
    <w:name w:val="HeadE"/>
    <w:basedOn w:val="HeadD"/>
    <w:rsid w:val="00DE712F"/>
    <w:rPr>
      <w:b w:val="0"/>
      <w:i/>
    </w:rPr>
  </w:style>
  <w:style w:type="paragraph" w:customStyle="1" w:styleId="Participators">
    <w:name w:val="Participators"/>
    <w:basedOn w:val="Standard"/>
    <w:rsid w:val="00DE712F"/>
    <w:pPr>
      <w:spacing w:before="120" w:after="120"/>
    </w:pPr>
  </w:style>
  <w:style w:type="paragraph" w:customStyle="1" w:styleId="Collaboration">
    <w:name w:val="Collaboration"/>
    <w:basedOn w:val="Author"/>
    <w:rsid w:val="00DE712F"/>
  </w:style>
  <w:style w:type="paragraph" w:customStyle="1" w:styleId="OnBehalfOf">
    <w:name w:val="OnBehalfOf"/>
    <w:basedOn w:val="ShortTitle"/>
    <w:rsid w:val="00DE712F"/>
    <w:pPr>
      <w:spacing w:before="120" w:after="120"/>
    </w:pPr>
    <w:rPr>
      <w:i w:val="0"/>
    </w:rPr>
  </w:style>
  <w:style w:type="character" w:styleId="Kommentarzeichen">
    <w:name w:val="annotation reference"/>
    <w:semiHidden/>
    <w:rsid w:val="003A3FDD"/>
    <w:rPr>
      <w:sz w:val="16"/>
    </w:rPr>
  </w:style>
  <w:style w:type="paragraph" w:customStyle="1" w:styleId="Position">
    <w:name w:val="Position"/>
    <w:basedOn w:val="Standard"/>
    <w:next w:val="Standard"/>
    <w:rsid w:val="00DE712F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DE712F"/>
    <w:pPr>
      <w:numPr>
        <w:numId w:val="0"/>
      </w:numPr>
      <w:spacing w:before="160" w:after="0" w:line="360" w:lineRule="auto"/>
    </w:pPr>
  </w:style>
  <w:style w:type="paragraph" w:customStyle="1" w:styleId="ProductDetails">
    <w:name w:val="ProductDetails"/>
    <w:basedOn w:val="Para"/>
    <w:rsid w:val="00DE712F"/>
  </w:style>
  <w:style w:type="paragraph" w:styleId="Textkrper-Erstzeileneinzug">
    <w:name w:val="Body Text First Indent"/>
    <w:basedOn w:val="Textkrper"/>
    <w:rsid w:val="003A3FDD"/>
    <w:pPr>
      <w:ind w:firstLine="210"/>
    </w:pPr>
  </w:style>
  <w:style w:type="paragraph" w:customStyle="1" w:styleId="QuoteRef">
    <w:name w:val="QuoteRef"/>
    <w:basedOn w:val="Standard"/>
    <w:rsid w:val="00DE712F"/>
    <w:pPr>
      <w:spacing w:after="60"/>
    </w:pPr>
  </w:style>
  <w:style w:type="paragraph" w:customStyle="1" w:styleId="Rating">
    <w:name w:val="Rating"/>
    <w:basedOn w:val="Para"/>
    <w:rsid w:val="00DE712F"/>
    <w:pPr>
      <w:ind w:firstLine="0"/>
    </w:pPr>
  </w:style>
  <w:style w:type="paragraph" w:customStyle="1" w:styleId="Reference">
    <w:name w:val="Reference"/>
    <w:basedOn w:val="Standard"/>
    <w:rsid w:val="00DE712F"/>
    <w:pPr>
      <w:numPr>
        <w:numId w:val="11"/>
      </w:numPr>
      <w:spacing w:before="40" w:line="360" w:lineRule="auto"/>
    </w:pPr>
  </w:style>
  <w:style w:type="paragraph" w:customStyle="1" w:styleId="RelatedTo">
    <w:name w:val="RelatedTo"/>
    <w:basedOn w:val="Standard"/>
    <w:rsid w:val="00DE712F"/>
  </w:style>
  <w:style w:type="paragraph" w:customStyle="1" w:styleId="RelatedToWeb">
    <w:name w:val="RelatedToWeb"/>
    <w:basedOn w:val="Standard"/>
    <w:rsid w:val="00DE712F"/>
  </w:style>
  <w:style w:type="paragraph" w:customStyle="1" w:styleId="Reviewed">
    <w:name w:val="Reviewed"/>
    <w:basedOn w:val="ParaCont"/>
    <w:rsid w:val="003A3FDD"/>
  </w:style>
  <w:style w:type="paragraph" w:styleId="Anrede">
    <w:name w:val="Salutation"/>
    <w:basedOn w:val="Standard"/>
    <w:next w:val="Standard"/>
    <w:rsid w:val="003A3FDD"/>
  </w:style>
  <w:style w:type="paragraph" w:customStyle="1" w:styleId="ShortAuthor">
    <w:name w:val="ShortAuthor"/>
    <w:basedOn w:val="Standard"/>
    <w:rsid w:val="00DE712F"/>
    <w:rPr>
      <w:i/>
    </w:rPr>
  </w:style>
  <w:style w:type="paragraph" w:customStyle="1" w:styleId="ShortTitle">
    <w:name w:val="ShortTitle"/>
    <w:basedOn w:val="Standard"/>
    <w:rsid w:val="00DE712F"/>
    <w:rPr>
      <w:i/>
    </w:rPr>
  </w:style>
  <w:style w:type="paragraph" w:customStyle="1" w:styleId="SourceRef">
    <w:name w:val="SourceRef"/>
    <w:basedOn w:val="Para"/>
    <w:rsid w:val="00DE712F"/>
    <w:pPr>
      <w:ind w:firstLine="0"/>
    </w:pPr>
  </w:style>
  <w:style w:type="paragraph" w:customStyle="1" w:styleId="Standfirst">
    <w:name w:val="Standfirst"/>
    <w:basedOn w:val="Accepted"/>
    <w:rsid w:val="00DE712F"/>
  </w:style>
  <w:style w:type="paragraph" w:styleId="Untertitel">
    <w:name w:val="Subtitle"/>
    <w:basedOn w:val="Standard"/>
    <w:qFormat/>
    <w:rsid w:val="00DE712F"/>
    <w:pPr>
      <w:spacing w:after="60"/>
      <w:outlineLvl w:val="1"/>
    </w:pPr>
    <w:rPr>
      <w:i/>
    </w:rPr>
  </w:style>
  <w:style w:type="paragraph" w:customStyle="1" w:styleId="SubTitle">
    <w:name w:val="SubTitle"/>
    <w:basedOn w:val="Untertitel"/>
    <w:rsid w:val="00DE712F"/>
  </w:style>
  <w:style w:type="paragraph" w:customStyle="1" w:styleId="Table">
    <w:name w:val="Table"/>
    <w:basedOn w:val="Standard"/>
    <w:rsid w:val="00DE712F"/>
    <w:pPr>
      <w:numPr>
        <w:numId w:val="25"/>
      </w:numPr>
      <w:tabs>
        <w:tab w:val="left" w:pos="1021"/>
      </w:tabs>
    </w:pPr>
    <w:rPr>
      <w:i/>
    </w:rPr>
  </w:style>
  <w:style w:type="paragraph" w:customStyle="1" w:styleId="TableNote">
    <w:name w:val="TableNote"/>
    <w:basedOn w:val="Standard"/>
    <w:rsid w:val="00DE712F"/>
  </w:style>
  <w:style w:type="character" w:customStyle="1" w:styleId="TableRef">
    <w:name w:val="TableRef"/>
    <w:rsid w:val="00DE712F"/>
    <w:rPr>
      <w:color w:val="0000FF"/>
      <w:vertAlign w:val="superscript"/>
    </w:rPr>
  </w:style>
  <w:style w:type="paragraph" w:customStyle="1" w:styleId="TableTitle">
    <w:name w:val="TableTitle"/>
    <w:basedOn w:val="Standard"/>
    <w:rsid w:val="00DE712F"/>
  </w:style>
  <w:style w:type="paragraph" w:customStyle="1" w:styleId="Topic">
    <w:name w:val="Topic"/>
    <w:basedOn w:val="Standard"/>
    <w:rsid w:val="00DE712F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DE712F"/>
    <w:rPr>
      <w:color w:val="666699"/>
    </w:rPr>
  </w:style>
  <w:style w:type="paragraph" w:customStyle="1" w:styleId="WebRef">
    <w:name w:val="WebRef"/>
    <w:basedOn w:val="Standard"/>
    <w:rsid w:val="00DE712F"/>
    <w:pPr>
      <w:numPr>
        <w:numId w:val="27"/>
      </w:numPr>
      <w:tabs>
        <w:tab w:val="left" w:pos="720"/>
      </w:tabs>
    </w:pPr>
  </w:style>
  <w:style w:type="character" w:customStyle="1" w:styleId="XRef">
    <w:name w:val="XRef"/>
    <w:rsid w:val="00DE712F"/>
    <w:rPr>
      <w:color w:val="0000FF"/>
      <w:vertAlign w:val="superscript"/>
    </w:rPr>
  </w:style>
  <w:style w:type="paragraph" w:styleId="Textkrper-Erstzeileneinzug2">
    <w:name w:val="Body Text First Indent 2"/>
    <w:basedOn w:val="Textkrper-Zeileneinzug"/>
    <w:rsid w:val="003A3FDD"/>
    <w:pPr>
      <w:ind w:firstLine="210"/>
    </w:pPr>
  </w:style>
  <w:style w:type="character" w:customStyle="1" w:styleId="wXRef">
    <w:name w:val="wXRef"/>
    <w:basedOn w:val="XRef"/>
    <w:rsid w:val="00DE712F"/>
    <w:rPr>
      <w:color w:val="0000FF"/>
      <w:vertAlign w:val="superscript"/>
    </w:rPr>
  </w:style>
  <w:style w:type="character" w:customStyle="1" w:styleId="email">
    <w:name w:val="email"/>
    <w:basedOn w:val="URL"/>
    <w:rsid w:val="00DE712F"/>
    <w:rPr>
      <w:color w:val="666699"/>
    </w:rPr>
  </w:style>
  <w:style w:type="paragraph" w:customStyle="1" w:styleId="BoxStartx">
    <w:name w:val="BoxStartx"/>
    <w:basedOn w:val="BoxStart1"/>
    <w:rsid w:val="00DE712F"/>
  </w:style>
  <w:style w:type="paragraph" w:customStyle="1" w:styleId="HeadD">
    <w:name w:val="HeadD"/>
    <w:basedOn w:val="HeadB"/>
    <w:next w:val="Standard"/>
    <w:rsid w:val="00DE712F"/>
    <w:pPr>
      <w:outlineLvl w:val="4"/>
    </w:pPr>
    <w:rPr>
      <w:sz w:val="16"/>
    </w:rPr>
  </w:style>
  <w:style w:type="paragraph" w:styleId="Textkrper-Einzug2">
    <w:name w:val="Body Text Indent 2"/>
    <w:basedOn w:val="Standard"/>
    <w:rsid w:val="003A3FD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3A3FDD"/>
    <w:pPr>
      <w:spacing w:after="120"/>
      <w:ind w:left="283"/>
    </w:pPr>
    <w:rPr>
      <w:sz w:val="16"/>
      <w:szCs w:val="16"/>
    </w:rPr>
  </w:style>
  <w:style w:type="paragraph" w:styleId="Gruformel">
    <w:name w:val="Closing"/>
    <w:basedOn w:val="Standard"/>
    <w:rsid w:val="003A3FDD"/>
    <w:pPr>
      <w:ind w:left="4252"/>
    </w:pPr>
  </w:style>
  <w:style w:type="paragraph" w:styleId="Dokumentstruktur">
    <w:name w:val="Document Map"/>
    <w:basedOn w:val="Standard"/>
    <w:semiHidden/>
    <w:rsid w:val="00DE712F"/>
    <w:pPr>
      <w:shd w:val="clear" w:color="auto" w:fill="000080"/>
    </w:pPr>
    <w:rPr>
      <w:rFonts w:ascii="Tahoma" w:hAnsi="Tahoma" w:cs="Tahoma"/>
      <w:sz w:val="20"/>
    </w:rPr>
  </w:style>
  <w:style w:type="paragraph" w:styleId="E-Mail-Signatur">
    <w:name w:val="E-mail Signature"/>
    <w:basedOn w:val="Standard"/>
    <w:rsid w:val="003A3FDD"/>
  </w:style>
  <w:style w:type="paragraph" w:styleId="Umschlagadresse">
    <w:name w:val="envelope address"/>
    <w:basedOn w:val="Standard"/>
    <w:rsid w:val="003A3FDD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Umschlagabsenderadresse">
    <w:name w:val="envelope return"/>
    <w:basedOn w:val="Standard"/>
    <w:rsid w:val="003A3FDD"/>
    <w:rPr>
      <w:rFonts w:ascii="Arial" w:hAnsi="Arial"/>
      <w:sz w:val="20"/>
    </w:rPr>
  </w:style>
  <w:style w:type="character" w:styleId="BesuchterLink">
    <w:name w:val="FollowedHyperlink"/>
    <w:rsid w:val="00DE712F"/>
    <w:rPr>
      <w:color w:val="800080"/>
      <w:u w:val="single"/>
    </w:rPr>
  </w:style>
  <w:style w:type="character" w:styleId="HTMLAkronym">
    <w:name w:val="HTML Acronym"/>
    <w:basedOn w:val="Absatz-Standardschriftart"/>
    <w:rsid w:val="003A3FDD"/>
  </w:style>
  <w:style w:type="paragraph" w:styleId="HTMLAdresse">
    <w:name w:val="HTML Address"/>
    <w:basedOn w:val="Standard"/>
    <w:rsid w:val="003A3FDD"/>
    <w:rPr>
      <w:i/>
      <w:iCs/>
    </w:rPr>
  </w:style>
  <w:style w:type="character" w:styleId="HTMLZitat">
    <w:name w:val="HTML Cite"/>
    <w:rsid w:val="003A3FDD"/>
    <w:rPr>
      <w:i/>
      <w:iCs/>
    </w:rPr>
  </w:style>
  <w:style w:type="character" w:styleId="HTMLCode">
    <w:name w:val="HTML Code"/>
    <w:rsid w:val="003A3FDD"/>
    <w:rPr>
      <w:rFonts w:ascii="Courier New" w:hAnsi="Courier New"/>
      <w:sz w:val="20"/>
      <w:szCs w:val="20"/>
    </w:rPr>
  </w:style>
  <w:style w:type="character" w:styleId="HTMLDefinition">
    <w:name w:val="HTML Definition"/>
    <w:rsid w:val="003A3FDD"/>
    <w:rPr>
      <w:i/>
      <w:iCs/>
    </w:rPr>
  </w:style>
  <w:style w:type="character" w:styleId="HTMLTastatur">
    <w:name w:val="HTML Keyboard"/>
    <w:rsid w:val="003A3FDD"/>
    <w:rPr>
      <w:rFonts w:ascii="Courier New" w:hAnsi="Courier New"/>
      <w:sz w:val="20"/>
      <w:szCs w:val="20"/>
    </w:rPr>
  </w:style>
  <w:style w:type="paragraph" w:styleId="HTMLVorformatiert">
    <w:name w:val="HTML Preformatted"/>
    <w:basedOn w:val="Standard"/>
    <w:rsid w:val="003A3FDD"/>
    <w:rPr>
      <w:rFonts w:ascii="Courier New" w:hAnsi="Courier New"/>
      <w:sz w:val="20"/>
    </w:rPr>
  </w:style>
  <w:style w:type="character" w:styleId="HTMLBeispiel">
    <w:name w:val="HTML Sample"/>
    <w:rsid w:val="003A3FDD"/>
    <w:rPr>
      <w:rFonts w:ascii="Courier New" w:hAnsi="Courier New"/>
    </w:rPr>
  </w:style>
  <w:style w:type="character" w:styleId="HTMLSchreibmaschine">
    <w:name w:val="HTML Typewriter"/>
    <w:rsid w:val="003A3FDD"/>
    <w:rPr>
      <w:rFonts w:ascii="Courier New" w:hAnsi="Courier New"/>
      <w:sz w:val="20"/>
      <w:szCs w:val="20"/>
    </w:rPr>
  </w:style>
  <w:style w:type="character" w:styleId="HTMLVariable">
    <w:name w:val="HTML Variable"/>
    <w:rsid w:val="003A3FDD"/>
    <w:rPr>
      <w:i/>
      <w:iCs/>
    </w:rPr>
  </w:style>
  <w:style w:type="character" w:styleId="Hyperlink">
    <w:name w:val="Hyperlink"/>
    <w:rsid w:val="00DE712F"/>
    <w:rPr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rsid w:val="003A3FDD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3A3FDD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3A3FDD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3A3FDD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3A3FDD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3A3FDD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3A3FDD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3A3FDD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3A3FDD"/>
    <w:pPr>
      <w:ind w:left="2160" w:hanging="240"/>
    </w:pPr>
  </w:style>
  <w:style w:type="paragraph" w:styleId="Indexberschrift">
    <w:name w:val="index heading"/>
    <w:basedOn w:val="Standard"/>
    <w:next w:val="Index1"/>
    <w:semiHidden/>
    <w:rsid w:val="003A3FDD"/>
    <w:rPr>
      <w:rFonts w:ascii="Arial" w:hAnsi="Arial"/>
      <w:b/>
      <w:bCs/>
    </w:rPr>
  </w:style>
  <w:style w:type="character" w:styleId="Zeilennummer">
    <w:name w:val="line number"/>
    <w:basedOn w:val="Absatz-Standardschriftart"/>
    <w:rsid w:val="00DE712F"/>
  </w:style>
  <w:style w:type="paragraph" w:styleId="Liste">
    <w:name w:val="List"/>
    <w:basedOn w:val="Standard"/>
    <w:rsid w:val="00DE712F"/>
    <w:pPr>
      <w:ind w:left="283" w:hanging="283"/>
    </w:pPr>
  </w:style>
  <w:style w:type="paragraph" w:styleId="Liste2">
    <w:name w:val="List 2"/>
    <w:basedOn w:val="Standard"/>
    <w:rsid w:val="00DE712F"/>
    <w:pPr>
      <w:ind w:left="566" w:hanging="283"/>
    </w:pPr>
  </w:style>
  <w:style w:type="paragraph" w:styleId="Liste3">
    <w:name w:val="List 3"/>
    <w:basedOn w:val="Standard"/>
    <w:rsid w:val="00DE712F"/>
    <w:pPr>
      <w:ind w:left="849" w:hanging="283"/>
    </w:pPr>
  </w:style>
  <w:style w:type="paragraph" w:styleId="Liste4">
    <w:name w:val="List 4"/>
    <w:basedOn w:val="Standard"/>
    <w:rsid w:val="00DE712F"/>
    <w:pPr>
      <w:ind w:left="1132" w:hanging="283"/>
    </w:pPr>
  </w:style>
  <w:style w:type="paragraph" w:styleId="Liste5">
    <w:name w:val="List 5"/>
    <w:basedOn w:val="Standard"/>
    <w:rsid w:val="00DE712F"/>
    <w:pPr>
      <w:ind w:left="1415" w:hanging="283"/>
    </w:pPr>
  </w:style>
  <w:style w:type="paragraph" w:styleId="Aufzhlungszeichen2">
    <w:name w:val="List Bullet 2"/>
    <w:basedOn w:val="Standard"/>
    <w:autoRedefine/>
    <w:rsid w:val="00DE712F"/>
    <w:pPr>
      <w:tabs>
        <w:tab w:val="num" w:pos="515"/>
      </w:tabs>
      <w:ind w:left="628" w:hanging="340"/>
    </w:pPr>
  </w:style>
  <w:style w:type="paragraph" w:styleId="Aufzhlungszeichen3">
    <w:name w:val="List Bullet 3"/>
    <w:basedOn w:val="Standard"/>
    <w:autoRedefine/>
    <w:rsid w:val="00DE712F"/>
    <w:pPr>
      <w:tabs>
        <w:tab w:val="num" w:pos="926"/>
      </w:tabs>
      <w:ind w:left="926" w:hanging="360"/>
    </w:pPr>
  </w:style>
  <w:style w:type="paragraph" w:styleId="Aufzhlungszeichen4">
    <w:name w:val="List Bullet 4"/>
    <w:basedOn w:val="Standard"/>
    <w:autoRedefine/>
    <w:rsid w:val="00DE712F"/>
    <w:pPr>
      <w:tabs>
        <w:tab w:val="num" w:pos="1209"/>
      </w:tabs>
      <w:ind w:left="1209" w:hanging="360"/>
    </w:pPr>
  </w:style>
  <w:style w:type="paragraph" w:styleId="Aufzhlungszeichen5">
    <w:name w:val="List Bullet 5"/>
    <w:basedOn w:val="Standard"/>
    <w:autoRedefine/>
    <w:rsid w:val="00DE712F"/>
    <w:pPr>
      <w:tabs>
        <w:tab w:val="num" w:pos="1492"/>
      </w:tabs>
      <w:ind w:left="1492" w:hanging="360"/>
    </w:pPr>
  </w:style>
  <w:style w:type="paragraph" w:styleId="Listenfortsetzung">
    <w:name w:val="List Continue"/>
    <w:basedOn w:val="Standard"/>
    <w:rsid w:val="00DE712F"/>
    <w:pPr>
      <w:spacing w:after="120"/>
      <w:ind w:left="283"/>
    </w:pPr>
  </w:style>
  <w:style w:type="paragraph" w:styleId="Listenfortsetzung2">
    <w:name w:val="List Continue 2"/>
    <w:basedOn w:val="Standard"/>
    <w:rsid w:val="00DE712F"/>
    <w:pPr>
      <w:spacing w:after="120"/>
      <w:ind w:left="566"/>
    </w:pPr>
  </w:style>
  <w:style w:type="paragraph" w:styleId="Listenfortsetzung3">
    <w:name w:val="List Continue 3"/>
    <w:basedOn w:val="Standard"/>
    <w:rsid w:val="00DE712F"/>
    <w:pPr>
      <w:spacing w:after="120"/>
      <w:ind w:left="849"/>
    </w:pPr>
  </w:style>
  <w:style w:type="paragraph" w:styleId="Listenfortsetzung4">
    <w:name w:val="List Continue 4"/>
    <w:basedOn w:val="Standard"/>
    <w:rsid w:val="00DE712F"/>
    <w:pPr>
      <w:spacing w:after="120"/>
      <w:ind w:left="1132"/>
    </w:pPr>
  </w:style>
  <w:style w:type="paragraph" w:styleId="Listenfortsetzung5">
    <w:name w:val="List Continue 5"/>
    <w:basedOn w:val="Standard"/>
    <w:rsid w:val="00DE712F"/>
    <w:pPr>
      <w:spacing w:after="120"/>
      <w:ind w:left="1415"/>
    </w:pPr>
  </w:style>
  <w:style w:type="paragraph" w:styleId="Listennummer">
    <w:name w:val="List Number"/>
    <w:basedOn w:val="Standard"/>
    <w:rsid w:val="00DE712F"/>
    <w:pPr>
      <w:tabs>
        <w:tab w:val="num" w:pos="360"/>
      </w:tabs>
      <w:ind w:left="360" w:hanging="360"/>
    </w:pPr>
  </w:style>
  <w:style w:type="paragraph" w:styleId="Listennummer2">
    <w:name w:val="List Number 2"/>
    <w:basedOn w:val="Standard"/>
    <w:rsid w:val="00DE712F"/>
    <w:pPr>
      <w:tabs>
        <w:tab w:val="num" w:pos="643"/>
      </w:tabs>
      <w:ind w:left="643" w:hanging="360"/>
    </w:pPr>
  </w:style>
  <w:style w:type="paragraph" w:styleId="Listennummer3">
    <w:name w:val="List Number 3"/>
    <w:basedOn w:val="Standard"/>
    <w:rsid w:val="00DE712F"/>
    <w:pPr>
      <w:tabs>
        <w:tab w:val="num" w:pos="926"/>
      </w:tabs>
      <w:ind w:left="926" w:hanging="360"/>
    </w:pPr>
  </w:style>
  <w:style w:type="paragraph" w:styleId="Listennummer4">
    <w:name w:val="List Number 4"/>
    <w:basedOn w:val="Standard"/>
    <w:rsid w:val="00DE712F"/>
    <w:pPr>
      <w:tabs>
        <w:tab w:val="num" w:pos="1209"/>
      </w:tabs>
      <w:ind w:left="1209" w:hanging="360"/>
    </w:pPr>
  </w:style>
  <w:style w:type="paragraph" w:styleId="Listennummer5">
    <w:name w:val="List Number 5"/>
    <w:basedOn w:val="Standard"/>
    <w:rsid w:val="00DE712F"/>
    <w:pPr>
      <w:tabs>
        <w:tab w:val="num" w:pos="1492"/>
      </w:tabs>
      <w:ind w:left="1492" w:hanging="360"/>
    </w:pPr>
  </w:style>
  <w:style w:type="paragraph" w:styleId="Makrotext">
    <w:name w:val="macro"/>
    <w:semiHidden/>
    <w:rsid w:val="00DE71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rsid w:val="00DE71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StandardWeb">
    <w:name w:val="Normal (Web)"/>
    <w:basedOn w:val="Standard"/>
    <w:rsid w:val="003A3FDD"/>
    <w:rPr>
      <w:szCs w:val="24"/>
    </w:rPr>
  </w:style>
  <w:style w:type="paragraph" w:styleId="Standardeinzug">
    <w:name w:val="Normal Indent"/>
    <w:basedOn w:val="Standard"/>
    <w:rsid w:val="003A3FDD"/>
    <w:pPr>
      <w:ind w:left="720"/>
    </w:pPr>
  </w:style>
  <w:style w:type="paragraph" w:styleId="Fu-Endnotenberschrift">
    <w:name w:val="Note Heading"/>
    <w:basedOn w:val="Standard"/>
    <w:next w:val="Standard"/>
    <w:rsid w:val="00DE712F"/>
  </w:style>
  <w:style w:type="character" w:customStyle="1" w:styleId="ParaHead">
    <w:name w:val="ParaHead"/>
    <w:rsid w:val="00DE712F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3A3FDD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DE712F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DE712F"/>
    <w:rPr>
      <w:b/>
      <w:color w:val="00FF00"/>
    </w:rPr>
  </w:style>
  <w:style w:type="paragraph" w:customStyle="1" w:styleId="TableSubHead">
    <w:name w:val="TableSubHead"/>
    <w:basedOn w:val="TableHeader"/>
    <w:rsid w:val="00DE712F"/>
  </w:style>
  <w:style w:type="paragraph" w:customStyle="1" w:styleId="ArtGroup">
    <w:name w:val="ArtGroup"/>
    <w:basedOn w:val="Article"/>
    <w:rsid w:val="00DE712F"/>
    <w:rPr>
      <w:sz w:val="22"/>
    </w:rPr>
  </w:style>
  <w:style w:type="paragraph" w:customStyle="1" w:styleId="Biog">
    <w:name w:val="Biog"/>
    <w:basedOn w:val="MoreInfo"/>
    <w:rsid w:val="00DE712F"/>
  </w:style>
  <w:style w:type="paragraph" w:customStyle="1" w:styleId="SearchInfo">
    <w:name w:val="SearchInfo"/>
    <w:basedOn w:val="Standard"/>
    <w:rsid w:val="00DE712F"/>
    <w:pPr>
      <w:spacing w:before="120" w:line="240" w:lineRule="exact"/>
    </w:pPr>
  </w:style>
  <w:style w:type="paragraph" w:customStyle="1" w:styleId="SeriesInfo">
    <w:name w:val="SeriesInfo"/>
    <w:basedOn w:val="Standard"/>
    <w:rsid w:val="00DE712F"/>
    <w:pPr>
      <w:spacing w:before="120" w:line="240" w:lineRule="exact"/>
    </w:pPr>
  </w:style>
  <w:style w:type="paragraph" w:customStyle="1" w:styleId="Remark">
    <w:name w:val="Remark"/>
    <w:basedOn w:val="Standard"/>
    <w:rsid w:val="00DE712F"/>
    <w:rPr>
      <w:color w:val="FF0000"/>
    </w:rPr>
  </w:style>
  <w:style w:type="paragraph" w:customStyle="1" w:styleId="BoxStart4">
    <w:name w:val="BoxStart4"/>
    <w:basedOn w:val="BoxStart3"/>
    <w:rsid w:val="00DE712F"/>
  </w:style>
  <w:style w:type="paragraph" w:styleId="Literaturverzeichnis">
    <w:name w:val="Bibliography"/>
    <w:basedOn w:val="Reference"/>
    <w:rsid w:val="00DE712F"/>
    <w:pPr>
      <w:numPr>
        <w:numId w:val="0"/>
      </w:numPr>
    </w:pPr>
  </w:style>
  <w:style w:type="paragraph" w:customStyle="1" w:styleId="PullQuote">
    <w:name w:val="PullQuote"/>
    <w:basedOn w:val="IndentQuote"/>
    <w:rsid w:val="00DE712F"/>
  </w:style>
  <w:style w:type="paragraph" w:customStyle="1" w:styleId="AncillHead">
    <w:name w:val="AncillHead"/>
    <w:basedOn w:val="HeadB"/>
    <w:rsid w:val="00DE712F"/>
  </w:style>
  <w:style w:type="paragraph" w:customStyle="1" w:styleId="RefHead">
    <w:name w:val="RefHead"/>
    <w:basedOn w:val="HeadB"/>
    <w:rsid w:val="00DE712F"/>
  </w:style>
  <w:style w:type="paragraph" w:customStyle="1" w:styleId="FlushQuote">
    <w:name w:val="FlushQuote"/>
    <w:basedOn w:val="IndentQuote"/>
    <w:rsid w:val="00DE712F"/>
    <w:pPr>
      <w:ind w:left="0" w:right="0"/>
    </w:pPr>
    <w:rPr>
      <w:sz w:val="22"/>
    </w:rPr>
  </w:style>
  <w:style w:type="paragraph" w:customStyle="1" w:styleId="ProductTitle">
    <w:name w:val="ProductTitle"/>
    <w:basedOn w:val="Standard"/>
    <w:next w:val="ProductAuth"/>
    <w:rsid w:val="00DE712F"/>
    <w:rPr>
      <w:b/>
      <w:sz w:val="28"/>
    </w:rPr>
  </w:style>
  <w:style w:type="paragraph" w:customStyle="1" w:styleId="EthicalApproval">
    <w:name w:val="EthicalApproval"/>
    <w:basedOn w:val="Participators"/>
    <w:rsid w:val="00DE712F"/>
  </w:style>
  <w:style w:type="character" w:customStyle="1" w:styleId="addRef">
    <w:name w:val="addRef"/>
    <w:basedOn w:val="XRef"/>
    <w:rsid w:val="00DE712F"/>
    <w:rPr>
      <w:color w:val="0000FF"/>
      <w:vertAlign w:val="superscript"/>
    </w:rPr>
  </w:style>
  <w:style w:type="paragraph" w:customStyle="1" w:styleId="AmendmentNote">
    <w:name w:val="AmendmentNote"/>
    <w:basedOn w:val="MoreInfo"/>
    <w:rsid w:val="00DE712F"/>
  </w:style>
  <w:style w:type="numbering" w:customStyle="1" w:styleId="Tab">
    <w:name w:val="Tab"/>
    <w:rsid w:val="00DE712F"/>
    <w:pPr>
      <w:numPr>
        <w:numId w:val="24"/>
      </w:numPr>
    </w:pPr>
  </w:style>
  <w:style w:type="numbering" w:customStyle="1" w:styleId="Fig">
    <w:name w:val="Fig"/>
    <w:rsid w:val="00DE712F"/>
    <w:pPr>
      <w:numPr>
        <w:numId w:val="23"/>
      </w:numPr>
    </w:pPr>
  </w:style>
  <w:style w:type="numbering" w:customStyle="1" w:styleId="Add">
    <w:name w:val="Add"/>
    <w:rsid w:val="00DE712F"/>
    <w:pPr>
      <w:numPr>
        <w:numId w:val="26"/>
      </w:numPr>
    </w:pPr>
  </w:style>
  <w:style w:type="paragraph" w:customStyle="1" w:styleId="List3">
    <w:name w:val="List3"/>
    <w:basedOn w:val="List2"/>
    <w:rsid w:val="00DE712F"/>
    <w:pPr>
      <w:ind w:left="1200"/>
    </w:pPr>
  </w:style>
  <w:style w:type="paragraph" w:customStyle="1" w:styleId="EdNoteTitle">
    <w:name w:val="EdNoteTitle"/>
    <w:basedOn w:val="HeadA"/>
    <w:rsid w:val="00DE712F"/>
    <w:rPr>
      <w:sz w:val="28"/>
    </w:rPr>
  </w:style>
  <w:style w:type="character" w:customStyle="1" w:styleId="surname">
    <w:name w:val="surname"/>
    <w:rsid w:val="00DE712F"/>
    <w:rPr>
      <w:color w:val="993366"/>
      <w:bdr w:val="none" w:sz="0" w:space="0" w:color="auto"/>
      <w:shd w:val="clear" w:color="auto" w:fill="auto"/>
    </w:rPr>
  </w:style>
  <w:style w:type="character" w:customStyle="1" w:styleId="suffix">
    <w:name w:val="suffix"/>
    <w:rsid w:val="00DE712F"/>
    <w:rPr>
      <w:color w:val="339966"/>
      <w:bdr w:val="none" w:sz="0" w:space="0" w:color="auto"/>
      <w:shd w:val="clear" w:color="auto" w:fill="auto"/>
    </w:rPr>
  </w:style>
  <w:style w:type="paragraph" w:customStyle="1" w:styleId="BoxFootnote">
    <w:name w:val="BoxFootnote"/>
    <w:basedOn w:val="Footnote"/>
    <w:rsid w:val="00DE712F"/>
    <w:pPr>
      <w:spacing w:before="60"/>
    </w:pPr>
    <w:rPr>
      <w:sz w:val="20"/>
    </w:rPr>
  </w:style>
  <w:style w:type="paragraph" w:customStyle="1" w:styleId="Citeline">
    <w:name w:val="Citeline"/>
    <w:basedOn w:val="MoreInfo"/>
    <w:rsid w:val="00DE712F"/>
  </w:style>
  <w:style w:type="numbering" w:customStyle="1" w:styleId="data-supp">
    <w:name w:val="data-supp"/>
    <w:basedOn w:val="KeineListe"/>
    <w:rsid w:val="00DE712F"/>
    <w:pPr>
      <w:numPr>
        <w:numId w:val="28"/>
      </w:numPr>
    </w:pPr>
  </w:style>
  <w:style w:type="paragraph" w:customStyle="1" w:styleId="supp-file">
    <w:name w:val="supp-file"/>
    <w:basedOn w:val="Table"/>
    <w:rsid w:val="00DE712F"/>
    <w:pPr>
      <w:numPr>
        <w:numId w:val="34"/>
      </w:numPr>
    </w:pPr>
    <w:rPr>
      <w:b/>
      <w:i w:val="0"/>
    </w:rPr>
  </w:style>
  <w:style w:type="paragraph" w:customStyle="1" w:styleId="supp-title">
    <w:name w:val="supp-title"/>
    <w:basedOn w:val="HeadA"/>
    <w:rsid w:val="00DE712F"/>
  </w:style>
  <w:style w:type="paragraph" w:customStyle="1" w:styleId="supp-desc">
    <w:name w:val="supp-desc"/>
    <w:basedOn w:val="Footnote"/>
    <w:rsid w:val="00DE712F"/>
  </w:style>
  <w:style w:type="paragraph" w:customStyle="1" w:styleId="supp-caption">
    <w:name w:val="supp-caption"/>
    <w:basedOn w:val="FigLeg"/>
    <w:rsid w:val="00DE712F"/>
  </w:style>
  <w:style w:type="paragraph" w:customStyle="1" w:styleId="video">
    <w:name w:val="video"/>
    <w:basedOn w:val="supp-file"/>
    <w:next w:val="Beschriftung"/>
    <w:rsid w:val="00DE712F"/>
    <w:pPr>
      <w:numPr>
        <w:numId w:val="33"/>
      </w:numPr>
    </w:pPr>
  </w:style>
  <w:style w:type="numbering" w:customStyle="1" w:styleId="vid">
    <w:name w:val="vid"/>
    <w:basedOn w:val="KeineListe"/>
    <w:rsid w:val="00DE712F"/>
    <w:pPr>
      <w:numPr>
        <w:numId w:val="30"/>
      </w:numPr>
    </w:pPr>
  </w:style>
  <w:style w:type="paragraph" w:customStyle="1" w:styleId="audio">
    <w:name w:val="audio"/>
    <w:basedOn w:val="video"/>
    <w:rsid w:val="00DE712F"/>
    <w:pPr>
      <w:numPr>
        <w:numId w:val="32"/>
      </w:numPr>
    </w:pPr>
  </w:style>
  <w:style w:type="numbering" w:customStyle="1" w:styleId="aud">
    <w:name w:val="aud"/>
    <w:basedOn w:val="vid"/>
    <w:rsid w:val="00DE712F"/>
    <w:pPr>
      <w:numPr>
        <w:numId w:val="32"/>
      </w:numPr>
    </w:pPr>
  </w:style>
  <w:style w:type="paragraph" w:styleId="Kommentarthema">
    <w:name w:val="annotation subject"/>
    <w:basedOn w:val="Kommentartext"/>
    <w:next w:val="Kommentartext"/>
    <w:semiHidden/>
    <w:rsid w:val="00416E8E"/>
    <w:pPr>
      <w:spacing w:line="300" w:lineRule="exact"/>
    </w:pPr>
    <w:rPr>
      <w:b/>
      <w:bCs/>
    </w:rPr>
  </w:style>
  <w:style w:type="character" w:customStyle="1" w:styleId="FuzeileZchn">
    <w:name w:val="Fußzeile Zchn"/>
    <w:link w:val="Fuzeile"/>
    <w:uiPriority w:val="99"/>
    <w:rsid w:val="00F33427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cotton\application%20data\microsoft\templates\BMJ%20Templates\articleNL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articleNLM</Template>
  <TotalTime>0</TotalTime>
  <Pages>3</Pages>
  <Words>643</Words>
  <Characters>4055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4689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Maximilian Groß</cp:lastModifiedBy>
  <cp:revision>4</cp:revision>
  <cp:lastPrinted>2010-02-23T12:00:00Z</cp:lastPrinted>
  <dcterms:created xsi:type="dcterms:W3CDTF">2020-07-01T10:17:00Z</dcterms:created>
  <dcterms:modified xsi:type="dcterms:W3CDTF">2020-07-01T10:54:00Z</dcterms:modified>
</cp:coreProperties>
</file>