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B8C8D5" w14:textId="051DC32D" w:rsidR="00425913" w:rsidRDefault="00425913" w:rsidP="00F9755D">
      <w:pPr>
        <w:jc w:val="center"/>
        <w:rPr>
          <w:rFonts w:ascii="Times New Roman" w:hAnsi="Times New Roman" w:cs="Times New Roman"/>
          <w:sz w:val="36"/>
          <w:szCs w:val="36"/>
          <w:lang w:val="en-GB"/>
        </w:rPr>
      </w:pPr>
      <w:r>
        <w:rPr>
          <w:rFonts w:ascii="Times New Roman" w:hAnsi="Times New Roman" w:cs="Times New Roman"/>
          <w:sz w:val="36"/>
          <w:szCs w:val="36"/>
          <w:lang w:val="en-GB"/>
        </w:rPr>
        <w:t>Sewage</w:t>
      </w:r>
      <w:r w:rsidRPr="0034695F">
        <w:rPr>
          <w:rFonts w:ascii="Times New Roman" w:hAnsi="Times New Roman" w:cs="Times New Roman"/>
          <w:sz w:val="36"/>
          <w:szCs w:val="36"/>
          <w:lang w:val="en-GB"/>
        </w:rPr>
        <w:t xml:space="preserve"> reclamation process </w:t>
      </w:r>
      <w:r>
        <w:rPr>
          <w:rFonts w:ascii="Times New Roman" w:hAnsi="Times New Roman" w:cs="Times New Roman"/>
          <w:sz w:val="36"/>
          <w:szCs w:val="36"/>
          <w:lang w:val="en-GB"/>
        </w:rPr>
        <w:t>as multifactorial public health risk concern: a longitudinal study.</w:t>
      </w:r>
    </w:p>
    <w:p w14:paraId="3A95A62B" w14:textId="77777777" w:rsidR="00EE451B" w:rsidRPr="00944CC8" w:rsidRDefault="00EE451B" w:rsidP="00F9755D">
      <w:pPr>
        <w:jc w:val="center"/>
        <w:rPr>
          <w:rFonts w:ascii="Times New Roman" w:hAnsi="Times New Roman" w:cs="Times New Roman"/>
        </w:rPr>
      </w:pPr>
      <w:r w:rsidRPr="00944CC8">
        <w:rPr>
          <w:rFonts w:ascii="Times New Roman" w:hAnsi="Times New Roman" w:cs="Times New Roman"/>
        </w:rPr>
        <w:t>Inés Girón-Guzmán</w:t>
      </w:r>
      <w:r w:rsidRPr="00944CC8">
        <w:rPr>
          <w:rFonts w:ascii="Times New Roman" w:hAnsi="Times New Roman" w:cs="Times New Roman"/>
          <w:vertAlign w:val="superscript"/>
        </w:rPr>
        <w:t>1</w:t>
      </w:r>
      <w:r w:rsidRPr="00944CC8">
        <w:rPr>
          <w:rFonts w:ascii="Times New Roman" w:hAnsi="Times New Roman" w:cs="Times New Roman"/>
        </w:rPr>
        <w:t>, Santiago Sánchez-Alberola</w:t>
      </w:r>
      <w:r w:rsidRPr="00944CC8">
        <w:rPr>
          <w:rFonts w:ascii="Times New Roman" w:hAnsi="Times New Roman" w:cs="Times New Roman"/>
          <w:vertAlign w:val="superscript"/>
        </w:rPr>
        <w:t>1</w:t>
      </w:r>
      <w:r w:rsidRPr="00944CC8">
        <w:rPr>
          <w:rFonts w:ascii="Times New Roman" w:hAnsi="Times New Roman" w:cs="Times New Roman"/>
        </w:rPr>
        <w:t>, Enric Cuevas-Ferrando</w:t>
      </w:r>
      <w:r w:rsidRPr="00944CC8">
        <w:rPr>
          <w:rFonts w:ascii="Times New Roman" w:hAnsi="Times New Roman" w:cs="Times New Roman"/>
          <w:vertAlign w:val="superscript"/>
        </w:rPr>
        <w:t>1*</w:t>
      </w:r>
      <w:r w:rsidRPr="00944CC8">
        <w:rPr>
          <w:rFonts w:ascii="Times New Roman" w:hAnsi="Times New Roman" w:cs="Times New Roman"/>
        </w:rPr>
        <w:t>, Irene Falcó</w:t>
      </w:r>
      <w:r w:rsidRPr="00944CC8">
        <w:rPr>
          <w:rFonts w:ascii="Times New Roman" w:hAnsi="Times New Roman" w:cs="Times New Roman"/>
          <w:vertAlign w:val="superscript"/>
        </w:rPr>
        <w:t>1,2</w:t>
      </w:r>
      <w:r w:rsidRPr="00944CC8">
        <w:rPr>
          <w:rFonts w:ascii="Times New Roman" w:hAnsi="Times New Roman" w:cs="Times New Roman"/>
        </w:rPr>
        <w:t>, Azahara Díaz-Reolid</w:t>
      </w:r>
      <w:r w:rsidRPr="00944CC8">
        <w:rPr>
          <w:rFonts w:ascii="Times New Roman" w:hAnsi="Times New Roman" w:cs="Times New Roman"/>
          <w:vertAlign w:val="superscript"/>
        </w:rPr>
        <w:t>1</w:t>
      </w:r>
      <w:r w:rsidRPr="00944CC8">
        <w:rPr>
          <w:rFonts w:ascii="Times New Roman" w:hAnsi="Times New Roman" w:cs="Times New Roman"/>
        </w:rPr>
        <w:t>, Pablo Puchades-Colera</w:t>
      </w:r>
      <w:r w:rsidRPr="00944CC8">
        <w:rPr>
          <w:rFonts w:ascii="Times New Roman" w:hAnsi="Times New Roman" w:cs="Times New Roman"/>
          <w:vertAlign w:val="superscript"/>
        </w:rPr>
        <w:t>1</w:t>
      </w:r>
      <w:r w:rsidRPr="00944CC8">
        <w:rPr>
          <w:rFonts w:ascii="Times New Roman" w:hAnsi="Times New Roman" w:cs="Times New Roman"/>
        </w:rPr>
        <w:t>, Sandra Ballesteros</w:t>
      </w:r>
      <w:r w:rsidRPr="00944CC8">
        <w:rPr>
          <w:rFonts w:ascii="Times New Roman" w:hAnsi="Times New Roman" w:cs="Times New Roman"/>
          <w:vertAlign w:val="superscript"/>
        </w:rPr>
        <w:t>3</w:t>
      </w:r>
      <w:r w:rsidRPr="00944CC8">
        <w:rPr>
          <w:rFonts w:ascii="Times New Roman" w:hAnsi="Times New Roman" w:cs="Times New Roman"/>
        </w:rPr>
        <w:t>, Alba Pérez-Cataluña</w:t>
      </w:r>
      <w:r w:rsidRPr="00944CC8">
        <w:rPr>
          <w:rFonts w:ascii="Times New Roman" w:hAnsi="Times New Roman" w:cs="Times New Roman"/>
          <w:vertAlign w:val="superscript"/>
        </w:rPr>
        <w:t>1</w:t>
      </w:r>
      <w:r w:rsidRPr="00944CC8">
        <w:rPr>
          <w:rFonts w:ascii="Times New Roman" w:hAnsi="Times New Roman" w:cs="Times New Roman"/>
        </w:rPr>
        <w:t>, José María Col</w:t>
      </w:r>
      <w:r w:rsidRPr="00944CC8">
        <w:rPr>
          <w:rFonts w:ascii="Times New Roman" w:hAnsi="Times New Roman" w:cs="Times New Roman"/>
          <w:vertAlign w:val="superscript"/>
        </w:rPr>
        <w:t>l</w:t>
      </w:r>
      <w:r w:rsidRPr="00944CC8">
        <w:rPr>
          <w:rFonts w:ascii="Times New Roman" w:hAnsi="Times New Roman" w:cs="Times New Roman"/>
        </w:rPr>
        <w:t>, Eugenia Núnez</w:t>
      </w:r>
      <w:r w:rsidRPr="00944CC8">
        <w:rPr>
          <w:rFonts w:ascii="Times New Roman" w:hAnsi="Times New Roman" w:cs="Times New Roman"/>
          <w:vertAlign w:val="superscript"/>
        </w:rPr>
        <w:t>1</w:t>
      </w:r>
      <w:r w:rsidRPr="00944CC8">
        <w:rPr>
          <w:rFonts w:ascii="Times New Roman" w:hAnsi="Times New Roman" w:cs="Times New Roman"/>
        </w:rPr>
        <w:t>, María José Fabra</w:t>
      </w:r>
      <w:r w:rsidRPr="00944CC8">
        <w:rPr>
          <w:rFonts w:ascii="Times New Roman" w:hAnsi="Times New Roman" w:cs="Times New Roman"/>
          <w:vertAlign w:val="superscript"/>
        </w:rPr>
        <w:t>1</w:t>
      </w:r>
      <w:r w:rsidRPr="00944CC8">
        <w:rPr>
          <w:rFonts w:ascii="Times New Roman" w:hAnsi="Times New Roman" w:cs="Times New Roman"/>
        </w:rPr>
        <w:t>, Amparo López-Rubio</w:t>
      </w:r>
      <w:r w:rsidRPr="00944CC8">
        <w:rPr>
          <w:rFonts w:ascii="Times New Roman" w:hAnsi="Times New Roman" w:cs="Times New Roman"/>
          <w:vertAlign w:val="superscript"/>
        </w:rPr>
        <w:t>1</w:t>
      </w:r>
      <w:r w:rsidRPr="00944CC8">
        <w:rPr>
          <w:rFonts w:ascii="Times New Roman" w:hAnsi="Times New Roman" w:cs="Times New Roman"/>
          <w:vertAlign w:val="subscript"/>
        </w:rPr>
        <w:t>,</w:t>
      </w:r>
      <w:r w:rsidRPr="00944CC8">
        <w:rPr>
          <w:rFonts w:ascii="Times New Roman" w:hAnsi="Times New Roman" w:cs="Times New Roman"/>
          <w:vertAlign w:val="superscript"/>
        </w:rPr>
        <w:t xml:space="preserve"> </w:t>
      </w:r>
      <w:r w:rsidRPr="00944CC8">
        <w:rPr>
          <w:rFonts w:ascii="Times New Roman" w:hAnsi="Times New Roman" w:cs="Times New Roman"/>
        </w:rPr>
        <w:t>Gloria Sánchez</w:t>
      </w:r>
      <w:r w:rsidRPr="00944CC8">
        <w:rPr>
          <w:rFonts w:ascii="Times New Roman" w:hAnsi="Times New Roman" w:cs="Times New Roman"/>
          <w:vertAlign w:val="superscript"/>
        </w:rPr>
        <w:t>1*</w:t>
      </w:r>
      <w:r w:rsidRPr="00944CC8">
        <w:rPr>
          <w:rFonts w:ascii="Times New Roman" w:hAnsi="Times New Roman" w:cs="Times New Roman"/>
        </w:rPr>
        <w:t>.</w:t>
      </w:r>
    </w:p>
    <w:p w14:paraId="1A149D5C" w14:textId="61D5399C" w:rsidR="00EE451B" w:rsidRPr="00FD0AAC" w:rsidRDefault="00EE451B" w:rsidP="00F9755D">
      <w:pPr>
        <w:jc w:val="center"/>
        <w:rPr>
          <w:rFonts w:ascii="Times New Roman" w:hAnsi="Times New Roman" w:cs="Times New Roman"/>
          <w:sz w:val="18"/>
          <w:szCs w:val="18"/>
        </w:rPr>
      </w:pPr>
      <w:r w:rsidRPr="005D1816">
        <w:rPr>
          <w:rFonts w:ascii="Times New Roman" w:hAnsi="Times New Roman" w:cs="Times New Roman"/>
          <w:sz w:val="18"/>
          <w:szCs w:val="18"/>
          <w:vertAlign w:val="superscript"/>
          <w:lang w:val="en-GB"/>
        </w:rPr>
        <w:t>1</w:t>
      </w:r>
      <w:r w:rsidRPr="005D1816">
        <w:rPr>
          <w:rFonts w:ascii="Times New Roman" w:hAnsi="Times New Roman" w:cs="Times New Roman"/>
          <w:sz w:val="18"/>
          <w:szCs w:val="18"/>
          <w:lang w:val="en-GB"/>
        </w:rPr>
        <w:t xml:space="preserve">Institute of </w:t>
      </w:r>
      <w:proofErr w:type="spellStart"/>
      <w:r w:rsidRPr="005D1816">
        <w:rPr>
          <w:rFonts w:ascii="Times New Roman" w:hAnsi="Times New Roman" w:cs="Times New Roman"/>
          <w:sz w:val="18"/>
          <w:szCs w:val="18"/>
          <w:lang w:val="en-GB"/>
        </w:rPr>
        <w:t>Agrochemistry</w:t>
      </w:r>
      <w:proofErr w:type="spellEnd"/>
      <w:r w:rsidRPr="005D1816">
        <w:rPr>
          <w:rFonts w:ascii="Times New Roman" w:hAnsi="Times New Roman" w:cs="Times New Roman"/>
          <w:sz w:val="18"/>
          <w:szCs w:val="18"/>
          <w:lang w:val="en-GB"/>
        </w:rPr>
        <w:t xml:space="preserve"> and Food Technology, IATA-CSIC, Av. </w:t>
      </w:r>
      <w:r w:rsidRPr="00FD0AAC">
        <w:rPr>
          <w:rFonts w:ascii="Times New Roman" w:hAnsi="Times New Roman" w:cs="Times New Roman"/>
          <w:sz w:val="18"/>
          <w:szCs w:val="18"/>
        </w:rPr>
        <w:t xml:space="preserve">Agustín </w:t>
      </w:r>
      <w:proofErr w:type="spellStart"/>
      <w:r w:rsidRPr="00FD0AAC">
        <w:rPr>
          <w:rFonts w:ascii="Times New Roman" w:hAnsi="Times New Roman" w:cs="Times New Roman"/>
          <w:sz w:val="18"/>
          <w:szCs w:val="18"/>
        </w:rPr>
        <w:t>Escardino</w:t>
      </w:r>
      <w:proofErr w:type="spellEnd"/>
      <w:r w:rsidRPr="00FD0AAC">
        <w:rPr>
          <w:rFonts w:ascii="Times New Roman" w:hAnsi="Times New Roman" w:cs="Times New Roman"/>
          <w:sz w:val="18"/>
          <w:szCs w:val="18"/>
        </w:rPr>
        <w:t xml:space="preserve"> 7, Paterna, Valencia 46980, </w:t>
      </w:r>
      <w:proofErr w:type="spellStart"/>
      <w:r w:rsidRPr="00FD0AAC">
        <w:rPr>
          <w:rFonts w:ascii="Times New Roman" w:hAnsi="Times New Roman" w:cs="Times New Roman"/>
          <w:sz w:val="18"/>
          <w:szCs w:val="18"/>
        </w:rPr>
        <w:t>Spain</w:t>
      </w:r>
      <w:proofErr w:type="spellEnd"/>
      <w:r w:rsidRPr="00FD0AAC">
        <w:rPr>
          <w:rFonts w:ascii="Times New Roman" w:hAnsi="Times New Roman" w:cs="Times New Roman"/>
          <w:sz w:val="18"/>
          <w:szCs w:val="18"/>
        </w:rPr>
        <w:t>.</w:t>
      </w:r>
    </w:p>
    <w:p w14:paraId="23E58ED1" w14:textId="77777777" w:rsidR="00EE451B" w:rsidRDefault="00EE451B" w:rsidP="00F9755D">
      <w:pPr>
        <w:jc w:val="center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2</w:t>
      </w:r>
      <w:r w:rsidRPr="005D1816">
        <w:rPr>
          <w:rFonts w:ascii="Times New Roman" w:hAnsi="Times New Roman" w:cs="Times New Roman"/>
          <w:sz w:val="18"/>
          <w:szCs w:val="18"/>
          <w:lang w:val="en-US"/>
        </w:rPr>
        <w:t xml:space="preserve">Department of Microbiology and Ecology, University of Valencia, C/ Doctor Moliner, 50, 46100, </w:t>
      </w:r>
      <w:proofErr w:type="spellStart"/>
      <w:r w:rsidRPr="005D1816">
        <w:rPr>
          <w:rFonts w:ascii="Times New Roman" w:hAnsi="Times New Roman" w:cs="Times New Roman"/>
          <w:sz w:val="18"/>
          <w:szCs w:val="18"/>
          <w:lang w:val="en-US"/>
        </w:rPr>
        <w:t>Burjassot</w:t>
      </w:r>
      <w:proofErr w:type="spellEnd"/>
      <w:r w:rsidRPr="005D1816">
        <w:rPr>
          <w:rFonts w:ascii="Times New Roman" w:hAnsi="Times New Roman" w:cs="Times New Roman"/>
          <w:sz w:val="18"/>
          <w:szCs w:val="18"/>
          <w:lang w:val="en-US"/>
        </w:rPr>
        <w:t>, Valencia, Spain</w:t>
      </w:r>
    </w:p>
    <w:p w14:paraId="38A4AAD6" w14:textId="77777777" w:rsidR="00EE451B" w:rsidRPr="00944CC8" w:rsidRDefault="00EE451B" w:rsidP="00F9755D">
      <w:pPr>
        <w:jc w:val="center"/>
        <w:rPr>
          <w:rFonts w:ascii="Times New Roman" w:hAnsi="Times New Roman" w:cs="Times New Roman"/>
          <w:sz w:val="18"/>
          <w:szCs w:val="18"/>
          <w:lang w:val="en-US"/>
        </w:rPr>
      </w:pPr>
      <w:r w:rsidRPr="00944CC8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3</w:t>
      </w:r>
      <w:r w:rsidRPr="00944CC8">
        <w:rPr>
          <w:rFonts w:ascii="Times New Roman" w:hAnsi="Times New Roman" w:cs="Times New Roman"/>
          <w:sz w:val="18"/>
          <w:szCs w:val="18"/>
          <w:lang w:val="en-US"/>
        </w:rPr>
        <w:t xml:space="preserve">Department of Genetics and Microbiology, Faculty of Biosciences, </w:t>
      </w:r>
      <w:proofErr w:type="spellStart"/>
      <w:r w:rsidRPr="00944CC8">
        <w:rPr>
          <w:rFonts w:ascii="Times New Roman" w:hAnsi="Times New Roman" w:cs="Times New Roman"/>
          <w:sz w:val="18"/>
          <w:szCs w:val="18"/>
          <w:lang w:val="en-US"/>
        </w:rPr>
        <w:t>Universitat</w:t>
      </w:r>
      <w:proofErr w:type="spellEnd"/>
      <w:r w:rsidRPr="00944CC8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  <w:proofErr w:type="spellStart"/>
      <w:r w:rsidRPr="00944CC8">
        <w:rPr>
          <w:rFonts w:ascii="Times New Roman" w:hAnsi="Times New Roman" w:cs="Times New Roman"/>
          <w:sz w:val="18"/>
          <w:szCs w:val="18"/>
          <w:lang w:val="en-US"/>
        </w:rPr>
        <w:t>Autònoma</w:t>
      </w:r>
      <w:proofErr w:type="spellEnd"/>
      <w:r w:rsidRPr="00944CC8">
        <w:rPr>
          <w:rFonts w:ascii="Times New Roman" w:hAnsi="Times New Roman" w:cs="Times New Roman"/>
          <w:sz w:val="18"/>
          <w:szCs w:val="18"/>
          <w:lang w:val="en-US"/>
        </w:rPr>
        <w:t xml:space="preserve"> de Barcelona, </w:t>
      </w:r>
      <w:proofErr w:type="spellStart"/>
      <w:r w:rsidRPr="00944CC8">
        <w:rPr>
          <w:rFonts w:ascii="Times New Roman" w:hAnsi="Times New Roman" w:cs="Times New Roman"/>
          <w:sz w:val="18"/>
          <w:szCs w:val="18"/>
          <w:lang w:val="en-US"/>
        </w:rPr>
        <w:t>Cerdanyola</w:t>
      </w:r>
      <w:proofErr w:type="spellEnd"/>
      <w:r w:rsidRPr="00944CC8">
        <w:rPr>
          <w:rFonts w:ascii="Times New Roman" w:hAnsi="Times New Roman" w:cs="Times New Roman"/>
          <w:sz w:val="18"/>
          <w:szCs w:val="18"/>
          <w:lang w:val="en-US"/>
        </w:rPr>
        <w:t xml:space="preserve"> del </w:t>
      </w:r>
      <w:proofErr w:type="spellStart"/>
      <w:r w:rsidRPr="00944CC8">
        <w:rPr>
          <w:rFonts w:ascii="Times New Roman" w:hAnsi="Times New Roman" w:cs="Times New Roman"/>
          <w:sz w:val="18"/>
          <w:szCs w:val="18"/>
          <w:lang w:val="en-US"/>
        </w:rPr>
        <w:t>Vallès</w:t>
      </w:r>
      <w:proofErr w:type="spellEnd"/>
      <w:r w:rsidRPr="00944CC8">
        <w:rPr>
          <w:rFonts w:ascii="Times New Roman" w:hAnsi="Times New Roman" w:cs="Times New Roman"/>
          <w:sz w:val="18"/>
          <w:szCs w:val="18"/>
          <w:lang w:val="en-US"/>
        </w:rPr>
        <w:t>, Barcelona, Spain</w:t>
      </w:r>
    </w:p>
    <w:p w14:paraId="5AAB3076" w14:textId="77777777" w:rsidR="00EF09C4" w:rsidRPr="00654EA5" w:rsidRDefault="00EF09C4" w:rsidP="00F9755D">
      <w:pPr>
        <w:jc w:val="both"/>
        <w:rPr>
          <w:lang w:val="en-GB"/>
        </w:rPr>
      </w:pPr>
    </w:p>
    <w:p w14:paraId="746EF5DC" w14:textId="77777777" w:rsidR="00425913" w:rsidRPr="00654EA5" w:rsidRDefault="00425913" w:rsidP="00F9755D">
      <w:pPr>
        <w:jc w:val="both"/>
        <w:rPr>
          <w:lang w:val="en-GB"/>
        </w:rPr>
      </w:pPr>
    </w:p>
    <w:p w14:paraId="5FDAE557" w14:textId="77777777" w:rsidR="00425913" w:rsidRPr="00654EA5" w:rsidRDefault="00425913" w:rsidP="00F9755D">
      <w:pPr>
        <w:jc w:val="both"/>
        <w:rPr>
          <w:rFonts w:ascii="Times New Roman" w:hAnsi="Times New Roman" w:cs="Times New Roman"/>
          <w:b/>
          <w:lang w:val="en-GB"/>
        </w:rPr>
      </w:pPr>
      <w:r w:rsidRPr="00654EA5">
        <w:rPr>
          <w:rFonts w:ascii="Times New Roman" w:hAnsi="Times New Roman" w:cs="Times New Roman"/>
          <w:b/>
          <w:lang w:val="en-GB"/>
        </w:rPr>
        <w:t>Supplementary material</w:t>
      </w:r>
    </w:p>
    <w:p w14:paraId="08F473BD" w14:textId="48789B5C" w:rsidR="00425913" w:rsidRDefault="00425913" w:rsidP="00F9755D">
      <w:pPr>
        <w:jc w:val="both"/>
        <w:rPr>
          <w:rFonts w:ascii="Times New Roman" w:hAnsi="Times New Roman" w:cs="Times New Roman"/>
          <w:lang w:val="en-GB"/>
        </w:rPr>
      </w:pPr>
    </w:p>
    <w:p w14:paraId="04D4C063" w14:textId="6CD307B3" w:rsidR="00F9755D" w:rsidRPr="006C22B2" w:rsidRDefault="00F9755D" w:rsidP="00F9755D">
      <w:pPr>
        <w:rPr>
          <w:lang w:val="en-GB"/>
        </w:rPr>
      </w:pPr>
      <w:r>
        <w:rPr>
          <w:rFonts w:ascii="Times New Roman" w:hAnsi="Times New Roman" w:cs="Times New Roman"/>
          <w:b/>
          <w:noProof/>
          <w:lang w:val="en-GB"/>
        </w:rPr>
        <w:drawing>
          <wp:anchor distT="0" distB="0" distL="114300" distR="114300" simplePos="0" relativeHeight="251664384" behindDoc="0" locked="0" layoutInCell="1" allowOverlap="1" wp14:anchorId="3B1265F2" wp14:editId="4BDDCEAE">
            <wp:simplePos x="0" y="0"/>
            <wp:positionH relativeFrom="column">
              <wp:posOffset>-1003935</wp:posOffset>
            </wp:positionH>
            <wp:positionV relativeFrom="paragraph">
              <wp:posOffset>313690</wp:posOffset>
            </wp:positionV>
            <wp:extent cx="7429500" cy="2002790"/>
            <wp:effectExtent l="0" t="0" r="0" b="0"/>
            <wp:wrapTopAndBottom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2002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E559B3" w14:textId="77777777" w:rsidR="00F9755D" w:rsidRPr="00654EA5" w:rsidRDefault="00F9755D" w:rsidP="00F9755D">
      <w:pPr>
        <w:rPr>
          <w:rFonts w:ascii="Times New Roman" w:hAnsi="Times New Roman" w:cs="Times New Roman"/>
          <w:b/>
          <w:lang w:val="en-GB"/>
        </w:rPr>
      </w:pPr>
    </w:p>
    <w:p w14:paraId="29AF09A9" w14:textId="5007905E" w:rsidR="00F9755D" w:rsidRDefault="00F9755D" w:rsidP="00F9755D">
      <w:pPr>
        <w:jc w:val="both"/>
        <w:rPr>
          <w:rFonts w:ascii="Times New Roman" w:hAnsi="Times New Roman" w:cs="Times New Roman"/>
          <w:lang w:val="en-GB"/>
        </w:rPr>
      </w:pPr>
      <w:r w:rsidRPr="00425913">
        <w:rPr>
          <w:rFonts w:ascii="Times New Roman" w:hAnsi="Times New Roman" w:cs="Times New Roman"/>
          <w:b/>
          <w:lang w:val="en-GB"/>
        </w:rPr>
        <w:t>Figure S</w:t>
      </w:r>
      <w:r>
        <w:rPr>
          <w:rFonts w:ascii="Times New Roman" w:hAnsi="Times New Roman" w:cs="Times New Roman"/>
          <w:b/>
          <w:lang w:val="en-GB"/>
        </w:rPr>
        <w:t>1</w:t>
      </w:r>
      <w:r w:rsidRPr="00425913">
        <w:rPr>
          <w:rFonts w:ascii="Times New Roman" w:hAnsi="Times New Roman" w:cs="Times New Roman"/>
          <w:b/>
          <w:lang w:val="en-GB"/>
        </w:rPr>
        <w:t xml:space="preserve">. </w:t>
      </w:r>
      <w:r w:rsidRPr="00425913">
        <w:rPr>
          <w:rFonts w:ascii="Times New Roman" w:hAnsi="Times New Roman" w:cs="Times New Roman"/>
          <w:lang w:val="en-GB"/>
        </w:rPr>
        <w:t>Reduction in the levels of human pathogenic viruses, viral faecal contamination indicators and</w:t>
      </w:r>
      <w:r w:rsidRPr="00DE028C">
        <w:rPr>
          <w:rFonts w:ascii="Times New Roman" w:hAnsi="Times New Roman" w:cs="Times New Roman"/>
          <w:i/>
          <w:lang w:val="en-GB"/>
        </w:rPr>
        <w:t xml:space="preserve"> E. coli</w:t>
      </w:r>
      <w:r w:rsidRPr="00425913">
        <w:rPr>
          <w:rFonts w:ascii="Times New Roman" w:hAnsi="Times New Roman" w:cs="Times New Roman"/>
          <w:lang w:val="en-GB"/>
        </w:rPr>
        <w:t xml:space="preserve"> during the water reclamation process</w:t>
      </w:r>
      <w:r>
        <w:rPr>
          <w:rFonts w:ascii="Times New Roman" w:hAnsi="Times New Roman" w:cs="Times New Roman"/>
          <w:lang w:val="en-GB"/>
        </w:rPr>
        <w:t xml:space="preserve"> in </w:t>
      </w:r>
      <w:r w:rsidRPr="00DE028C">
        <w:rPr>
          <w:rFonts w:ascii="Times New Roman" w:hAnsi="Times New Roman" w:cs="Times New Roman"/>
          <w:lang w:val="en-GB"/>
        </w:rPr>
        <w:t>samples collected from six different WWTPs (P1-P6)</w:t>
      </w:r>
      <w:r w:rsidRPr="00425913">
        <w:rPr>
          <w:rFonts w:ascii="Times New Roman" w:hAnsi="Times New Roman" w:cs="Times New Roman"/>
          <w:lang w:val="en-GB"/>
        </w:rPr>
        <w:t>.</w:t>
      </w:r>
      <w:r>
        <w:rPr>
          <w:rFonts w:ascii="Times New Roman" w:hAnsi="Times New Roman" w:cs="Times New Roman"/>
          <w:lang w:val="en-GB"/>
        </w:rPr>
        <w:t xml:space="preserve"> SC: Somatic coliphages; ND: Not detected. </w:t>
      </w:r>
    </w:p>
    <w:p w14:paraId="55ECECDD" w14:textId="77777777" w:rsidR="00F9755D" w:rsidRDefault="00F9755D" w:rsidP="00F9755D">
      <w:pPr>
        <w:jc w:val="both"/>
        <w:rPr>
          <w:rFonts w:ascii="Times New Roman" w:hAnsi="Times New Roman" w:cs="Times New Roman"/>
          <w:lang w:val="en-GB"/>
        </w:rPr>
      </w:pPr>
    </w:p>
    <w:p w14:paraId="2508CDBD" w14:textId="77777777" w:rsidR="006110F7" w:rsidRDefault="006110F7" w:rsidP="00F9755D">
      <w:pPr>
        <w:jc w:val="both"/>
        <w:rPr>
          <w:rFonts w:ascii="Times New Roman" w:hAnsi="Times New Roman" w:cs="Times New Roman"/>
          <w:lang w:val="en-GB"/>
        </w:rPr>
      </w:pPr>
    </w:p>
    <w:p w14:paraId="76DB6006" w14:textId="77777777" w:rsidR="00943589" w:rsidRDefault="00943589" w:rsidP="00F9755D">
      <w:pPr>
        <w:jc w:val="both"/>
        <w:rPr>
          <w:rFonts w:ascii="Times New Roman" w:hAnsi="Times New Roman" w:cs="Times New Roman"/>
          <w:lang w:val="en-GB"/>
        </w:rPr>
        <w:sectPr w:rsidR="00943589" w:rsidSect="00EA0BFB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194C17D9" w14:textId="7A576240" w:rsidR="00943589" w:rsidRDefault="006B26CC" w:rsidP="00943589">
      <w:pPr>
        <w:jc w:val="both"/>
        <w:rPr>
          <w:rFonts w:ascii="Times New Roman" w:hAnsi="Times New Roman" w:cs="Times New Roman"/>
          <w:lang w:val="en-GB"/>
        </w:rPr>
      </w:pPr>
      <w:r w:rsidRPr="006B26CC">
        <w:lastRenderedPageBreak/>
        <w:drawing>
          <wp:anchor distT="0" distB="0" distL="114300" distR="114300" simplePos="0" relativeHeight="251666432" behindDoc="0" locked="0" layoutInCell="1" allowOverlap="1" wp14:anchorId="54F4BAE5" wp14:editId="7B0302C2">
            <wp:simplePos x="0" y="0"/>
            <wp:positionH relativeFrom="column">
              <wp:posOffset>-374015</wp:posOffset>
            </wp:positionH>
            <wp:positionV relativeFrom="paragraph">
              <wp:posOffset>0</wp:posOffset>
            </wp:positionV>
            <wp:extent cx="9659620" cy="5036820"/>
            <wp:effectExtent l="0" t="0" r="0" b="0"/>
            <wp:wrapTopAndBottom/>
            <wp:docPr id="93049085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9620" cy="503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43589">
        <w:rPr>
          <w:rFonts w:ascii="Times New Roman" w:hAnsi="Times New Roman" w:cs="Times New Roman"/>
          <w:b/>
          <w:lang w:val="en-GB"/>
        </w:rPr>
        <w:t xml:space="preserve">Table S1. </w:t>
      </w:r>
      <w:r w:rsidR="00943589" w:rsidRPr="00943589">
        <w:rPr>
          <w:rFonts w:ascii="Times New Roman" w:hAnsi="Times New Roman" w:cs="Times New Roman"/>
          <w:bCs/>
          <w:lang w:val="en-GB"/>
        </w:rPr>
        <w:t>Primers, probes, PCR conditions, limit of quantification (LOQ/L), and limit of detection (LOD/L) for all targeted viruses in this work.</w:t>
      </w:r>
    </w:p>
    <w:p w14:paraId="7D896D74" w14:textId="77777777" w:rsidR="00943589" w:rsidRPr="00943589" w:rsidRDefault="00943589" w:rsidP="00943589">
      <w:pPr>
        <w:rPr>
          <w:rFonts w:ascii="Times New Roman" w:hAnsi="Times New Roman" w:cs="Times New Roman"/>
          <w:lang w:val="en-GB"/>
        </w:rPr>
        <w:sectPr w:rsidR="00943589" w:rsidRPr="00943589" w:rsidSect="00EA0BFB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03E4D9F0" w14:textId="77777777" w:rsidR="00943589" w:rsidRDefault="00943589" w:rsidP="00F9755D">
      <w:pPr>
        <w:jc w:val="both"/>
        <w:rPr>
          <w:rFonts w:ascii="Times New Roman" w:hAnsi="Times New Roman" w:cs="Times New Roman"/>
          <w:lang w:val="en-GB"/>
        </w:rPr>
      </w:pPr>
    </w:p>
    <w:p w14:paraId="1780C37B" w14:textId="063D8DEF" w:rsidR="00654EA5" w:rsidRDefault="00CA5F42" w:rsidP="00F9755D">
      <w:pPr>
        <w:jc w:val="both"/>
        <w:rPr>
          <w:rFonts w:ascii="Times New Roman" w:hAnsi="Times New Roman" w:cs="Times New Roman"/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65408" behindDoc="0" locked="0" layoutInCell="1" allowOverlap="1" wp14:anchorId="027ABBE1" wp14:editId="4E7265C4">
            <wp:simplePos x="0" y="0"/>
            <wp:positionH relativeFrom="column">
              <wp:posOffset>548640</wp:posOffset>
            </wp:positionH>
            <wp:positionV relativeFrom="paragraph">
              <wp:posOffset>118745</wp:posOffset>
            </wp:positionV>
            <wp:extent cx="4069715" cy="7282815"/>
            <wp:effectExtent l="0" t="0" r="6985" b="0"/>
            <wp:wrapTopAndBottom/>
            <wp:docPr id="94185323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9715" cy="7282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D816E8" w14:textId="3B09E907" w:rsidR="006110F7" w:rsidRPr="000D3171" w:rsidRDefault="006110F7" w:rsidP="00F9755D">
      <w:pPr>
        <w:jc w:val="both"/>
        <w:rPr>
          <w:rFonts w:ascii="Times New Roman" w:hAnsi="Times New Roman" w:cs="Times New Roman"/>
          <w:lang w:val="en-GB"/>
        </w:rPr>
      </w:pPr>
      <w:r w:rsidRPr="006110F7">
        <w:rPr>
          <w:lang w:val="en-GB"/>
        </w:rPr>
        <w:t xml:space="preserve">   </w:t>
      </w:r>
    </w:p>
    <w:p w14:paraId="19F3983A" w14:textId="05B2795E" w:rsidR="006110F7" w:rsidRPr="0057110E" w:rsidRDefault="006110F7" w:rsidP="00F9755D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085E74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Figure S</w:t>
      </w:r>
      <w:r w:rsidR="006F645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2</w:t>
      </w:r>
      <w:r w:rsidRPr="00085E74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.</w:t>
      </w:r>
      <w:r w:rsidRPr="002D567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Annual average percentage of MPs respect to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all solid particles</w:t>
      </w:r>
      <w:r w:rsidRPr="002D567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in</w:t>
      </w:r>
      <w:r w:rsidRPr="002D567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influent (I) and effluent (E) waste</w:t>
      </w:r>
      <w:r w:rsidRPr="002D567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water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samples </w:t>
      </w:r>
      <w:r w:rsidRPr="002D567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and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in </w:t>
      </w:r>
      <w:r w:rsidR="001004D2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biosolids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samples</w:t>
      </w:r>
      <w:r w:rsidRPr="002D5670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</w:p>
    <w:p w14:paraId="3123A9A9" w14:textId="1EE9975E" w:rsidR="006110F7" w:rsidRDefault="006110F7" w:rsidP="00F9755D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6110F7">
        <w:rPr>
          <w:lang w:val="en-GB"/>
        </w:rPr>
        <w:lastRenderedPageBreak/>
        <w:t xml:space="preserve"> </w:t>
      </w:r>
    </w:p>
    <w:p w14:paraId="6B88DBDD" w14:textId="77777777" w:rsidR="00F9755D" w:rsidRDefault="00F9755D" w:rsidP="00F9755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2ED3B90A" w14:textId="77777777" w:rsidR="00F9755D" w:rsidRDefault="00F9755D" w:rsidP="00F9755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2A87D333" w14:textId="2AE6ADD8" w:rsidR="00F9755D" w:rsidRDefault="00F9755D" w:rsidP="00F9755D">
      <w:pPr>
        <w:spacing w:line="48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6A0616">
        <w:rPr>
          <w:noProof/>
        </w:rPr>
        <w:drawing>
          <wp:anchor distT="0" distB="0" distL="114300" distR="114300" simplePos="0" relativeHeight="251662336" behindDoc="0" locked="0" layoutInCell="1" allowOverlap="1" wp14:anchorId="3D71F6A6" wp14:editId="06E7FA17">
            <wp:simplePos x="0" y="0"/>
            <wp:positionH relativeFrom="column">
              <wp:posOffset>63500</wp:posOffset>
            </wp:positionH>
            <wp:positionV relativeFrom="paragraph">
              <wp:posOffset>0</wp:posOffset>
            </wp:positionV>
            <wp:extent cx="5132705" cy="3133725"/>
            <wp:effectExtent l="0" t="0" r="0" b="9525"/>
            <wp:wrapTopAndBottom/>
            <wp:docPr id="118089280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2705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3081E6" w14:textId="2CB5C762" w:rsidR="00F9755D" w:rsidRDefault="006110F7" w:rsidP="00F9755D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955056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Figure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S</w:t>
      </w:r>
      <w:r w:rsidR="006F645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3</w:t>
      </w:r>
      <w:r w:rsidRPr="00955056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Annual average c</w:t>
      </w:r>
      <w:r w:rsidRPr="009008FB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oncentration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of</w:t>
      </w:r>
      <w:r w:rsidRPr="009008FB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(S)-</w:t>
      </w:r>
      <w:r w:rsidRPr="009008FB">
        <w:rPr>
          <w:rFonts w:ascii="Times New Roman" w:eastAsia="Times New Roman" w:hAnsi="Times New Roman" w:cs="Times New Roman"/>
          <w:sz w:val="24"/>
          <w:szCs w:val="24"/>
          <w:lang w:val="en-GB"/>
        </w:rPr>
        <w:t>MPs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(larger than 300 </w:t>
      </w:r>
      <w:r w:rsidRPr="00730D03">
        <w:rPr>
          <w:rFonts w:ascii="Symbol" w:eastAsia="Times New Roman" w:hAnsi="Symbol" w:cs="Times New Roman"/>
          <w:sz w:val="24"/>
          <w:szCs w:val="24"/>
          <w:lang w:val="en-GB"/>
        </w:rPr>
        <w:t>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m) in </w:t>
      </w:r>
      <w:r w:rsidR="0019502F">
        <w:rPr>
          <w:rFonts w:ascii="Times New Roman" w:eastAsia="Times New Roman" w:hAnsi="Times New Roman" w:cs="Times New Roman"/>
          <w:sz w:val="24"/>
          <w:szCs w:val="24"/>
          <w:lang w:val="en-GB"/>
        </w:rPr>
        <w:t>biosolids</w:t>
      </w:r>
      <w:r w:rsidRPr="009008FB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collected from six different WWTPs</w:t>
      </w:r>
      <w:r w:rsidR="00085E74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. </w:t>
      </w:r>
    </w:p>
    <w:p w14:paraId="54AEBC8A" w14:textId="77777777" w:rsidR="00F9755D" w:rsidRDefault="00F9755D">
      <w:pPr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/>
        </w:rPr>
        <w:br w:type="page"/>
      </w:r>
    </w:p>
    <w:p w14:paraId="3B7FB0FE" w14:textId="77777777" w:rsidR="006110F7" w:rsidRDefault="006110F7" w:rsidP="00F9755D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1FF435AA" w14:textId="401FF274" w:rsidR="006110F7" w:rsidRPr="00654EA5" w:rsidRDefault="00D85226" w:rsidP="00F9755D">
      <w:pPr>
        <w:jc w:val="both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0807C011" wp14:editId="0822C682">
            <wp:extent cx="5467350" cy="5944633"/>
            <wp:effectExtent l="0" t="0" r="0" b="0"/>
            <wp:docPr id="7389776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0146" cy="59694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BB7DD1" w14:textId="162A0E87" w:rsidR="006110F7" w:rsidRDefault="006110F7" w:rsidP="00F9755D">
      <w:pPr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12217E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Figure S</w:t>
      </w:r>
      <w:r w:rsidR="006F645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4</w:t>
      </w:r>
      <w:r w:rsidRPr="0012217E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Pr="00250413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Morphological distribution of type, size, and shape of all identified MPs from six different WWTPs (P1-P6) in </w:t>
      </w:r>
      <w:r w:rsidR="00F9755D">
        <w:rPr>
          <w:rFonts w:ascii="Times New Roman" w:eastAsia="Times New Roman" w:hAnsi="Times New Roman" w:cs="Times New Roman"/>
          <w:sz w:val="24"/>
          <w:szCs w:val="24"/>
          <w:lang w:val="en-GB"/>
        </w:rPr>
        <w:t>influent and effluent waste</w:t>
      </w:r>
      <w:r w:rsidRPr="00250413">
        <w:rPr>
          <w:rFonts w:ascii="Times New Roman" w:eastAsia="Times New Roman" w:hAnsi="Times New Roman" w:cs="Times New Roman"/>
          <w:sz w:val="24"/>
          <w:szCs w:val="24"/>
          <w:lang w:val="en-GB"/>
        </w:rPr>
        <w:t>waters and biosolids.</w:t>
      </w:r>
      <w:r w:rsidR="001F2738" w:rsidRPr="00F9755D">
        <w:rPr>
          <w:lang w:val="en-GB"/>
        </w:rPr>
        <w:t xml:space="preserve"> </w:t>
      </w:r>
      <w:r w:rsidR="001F2738" w:rsidRPr="001F2738">
        <w:rPr>
          <w:rFonts w:ascii="Times New Roman" w:eastAsia="Times New Roman" w:hAnsi="Times New Roman" w:cs="Times New Roman"/>
          <w:sz w:val="24"/>
          <w:szCs w:val="24"/>
          <w:lang w:val="en-GB"/>
        </w:rPr>
        <w:t>PE: polyethylene; PET: polyethylene terephthalate; PA: polyamide; PP: polypropylene; PS: polystyrene; PVC: polyvinyl chloride;</w:t>
      </w:r>
      <w:r w:rsidR="00F8670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="001F2738" w:rsidRPr="001F2738">
        <w:rPr>
          <w:rFonts w:ascii="Times New Roman" w:eastAsia="Times New Roman" w:hAnsi="Times New Roman" w:cs="Times New Roman"/>
          <w:sz w:val="24"/>
          <w:szCs w:val="24"/>
          <w:lang w:val="en-GB"/>
        </w:rPr>
        <w:t>PTFE: polytetrafluoroethylene; PAM: polyacrylamide.</w:t>
      </w:r>
    </w:p>
    <w:p w14:paraId="11D6AA92" w14:textId="48992229" w:rsidR="006110F7" w:rsidRDefault="00F9755D" w:rsidP="00F9755D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12217E"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4221CDD0" wp14:editId="2FC56E36">
            <wp:simplePos x="0" y="0"/>
            <wp:positionH relativeFrom="column">
              <wp:posOffset>-659130</wp:posOffset>
            </wp:positionH>
            <wp:positionV relativeFrom="paragraph">
              <wp:posOffset>252730</wp:posOffset>
            </wp:positionV>
            <wp:extent cx="6331585" cy="1962150"/>
            <wp:effectExtent l="0" t="0" r="0" b="0"/>
            <wp:wrapTopAndBottom/>
            <wp:docPr id="1202728590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158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268D24" w14:textId="64E1B5C3" w:rsidR="00F9755D" w:rsidRDefault="00F9755D" w:rsidP="00F9755D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735A6F63" w14:textId="7777946F" w:rsidR="006110F7" w:rsidRDefault="006110F7" w:rsidP="00F9755D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12217E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Figure S</w:t>
      </w:r>
      <w:r w:rsidR="006F645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5</w:t>
      </w:r>
      <w:r w:rsidRPr="0012217E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.</w:t>
      </w:r>
      <w:r w:rsidRPr="0012217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Examples of identified microplastics. A) PET; B-C-D) PP; E-F-G-H) PE</w:t>
      </w:r>
      <w:r w:rsidR="009E3F53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  <w:r w:rsidR="009E3F53" w:rsidRPr="009E3F53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="009E3F53" w:rsidRPr="001F2738">
        <w:rPr>
          <w:rFonts w:ascii="Times New Roman" w:eastAsia="Times New Roman" w:hAnsi="Times New Roman" w:cs="Times New Roman"/>
          <w:sz w:val="24"/>
          <w:szCs w:val="24"/>
          <w:lang w:val="en-GB"/>
        </w:rPr>
        <w:t>PE: polyethylene; PET: polyethylene terephthalate; PP: polypropylene</w:t>
      </w:r>
      <w:r w:rsidR="00015858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</w:p>
    <w:p w14:paraId="6F702CB0" w14:textId="41866AA6" w:rsidR="006110F7" w:rsidRDefault="00F9755D" w:rsidP="00F9755D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12217E">
        <w:rPr>
          <w:noProof/>
        </w:rPr>
        <w:drawing>
          <wp:anchor distT="0" distB="0" distL="114300" distR="114300" simplePos="0" relativeHeight="251659264" behindDoc="0" locked="0" layoutInCell="1" allowOverlap="1" wp14:anchorId="54931FEB" wp14:editId="54EC3799">
            <wp:simplePos x="0" y="0"/>
            <wp:positionH relativeFrom="column">
              <wp:posOffset>-289560</wp:posOffset>
            </wp:positionH>
            <wp:positionV relativeFrom="paragraph">
              <wp:posOffset>186055</wp:posOffset>
            </wp:positionV>
            <wp:extent cx="5799455" cy="3552825"/>
            <wp:effectExtent l="0" t="0" r="0" b="0"/>
            <wp:wrapTopAndBottom/>
            <wp:docPr id="1208336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945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08B72A" w14:textId="32B9B12C" w:rsidR="00F9755D" w:rsidRDefault="00F9755D" w:rsidP="00F9755D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</w:p>
    <w:p w14:paraId="3D6F425D" w14:textId="412080F5" w:rsidR="006110F7" w:rsidRPr="000D3171" w:rsidRDefault="006110F7" w:rsidP="00F9755D">
      <w:pPr>
        <w:jc w:val="both"/>
        <w:rPr>
          <w:rFonts w:ascii="Times New Roman" w:hAnsi="Times New Roman" w:cs="Times New Roman"/>
          <w:lang w:val="en-GB"/>
        </w:rPr>
      </w:pPr>
      <w:r w:rsidRPr="0012217E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Figure S</w:t>
      </w:r>
      <w:r w:rsidR="006F6459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6</w:t>
      </w:r>
      <w:r w:rsidRPr="0012217E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Pr="0012217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Optical microscopy images of microplastic </w:t>
      </w:r>
      <w:proofErr w:type="spellStart"/>
      <w:r w:rsidRPr="0012217E">
        <w:rPr>
          <w:rFonts w:ascii="Times New Roman" w:eastAsia="Times New Roman" w:hAnsi="Times New Roman" w:cs="Times New Roman"/>
          <w:sz w:val="24"/>
          <w:szCs w:val="24"/>
          <w:lang w:val="en-GB"/>
        </w:rPr>
        <w:t>fibers</w:t>
      </w:r>
      <w:proofErr w:type="spellEnd"/>
      <w:r w:rsidRPr="0012217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identified in the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waste</w:t>
      </w:r>
      <w:r w:rsidRPr="0012217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water and </w:t>
      </w:r>
      <w:r w:rsidR="00B71CB7">
        <w:rPr>
          <w:rFonts w:ascii="Times New Roman" w:eastAsia="Times New Roman" w:hAnsi="Times New Roman" w:cs="Times New Roman"/>
          <w:sz w:val="24"/>
          <w:szCs w:val="24"/>
          <w:lang w:val="en-GB"/>
        </w:rPr>
        <w:t>biosolid</w:t>
      </w:r>
      <w:r w:rsidRPr="0012217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gramStart"/>
      <w:r w:rsidRPr="0012217E">
        <w:rPr>
          <w:rFonts w:ascii="Times New Roman" w:eastAsia="Times New Roman" w:hAnsi="Times New Roman" w:cs="Times New Roman"/>
          <w:sz w:val="24"/>
          <w:szCs w:val="24"/>
          <w:lang w:val="en-GB"/>
        </w:rPr>
        <w:t>samples</w:t>
      </w:r>
      <w:proofErr w:type="gramEnd"/>
    </w:p>
    <w:p w14:paraId="7051CF4F" w14:textId="6D208DEA" w:rsidR="006110F7" w:rsidRPr="00425913" w:rsidRDefault="006110F7" w:rsidP="00F9755D">
      <w:pPr>
        <w:jc w:val="both"/>
        <w:rPr>
          <w:rFonts w:ascii="Times New Roman" w:hAnsi="Times New Roman" w:cs="Times New Roman"/>
          <w:lang w:val="en-GB"/>
        </w:rPr>
      </w:pPr>
    </w:p>
    <w:sectPr w:rsidR="006110F7" w:rsidRPr="004259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D67304" w14:textId="77777777" w:rsidR="00EA0BFB" w:rsidRDefault="00EA0BFB" w:rsidP="00F9755D">
      <w:pPr>
        <w:spacing w:after="0" w:line="240" w:lineRule="auto"/>
      </w:pPr>
      <w:r>
        <w:separator/>
      </w:r>
    </w:p>
  </w:endnote>
  <w:endnote w:type="continuationSeparator" w:id="0">
    <w:p w14:paraId="615C3E00" w14:textId="77777777" w:rsidR="00EA0BFB" w:rsidRDefault="00EA0BFB" w:rsidP="00F97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F28965" w14:textId="77777777" w:rsidR="00EA0BFB" w:rsidRDefault="00EA0BFB" w:rsidP="00F9755D">
      <w:pPr>
        <w:spacing w:after="0" w:line="240" w:lineRule="auto"/>
      </w:pPr>
      <w:r>
        <w:separator/>
      </w:r>
    </w:p>
  </w:footnote>
  <w:footnote w:type="continuationSeparator" w:id="0">
    <w:p w14:paraId="017D44A5" w14:textId="77777777" w:rsidR="00EA0BFB" w:rsidRDefault="00EA0BFB" w:rsidP="00F975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913"/>
    <w:rsid w:val="00015858"/>
    <w:rsid w:val="00085E74"/>
    <w:rsid w:val="000D28DC"/>
    <w:rsid w:val="000E50EA"/>
    <w:rsid w:val="001004D2"/>
    <w:rsid w:val="0019502F"/>
    <w:rsid w:val="001F2738"/>
    <w:rsid w:val="002C5F45"/>
    <w:rsid w:val="002F671B"/>
    <w:rsid w:val="003E5E76"/>
    <w:rsid w:val="00420A40"/>
    <w:rsid w:val="00425913"/>
    <w:rsid w:val="00544CE8"/>
    <w:rsid w:val="005D43E2"/>
    <w:rsid w:val="006110F7"/>
    <w:rsid w:val="00654EA5"/>
    <w:rsid w:val="006A0616"/>
    <w:rsid w:val="006B26CC"/>
    <w:rsid w:val="006C22B2"/>
    <w:rsid w:val="006F6459"/>
    <w:rsid w:val="00943589"/>
    <w:rsid w:val="00946D09"/>
    <w:rsid w:val="009E3F53"/>
    <w:rsid w:val="00A06AEB"/>
    <w:rsid w:val="00A43035"/>
    <w:rsid w:val="00B33025"/>
    <w:rsid w:val="00B71CB7"/>
    <w:rsid w:val="00C208A1"/>
    <w:rsid w:val="00C6549D"/>
    <w:rsid w:val="00CA5F42"/>
    <w:rsid w:val="00D83B1B"/>
    <w:rsid w:val="00D85226"/>
    <w:rsid w:val="00EA0BFB"/>
    <w:rsid w:val="00EE451B"/>
    <w:rsid w:val="00EF09C4"/>
    <w:rsid w:val="00F27123"/>
    <w:rsid w:val="00F86701"/>
    <w:rsid w:val="00F97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235635C"/>
  <w15:chartTrackingRefBased/>
  <w15:docId w15:val="{281EA2BB-3FD8-448C-8650-364F991C2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591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6110F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6110F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110F7"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110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10F7"/>
    <w:rPr>
      <w:rFonts w:ascii="Segoe UI" w:hAnsi="Segoe UI" w:cs="Segoe UI"/>
      <w:sz w:val="18"/>
      <w:szCs w:val="18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712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7123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6A061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F97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755D"/>
  </w:style>
  <w:style w:type="paragraph" w:styleId="Piedepgina">
    <w:name w:val="footer"/>
    <w:basedOn w:val="Normal"/>
    <w:link w:val="PiedepginaCar"/>
    <w:uiPriority w:val="99"/>
    <w:unhideWhenUsed/>
    <w:rsid w:val="00F97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75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4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6C384D-14C0-4EDB-9A4F-C103D1E71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1289</TotalTime>
  <Pages>6</Pages>
  <Words>267</Words>
  <Characters>1778</Characters>
  <Application>Microsoft Office Word</Application>
  <DocSecurity>0</DocSecurity>
  <Lines>52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Enric Cuevas</cp:lastModifiedBy>
  <cp:revision>7</cp:revision>
  <dcterms:created xsi:type="dcterms:W3CDTF">2023-11-13T15:28:00Z</dcterms:created>
  <dcterms:modified xsi:type="dcterms:W3CDTF">2024-02-19T09:25:00Z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d8e501c4df2108204b60330d34a040620ce73e6360054609e32c71327868ba11</vt:lpwstr>
  </property>
</Properties>
</file>