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02FE32" w14:textId="77777777" w:rsidR="00335830" w:rsidRPr="00DC3C10" w:rsidRDefault="00335830" w:rsidP="00335830">
      <w:pPr>
        <w:rPr>
          <w:b/>
          <w:bCs/>
          <w:sz w:val="28"/>
          <w:szCs w:val="28"/>
        </w:rPr>
      </w:pPr>
      <w:r w:rsidRPr="0039345C">
        <w:rPr>
          <w:b/>
          <w:bCs/>
          <w:sz w:val="28"/>
          <w:szCs w:val="28"/>
        </w:rPr>
        <w:t xml:space="preserve">Questionnaire aiming at understanding </w:t>
      </w:r>
      <w:r>
        <w:rPr>
          <w:b/>
          <w:bCs/>
          <w:sz w:val="28"/>
          <w:szCs w:val="28"/>
        </w:rPr>
        <w:t>the legitimacy of public health authorities in northwest Syria.</w:t>
      </w:r>
    </w:p>
    <w:p w14:paraId="4491B72B" w14:textId="77777777" w:rsidR="00925065" w:rsidRPr="0039345C" w:rsidRDefault="00925065"/>
    <w:p w14:paraId="1B4853AA" w14:textId="77777777" w:rsidR="003D46FD" w:rsidRPr="0039345C" w:rsidRDefault="003D46FD" w:rsidP="003D46FD"/>
    <w:p w14:paraId="69D1834E" w14:textId="632C25B5" w:rsidR="003D46FD" w:rsidRDefault="003D46FD" w:rsidP="003D46FD">
      <w:r w:rsidRPr="0039345C">
        <w:t xml:space="preserve">This questionnaire aims to </w:t>
      </w:r>
      <w:r w:rsidR="00F85C2B" w:rsidRPr="0039345C">
        <w:t xml:space="preserve">generate a granule understanding of </w:t>
      </w:r>
      <w:r w:rsidR="00335830">
        <w:t xml:space="preserve">the </w:t>
      </w:r>
      <w:r w:rsidR="00F85C2B" w:rsidRPr="0039345C">
        <w:t>legitimacy</w:t>
      </w:r>
      <w:r w:rsidR="00335830">
        <w:t xml:space="preserve"> of public health authorities</w:t>
      </w:r>
      <w:r w:rsidR="00F85C2B" w:rsidRPr="0039345C">
        <w:t xml:space="preserve"> in fragmented conflict </w:t>
      </w:r>
      <w:r w:rsidR="00335830">
        <w:t>settings</w:t>
      </w:r>
      <w:r w:rsidR="005B3140" w:rsidRPr="0039345C">
        <w:t>. It does so by surveying</w:t>
      </w:r>
      <w:r w:rsidR="00F85C2B" w:rsidRPr="0039345C">
        <w:t xml:space="preserve"> </w:t>
      </w:r>
      <w:r w:rsidRPr="0039345C">
        <w:t xml:space="preserve">the opinions of the </w:t>
      </w:r>
      <w:r w:rsidR="005B3140" w:rsidRPr="0039345C">
        <w:t xml:space="preserve">members of the </w:t>
      </w:r>
      <w:r w:rsidRPr="0039345C">
        <w:t xml:space="preserve">community in the </w:t>
      </w:r>
      <w:r w:rsidR="005B3140" w:rsidRPr="0039345C">
        <w:t>northwest</w:t>
      </w:r>
      <w:r w:rsidRPr="0039345C">
        <w:t xml:space="preserve"> region of Syria on the issue of the health response to the earthquake and how this response affected their trust in the responding bodies (the legitimacy of the responding bodies), including medical </w:t>
      </w:r>
      <w:r w:rsidR="00777F92">
        <w:t>organisation</w:t>
      </w:r>
      <w:r w:rsidRPr="0039345C">
        <w:t>s, health directorates, local governments (</w:t>
      </w:r>
      <w:r w:rsidR="001165EB">
        <w:t>Syrian Salvation Government</w:t>
      </w:r>
      <w:r w:rsidRPr="0039345C">
        <w:t xml:space="preserve"> in Idlib and </w:t>
      </w:r>
      <w:r w:rsidR="001165EB">
        <w:t xml:space="preserve">Syrian Interim Government </w:t>
      </w:r>
      <w:r w:rsidRPr="0039345C">
        <w:t xml:space="preserve">in </w:t>
      </w:r>
      <w:r w:rsidR="00337E78">
        <w:t>northern</w:t>
      </w:r>
      <w:r w:rsidRPr="0039345C">
        <w:t xml:space="preserve"> Aleppo), Turkish health institutions (north</w:t>
      </w:r>
      <w:r w:rsidR="00337E78">
        <w:t>ern</w:t>
      </w:r>
      <w:r w:rsidRPr="0039345C">
        <w:t xml:space="preserve"> Aleppo), United Nations institutions and medical facilities.</w:t>
      </w:r>
    </w:p>
    <w:p w14:paraId="54AE44C6" w14:textId="77777777" w:rsidR="00337E78" w:rsidRDefault="00337E78" w:rsidP="003D46FD"/>
    <w:p w14:paraId="544B0BCD" w14:textId="5B8D50D8" w:rsidR="00A83BF8" w:rsidRPr="0039345C" w:rsidRDefault="00A83BF8" w:rsidP="003D46FD">
      <w:r>
        <w:t xml:space="preserve">This </w:t>
      </w:r>
      <w:r w:rsidRPr="0039345C">
        <w:t>questionnaire</w:t>
      </w:r>
      <w:r>
        <w:t xml:space="preserve"> was conducted in Arabic by local researchers who live in </w:t>
      </w:r>
      <w:r w:rsidR="001165EB">
        <w:t xml:space="preserve">northwest Syria, </w:t>
      </w:r>
      <w:r w:rsidR="001207F8">
        <w:t>an</w:t>
      </w:r>
      <w:r w:rsidR="001165EB">
        <w:t xml:space="preserve"> area outside the control of the Syrian regime</w:t>
      </w:r>
      <w:r w:rsidR="00DA611E">
        <w:t xml:space="preserve">. </w:t>
      </w:r>
    </w:p>
    <w:p w14:paraId="4F349164" w14:textId="77777777" w:rsidR="00791048" w:rsidRPr="0039345C" w:rsidRDefault="00791048" w:rsidP="003D46FD"/>
    <w:p w14:paraId="44AB75C4" w14:textId="3AFB442E" w:rsidR="00791048" w:rsidRPr="0039345C" w:rsidRDefault="00791048" w:rsidP="003D46FD">
      <w:r w:rsidRPr="002A7634">
        <w:rPr>
          <w:color w:val="0070C0"/>
        </w:rPr>
        <w:t xml:space="preserve">The text in blue </w:t>
      </w:r>
      <w:r w:rsidRPr="0039345C">
        <w:t xml:space="preserve">is </w:t>
      </w:r>
      <w:r w:rsidR="00CC0413" w:rsidRPr="0039345C">
        <w:t xml:space="preserve">provided as guidance to the local researcher who is conducting the survey. </w:t>
      </w:r>
    </w:p>
    <w:p w14:paraId="7B957335" w14:textId="01B7D65B" w:rsidR="003D46FD" w:rsidRPr="0039345C" w:rsidRDefault="003D46FD" w:rsidP="003D46FD">
      <w:pPr>
        <w:rPr>
          <w:b/>
          <w:bCs/>
        </w:rPr>
      </w:pPr>
    </w:p>
    <w:p w14:paraId="2F71AC05" w14:textId="2B571972" w:rsidR="003D46FD" w:rsidRPr="0039345C" w:rsidRDefault="003D46FD" w:rsidP="003D46FD">
      <w:pPr>
        <w:rPr>
          <w:b/>
          <w:bCs/>
          <w:sz w:val="24"/>
        </w:rPr>
      </w:pPr>
      <w:r w:rsidRPr="0039345C">
        <w:rPr>
          <w:b/>
          <w:bCs/>
          <w:sz w:val="24"/>
        </w:rPr>
        <w:t>I.</w:t>
      </w:r>
      <w:r w:rsidRPr="0039345C">
        <w:rPr>
          <w:b/>
          <w:bCs/>
          <w:sz w:val="24"/>
        </w:rPr>
        <w:tab/>
        <w:t xml:space="preserve">Information </w:t>
      </w:r>
      <w:r w:rsidR="00791048" w:rsidRPr="0039345C">
        <w:rPr>
          <w:b/>
          <w:bCs/>
          <w:sz w:val="24"/>
        </w:rPr>
        <w:t>about the</w:t>
      </w:r>
      <w:r w:rsidRPr="0039345C">
        <w:rPr>
          <w:b/>
          <w:bCs/>
          <w:sz w:val="24"/>
        </w:rPr>
        <w:t xml:space="preserve"> interviewee</w:t>
      </w:r>
    </w:p>
    <w:p w14:paraId="36E107B8" w14:textId="77777777" w:rsidR="003D46FD" w:rsidRPr="0039345C" w:rsidRDefault="003D46FD" w:rsidP="003D46FD"/>
    <w:p w14:paraId="3F61BB18" w14:textId="4E8B4A28" w:rsidR="007621BD" w:rsidRPr="0039345C" w:rsidRDefault="00224081" w:rsidP="007621BD">
      <w:pPr>
        <w:rPr>
          <w:color w:val="0070C0"/>
        </w:rPr>
      </w:pPr>
      <w:r w:rsidRPr="0039345C">
        <w:rPr>
          <w:color w:val="0070C0"/>
        </w:rPr>
        <w:t>R</w:t>
      </w:r>
      <w:r w:rsidR="003D46FD" w:rsidRPr="0039345C">
        <w:rPr>
          <w:color w:val="0070C0"/>
        </w:rPr>
        <w:t xml:space="preserve">espondent must be over 18 years old. </w:t>
      </w:r>
      <w:r w:rsidR="007621BD" w:rsidRPr="0039345C">
        <w:rPr>
          <w:color w:val="0070C0"/>
        </w:rPr>
        <w:t>Please seek a balance of age, gender, nature of residence (displaced and resident), and different ethnicities (Arab and Kurdish).</w:t>
      </w:r>
    </w:p>
    <w:p w14:paraId="6ABAA61D" w14:textId="77777777" w:rsidR="003D46FD" w:rsidRPr="0039345C" w:rsidRDefault="003D46FD" w:rsidP="003D46FD"/>
    <w:tbl>
      <w:tblPr>
        <w:tblStyle w:val="TableGrid"/>
        <w:tblW w:w="0" w:type="auto"/>
        <w:tblLook w:val="04A0" w:firstRow="1" w:lastRow="0" w:firstColumn="1" w:lastColumn="0" w:noHBand="0" w:noVBand="1"/>
      </w:tblPr>
      <w:tblGrid>
        <w:gridCol w:w="3823"/>
        <w:gridCol w:w="5193"/>
      </w:tblGrid>
      <w:tr w:rsidR="003D46FD" w:rsidRPr="0039345C" w14:paraId="430F7347" w14:textId="77777777" w:rsidTr="00C442AA">
        <w:tc>
          <w:tcPr>
            <w:tcW w:w="3823" w:type="dxa"/>
            <w:shd w:val="clear" w:color="auto" w:fill="8EAADB" w:themeFill="accent1" w:themeFillTint="99"/>
          </w:tcPr>
          <w:p w14:paraId="64893FFB" w14:textId="07A5DC23" w:rsidR="003D46FD" w:rsidRPr="0039345C" w:rsidRDefault="00C442AA" w:rsidP="003D46FD">
            <w:r w:rsidRPr="0039345C">
              <w:t>Question</w:t>
            </w:r>
          </w:p>
        </w:tc>
        <w:tc>
          <w:tcPr>
            <w:tcW w:w="5193" w:type="dxa"/>
            <w:shd w:val="clear" w:color="auto" w:fill="8EAADB" w:themeFill="accent1" w:themeFillTint="99"/>
          </w:tcPr>
          <w:p w14:paraId="006879A6" w14:textId="229073D4" w:rsidR="003D46FD" w:rsidRPr="0039345C" w:rsidRDefault="00C442AA" w:rsidP="003D46FD">
            <w:r w:rsidRPr="0039345C">
              <w:t>Options</w:t>
            </w:r>
          </w:p>
        </w:tc>
      </w:tr>
      <w:tr w:rsidR="00C442AA" w:rsidRPr="0039345C" w14:paraId="0B3BFE3D" w14:textId="77777777" w:rsidTr="00B24A38">
        <w:tc>
          <w:tcPr>
            <w:tcW w:w="3823" w:type="dxa"/>
          </w:tcPr>
          <w:p w14:paraId="75CB1026" w14:textId="67914F8B" w:rsidR="00C442AA" w:rsidRPr="0039345C" w:rsidRDefault="00C442AA" w:rsidP="003D46FD">
            <w:r w:rsidRPr="0039345C">
              <w:t>Gender</w:t>
            </w:r>
          </w:p>
        </w:tc>
        <w:tc>
          <w:tcPr>
            <w:tcW w:w="5193" w:type="dxa"/>
          </w:tcPr>
          <w:p w14:paraId="0A376C22" w14:textId="5ABBF818" w:rsidR="00C442AA" w:rsidRPr="0039345C" w:rsidRDefault="00C442AA" w:rsidP="003D46FD">
            <w:pPr>
              <w:rPr>
                <w:color w:val="000000" w:themeColor="text1"/>
              </w:rPr>
            </w:pPr>
            <w:r w:rsidRPr="0039345C">
              <w:rPr>
                <w:color w:val="000000" w:themeColor="text1"/>
              </w:rPr>
              <w:t>Male, Female</w:t>
            </w:r>
          </w:p>
        </w:tc>
      </w:tr>
      <w:tr w:rsidR="00B14F02" w:rsidRPr="0039345C" w14:paraId="767D27C7" w14:textId="77777777" w:rsidTr="00B24A38">
        <w:tc>
          <w:tcPr>
            <w:tcW w:w="3823" w:type="dxa"/>
          </w:tcPr>
          <w:p w14:paraId="5898A9BE" w14:textId="5113F573" w:rsidR="00B14F02" w:rsidRPr="0039345C" w:rsidRDefault="00B14F02" w:rsidP="003D46FD">
            <w:r w:rsidRPr="0039345C">
              <w:t xml:space="preserve">Age </w:t>
            </w:r>
          </w:p>
        </w:tc>
        <w:tc>
          <w:tcPr>
            <w:tcW w:w="5193" w:type="dxa"/>
          </w:tcPr>
          <w:p w14:paraId="73B4B47D" w14:textId="5966F333" w:rsidR="00B14F02" w:rsidRPr="0039345C" w:rsidRDefault="00C442AA" w:rsidP="003D46FD">
            <w:pPr>
              <w:rPr>
                <w:color w:val="000000" w:themeColor="text1"/>
              </w:rPr>
            </w:pPr>
            <w:r w:rsidRPr="0039345C">
              <w:rPr>
                <w:color w:val="000000" w:themeColor="text1"/>
              </w:rPr>
              <w:t>Y</w:t>
            </w:r>
            <w:r w:rsidR="00B14F02" w:rsidRPr="0039345C">
              <w:rPr>
                <w:color w:val="000000" w:themeColor="text1"/>
              </w:rPr>
              <w:t>ear of birth</w:t>
            </w:r>
          </w:p>
        </w:tc>
      </w:tr>
      <w:tr w:rsidR="003D46FD" w:rsidRPr="0039345C" w14:paraId="34C9247C" w14:textId="77777777" w:rsidTr="00B24A38">
        <w:tc>
          <w:tcPr>
            <w:tcW w:w="3823" w:type="dxa"/>
          </w:tcPr>
          <w:p w14:paraId="42C63772" w14:textId="6B808DFF" w:rsidR="003D46FD" w:rsidRPr="0039345C" w:rsidRDefault="003D46FD" w:rsidP="003D46FD">
            <w:r w:rsidRPr="0039345C">
              <w:t xml:space="preserve">Work </w:t>
            </w:r>
          </w:p>
        </w:tc>
        <w:tc>
          <w:tcPr>
            <w:tcW w:w="5193" w:type="dxa"/>
          </w:tcPr>
          <w:p w14:paraId="4949F1AC" w14:textId="3B5F869D" w:rsidR="003D46FD" w:rsidRPr="0039345C" w:rsidRDefault="00C442AA" w:rsidP="003D46FD">
            <w:pPr>
              <w:rPr>
                <w:color w:val="000000" w:themeColor="text1"/>
              </w:rPr>
            </w:pPr>
            <w:r w:rsidRPr="0039345C">
              <w:rPr>
                <w:color w:val="000000" w:themeColor="text1"/>
              </w:rPr>
              <w:t>E</w:t>
            </w:r>
            <w:r w:rsidR="00A55C7F" w:rsidRPr="0039345C">
              <w:rPr>
                <w:color w:val="000000" w:themeColor="text1"/>
              </w:rPr>
              <w:t>mployed</w:t>
            </w:r>
            <w:r w:rsidRPr="0039345C">
              <w:rPr>
                <w:color w:val="000000" w:themeColor="text1"/>
              </w:rPr>
              <w:t>, u</w:t>
            </w:r>
            <w:r w:rsidR="00A55C7F" w:rsidRPr="0039345C">
              <w:rPr>
                <w:color w:val="000000" w:themeColor="text1"/>
              </w:rPr>
              <w:t>nemployed</w:t>
            </w:r>
          </w:p>
        </w:tc>
      </w:tr>
      <w:tr w:rsidR="00A55C7F" w:rsidRPr="0039345C" w14:paraId="0EB07B36" w14:textId="77777777" w:rsidTr="00B24A38">
        <w:tc>
          <w:tcPr>
            <w:tcW w:w="3823" w:type="dxa"/>
          </w:tcPr>
          <w:p w14:paraId="3F12346E" w14:textId="132C4C39" w:rsidR="00A55C7F" w:rsidRPr="0039345C" w:rsidRDefault="00A55C7F" w:rsidP="003D46FD">
            <w:r w:rsidRPr="0039345C">
              <w:t xml:space="preserve">If employed, employment sector </w:t>
            </w:r>
          </w:p>
        </w:tc>
        <w:tc>
          <w:tcPr>
            <w:tcW w:w="5193" w:type="dxa"/>
          </w:tcPr>
          <w:p w14:paraId="3872298B" w14:textId="5831DBE5" w:rsidR="00A55C7F" w:rsidRPr="0039345C" w:rsidRDefault="00C442AA" w:rsidP="003D46FD">
            <w:pPr>
              <w:rPr>
                <w:color w:val="000000" w:themeColor="text1"/>
              </w:rPr>
            </w:pPr>
            <w:r w:rsidRPr="0039345C">
              <w:rPr>
                <w:color w:val="000000" w:themeColor="text1"/>
              </w:rPr>
              <w:t>A</w:t>
            </w:r>
            <w:r w:rsidR="00A55C7F" w:rsidRPr="0039345C">
              <w:rPr>
                <w:color w:val="000000" w:themeColor="text1"/>
              </w:rPr>
              <w:t xml:space="preserve">griculture, </w:t>
            </w:r>
            <w:r w:rsidRPr="0039345C">
              <w:rPr>
                <w:color w:val="000000" w:themeColor="text1"/>
              </w:rPr>
              <w:t>i</w:t>
            </w:r>
            <w:r w:rsidR="00A55C7F" w:rsidRPr="0039345C">
              <w:rPr>
                <w:color w:val="000000" w:themeColor="text1"/>
              </w:rPr>
              <w:t>ndustry, trade, services</w:t>
            </w:r>
          </w:p>
        </w:tc>
      </w:tr>
      <w:tr w:rsidR="00A55C7F" w:rsidRPr="0039345C" w14:paraId="3ECFF103" w14:textId="77777777" w:rsidTr="00B24A38">
        <w:tc>
          <w:tcPr>
            <w:tcW w:w="3823" w:type="dxa"/>
          </w:tcPr>
          <w:p w14:paraId="2F8522DC" w14:textId="5429EEB7" w:rsidR="00A55C7F" w:rsidRPr="0039345C" w:rsidRDefault="00A55C7F" w:rsidP="003D46FD">
            <w:r w:rsidRPr="0039345C">
              <w:t xml:space="preserve">Marital status </w:t>
            </w:r>
          </w:p>
        </w:tc>
        <w:tc>
          <w:tcPr>
            <w:tcW w:w="5193" w:type="dxa"/>
          </w:tcPr>
          <w:p w14:paraId="2197276B" w14:textId="440EBFEC" w:rsidR="00A55C7F" w:rsidRPr="0039345C" w:rsidRDefault="00C442AA" w:rsidP="003D46FD">
            <w:pPr>
              <w:rPr>
                <w:color w:val="000000" w:themeColor="text1"/>
              </w:rPr>
            </w:pPr>
            <w:r w:rsidRPr="0039345C">
              <w:rPr>
                <w:color w:val="000000" w:themeColor="text1"/>
              </w:rPr>
              <w:t>M</w:t>
            </w:r>
            <w:r w:rsidR="00A55C7F" w:rsidRPr="0039345C">
              <w:rPr>
                <w:color w:val="000000" w:themeColor="text1"/>
              </w:rPr>
              <w:t>arried</w:t>
            </w:r>
            <w:r w:rsidRPr="0039345C">
              <w:rPr>
                <w:color w:val="000000" w:themeColor="text1"/>
              </w:rPr>
              <w:t xml:space="preserve">, </w:t>
            </w:r>
            <w:r w:rsidR="00A55C7F" w:rsidRPr="0039345C">
              <w:rPr>
                <w:color w:val="000000" w:themeColor="text1"/>
              </w:rPr>
              <w:t>single</w:t>
            </w:r>
            <w:r w:rsidRPr="0039345C">
              <w:rPr>
                <w:color w:val="000000" w:themeColor="text1"/>
              </w:rPr>
              <w:t xml:space="preserve">, </w:t>
            </w:r>
            <w:r w:rsidR="00A55C7F" w:rsidRPr="0039345C">
              <w:rPr>
                <w:color w:val="000000" w:themeColor="text1"/>
              </w:rPr>
              <w:t>separated, widowed</w:t>
            </w:r>
          </w:p>
        </w:tc>
      </w:tr>
      <w:tr w:rsidR="003D46FD" w:rsidRPr="0039345C" w14:paraId="43BFFE4B" w14:textId="77777777" w:rsidTr="00B24A38">
        <w:tc>
          <w:tcPr>
            <w:tcW w:w="3823" w:type="dxa"/>
          </w:tcPr>
          <w:p w14:paraId="23896A16" w14:textId="2EC84B45" w:rsidR="003D46FD" w:rsidRPr="0039345C" w:rsidRDefault="003D46FD" w:rsidP="003D46FD">
            <w:r w:rsidRPr="0039345C">
              <w:t xml:space="preserve">Accommodation </w:t>
            </w:r>
          </w:p>
        </w:tc>
        <w:tc>
          <w:tcPr>
            <w:tcW w:w="5193" w:type="dxa"/>
          </w:tcPr>
          <w:p w14:paraId="69B79AF1" w14:textId="696C58F6" w:rsidR="003D46FD" w:rsidRPr="0039345C" w:rsidRDefault="00C442AA" w:rsidP="003D46FD">
            <w:pPr>
              <w:rPr>
                <w:color w:val="000000" w:themeColor="text1"/>
              </w:rPr>
            </w:pPr>
            <w:r w:rsidRPr="0039345C">
              <w:rPr>
                <w:color w:val="000000" w:themeColor="text1"/>
              </w:rPr>
              <w:t>House, tent</w:t>
            </w:r>
          </w:p>
        </w:tc>
      </w:tr>
      <w:tr w:rsidR="003D46FD" w:rsidRPr="0039345C" w14:paraId="5EA030E7" w14:textId="77777777" w:rsidTr="00B24A38">
        <w:tc>
          <w:tcPr>
            <w:tcW w:w="3823" w:type="dxa"/>
          </w:tcPr>
          <w:p w14:paraId="2456AD57" w14:textId="17C4D4D3" w:rsidR="003D46FD" w:rsidRPr="0039345C" w:rsidRDefault="001165EB" w:rsidP="003D46FD">
            <w:r>
              <w:t xml:space="preserve">Ethnicity </w:t>
            </w:r>
          </w:p>
        </w:tc>
        <w:tc>
          <w:tcPr>
            <w:tcW w:w="5193" w:type="dxa"/>
          </w:tcPr>
          <w:p w14:paraId="2C4498A1" w14:textId="4D9689BC" w:rsidR="003D46FD" w:rsidRPr="0039345C" w:rsidRDefault="00C442AA" w:rsidP="003D46FD">
            <w:pPr>
              <w:rPr>
                <w:color w:val="000000" w:themeColor="text1"/>
              </w:rPr>
            </w:pPr>
            <w:r w:rsidRPr="0039345C">
              <w:rPr>
                <w:color w:val="000000" w:themeColor="text1"/>
              </w:rPr>
              <w:t>Arab, Kurdish, other (specify)</w:t>
            </w:r>
          </w:p>
        </w:tc>
      </w:tr>
      <w:tr w:rsidR="00B14F02" w:rsidRPr="0039345C" w14:paraId="28B0C3C9" w14:textId="77777777" w:rsidTr="00B24A38">
        <w:tc>
          <w:tcPr>
            <w:tcW w:w="3823" w:type="dxa"/>
          </w:tcPr>
          <w:p w14:paraId="48500842" w14:textId="3C37F77D" w:rsidR="00B14F02" w:rsidRPr="0039345C" w:rsidRDefault="00AD0F8F" w:rsidP="003D46FD">
            <w:r w:rsidRPr="0039345C">
              <w:t xml:space="preserve">Displacement status </w:t>
            </w:r>
          </w:p>
        </w:tc>
        <w:tc>
          <w:tcPr>
            <w:tcW w:w="5193" w:type="dxa"/>
          </w:tcPr>
          <w:p w14:paraId="4159AF8E" w14:textId="47BBCC35" w:rsidR="00B14F02" w:rsidRPr="0039345C" w:rsidRDefault="00C442AA" w:rsidP="003D46FD">
            <w:pPr>
              <w:rPr>
                <w:color w:val="000000" w:themeColor="text1"/>
              </w:rPr>
            </w:pPr>
            <w:r w:rsidRPr="0039345C">
              <w:rPr>
                <w:color w:val="000000" w:themeColor="text1"/>
              </w:rPr>
              <w:t>Local resident – internally displaced</w:t>
            </w:r>
          </w:p>
        </w:tc>
      </w:tr>
    </w:tbl>
    <w:p w14:paraId="2138F7CC" w14:textId="77777777" w:rsidR="003D46FD" w:rsidRPr="0039345C" w:rsidRDefault="003D46FD" w:rsidP="003D46FD">
      <w:pPr>
        <w:rPr>
          <w:sz w:val="24"/>
        </w:rPr>
      </w:pPr>
    </w:p>
    <w:p w14:paraId="2EB3F744" w14:textId="77777777" w:rsidR="003D46FD" w:rsidRPr="0039345C" w:rsidRDefault="003D46FD" w:rsidP="003D46FD">
      <w:pPr>
        <w:rPr>
          <w:b/>
          <w:bCs/>
          <w:sz w:val="24"/>
        </w:rPr>
      </w:pPr>
      <w:r w:rsidRPr="0039345C">
        <w:rPr>
          <w:b/>
          <w:bCs/>
          <w:sz w:val="24"/>
        </w:rPr>
        <w:t>II.</w:t>
      </w:r>
      <w:r w:rsidRPr="0039345C">
        <w:rPr>
          <w:b/>
          <w:bCs/>
          <w:sz w:val="24"/>
        </w:rPr>
        <w:tab/>
        <w:t>Evaluating sources of legitimacy</w:t>
      </w:r>
    </w:p>
    <w:p w14:paraId="0FD5C3A5" w14:textId="25EA6674" w:rsidR="003D46FD" w:rsidRPr="0039345C" w:rsidRDefault="003D46FD" w:rsidP="003D46FD">
      <w:r w:rsidRPr="0039345C">
        <w:t>How do you rate the following topics from 1 to 5? 1 indicates a very bad rating. 2 bad, 3 average, 4 good and 5 indicates a very good rating. In addition to the option</w:t>
      </w:r>
      <w:r w:rsidR="00E86AAD">
        <w:t>s</w:t>
      </w:r>
      <w:r w:rsidR="00496F7E">
        <w:t xml:space="preserve"> of</w:t>
      </w:r>
      <w:r w:rsidRPr="0039345C">
        <w:t xml:space="preserve"> </w:t>
      </w:r>
      <w:r w:rsidR="00496F7E">
        <w:t>‘</w:t>
      </w:r>
      <w:r w:rsidRPr="0039345C">
        <w:t>I do not know</w:t>
      </w:r>
      <w:r w:rsidR="00E86AAD">
        <w:t>’</w:t>
      </w:r>
      <w:r w:rsidRPr="0039345C">
        <w:t xml:space="preserve"> and </w:t>
      </w:r>
      <w:r w:rsidR="00E86AAD">
        <w:t xml:space="preserve">‘I </w:t>
      </w:r>
      <w:r w:rsidRPr="0039345C">
        <w:t xml:space="preserve">do not </w:t>
      </w:r>
      <w:r w:rsidR="00E86AAD">
        <w:t>wish</w:t>
      </w:r>
      <w:r w:rsidRPr="0039345C">
        <w:t xml:space="preserve"> to answer</w:t>
      </w:r>
      <w:r w:rsidR="00E86AAD">
        <w:t>’</w:t>
      </w:r>
      <w:r w:rsidRPr="0039345C">
        <w:t>.</w:t>
      </w:r>
    </w:p>
    <w:p w14:paraId="41144335" w14:textId="77777777" w:rsidR="003D46FD" w:rsidRPr="0039345C" w:rsidRDefault="003D46FD" w:rsidP="003D46FD"/>
    <w:tbl>
      <w:tblPr>
        <w:tblStyle w:val="TableGrid"/>
        <w:tblW w:w="0" w:type="auto"/>
        <w:tblLook w:val="04A0" w:firstRow="1" w:lastRow="0" w:firstColumn="1" w:lastColumn="0" w:noHBand="0" w:noVBand="1"/>
      </w:tblPr>
      <w:tblGrid>
        <w:gridCol w:w="977"/>
        <w:gridCol w:w="6570"/>
        <w:gridCol w:w="1469"/>
      </w:tblGrid>
      <w:tr w:rsidR="003D46FD" w:rsidRPr="0039345C" w14:paraId="15C41829" w14:textId="77777777" w:rsidTr="002B3957">
        <w:tc>
          <w:tcPr>
            <w:tcW w:w="977" w:type="dxa"/>
            <w:shd w:val="clear" w:color="auto" w:fill="8EAADB" w:themeFill="accent1" w:themeFillTint="99"/>
          </w:tcPr>
          <w:p w14:paraId="1D9059CB" w14:textId="7C437C4C" w:rsidR="003D46FD" w:rsidRPr="00A63D80" w:rsidRDefault="00077A4D" w:rsidP="003D46FD">
            <w:pPr>
              <w:rPr>
                <w:b/>
                <w:bCs/>
              </w:rPr>
            </w:pPr>
            <w:r w:rsidRPr="00A63D80">
              <w:rPr>
                <w:b/>
                <w:bCs/>
              </w:rPr>
              <w:t>Nr</w:t>
            </w:r>
          </w:p>
        </w:tc>
        <w:tc>
          <w:tcPr>
            <w:tcW w:w="6570" w:type="dxa"/>
            <w:shd w:val="clear" w:color="auto" w:fill="8EAADB" w:themeFill="accent1" w:themeFillTint="99"/>
          </w:tcPr>
          <w:p w14:paraId="45D1732C" w14:textId="64FFF425" w:rsidR="003D46FD" w:rsidRPr="0039345C" w:rsidRDefault="00077A4D" w:rsidP="003D46FD">
            <w:r w:rsidRPr="0039345C">
              <w:t>Question</w:t>
            </w:r>
          </w:p>
        </w:tc>
        <w:tc>
          <w:tcPr>
            <w:tcW w:w="1469" w:type="dxa"/>
            <w:shd w:val="clear" w:color="auto" w:fill="8EAADB" w:themeFill="accent1" w:themeFillTint="99"/>
          </w:tcPr>
          <w:p w14:paraId="0F3C4231" w14:textId="211B6CD5" w:rsidR="003D46FD" w:rsidRPr="0039345C" w:rsidRDefault="003D46FD" w:rsidP="003D46FD">
            <w:r w:rsidRPr="0039345C">
              <w:rPr>
                <w:b/>
              </w:rPr>
              <w:t>Legitimacy sources</w:t>
            </w:r>
            <w:r w:rsidR="00077A4D" w:rsidRPr="0039345C">
              <w:rPr>
                <w:b/>
              </w:rPr>
              <w:t xml:space="preserve"> classification</w:t>
            </w:r>
          </w:p>
        </w:tc>
      </w:tr>
      <w:tr w:rsidR="000A4CFF" w:rsidRPr="0039345C" w14:paraId="4DF9CC0C" w14:textId="77777777" w:rsidTr="00612180">
        <w:tc>
          <w:tcPr>
            <w:tcW w:w="977" w:type="dxa"/>
          </w:tcPr>
          <w:p w14:paraId="150AB681" w14:textId="39AEF03A" w:rsidR="000A4CFF" w:rsidRDefault="000A4CFF" w:rsidP="000A4CFF">
            <w:pPr>
              <w:rPr>
                <w:b/>
                <w:bCs/>
              </w:rPr>
            </w:pPr>
            <w:r>
              <w:rPr>
                <w:b/>
                <w:bCs/>
              </w:rPr>
              <w:t>Q</w:t>
            </w:r>
            <w:r w:rsidRPr="00A63D80">
              <w:rPr>
                <w:b/>
                <w:bCs/>
              </w:rPr>
              <w:t xml:space="preserve"> </w:t>
            </w:r>
            <w:r>
              <w:rPr>
                <w:b/>
                <w:bCs/>
              </w:rPr>
              <w:t>1</w:t>
            </w:r>
          </w:p>
        </w:tc>
        <w:tc>
          <w:tcPr>
            <w:tcW w:w="6570" w:type="dxa"/>
          </w:tcPr>
          <w:p w14:paraId="10E1E49B" w14:textId="77777777" w:rsidR="000A4CFF" w:rsidRPr="0039345C" w:rsidRDefault="000A4CFF" w:rsidP="000A4CFF">
            <w:r w:rsidRPr="0039345C">
              <w:t xml:space="preserve">How do you evaluate the </w:t>
            </w:r>
            <w:r w:rsidRPr="007D6513">
              <w:rPr>
                <w:b/>
                <w:bCs/>
              </w:rPr>
              <w:t>level of coordination</w:t>
            </w:r>
            <w:r w:rsidRPr="0039345C">
              <w:t xml:space="preserve"> and cooperation among responding agencies?</w:t>
            </w:r>
          </w:p>
          <w:p w14:paraId="57082EA8" w14:textId="450BC5FB" w:rsidR="000A4CFF" w:rsidRPr="0039345C" w:rsidRDefault="000A4CFF" w:rsidP="000A4CFF">
            <w:r w:rsidRPr="0039345C">
              <w:rPr>
                <w:color w:val="0070C0"/>
              </w:rPr>
              <w:t xml:space="preserve">It is not necessary for the </w:t>
            </w:r>
            <w:r>
              <w:rPr>
                <w:color w:val="0070C0"/>
              </w:rPr>
              <w:t>interviewee</w:t>
            </w:r>
            <w:r w:rsidRPr="0039345C">
              <w:rPr>
                <w:color w:val="0070C0"/>
              </w:rPr>
              <w:t xml:space="preserve"> to have </w:t>
            </w:r>
            <w:r>
              <w:rPr>
                <w:color w:val="0070C0"/>
              </w:rPr>
              <w:t xml:space="preserve">direct </w:t>
            </w:r>
            <w:r w:rsidRPr="0039345C">
              <w:rPr>
                <w:color w:val="0070C0"/>
              </w:rPr>
              <w:t xml:space="preserve">knowledge of </w:t>
            </w:r>
            <w:r>
              <w:rPr>
                <w:color w:val="0070C0"/>
              </w:rPr>
              <w:t xml:space="preserve">the level of </w:t>
            </w:r>
            <w:r w:rsidRPr="0039345C">
              <w:rPr>
                <w:color w:val="0070C0"/>
              </w:rPr>
              <w:t>coordination, but this c</w:t>
            </w:r>
            <w:r>
              <w:rPr>
                <w:color w:val="0070C0"/>
              </w:rPr>
              <w:t>ould</w:t>
            </w:r>
            <w:r w:rsidRPr="0039345C">
              <w:rPr>
                <w:color w:val="0070C0"/>
              </w:rPr>
              <w:t xml:space="preserve"> be </w:t>
            </w:r>
            <w:r>
              <w:rPr>
                <w:color w:val="0070C0"/>
              </w:rPr>
              <w:t>felt</w:t>
            </w:r>
            <w:r w:rsidRPr="0039345C">
              <w:rPr>
                <w:color w:val="0070C0"/>
              </w:rPr>
              <w:t xml:space="preserve"> from medical practices and activities on the ground.</w:t>
            </w:r>
          </w:p>
        </w:tc>
        <w:tc>
          <w:tcPr>
            <w:tcW w:w="1469" w:type="dxa"/>
            <w:vMerge w:val="restart"/>
          </w:tcPr>
          <w:p w14:paraId="6FF2BAEB" w14:textId="6FE4C0F1" w:rsidR="000A4CFF" w:rsidRPr="0039345C" w:rsidRDefault="000A4CFF" w:rsidP="000A4CFF">
            <w:pPr>
              <w:rPr>
                <w:b/>
              </w:rPr>
            </w:pPr>
            <w:r w:rsidRPr="000A4CFF">
              <w:rPr>
                <w:b/>
              </w:rPr>
              <w:t>View</w:t>
            </w:r>
            <w:r w:rsidR="00357D44">
              <w:rPr>
                <w:b/>
              </w:rPr>
              <w:t>s</w:t>
            </w:r>
            <w:r w:rsidRPr="000A4CFF">
              <w:rPr>
                <w:b/>
              </w:rPr>
              <w:t xml:space="preserve"> of Legality</w:t>
            </w:r>
          </w:p>
        </w:tc>
      </w:tr>
      <w:tr w:rsidR="000A4CFF" w:rsidRPr="0039345C" w14:paraId="4C114CEC" w14:textId="77777777" w:rsidTr="00612180">
        <w:tc>
          <w:tcPr>
            <w:tcW w:w="977" w:type="dxa"/>
          </w:tcPr>
          <w:p w14:paraId="6E79CF04" w14:textId="665660DD" w:rsidR="000A4CFF" w:rsidRDefault="000A4CFF" w:rsidP="000A4CFF">
            <w:pPr>
              <w:rPr>
                <w:b/>
                <w:bCs/>
              </w:rPr>
            </w:pPr>
            <w:r>
              <w:rPr>
                <w:b/>
                <w:bCs/>
              </w:rPr>
              <w:t>Q</w:t>
            </w:r>
            <w:r w:rsidRPr="00A63D80">
              <w:rPr>
                <w:b/>
                <w:bCs/>
              </w:rPr>
              <w:t xml:space="preserve"> </w:t>
            </w:r>
            <w:r>
              <w:rPr>
                <w:b/>
                <w:bCs/>
              </w:rPr>
              <w:t>2</w:t>
            </w:r>
          </w:p>
        </w:tc>
        <w:tc>
          <w:tcPr>
            <w:tcW w:w="6570" w:type="dxa"/>
          </w:tcPr>
          <w:p w14:paraId="1C3ED988" w14:textId="77777777" w:rsidR="000A4CFF" w:rsidRPr="0039345C" w:rsidRDefault="000A4CFF" w:rsidP="000A4CFF">
            <w:r w:rsidRPr="0039345C">
              <w:t xml:space="preserve">How do you evaluate the </w:t>
            </w:r>
            <w:r w:rsidRPr="00F42519">
              <w:rPr>
                <w:b/>
                <w:bCs/>
              </w:rPr>
              <w:t>cooperation of responding bodies with local authorities</w:t>
            </w:r>
            <w:r w:rsidRPr="0039345C">
              <w:t xml:space="preserve"> and obtaining the necessary licenses and approvals to work in the health response phase of the earthquake?</w:t>
            </w:r>
          </w:p>
          <w:p w14:paraId="5207CDEE" w14:textId="322C00A9" w:rsidR="000A4CFF" w:rsidRPr="0039345C" w:rsidRDefault="000A4CFF" w:rsidP="000A4CFF">
            <w:r w:rsidRPr="0039345C">
              <w:rPr>
                <w:color w:val="0070C0"/>
              </w:rPr>
              <w:t xml:space="preserve">Example: When an </w:t>
            </w:r>
            <w:r>
              <w:rPr>
                <w:color w:val="0070C0"/>
              </w:rPr>
              <w:t>organisation</w:t>
            </w:r>
            <w:r w:rsidRPr="0039345C">
              <w:rPr>
                <w:color w:val="0070C0"/>
              </w:rPr>
              <w:t xml:space="preserve"> or entity carries out a medical activity or opens a facility, do they obtain the necessary licenses to do so from </w:t>
            </w:r>
            <w:r w:rsidRPr="0039345C">
              <w:rPr>
                <w:color w:val="0070C0"/>
              </w:rPr>
              <w:lastRenderedPageBreak/>
              <w:t>the Idlib Health Directorate, the Ministry of Health in the Salvation Government, the Ministry of Health in the Syrian Interim Government, the medical offices of local councils, and the Turkish authorities - depending on the region? Examples could be given of public health programs such as vaccinations, do vaccine teams have the necessary approvals, do community health workers have the necessary approvals for their work, etc.</w:t>
            </w:r>
          </w:p>
        </w:tc>
        <w:tc>
          <w:tcPr>
            <w:tcW w:w="1469" w:type="dxa"/>
            <w:vMerge/>
          </w:tcPr>
          <w:p w14:paraId="1073F882" w14:textId="77777777" w:rsidR="000A4CFF" w:rsidRPr="0039345C" w:rsidRDefault="000A4CFF" w:rsidP="000A4CFF">
            <w:pPr>
              <w:rPr>
                <w:b/>
              </w:rPr>
            </w:pPr>
          </w:p>
        </w:tc>
      </w:tr>
      <w:tr w:rsidR="000A4CFF" w:rsidRPr="0039345C" w14:paraId="704196C9" w14:textId="77777777" w:rsidTr="00612180">
        <w:tc>
          <w:tcPr>
            <w:tcW w:w="977" w:type="dxa"/>
          </w:tcPr>
          <w:p w14:paraId="64874747" w14:textId="5FC12745" w:rsidR="000A4CFF" w:rsidRDefault="000A4CFF" w:rsidP="000A4CFF">
            <w:pPr>
              <w:rPr>
                <w:b/>
                <w:bCs/>
              </w:rPr>
            </w:pPr>
            <w:r>
              <w:rPr>
                <w:b/>
                <w:bCs/>
              </w:rPr>
              <w:t>Q</w:t>
            </w:r>
            <w:r w:rsidRPr="00A63D80">
              <w:rPr>
                <w:b/>
                <w:bCs/>
              </w:rPr>
              <w:t xml:space="preserve"> </w:t>
            </w:r>
            <w:r>
              <w:rPr>
                <w:b/>
                <w:bCs/>
              </w:rPr>
              <w:t>3</w:t>
            </w:r>
          </w:p>
        </w:tc>
        <w:tc>
          <w:tcPr>
            <w:tcW w:w="6570" w:type="dxa"/>
          </w:tcPr>
          <w:p w14:paraId="1DC3BEF8" w14:textId="77777777" w:rsidR="000A4CFF" w:rsidRPr="0039345C" w:rsidRDefault="000A4CFF" w:rsidP="000A4CFF">
            <w:r w:rsidRPr="0039345C">
              <w:t xml:space="preserve">How do you evaluate </w:t>
            </w:r>
            <w:r w:rsidRPr="007D6513">
              <w:rPr>
                <w:b/>
                <w:bCs/>
              </w:rPr>
              <w:t>the involvement of the local community in the decision-making process</w:t>
            </w:r>
            <w:r w:rsidRPr="0039345C">
              <w:t xml:space="preserve"> by the responding agencies?</w:t>
            </w:r>
          </w:p>
          <w:p w14:paraId="34C64AE1" w14:textId="7981E717" w:rsidR="000A4CFF" w:rsidRPr="0039345C" w:rsidRDefault="000A4CFF" w:rsidP="000A4CFF">
            <w:r w:rsidRPr="0039345C">
              <w:rPr>
                <w:color w:val="0070C0"/>
              </w:rPr>
              <w:t>Are people’s opinions taken directly or indirectly (through local councils</w:t>
            </w:r>
            <w:r>
              <w:rPr>
                <w:color w:val="0070C0"/>
              </w:rPr>
              <w:t xml:space="preserve"> in cases where they are representative</w:t>
            </w:r>
            <w:r w:rsidRPr="0039345C">
              <w:rPr>
                <w:color w:val="0070C0"/>
              </w:rPr>
              <w:t xml:space="preserve">) before starting a </w:t>
            </w:r>
            <w:r>
              <w:rPr>
                <w:color w:val="0070C0"/>
              </w:rPr>
              <w:t xml:space="preserve">new </w:t>
            </w:r>
            <w:r w:rsidRPr="0039345C">
              <w:rPr>
                <w:color w:val="0070C0"/>
              </w:rPr>
              <w:t xml:space="preserve">medical project </w:t>
            </w:r>
            <w:r>
              <w:rPr>
                <w:color w:val="0070C0"/>
              </w:rPr>
              <w:t>in order to evaluate</w:t>
            </w:r>
            <w:r w:rsidRPr="0039345C">
              <w:rPr>
                <w:color w:val="0070C0"/>
              </w:rPr>
              <w:t xml:space="preserve"> the needs of the community? Is there a</w:t>
            </w:r>
            <w:r>
              <w:rPr>
                <w:color w:val="0070C0"/>
              </w:rPr>
              <w:t>ny</w:t>
            </w:r>
            <w:r w:rsidRPr="0039345C">
              <w:rPr>
                <w:color w:val="0070C0"/>
              </w:rPr>
              <w:t xml:space="preserve"> role for the community during the project implementation process? Is there a role in evaluating the project</w:t>
            </w:r>
            <w:r>
              <w:rPr>
                <w:color w:val="0070C0"/>
              </w:rPr>
              <w:t>s</w:t>
            </w:r>
            <w:r w:rsidRPr="0039345C">
              <w:rPr>
                <w:color w:val="0070C0"/>
              </w:rPr>
              <w:t xml:space="preserve"> after its completion? When a problem occurs in a medical facility, for example a medical error, is there a role for the community through community leaders in </w:t>
            </w:r>
            <w:r>
              <w:rPr>
                <w:color w:val="0070C0"/>
              </w:rPr>
              <w:t>resolving the issue</w:t>
            </w:r>
            <w:r w:rsidRPr="0039345C">
              <w:rPr>
                <w:color w:val="0070C0"/>
              </w:rPr>
              <w:t xml:space="preserve"> (</w:t>
            </w:r>
            <w:r>
              <w:rPr>
                <w:color w:val="0070C0"/>
              </w:rPr>
              <w:t>e.g., the local mayor,</w:t>
            </w:r>
            <w:r w:rsidRPr="0039345C">
              <w:rPr>
                <w:color w:val="0070C0"/>
              </w:rPr>
              <w:t xml:space="preserve"> the head of the local council - a committee from the village</w:t>
            </w:r>
            <w:r>
              <w:rPr>
                <w:color w:val="0070C0"/>
              </w:rPr>
              <w:t>…</w:t>
            </w:r>
            <w:r w:rsidRPr="0039345C">
              <w:rPr>
                <w:color w:val="0070C0"/>
              </w:rPr>
              <w:t>etc.).</w:t>
            </w:r>
          </w:p>
        </w:tc>
        <w:tc>
          <w:tcPr>
            <w:tcW w:w="1469" w:type="dxa"/>
            <w:vMerge/>
          </w:tcPr>
          <w:p w14:paraId="36337CA5" w14:textId="77777777" w:rsidR="000A4CFF" w:rsidRPr="0039345C" w:rsidRDefault="000A4CFF" w:rsidP="000A4CFF">
            <w:pPr>
              <w:rPr>
                <w:b/>
              </w:rPr>
            </w:pPr>
          </w:p>
        </w:tc>
      </w:tr>
      <w:tr w:rsidR="000A4CFF" w:rsidRPr="0039345C" w14:paraId="1D1477EE" w14:textId="77777777" w:rsidTr="00612180">
        <w:tc>
          <w:tcPr>
            <w:tcW w:w="977" w:type="dxa"/>
          </w:tcPr>
          <w:p w14:paraId="0B59187C" w14:textId="606F8750" w:rsidR="000A4CFF" w:rsidRDefault="000A4CFF" w:rsidP="000A4CFF">
            <w:pPr>
              <w:rPr>
                <w:b/>
                <w:bCs/>
              </w:rPr>
            </w:pPr>
            <w:r>
              <w:rPr>
                <w:b/>
                <w:bCs/>
              </w:rPr>
              <w:t>Q</w:t>
            </w:r>
            <w:r w:rsidRPr="00A63D80">
              <w:rPr>
                <w:b/>
                <w:bCs/>
              </w:rPr>
              <w:t xml:space="preserve"> </w:t>
            </w:r>
            <w:r>
              <w:rPr>
                <w:b/>
                <w:bCs/>
              </w:rPr>
              <w:t>4</w:t>
            </w:r>
          </w:p>
        </w:tc>
        <w:tc>
          <w:tcPr>
            <w:tcW w:w="6570" w:type="dxa"/>
          </w:tcPr>
          <w:p w14:paraId="63E5D71E" w14:textId="77777777" w:rsidR="000A4CFF" w:rsidRPr="0039345C" w:rsidRDefault="000A4CFF" w:rsidP="000A4CFF">
            <w:r w:rsidRPr="0039345C">
              <w:t xml:space="preserve">How do you evaluate </w:t>
            </w:r>
            <w:r w:rsidRPr="005D70B6">
              <w:rPr>
                <w:b/>
                <w:bCs/>
              </w:rPr>
              <w:t>commun</w:t>
            </w:r>
            <w:r>
              <w:rPr>
                <w:b/>
                <w:bCs/>
              </w:rPr>
              <w:t>ity</w:t>
            </w:r>
            <w:r w:rsidRPr="005D70B6">
              <w:rPr>
                <w:b/>
                <w:bCs/>
              </w:rPr>
              <w:t xml:space="preserve"> accountability </w:t>
            </w:r>
            <w:r w:rsidRPr="0039345C">
              <w:t>for responding agencies?</w:t>
            </w:r>
          </w:p>
          <w:p w14:paraId="740D04CA" w14:textId="037A954F" w:rsidR="000A4CFF" w:rsidRPr="0039345C" w:rsidRDefault="000A4CFF" w:rsidP="000A4CFF">
            <w:r w:rsidRPr="0039345C">
              <w:rPr>
                <w:color w:val="0070C0"/>
              </w:rPr>
              <w:t xml:space="preserve">Does the community exercise a supervisory or directing role for medical </w:t>
            </w:r>
            <w:r>
              <w:rPr>
                <w:color w:val="0070C0"/>
              </w:rPr>
              <w:t>organisation</w:t>
            </w:r>
            <w:r w:rsidRPr="0039345C">
              <w:rPr>
                <w:color w:val="0070C0"/>
              </w:rPr>
              <w:t>s or facilities? Is the community</w:t>
            </w:r>
            <w:r>
              <w:rPr>
                <w:color w:val="0070C0"/>
              </w:rPr>
              <w:t>,</w:t>
            </w:r>
            <w:r w:rsidRPr="0039345C">
              <w:rPr>
                <w:color w:val="0070C0"/>
              </w:rPr>
              <w:t xml:space="preserve"> or its representatives</w:t>
            </w:r>
            <w:r>
              <w:rPr>
                <w:color w:val="0070C0"/>
              </w:rPr>
              <w:t>,</w:t>
            </w:r>
            <w:r w:rsidRPr="0039345C">
              <w:rPr>
                <w:color w:val="0070C0"/>
              </w:rPr>
              <w:t xml:space="preserve"> provided with medical facility completion reports, in case there is an</w:t>
            </w:r>
            <w:r>
              <w:rPr>
                <w:color w:val="0070C0"/>
              </w:rPr>
              <w:t xml:space="preserve"> issue</w:t>
            </w:r>
            <w:r w:rsidRPr="0039345C">
              <w:rPr>
                <w:color w:val="0070C0"/>
              </w:rPr>
              <w:t>? Does the community have accountability or pressure mechanisms that can be used?</w:t>
            </w:r>
          </w:p>
        </w:tc>
        <w:tc>
          <w:tcPr>
            <w:tcW w:w="1469" w:type="dxa"/>
            <w:vMerge/>
          </w:tcPr>
          <w:p w14:paraId="327DBEFB" w14:textId="77777777" w:rsidR="000A4CFF" w:rsidRPr="0039345C" w:rsidRDefault="000A4CFF" w:rsidP="000A4CFF">
            <w:pPr>
              <w:rPr>
                <w:b/>
              </w:rPr>
            </w:pPr>
          </w:p>
        </w:tc>
      </w:tr>
      <w:tr w:rsidR="000A4CFF" w:rsidRPr="0039345C" w14:paraId="18095A21" w14:textId="77777777" w:rsidTr="00612180">
        <w:tc>
          <w:tcPr>
            <w:tcW w:w="977" w:type="dxa"/>
          </w:tcPr>
          <w:p w14:paraId="0D629582" w14:textId="6321079E" w:rsidR="000A4CFF" w:rsidRDefault="000A4CFF" w:rsidP="000A4CFF">
            <w:pPr>
              <w:rPr>
                <w:b/>
                <w:bCs/>
              </w:rPr>
            </w:pPr>
            <w:r>
              <w:rPr>
                <w:b/>
                <w:bCs/>
              </w:rPr>
              <w:t>Q</w:t>
            </w:r>
            <w:r w:rsidRPr="00A63D80">
              <w:rPr>
                <w:b/>
                <w:bCs/>
              </w:rPr>
              <w:t xml:space="preserve"> </w:t>
            </w:r>
            <w:r>
              <w:rPr>
                <w:b/>
                <w:bCs/>
              </w:rPr>
              <w:t>5</w:t>
            </w:r>
          </w:p>
        </w:tc>
        <w:tc>
          <w:tcPr>
            <w:tcW w:w="6570" w:type="dxa"/>
          </w:tcPr>
          <w:p w14:paraId="39778577" w14:textId="77777777" w:rsidR="000A4CFF" w:rsidRPr="0039345C" w:rsidRDefault="000A4CFF" w:rsidP="000A4CFF">
            <w:r w:rsidRPr="0039345C">
              <w:t xml:space="preserve">How would you rate the way healthy, responsive bodies were </w:t>
            </w:r>
            <w:r w:rsidRPr="007022AD">
              <w:rPr>
                <w:b/>
                <w:bCs/>
              </w:rPr>
              <w:t>formed</w:t>
            </w:r>
            <w:r w:rsidRPr="0039345C">
              <w:t>?</w:t>
            </w:r>
          </w:p>
          <w:p w14:paraId="1A0E55ED" w14:textId="3948070A" w:rsidR="000A4CFF" w:rsidRPr="0039345C" w:rsidRDefault="000A4CFF" w:rsidP="000A4CFF">
            <w:r w:rsidRPr="007022AD">
              <w:rPr>
                <w:color w:val="0070C0"/>
              </w:rPr>
              <w:t xml:space="preserve">This includes the Ministry of Health, Health Directorate, health organisations and facilities </w:t>
            </w:r>
            <w:r>
              <w:rPr>
                <w:color w:val="0070C0"/>
              </w:rPr>
              <w:t xml:space="preserve">that </w:t>
            </w:r>
            <w:r w:rsidRPr="007022AD">
              <w:rPr>
                <w:color w:val="0070C0"/>
              </w:rPr>
              <w:t>have been or are being established.</w:t>
            </w:r>
          </w:p>
        </w:tc>
        <w:tc>
          <w:tcPr>
            <w:tcW w:w="1469" w:type="dxa"/>
            <w:vMerge/>
          </w:tcPr>
          <w:p w14:paraId="33031354" w14:textId="77777777" w:rsidR="000A4CFF" w:rsidRPr="0039345C" w:rsidRDefault="000A4CFF" w:rsidP="000A4CFF">
            <w:pPr>
              <w:rPr>
                <w:b/>
              </w:rPr>
            </w:pPr>
          </w:p>
        </w:tc>
      </w:tr>
      <w:tr w:rsidR="000A4CFF" w:rsidRPr="0039345C" w14:paraId="51B9BB4D" w14:textId="77777777" w:rsidTr="00612180">
        <w:tc>
          <w:tcPr>
            <w:tcW w:w="977" w:type="dxa"/>
          </w:tcPr>
          <w:p w14:paraId="18395DB9" w14:textId="1DD53B8D" w:rsidR="000A4CFF" w:rsidRDefault="000A4CFF" w:rsidP="000A4CFF">
            <w:pPr>
              <w:rPr>
                <w:b/>
                <w:bCs/>
              </w:rPr>
            </w:pPr>
            <w:r>
              <w:rPr>
                <w:b/>
                <w:bCs/>
              </w:rPr>
              <w:t>Q 6</w:t>
            </w:r>
          </w:p>
        </w:tc>
        <w:tc>
          <w:tcPr>
            <w:tcW w:w="6570" w:type="dxa"/>
          </w:tcPr>
          <w:p w14:paraId="287346BA" w14:textId="77777777" w:rsidR="000A4CFF" w:rsidRPr="0039345C" w:rsidRDefault="000A4CFF" w:rsidP="000A4CFF">
            <w:r w:rsidRPr="0039345C">
              <w:t xml:space="preserve">How do you evaluate the ability of responding agencies to coordinate and </w:t>
            </w:r>
            <w:r>
              <w:t>secure</w:t>
            </w:r>
            <w:r w:rsidRPr="0039345C">
              <w:t xml:space="preserve"> services and support from</w:t>
            </w:r>
            <w:r w:rsidRPr="003D2AA9">
              <w:rPr>
                <w:b/>
                <w:bCs/>
              </w:rPr>
              <w:t xml:space="preserve"> donors</w:t>
            </w:r>
            <w:r w:rsidRPr="0039345C">
              <w:t xml:space="preserve"> (</w:t>
            </w:r>
            <w:r>
              <w:t xml:space="preserve">e.g., in the cases of </w:t>
            </w:r>
            <w:r w:rsidRPr="0039345C">
              <w:t>vaccine</w:t>
            </w:r>
            <w:r>
              <w:t xml:space="preserve"> campaigns</w:t>
            </w:r>
            <w:r w:rsidRPr="0039345C">
              <w:t>, earthquake</w:t>
            </w:r>
            <w:r>
              <w:t xml:space="preserve"> response</w:t>
            </w:r>
            <w:r w:rsidRPr="0039345C">
              <w:t xml:space="preserve">, </w:t>
            </w:r>
            <w:r>
              <w:t>pandemics</w:t>
            </w:r>
            <w:r w:rsidRPr="0039345C">
              <w:t>)?</w:t>
            </w:r>
          </w:p>
          <w:p w14:paraId="6BCD33A8" w14:textId="696D1A5F" w:rsidR="000A4CFF" w:rsidRPr="0039345C" w:rsidRDefault="000A4CFF" w:rsidP="000A4CFF">
            <w:r w:rsidRPr="0039345C">
              <w:rPr>
                <w:color w:val="0070C0"/>
              </w:rPr>
              <w:t xml:space="preserve">It is not necessary for the </w:t>
            </w:r>
            <w:r>
              <w:rPr>
                <w:color w:val="0070C0"/>
              </w:rPr>
              <w:t>interviewee</w:t>
            </w:r>
            <w:r w:rsidRPr="0039345C">
              <w:rPr>
                <w:color w:val="0070C0"/>
              </w:rPr>
              <w:t xml:space="preserve"> to know </w:t>
            </w:r>
            <w:r>
              <w:rPr>
                <w:color w:val="0070C0"/>
              </w:rPr>
              <w:t xml:space="preserve">directly </w:t>
            </w:r>
            <w:r w:rsidRPr="0039345C">
              <w:rPr>
                <w:color w:val="0070C0"/>
              </w:rPr>
              <w:t xml:space="preserve">what is happening between medical authorities and donors, but he can </w:t>
            </w:r>
            <w:r>
              <w:rPr>
                <w:color w:val="0070C0"/>
              </w:rPr>
              <w:t>evaluate</w:t>
            </w:r>
            <w:r w:rsidRPr="0039345C">
              <w:rPr>
                <w:color w:val="0070C0"/>
              </w:rPr>
              <w:t xml:space="preserve"> this through the availability of </w:t>
            </w:r>
            <w:r>
              <w:rPr>
                <w:color w:val="0070C0"/>
              </w:rPr>
              <w:t xml:space="preserve">certain </w:t>
            </w:r>
            <w:r w:rsidRPr="0039345C">
              <w:rPr>
                <w:color w:val="0070C0"/>
              </w:rPr>
              <w:t>health services in his area and the availability of some vital programs such as vaccines, advanced treatments such as cardiac surgeries, oncology patients</w:t>
            </w:r>
            <w:r>
              <w:rPr>
                <w:color w:val="0070C0"/>
              </w:rPr>
              <w:t>…</w:t>
            </w:r>
            <w:r w:rsidRPr="0039345C">
              <w:rPr>
                <w:color w:val="0070C0"/>
              </w:rPr>
              <w:t>etc.</w:t>
            </w:r>
          </w:p>
        </w:tc>
        <w:tc>
          <w:tcPr>
            <w:tcW w:w="1469" w:type="dxa"/>
            <w:vMerge/>
          </w:tcPr>
          <w:p w14:paraId="3A43AFBD" w14:textId="77777777" w:rsidR="000A4CFF" w:rsidRPr="0039345C" w:rsidRDefault="000A4CFF" w:rsidP="000A4CFF">
            <w:pPr>
              <w:rPr>
                <w:b/>
              </w:rPr>
            </w:pPr>
          </w:p>
        </w:tc>
      </w:tr>
      <w:tr w:rsidR="000A4CFF" w:rsidRPr="0039345C" w14:paraId="3E302FA6" w14:textId="77777777" w:rsidTr="00612180">
        <w:tc>
          <w:tcPr>
            <w:tcW w:w="977" w:type="dxa"/>
          </w:tcPr>
          <w:p w14:paraId="1EDFA5E1" w14:textId="34C52ED7" w:rsidR="000A4CFF" w:rsidRPr="00A63D80" w:rsidRDefault="000A4CFF" w:rsidP="000A4CFF">
            <w:pPr>
              <w:rPr>
                <w:b/>
                <w:bCs/>
              </w:rPr>
            </w:pPr>
            <w:r>
              <w:rPr>
                <w:b/>
                <w:bCs/>
              </w:rPr>
              <w:t>Q</w:t>
            </w:r>
            <w:r w:rsidRPr="00A63D80">
              <w:rPr>
                <w:b/>
                <w:bCs/>
              </w:rPr>
              <w:t xml:space="preserve"> </w:t>
            </w:r>
            <w:r>
              <w:rPr>
                <w:b/>
                <w:bCs/>
              </w:rPr>
              <w:t>7</w:t>
            </w:r>
          </w:p>
        </w:tc>
        <w:tc>
          <w:tcPr>
            <w:tcW w:w="6570" w:type="dxa"/>
          </w:tcPr>
          <w:p w14:paraId="4B5C80CA" w14:textId="54E61A11" w:rsidR="000A4CFF" w:rsidRPr="0039345C" w:rsidRDefault="000A4CFF" w:rsidP="000A4CFF">
            <w:r w:rsidRPr="0039345C">
              <w:t xml:space="preserve">How would you rate the </w:t>
            </w:r>
            <w:r w:rsidRPr="0039345C">
              <w:rPr>
                <w:b/>
                <w:bCs/>
              </w:rPr>
              <w:t>transparency</w:t>
            </w:r>
            <w:r w:rsidRPr="0039345C">
              <w:t xml:space="preserve"> of health responders regarding fundraising and the use of funds for the health response?</w:t>
            </w:r>
          </w:p>
          <w:p w14:paraId="04EB5912" w14:textId="48ABCCF4" w:rsidR="000A4CFF" w:rsidRPr="0039345C" w:rsidRDefault="000A4CFF" w:rsidP="000A4CFF">
            <w:r w:rsidRPr="0039345C">
              <w:rPr>
                <w:color w:val="0070C0"/>
              </w:rPr>
              <w:t xml:space="preserve">Example: Have the </w:t>
            </w:r>
            <w:r>
              <w:rPr>
                <w:color w:val="0070C0"/>
              </w:rPr>
              <w:t>organisation</w:t>
            </w:r>
            <w:r w:rsidRPr="0039345C">
              <w:rPr>
                <w:color w:val="0070C0"/>
              </w:rPr>
              <w:t xml:space="preserve">s that launched fundraising campaigns announced the size of the donations collected and how they will be spent? Do people feel that they have access to information about </w:t>
            </w:r>
            <w:r>
              <w:rPr>
                <w:color w:val="0070C0"/>
              </w:rPr>
              <w:t>organisation</w:t>
            </w:r>
            <w:r w:rsidRPr="0039345C">
              <w:rPr>
                <w:color w:val="0070C0"/>
              </w:rPr>
              <w:t>s' finances and spendings?</w:t>
            </w:r>
          </w:p>
        </w:tc>
        <w:tc>
          <w:tcPr>
            <w:tcW w:w="1469" w:type="dxa"/>
            <w:vMerge w:val="restart"/>
          </w:tcPr>
          <w:p w14:paraId="53C4C115" w14:textId="41944977" w:rsidR="000A4CFF" w:rsidRPr="0039345C" w:rsidRDefault="000A4CFF" w:rsidP="000A4CFF">
            <w:r>
              <w:rPr>
                <w:b/>
              </w:rPr>
              <w:t>Views</w:t>
            </w:r>
            <w:r w:rsidRPr="0039345C">
              <w:rPr>
                <w:b/>
              </w:rPr>
              <w:t xml:space="preserve"> of </w:t>
            </w:r>
            <w:r>
              <w:rPr>
                <w:b/>
              </w:rPr>
              <w:t>J</w:t>
            </w:r>
            <w:r w:rsidRPr="0039345C">
              <w:rPr>
                <w:b/>
              </w:rPr>
              <w:t>ustification</w:t>
            </w:r>
          </w:p>
        </w:tc>
      </w:tr>
      <w:tr w:rsidR="000A4CFF" w:rsidRPr="0039345C" w14:paraId="6CE73321" w14:textId="77777777" w:rsidTr="00612180">
        <w:tc>
          <w:tcPr>
            <w:tcW w:w="977" w:type="dxa"/>
          </w:tcPr>
          <w:p w14:paraId="59A0D828" w14:textId="7D874FF9" w:rsidR="000A4CFF" w:rsidRPr="00A63D80" w:rsidRDefault="000A4CFF" w:rsidP="000A4CFF">
            <w:pPr>
              <w:rPr>
                <w:b/>
                <w:bCs/>
              </w:rPr>
            </w:pPr>
            <w:r>
              <w:rPr>
                <w:b/>
                <w:bCs/>
              </w:rPr>
              <w:t>Q</w:t>
            </w:r>
            <w:r w:rsidRPr="00A63D80">
              <w:rPr>
                <w:b/>
                <w:bCs/>
              </w:rPr>
              <w:t xml:space="preserve"> </w:t>
            </w:r>
            <w:r>
              <w:rPr>
                <w:b/>
                <w:bCs/>
              </w:rPr>
              <w:t>8</w:t>
            </w:r>
          </w:p>
        </w:tc>
        <w:tc>
          <w:tcPr>
            <w:tcW w:w="6570" w:type="dxa"/>
          </w:tcPr>
          <w:p w14:paraId="29D3C4E3" w14:textId="024335D9" w:rsidR="000A4CFF" w:rsidRPr="0039345C" w:rsidRDefault="000A4CFF" w:rsidP="000A4CFF">
            <w:r w:rsidRPr="0039345C">
              <w:t xml:space="preserve">How do you evaluate the </w:t>
            </w:r>
            <w:r w:rsidRPr="0039345C">
              <w:rPr>
                <w:b/>
                <w:bCs/>
              </w:rPr>
              <w:t xml:space="preserve">fairness </w:t>
            </w:r>
            <w:r w:rsidRPr="0039345C">
              <w:t>of distributing resources/services to earthquake-affected areas according to needs of the area?</w:t>
            </w:r>
          </w:p>
          <w:p w14:paraId="0A91631B" w14:textId="2C9643B2" w:rsidR="000A4CFF" w:rsidRPr="0039345C" w:rsidRDefault="000A4CFF" w:rsidP="000A4CFF">
            <w:r w:rsidRPr="0039345C">
              <w:rPr>
                <w:color w:val="0070C0"/>
              </w:rPr>
              <w:t>Example: Did the authorities distribute material and in-kind resources to the various health facilities in a fair manner corresponding with their needs and the number of casualties in the regions?</w:t>
            </w:r>
          </w:p>
        </w:tc>
        <w:tc>
          <w:tcPr>
            <w:tcW w:w="1469" w:type="dxa"/>
            <w:vMerge/>
          </w:tcPr>
          <w:p w14:paraId="0693BDDB" w14:textId="77777777" w:rsidR="000A4CFF" w:rsidRPr="0039345C" w:rsidRDefault="000A4CFF" w:rsidP="000A4CFF"/>
        </w:tc>
      </w:tr>
      <w:tr w:rsidR="000A4CFF" w:rsidRPr="0039345C" w14:paraId="6CF29801" w14:textId="77777777" w:rsidTr="00612180">
        <w:tc>
          <w:tcPr>
            <w:tcW w:w="977" w:type="dxa"/>
          </w:tcPr>
          <w:p w14:paraId="7CA15825" w14:textId="588CEB59" w:rsidR="000A4CFF" w:rsidRPr="00A63D80" w:rsidRDefault="000A4CFF" w:rsidP="000A4CFF">
            <w:pPr>
              <w:rPr>
                <w:b/>
                <w:bCs/>
              </w:rPr>
            </w:pPr>
            <w:r>
              <w:rPr>
                <w:b/>
                <w:bCs/>
              </w:rPr>
              <w:t>Q</w:t>
            </w:r>
            <w:r w:rsidRPr="00A63D80">
              <w:rPr>
                <w:b/>
                <w:bCs/>
              </w:rPr>
              <w:t xml:space="preserve"> </w:t>
            </w:r>
            <w:r>
              <w:rPr>
                <w:b/>
                <w:bCs/>
              </w:rPr>
              <w:t>9</w:t>
            </w:r>
          </w:p>
        </w:tc>
        <w:tc>
          <w:tcPr>
            <w:tcW w:w="6570" w:type="dxa"/>
          </w:tcPr>
          <w:p w14:paraId="77B2A0A6" w14:textId="343D7AD3" w:rsidR="000A4CFF" w:rsidRPr="0039345C" w:rsidRDefault="000A4CFF" w:rsidP="000A4CFF">
            <w:r w:rsidRPr="0039345C">
              <w:t xml:space="preserve">How do you evaluate the </w:t>
            </w:r>
            <w:r w:rsidRPr="0039345C">
              <w:rPr>
                <w:b/>
                <w:bCs/>
              </w:rPr>
              <w:t>incorruptness</w:t>
            </w:r>
            <w:r w:rsidRPr="0039345C">
              <w:t xml:space="preserve"> of responders regarding the use of resources during the emergency response phase?</w:t>
            </w:r>
          </w:p>
          <w:p w14:paraId="54BF7781" w14:textId="3A1560C5" w:rsidR="000A4CFF" w:rsidRPr="0039345C" w:rsidRDefault="000A4CFF" w:rsidP="000A4CFF">
            <w:pPr>
              <w:rPr>
                <w:color w:val="0070C0"/>
              </w:rPr>
            </w:pPr>
            <w:r w:rsidRPr="0039345C">
              <w:rPr>
                <w:color w:val="0070C0"/>
              </w:rPr>
              <w:t xml:space="preserve">Example: Do you believe that some of the aid allocated for the earthquake response was stolen or spent inappropriately through </w:t>
            </w:r>
            <w:r w:rsidRPr="0039345C">
              <w:rPr>
                <w:color w:val="0070C0"/>
              </w:rPr>
              <w:lastRenderedPageBreak/>
              <w:t>rigging tenders, fake projects, very high salaries, paying employees who have nothing to do with the response, hiring people on the basis of favouritism... etc?</w:t>
            </w:r>
          </w:p>
        </w:tc>
        <w:tc>
          <w:tcPr>
            <w:tcW w:w="1469" w:type="dxa"/>
            <w:vMerge/>
          </w:tcPr>
          <w:p w14:paraId="505877A3" w14:textId="77777777" w:rsidR="000A4CFF" w:rsidRPr="0039345C" w:rsidRDefault="000A4CFF" w:rsidP="000A4CFF"/>
        </w:tc>
      </w:tr>
      <w:tr w:rsidR="000A4CFF" w:rsidRPr="0039345C" w14:paraId="41C10722" w14:textId="77777777" w:rsidTr="00612180">
        <w:tc>
          <w:tcPr>
            <w:tcW w:w="977" w:type="dxa"/>
          </w:tcPr>
          <w:p w14:paraId="31BE5EDE" w14:textId="19DA7CE8" w:rsidR="000A4CFF" w:rsidRPr="00A63D80" w:rsidRDefault="000A4CFF" w:rsidP="000A4CFF">
            <w:pPr>
              <w:rPr>
                <w:b/>
                <w:bCs/>
              </w:rPr>
            </w:pPr>
            <w:r>
              <w:rPr>
                <w:b/>
                <w:bCs/>
              </w:rPr>
              <w:t>Q</w:t>
            </w:r>
            <w:r w:rsidRPr="00A63D80">
              <w:rPr>
                <w:b/>
                <w:bCs/>
              </w:rPr>
              <w:t xml:space="preserve"> </w:t>
            </w:r>
            <w:r>
              <w:rPr>
                <w:b/>
                <w:bCs/>
              </w:rPr>
              <w:t>10</w:t>
            </w:r>
          </w:p>
        </w:tc>
        <w:tc>
          <w:tcPr>
            <w:tcW w:w="6570" w:type="dxa"/>
          </w:tcPr>
          <w:p w14:paraId="6AE85225" w14:textId="7804A206" w:rsidR="000A4CFF" w:rsidRPr="0039345C" w:rsidRDefault="000A4CFF" w:rsidP="000A4CFF">
            <w:r w:rsidRPr="0039345C">
              <w:t xml:space="preserve">How do you evaluate the ability of the responding teams to </w:t>
            </w:r>
            <w:r w:rsidRPr="0039345C">
              <w:rPr>
                <w:b/>
                <w:bCs/>
              </w:rPr>
              <w:t>understand your needs</w:t>
            </w:r>
            <w:r w:rsidRPr="0039345C">
              <w:t xml:space="preserve"> and issues?</w:t>
            </w:r>
          </w:p>
          <w:p w14:paraId="6F4A31E7" w14:textId="017F91E9" w:rsidR="000A4CFF" w:rsidRPr="0039345C" w:rsidRDefault="000A4CFF" w:rsidP="000A4CFF">
            <w:pPr>
              <w:rPr>
                <w:color w:val="0070C0"/>
              </w:rPr>
            </w:pPr>
            <w:r w:rsidRPr="0039345C">
              <w:rPr>
                <w:color w:val="0070C0"/>
              </w:rPr>
              <w:t>Example: Sometimes a doctor may give advice that does not fit with the reality of life in a particular area, such as prescribing high-priced medications to people who are unable to afford it, or advice a change in lifestyles that does not fit with the lifestyle in the area.</w:t>
            </w:r>
          </w:p>
        </w:tc>
        <w:tc>
          <w:tcPr>
            <w:tcW w:w="1469" w:type="dxa"/>
            <w:vMerge/>
          </w:tcPr>
          <w:p w14:paraId="0C696129" w14:textId="77777777" w:rsidR="000A4CFF" w:rsidRPr="0039345C" w:rsidRDefault="000A4CFF" w:rsidP="000A4CFF"/>
        </w:tc>
      </w:tr>
      <w:tr w:rsidR="000A4CFF" w:rsidRPr="0039345C" w14:paraId="56902225" w14:textId="77777777" w:rsidTr="00612180">
        <w:tc>
          <w:tcPr>
            <w:tcW w:w="977" w:type="dxa"/>
          </w:tcPr>
          <w:p w14:paraId="253B87C2" w14:textId="3D3519BA" w:rsidR="000A4CFF" w:rsidRPr="00A63D80" w:rsidRDefault="000A4CFF" w:rsidP="000A4CFF">
            <w:pPr>
              <w:rPr>
                <w:b/>
                <w:bCs/>
              </w:rPr>
            </w:pPr>
            <w:r>
              <w:rPr>
                <w:b/>
                <w:bCs/>
              </w:rPr>
              <w:t>Q</w:t>
            </w:r>
            <w:r w:rsidRPr="00A63D80">
              <w:rPr>
                <w:b/>
                <w:bCs/>
              </w:rPr>
              <w:t xml:space="preserve"> </w:t>
            </w:r>
            <w:r>
              <w:rPr>
                <w:b/>
                <w:bCs/>
              </w:rPr>
              <w:t>11</w:t>
            </w:r>
          </w:p>
        </w:tc>
        <w:tc>
          <w:tcPr>
            <w:tcW w:w="6570" w:type="dxa"/>
          </w:tcPr>
          <w:p w14:paraId="1DBE4592" w14:textId="77777777" w:rsidR="000A4CFF" w:rsidRPr="0039345C" w:rsidRDefault="000A4CFF" w:rsidP="000A4CFF">
            <w:r w:rsidRPr="0039345C">
              <w:t xml:space="preserve">How do you evaluate the </w:t>
            </w:r>
            <w:r w:rsidRPr="0039345C">
              <w:rPr>
                <w:b/>
                <w:bCs/>
              </w:rPr>
              <w:t>neutrality</w:t>
            </w:r>
            <w:r w:rsidRPr="0039345C">
              <w:t xml:space="preserve"> of the responding teams towards those affected?</w:t>
            </w:r>
          </w:p>
          <w:p w14:paraId="77D3E03C" w14:textId="44B07E2A" w:rsidR="000A4CFF" w:rsidRPr="0039345C" w:rsidRDefault="000A4CFF" w:rsidP="000A4CFF">
            <w:r w:rsidRPr="0039345C">
              <w:rPr>
                <w:color w:val="0070C0"/>
              </w:rPr>
              <w:t>Example: The absence of discrimination between Arab vs. Kurds, displaced vs. local resident, Sunni vs. non-Sunni, military vs. civilian person.</w:t>
            </w:r>
          </w:p>
        </w:tc>
        <w:tc>
          <w:tcPr>
            <w:tcW w:w="1469" w:type="dxa"/>
            <w:vMerge/>
          </w:tcPr>
          <w:p w14:paraId="164E57EF" w14:textId="77777777" w:rsidR="000A4CFF" w:rsidRPr="0039345C" w:rsidRDefault="000A4CFF" w:rsidP="000A4CFF"/>
        </w:tc>
      </w:tr>
      <w:tr w:rsidR="000A4CFF" w:rsidRPr="0039345C" w14:paraId="0C98AF88" w14:textId="77777777" w:rsidTr="00612180">
        <w:tc>
          <w:tcPr>
            <w:tcW w:w="977" w:type="dxa"/>
          </w:tcPr>
          <w:p w14:paraId="727AD9BA" w14:textId="0682C1CB" w:rsidR="000A4CFF" w:rsidRPr="00A63D80" w:rsidRDefault="000A4CFF" w:rsidP="000A4CFF">
            <w:pPr>
              <w:rPr>
                <w:b/>
                <w:bCs/>
              </w:rPr>
            </w:pPr>
            <w:r>
              <w:rPr>
                <w:b/>
                <w:bCs/>
              </w:rPr>
              <w:t>Q</w:t>
            </w:r>
            <w:r w:rsidRPr="00A63D80">
              <w:rPr>
                <w:b/>
                <w:bCs/>
              </w:rPr>
              <w:t xml:space="preserve"> </w:t>
            </w:r>
            <w:r>
              <w:rPr>
                <w:b/>
                <w:bCs/>
              </w:rPr>
              <w:t>12</w:t>
            </w:r>
          </w:p>
        </w:tc>
        <w:tc>
          <w:tcPr>
            <w:tcW w:w="6570" w:type="dxa"/>
          </w:tcPr>
          <w:p w14:paraId="50C7C96D" w14:textId="77777777" w:rsidR="000A4CFF" w:rsidRPr="0039345C" w:rsidRDefault="000A4CFF" w:rsidP="000A4CFF">
            <w:r w:rsidRPr="0039345C">
              <w:t xml:space="preserve">How do you evaluate </w:t>
            </w:r>
            <w:r w:rsidRPr="0039345C">
              <w:rPr>
                <w:b/>
                <w:bCs/>
              </w:rPr>
              <w:t>respect for community customs and traditions</w:t>
            </w:r>
            <w:r w:rsidRPr="0039345C">
              <w:t xml:space="preserve"> by responding health agencies? </w:t>
            </w:r>
          </w:p>
          <w:p w14:paraId="41AB3171" w14:textId="4ABC6999" w:rsidR="000A4CFF" w:rsidRPr="0039345C" w:rsidRDefault="000A4CFF" w:rsidP="000A4CFF">
            <w:pPr>
              <w:rPr>
                <w:color w:val="0070C0"/>
              </w:rPr>
            </w:pPr>
            <w:r w:rsidRPr="0039345C">
              <w:rPr>
                <w:color w:val="0070C0"/>
              </w:rPr>
              <w:t>Example:  respecting traditions when dealing with women and elders.</w:t>
            </w:r>
          </w:p>
          <w:p w14:paraId="6DFFB12C" w14:textId="6254E1E5" w:rsidR="000A4CFF" w:rsidRPr="0039345C" w:rsidRDefault="000A4CFF" w:rsidP="000A4CFF">
            <w:pPr>
              <w:rPr>
                <w:color w:val="0070C0"/>
              </w:rPr>
            </w:pPr>
            <w:r w:rsidRPr="0039345C">
              <w:rPr>
                <w:color w:val="0070C0"/>
              </w:rPr>
              <w:t>E.g., When a woman is examined, is this done in the presence of the nurse or a relative? Is women's privacy respected during medical examination? Are sensitive issues discussed in a way that respects community customs and traditions such as family planning issues - contraception, early marriage…etc., is priority given to the elderly? Are religious beliefs taken into account when developing treatment plans (e.g., a plan that is compatible with fasting during the month of Ramadan - if possible)</w:t>
            </w:r>
          </w:p>
        </w:tc>
        <w:tc>
          <w:tcPr>
            <w:tcW w:w="1469" w:type="dxa"/>
            <w:vMerge/>
          </w:tcPr>
          <w:p w14:paraId="053CE7E3" w14:textId="77777777" w:rsidR="000A4CFF" w:rsidRPr="0039345C" w:rsidRDefault="000A4CFF" w:rsidP="000A4CFF"/>
        </w:tc>
      </w:tr>
      <w:tr w:rsidR="000A4CFF" w:rsidRPr="0039345C" w14:paraId="1AADA272" w14:textId="77777777" w:rsidTr="00612180">
        <w:tc>
          <w:tcPr>
            <w:tcW w:w="977" w:type="dxa"/>
          </w:tcPr>
          <w:p w14:paraId="5892B37F" w14:textId="4F034303" w:rsidR="000A4CFF" w:rsidRPr="00A63D80" w:rsidRDefault="000A4CFF" w:rsidP="000A4CFF">
            <w:pPr>
              <w:rPr>
                <w:b/>
                <w:bCs/>
              </w:rPr>
            </w:pPr>
            <w:r>
              <w:rPr>
                <w:b/>
                <w:bCs/>
              </w:rPr>
              <w:t>Q</w:t>
            </w:r>
            <w:r w:rsidRPr="00A63D80">
              <w:rPr>
                <w:b/>
                <w:bCs/>
              </w:rPr>
              <w:t xml:space="preserve"> </w:t>
            </w:r>
            <w:r>
              <w:rPr>
                <w:b/>
                <w:bCs/>
              </w:rPr>
              <w:t>13</w:t>
            </w:r>
          </w:p>
        </w:tc>
        <w:tc>
          <w:tcPr>
            <w:tcW w:w="6570" w:type="dxa"/>
          </w:tcPr>
          <w:p w14:paraId="6B2814B4" w14:textId="75C3DBFD" w:rsidR="000A4CFF" w:rsidRPr="0039345C" w:rsidRDefault="000A4CFF" w:rsidP="000A4CFF">
            <w:r w:rsidRPr="0039345C">
              <w:t xml:space="preserve">How do you evaluate </w:t>
            </w:r>
            <w:r w:rsidRPr="0039345C">
              <w:rPr>
                <w:b/>
                <w:bCs/>
              </w:rPr>
              <w:t>people’s compliance</w:t>
            </w:r>
            <w:r w:rsidRPr="0039345C">
              <w:t xml:space="preserve"> with health advice and instructions issued by responding agencies? (e.g., transferring patients, discharging patients, decisions on therapeutic interventions, including surgeries, and vaccines)?</w:t>
            </w:r>
          </w:p>
          <w:p w14:paraId="0EFCE6BB" w14:textId="69B94140" w:rsidR="000A4CFF" w:rsidRPr="0039345C" w:rsidRDefault="000A4CFF" w:rsidP="000A4CFF">
            <w:r w:rsidRPr="0039345C">
              <w:rPr>
                <w:color w:val="0070C0"/>
              </w:rPr>
              <w:t>Example: Do people voluntarily comply when there is a decision by a doctor to transfer the patient to another hospital, or to perform a certain surgical intervention? Do people respond to health instructions regarding public health issues?</w:t>
            </w:r>
          </w:p>
        </w:tc>
        <w:tc>
          <w:tcPr>
            <w:tcW w:w="1469" w:type="dxa"/>
            <w:vMerge w:val="restart"/>
          </w:tcPr>
          <w:p w14:paraId="172C5460" w14:textId="55D598E9" w:rsidR="000A4CFF" w:rsidRPr="0039345C" w:rsidRDefault="000A4CFF" w:rsidP="000A4CFF">
            <w:r>
              <w:rPr>
                <w:b/>
              </w:rPr>
              <w:t>Acts</w:t>
            </w:r>
            <w:r w:rsidRPr="0039345C">
              <w:rPr>
                <w:b/>
              </w:rPr>
              <w:t xml:space="preserve"> of </w:t>
            </w:r>
            <w:r>
              <w:rPr>
                <w:b/>
              </w:rPr>
              <w:t>C</w:t>
            </w:r>
            <w:r w:rsidRPr="0039345C">
              <w:rPr>
                <w:b/>
              </w:rPr>
              <w:t>onsent</w:t>
            </w:r>
          </w:p>
        </w:tc>
      </w:tr>
      <w:tr w:rsidR="000A4CFF" w:rsidRPr="0039345C" w14:paraId="5F52E571" w14:textId="77777777" w:rsidTr="00612180">
        <w:tc>
          <w:tcPr>
            <w:tcW w:w="977" w:type="dxa"/>
          </w:tcPr>
          <w:p w14:paraId="71769D37" w14:textId="1BD10591" w:rsidR="000A4CFF" w:rsidRPr="00A63D80" w:rsidRDefault="000A4CFF" w:rsidP="000A4CFF">
            <w:pPr>
              <w:rPr>
                <w:b/>
                <w:bCs/>
              </w:rPr>
            </w:pPr>
            <w:r>
              <w:rPr>
                <w:b/>
                <w:bCs/>
              </w:rPr>
              <w:t>Q</w:t>
            </w:r>
            <w:r w:rsidRPr="00A63D80">
              <w:rPr>
                <w:b/>
                <w:bCs/>
              </w:rPr>
              <w:t xml:space="preserve"> </w:t>
            </w:r>
            <w:r>
              <w:rPr>
                <w:b/>
                <w:bCs/>
              </w:rPr>
              <w:t>14</w:t>
            </w:r>
          </w:p>
        </w:tc>
        <w:tc>
          <w:tcPr>
            <w:tcW w:w="6570" w:type="dxa"/>
          </w:tcPr>
          <w:p w14:paraId="0A7F0A60" w14:textId="588BA138" w:rsidR="000A4CFF" w:rsidRPr="0039345C" w:rsidRDefault="000A4CFF" w:rsidP="000A4CFF">
            <w:r w:rsidRPr="0039345C">
              <w:t xml:space="preserve">How to evaluate the level of </w:t>
            </w:r>
            <w:r w:rsidRPr="0039345C">
              <w:rPr>
                <w:b/>
                <w:bCs/>
              </w:rPr>
              <w:t xml:space="preserve">delegation </w:t>
            </w:r>
            <w:r w:rsidRPr="0039345C">
              <w:t>of the local community to the responding bodies to represent community health interests and provide services?</w:t>
            </w:r>
          </w:p>
          <w:p w14:paraId="6E7A4E39" w14:textId="355118EE" w:rsidR="000A4CFF" w:rsidRPr="0039345C" w:rsidRDefault="000A4CFF" w:rsidP="000A4CFF">
            <w:r w:rsidRPr="0039345C">
              <w:rPr>
                <w:color w:val="0070C0"/>
              </w:rPr>
              <w:t>Although there is no clear delegation mechanism such as elections, but do people feel comfortable when responsive bodies, such as local authorities, organisations and health directorates meet donors and talk about health problems and needs in this region and obtaining funding to implement projects?</w:t>
            </w:r>
          </w:p>
        </w:tc>
        <w:tc>
          <w:tcPr>
            <w:tcW w:w="1469" w:type="dxa"/>
            <w:vMerge/>
          </w:tcPr>
          <w:p w14:paraId="6517DBAA" w14:textId="77777777" w:rsidR="000A4CFF" w:rsidRPr="0039345C" w:rsidRDefault="000A4CFF" w:rsidP="000A4CFF"/>
        </w:tc>
      </w:tr>
      <w:tr w:rsidR="000A4CFF" w:rsidRPr="0039345C" w14:paraId="13056B34" w14:textId="77777777" w:rsidTr="00612180">
        <w:tc>
          <w:tcPr>
            <w:tcW w:w="977" w:type="dxa"/>
          </w:tcPr>
          <w:p w14:paraId="56B3A279" w14:textId="1224A09B" w:rsidR="000A4CFF" w:rsidRPr="00A63D80" w:rsidRDefault="000A4CFF" w:rsidP="000A4CFF">
            <w:pPr>
              <w:rPr>
                <w:b/>
                <w:bCs/>
              </w:rPr>
            </w:pPr>
            <w:r>
              <w:rPr>
                <w:b/>
                <w:bCs/>
              </w:rPr>
              <w:t>Q</w:t>
            </w:r>
            <w:r w:rsidRPr="00A63D80">
              <w:rPr>
                <w:b/>
                <w:bCs/>
              </w:rPr>
              <w:t xml:space="preserve"> </w:t>
            </w:r>
            <w:r>
              <w:rPr>
                <w:b/>
                <w:bCs/>
              </w:rPr>
              <w:t>15</w:t>
            </w:r>
          </w:p>
        </w:tc>
        <w:tc>
          <w:tcPr>
            <w:tcW w:w="6570" w:type="dxa"/>
          </w:tcPr>
          <w:p w14:paraId="65914F09" w14:textId="77777777" w:rsidR="000A4CFF" w:rsidRPr="0039345C" w:rsidRDefault="000A4CFF" w:rsidP="000A4CFF">
            <w:r w:rsidRPr="0039345C">
              <w:t xml:space="preserve">How do you evaluate the </w:t>
            </w:r>
            <w:r w:rsidRPr="00F233E9">
              <w:rPr>
                <w:b/>
                <w:bCs/>
              </w:rPr>
              <w:t>speed of the health response</w:t>
            </w:r>
            <w:r w:rsidRPr="0039345C">
              <w:t xml:space="preserve"> to the earthquake?</w:t>
            </w:r>
          </w:p>
          <w:p w14:paraId="446CEF0C" w14:textId="4D562957" w:rsidR="000A4CFF" w:rsidRPr="0039345C" w:rsidRDefault="000A4CFF" w:rsidP="000A4CFF">
            <w:r w:rsidRPr="0039345C">
              <w:rPr>
                <w:color w:val="0070C0"/>
              </w:rPr>
              <w:t xml:space="preserve">The assessment includes all stages of the response from the moment the earthquake </w:t>
            </w:r>
            <w:r>
              <w:rPr>
                <w:color w:val="0070C0"/>
              </w:rPr>
              <w:t>hit</w:t>
            </w:r>
            <w:r w:rsidRPr="0039345C">
              <w:rPr>
                <w:color w:val="0070C0"/>
              </w:rPr>
              <w:t xml:space="preserve"> until ambulances </w:t>
            </w:r>
            <w:r>
              <w:rPr>
                <w:color w:val="0070C0"/>
              </w:rPr>
              <w:t>started</w:t>
            </w:r>
            <w:r w:rsidRPr="0039345C">
              <w:rPr>
                <w:color w:val="0070C0"/>
              </w:rPr>
              <w:t xml:space="preserve"> transporting the injured and health facilities receive</w:t>
            </w:r>
            <w:r>
              <w:rPr>
                <w:color w:val="0070C0"/>
              </w:rPr>
              <w:t>d</w:t>
            </w:r>
            <w:r w:rsidRPr="0039345C">
              <w:rPr>
                <w:color w:val="0070C0"/>
              </w:rPr>
              <w:t xml:space="preserve"> the injured and provide emergency services.</w:t>
            </w:r>
          </w:p>
        </w:tc>
        <w:tc>
          <w:tcPr>
            <w:tcW w:w="1469" w:type="dxa"/>
            <w:vMerge w:val="restart"/>
          </w:tcPr>
          <w:p w14:paraId="221B7933" w14:textId="31454CDA" w:rsidR="000A4CFF" w:rsidRPr="0039345C" w:rsidRDefault="000A4CFF" w:rsidP="000A4CFF">
            <w:r w:rsidRPr="0039345C">
              <w:rPr>
                <w:b/>
              </w:rPr>
              <w:t>View</w:t>
            </w:r>
            <w:r>
              <w:rPr>
                <w:b/>
              </w:rPr>
              <w:t>s</w:t>
            </w:r>
            <w:r w:rsidRPr="0039345C">
              <w:rPr>
                <w:b/>
              </w:rPr>
              <w:t xml:space="preserve"> of </w:t>
            </w:r>
            <w:r>
              <w:rPr>
                <w:b/>
              </w:rPr>
              <w:t>P</w:t>
            </w:r>
            <w:r w:rsidRPr="0039345C">
              <w:rPr>
                <w:b/>
              </w:rPr>
              <w:t xml:space="preserve">erformance (Instrumental </w:t>
            </w:r>
            <w:r>
              <w:rPr>
                <w:b/>
              </w:rPr>
              <w:t>L</w:t>
            </w:r>
            <w:r w:rsidRPr="0039345C">
              <w:rPr>
                <w:b/>
              </w:rPr>
              <w:t>egitimacy)</w:t>
            </w:r>
          </w:p>
        </w:tc>
      </w:tr>
      <w:tr w:rsidR="000A4CFF" w:rsidRPr="0039345C" w14:paraId="111B10AE" w14:textId="77777777" w:rsidTr="00612180">
        <w:tc>
          <w:tcPr>
            <w:tcW w:w="977" w:type="dxa"/>
          </w:tcPr>
          <w:p w14:paraId="3F6E7EA0" w14:textId="774D1269" w:rsidR="000A4CFF" w:rsidRPr="00A63D80" w:rsidRDefault="000A4CFF" w:rsidP="000A4CFF">
            <w:pPr>
              <w:rPr>
                <w:b/>
                <w:bCs/>
              </w:rPr>
            </w:pPr>
            <w:r>
              <w:rPr>
                <w:b/>
                <w:bCs/>
              </w:rPr>
              <w:t>Q</w:t>
            </w:r>
            <w:r w:rsidRPr="00A63D80">
              <w:rPr>
                <w:b/>
                <w:bCs/>
              </w:rPr>
              <w:t xml:space="preserve"> 1</w:t>
            </w:r>
            <w:r>
              <w:rPr>
                <w:b/>
                <w:bCs/>
              </w:rPr>
              <w:t>6</w:t>
            </w:r>
          </w:p>
        </w:tc>
        <w:tc>
          <w:tcPr>
            <w:tcW w:w="6570" w:type="dxa"/>
          </w:tcPr>
          <w:p w14:paraId="4E79C250" w14:textId="77777777" w:rsidR="000A4CFF" w:rsidRPr="0039345C" w:rsidRDefault="000A4CFF" w:rsidP="000A4CFF">
            <w:r w:rsidRPr="0039345C">
              <w:t xml:space="preserve">How do you evaluate the </w:t>
            </w:r>
            <w:r w:rsidRPr="00167E23">
              <w:rPr>
                <w:b/>
                <w:bCs/>
              </w:rPr>
              <w:t>quality</w:t>
            </w:r>
            <w:r w:rsidRPr="0039345C">
              <w:t xml:space="preserve"> of health services provided during the earthquake response?</w:t>
            </w:r>
          </w:p>
          <w:p w14:paraId="0CFC8AFB" w14:textId="5914242A" w:rsidR="000A4CFF" w:rsidRPr="0039345C" w:rsidRDefault="000A4CFF" w:rsidP="000A4CFF">
            <w:r w:rsidRPr="0039345C">
              <w:rPr>
                <w:color w:val="0070C0"/>
              </w:rPr>
              <w:lastRenderedPageBreak/>
              <w:t xml:space="preserve">Example: Are health services provided at the right time when the patient needs them? Are the results of the medical service </w:t>
            </w:r>
            <w:r>
              <w:rPr>
                <w:color w:val="0070C0"/>
              </w:rPr>
              <w:t>satisfactory</w:t>
            </w:r>
            <w:r w:rsidRPr="0039345C">
              <w:rPr>
                <w:color w:val="0070C0"/>
              </w:rPr>
              <w:t xml:space="preserve">? </w:t>
            </w:r>
          </w:p>
        </w:tc>
        <w:tc>
          <w:tcPr>
            <w:tcW w:w="1469" w:type="dxa"/>
            <w:vMerge/>
          </w:tcPr>
          <w:p w14:paraId="4F6C8444" w14:textId="77777777" w:rsidR="000A4CFF" w:rsidRPr="0039345C" w:rsidRDefault="000A4CFF" w:rsidP="000A4CFF"/>
        </w:tc>
      </w:tr>
      <w:tr w:rsidR="000A4CFF" w:rsidRPr="0039345C" w14:paraId="5E6C907B" w14:textId="77777777" w:rsidTr="00612180">
        <w:tc>
          <w:tcPr>
            <w:tcW w:w="977" w:type="dxa"/>
          </w:tcPr>
          <w:p w14:paraId="75446406" w14:textId="363FED1A" w:rsidR="000A4CFF" w:rsidRPr="00A63D80" w:rsidRDefault="000A4CFF" w:rsidP="000A4CFF">
            <w:pPr>
              <w:rPr>
                <w:b/>
                <w:bCs/>
              </w:rPr>
            </w:pPr>
            <w:r>
              <w:rPr>
                <w:b/>
                <w:bCs/>
              </w:rPr>
              <w:t>Q</w:t>
            </w:r>
            <w:r w:rsidRPr="00A63D80">
              <w:rPr>
                <w:b/>
                <w:bCs/>
              </w:rPr>
              <w:t xml:space="preserve"> 1</w:t>
            </w:r>
            <w:r>
              <w:rPr>
                <w:b/>
                <w:bCs/>
              </w:rPr>
              <w:t>7</w:t>
            </w:r>
          </w:p>
        </w:tc>
        <w:tc>
          <w:tcPr>
            <w:tcW w:w="6570" w:type="dxa"/>
          </w:tcPr>
          <w:p w14:paraId="153420BE" w14:textId="77777777" w:rsidR="000A4CFF" w:rsidRPr="0039345C" w:rsidRDefault="000A4CFF" w:rsidP="000A4CFF">
            <w:r w:rsidRPr="0039345C">
              <w:t xml:space="preserve">How do you evaluate the </w:t>
            </w:r>
            <w:r w:rsidRPr="00151165">
              <w:rPr>
                <w:b/>
                <w:bCs/>
              </w:rPr>
              <w:t>availability</w:t>
            </w:r>
            <w:r w:rsidRPr="0039345C">
              <w:t xml:space="preserve"> of health services provided after the earthquake?</w:t>
            </w:r>
          </w:p>
          <w:p w14:paraId="5BBE2C38" w14:textId="0A5866EB" w:rsidR="000A4CFF" w:rsidRPr="0039345C" w:rsidRDefault="000A4CFF" w:rsidP="000A4CFF">
            <w:pPr>
              <w:rPr>
                <w:color w:val="0070C0"/>
              </w:rPr>
            </w:pPr>
            <w:r w:rsidRPr="0039345C">
              <w:rPr>
                <w:color w:val="0070C0"/>
              </w:rPr>
              <w:t>Example: Is there a doctor in the hospital? If a patient needs an x-ray, CT scan, or analysis, is it reasonably available in health facilities?</w:t>
            </w:r>
          </w:p>
        </w:tc>
        <w:tc>
          <w:tcPr>
            <w:tcW w:w="1469" w:type="dxa"/>
            <w:vMerge/>
          </w:tcPr>
          <w:p w14:paraId="29B34BB8" w14:textId="77777777" w:rsidR="000A4CFF" w:rsidRPr="0039345C" w:rsidRDefault="000A4CFF" w:rsidP="000A4CFF"/>
        </w:tc>
      </w:tr>
      <w:tr w:rsidR="000A4CFF" w:rsidRPr="0039345C" w14:paraId="638E2E96" w14:textId="77777777" w:rsidTr="00612180">
        <w:tc>
          <w:tcPr>
            <w:tcW w:w="977" w:type="dxa"/>
          </w:tcPr>
          <w:p w14:paraId="1B2BD8F7" w14:textId="7D72C36B" w:rsidR="000A4CFF" w:rsidRPr="00A63D80" w:rsidRDefault="000A4CFF" w:rsidP="000A4CFF">
            <w:pPr>
              <w:rPr>
                <w:b/>
                <w:bCs/>
              </w:rPr>
            </w:pPr>
            <w:r>
              <w:rPr>
                <w:b/>
                <w:bCs/>
              </w:rPr>
              <w:t>Q</w:t>
            </w:r>
            <w:r w:rsidRPr="00A63D80">
              <w:rPr>
                <w:b/>
                <w:bCs/>
              </w:rPr>
              <w:t xml:space="preserve"> 1</w:t>
            </w:r>
            <w:r>
              <w:rPr>
                <w:b/>
                <w:bCs/>
              </w:rPr>
              <w:t>8</w:t>
            </w:r>
          </w:p>
        </w:tc>
        <w:tc>
          <w:tcPr>
            <w:tcW w:w="6570" w:type="dxa"/>
          </w:tcPr>
          <w:p w14:paraId="71F9C039" w14:textId="5E9D963B" w:rsidR="000A4CFF" w:rsidRPr="0039345C" w:rsidRDefault="000A4CFF" w:rsidP="000A4CFF">
            <w:r w:rsidRPr="0039345C">
              <w:t xml:space="preserve">How do you evaluate the </w:t>
            </w:r>
            <w:r w:rsidRPr="00C93873">
              <w:rPr>
                <w:b/>
                <w:bCs/>
              </w:rPr>
              <w:t>reliability</w:t>
            </w:r>
            <w:r w:rsidRPr="0039345C">
              <w:t xml:space="preserve"> of health services provided after the earthquake?</w:t>
            </w:r>
          </w:p>
          <w:p w14:paraId="7C2F3E6A" w14:textId="2712C8E9" w:rsidR="000A4CFF" w:rsidRPr="0039345C" w:rsidRDefault="000A4CFF" w:rsidP="000A4CFF">
            <w:r w:rsidRPr="0039345C">
              <w:rPr>
                <w:color w:val="0070C0"/>
              </w:rPr>
              <w:t xml:space="preserve">This includes </w:t>
            </w:r>
            <w:r>
              <w:rPr>
                <w:color w:val="0070C0"/>
              </w:rPr>
              <w:t xml:space="preserve">for example </w:t>
            </w:r>
            <w:r w:rsidRPr="0039345C">
              <w:rPr>
                <w:color w:val="0070C0"/>
              </w:rPr>
              <w:t>accurate diagnosis, treatment and surgical interventions</w:t>
            </w:r>
            <w:r>
              <w:rPr>
                <w:color w:val="0070C0"/>
              </w:rPr>
              <w:t>.</w:t>
            </w:r>
          </w:p>
        </w:tc>
        <w:tc>
          <w:tcPr>
            <w:tcW w:w="1469" w:type="dxa"/>
            <w:vMerge/>
          </w:tcPr>
          <w:p w14:paraId="3B7A72AD" w14:textId="77777777" w:rsidR="000A4CFF" w:rsidRPr="0039345C" w:rsidRDefault="000A4CFF" w:rsidP="000A4CFF"/>
        </w:tc>
      </w:tr>
    </w:tbl>
    <w:p w14:paraId="20AA53B6" w14:textId="77777777" w:rsidR="003D46FD" w:rsidRPr="0039345C" w:rsidRDefault="003D46FD" w:rsidP="003D46FD"/>
    <w:sectPr w:rsidR="003D46FD" w:rsidRPr="003934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Roboto-Light">
    <w:altName w:val="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1B71EB"/>
    <w:multiLevelType w:val="hybridMultilevel"/>
    <w:tmpl w:val="4EDA95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74A0DF3"/>
    <w:multiLevelType w:val="hybridMultilevel"/>
    <w:tmpl w:val="05D2B036"/>
    <w:lvl w:ilvl="0" w:tplc="797E64FA">
      <w:start w:val="1"/>
      <w:numFmt w:val="decimal"/>
      <w:pStyle w:val="CRPheading1"/>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2662568"/>
    <w:multiLevelType w:val="multilevel"/>
    <w:tmpl w:val="BFA83A60"/>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15:restartNumberingAfterBreak="0">
    <w:nsid w:val="33340633"/>
    <w:multiLevelType w:val="multilevel"/>
    <w:tmpl w:val="4BA0BDC0"/>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47EC67A4"/>
    <w:multiLevelType w:val="multilevel"/>
    <w:tmpl w:val="81E48090"/>
    <w:lvl w:ilvl="0">
      <w:start w:val="1"/>
      <w:numFmt w:val="decimal"/>
      <w:lvlText w:val="%1"/>
      <w:lvlJc w:val="left"/>
      <w:pPr>
        <w:ind w:left="432" w:hanging="432"/>
      </w:pPr>
    </w:lvl>
    <w:lvl w:ilvl="1">
      <w:start w:val="1"/>
      <w:numFmt w:val="decimal"/>
      <w:lvlText w:val="%1.%2"/>
      <w:lvlJc w:val="left"/>
      <w:pPr>
        <w:ind w:left="576" w:hanging="576"/>
      </w:pPr>
      <w:rPr>
        <w:i w:val="0"/>
        <w:iCs w:val="0"/>
        <w:sz w:val="22"/>
        <w:szCs w:val="22"/>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4DA32D39"/>
    <w:multiLevelType w:val="hybridMultilevel"/>
    <w:tmpl w:val="6418544A"/>
    <w:lvl w:ilvl="0" w:tplc="D69245A4">
      <w:start w:val="1"/>
      <w:numFmt w:val="decimal"/>
      <w:pStyle w:val="NoSpacing"/>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84A6743"/>
    <w:multiLevelType w:val="multilevel"/>
    <w:tmpl w:val="A860E21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5C4626B0"/>
    <w:multiLevelType w:val="multilevel"/>
    <w:tmpl w:val="E24884EA"/>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62D30F2F"/>
    <w:multiLevelType w:val="multilevel"/>
    <w:tmpl w:val="AD841E5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662277E0"/>
    <w:multiLevelType w:val="multilevel"/>
    <w:tmpl w:val="B7A8249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CB05D8F"/>
    <w:multiLevelType w:val="multilevel"/>
    <w:tmpl w:val="0164B86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720D2D12"/>
    <w:multiLevelType w:val="multilevel"/>
    <w:tmpl w:val="9CAABD38"/>
    <w:lvl w:ilvl="0">
      <w:start w:val="1"/>
      <w:numFmt w:val="decimal"/>
      <w:pStyle w:val="SectionHeading"/>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1128817779">
    <w:abstractNumId w:val="5"/>
  </w:num>
  <w:num w:numId="2" w16cid:durableId="908424257">
    <w:abstractNumId w:val="9"/>
  </w:num>
  <w:num w:numId="3" w16cid:durableId="767851723">
    <w:abstractNumId w:val="6"/>
  </w:num>
  <w:num w:numId="4" w16cid:durableId="717439536">
    <w:abstractNumId w:val="11"/>
  </w:num>
  <w:num w:numId="5" w16cid:durableId="589850362">
    <w:abstractNumId w:val="4"/>
  </w:num>
  <w:num w:numId="6" w16cid:durableId="595788395">
    <w:abstractNumId w:val="2"/>
  </w:num>
  <w:num w:numId="7" w16cid:durableId="615411489">
    <w:abstractNumId w:val="2"/>
  </w:num>
  <w:num w:numId="8" w16cid:durableId="1189875013">
    <w:abstractNumId w:val="2"/>
  </w:num>
  <w:num w:numId="9" w16cid:durableId="30081483">
    <w:abstractNumId w:val="1"/>
  </w:num>
  <w:num w:numId="10" w16cid:durableId="762529335">
    <w:abstractNumId w:val="1"/>
  </w:num>
  <w:num w:numId="11" w16cid:durableId="1893344747">
    <w:abstractNumId w:val="10"/>
  </w:num>
  <w:num w:numId="12" w16cid:durableId="858812108">
    <w:abstractNumId w:val="8"/>
  </w:num>
  <w:num w:numId="13" w16cid:durableId="683093423">
    <w:abstractNumId w:val="3"/>
  </w:num>
  <w:num w:numId="14" w16cid:durableId="1112162538">
    <w:abstractNumId w:val="7"/>
  </w:num>
  <w:num w:numId="15" w16cid:durableId="1385594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1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6FD"/>
    <w:rsid w:val="000330E6"/>
    <w:rsid w:val="00046C45"/>
    <w:rsid w:val="00077A4D"/>
    <w:rsid w:val="000A4CFF"/>
    <w:rsid w:val="000C18AA"/>
    <w:rsid w:val="000F6FC5"/>
    <w:rsid w:val="001165EB"/>
    <w:rsid w:val="001207F8"/>
    <w:rsid w:val="00142FEE"/>
    <w:rsid w:val="00145AD0"/>
    <w:rsid w:val="00151165"/>
    <w:rsid w:val="00152705"/>
    <w:rsid w:val="00155D66"/>
    <w:rsid w:val="001643A5"/>
    <w:rsid w:val="00166207"/>
    <w:rsid w:val="00167E23"/>
    <w:rsid w:val="00176CEF"/>
    <w:rsid w:val="00197E4B"/>
    <w:rsid w:val="001A61DA"/>
    <w:rsid w:val="001D36BD"/>
    <w:rsid w:val="00202D2F"/>
    <w:rsid w:val="00207E87"/>
    <w:rsid w:val="00210946"/>
    <w:rsid w:val="00224081"/>
    <w:rsid w:val="00226FCE"/>
    <w:rsid w:val="00234216"/>
    <w:rsid w:val="002A7634"/>
    <w:rsid w:val="002B3957"/>
    <w:rsid w:val="002C0BCB"/>
    <w:rsid w:val="002D7661"/>
    <w:rsid w:val="003172FC"/>
    <w:rsid w:val="00335830"/>
    <w:rsid w:val="0033705C"/>
    <w:rsid w:val="00337E78"/>
    <w:rsid w:val="00356F15"/>
    <w:rsid w:val="00357D44"/>
    <w:rsid w:val="00375208"/>
    <w:rsid w:val="0038738B"/>
    <w:rsid w:val="00391807"/>
    <w:rsid w:val="0039345C"/>
    <w:rsid w:val="003B4A26"/>
    <w:rsid w:val="003D20E8"/>
    <w:rsid w:val="003D2AA9"/>
    <w:rsid w:val="003D46FD"/>
    <w:rsid w:val="003F54EA"/>
    <w:rsid w:val="00421831"/>
    <w:rsid w:val="0044797D"/>
    <w:rsid w:val="00496F7E"/>
    <w:rsid w:val="004A0E0B"/>
    <w:rsid w:val="004B087B"/>
    <w:rsid w:val="004F04A0"/>
    <w:rsid w:val="00524B48"/>
    <w:rsid w:val="00544A38"/>
    <w:rsid w:val="00590674"/>
    <w:rsid w:val="005916CF"/>
    <w:rsid w:val="005B3140"/>
    <w:rsid w:val="005C1634"/>
    <w:rsid w:val="005D70B6"/>
    <w:rsid w:val="006066DB"/>
    <w:rsid w:val="00612180"/>
    <w:rsid w:val="00667083"/>
    <w:rsid w:val="00670443"/>
    <w:rsid w:val="00691C3A"/>
    <w:rsid w:val="006B0372"/>
    <w:rsid w:val="006C1677"/>
    <w:rsid w:val="006D280B"/>
    <w:rsid w:val="006D3326"/>
    <w:rsid w:val="006F74F1"/>
    <w:rsid w:val="007022AD"/>
    <w:rsid w:val="007072E9"/>
    <w:rsid w:val="0074478B"/>
    <w:rsid w:val="007469A7"/>
    <w:rsid w:val="0075198A"/>
    <w:rsid w:val="007554E2"/>
    <w:rsid w:val="0076010C"/>
    <w:rsid w:val="007604FE"/>
    <w:rsid w:val="007621BD"/>
    <w:rsid w:val="00766F34"/>
    <w:rsid w:val="0077231B"/>
    <w:rsid w:val="00777F92"/>
    <w:rsid w:val="00791048"/>
    <w:rsid w:val="007A08CB"/>
    <w:rsid w:val="007B2864"/>
    <w:rsid w:val="007C0492"/>
    <w:rsid w:val="007D09DB"/>
    <w:rsid w:val="007D6513"/>
    <w:rsid w:val="007E3BE3"/>
    <w:rsid w:val="007F1579"/>
    <w:rsid w:val="0084770F"/>
    <w:rsid w:val="008816DE"/>
    <w:rsid w:val="00886F8F"/>
    <w:rsid w:val="00894FBB"/>
    <w:rsid w:val="008D29EB"/>
    <w:rsid w:val="00907F9B"/>
    <w:rsid w:val="00925065"/>
    <w:rsid w:val="0099727A"/>
    <w:rsid w:val="009A2D16"/>
    <w:rsid w:val="009A4DA5"/>
    <w:rsid w:val="009B5A71"/>
    <w:rsid w:val="009F2E23"/>
    <w:rsid w:val="00A021D9"/>
    <w:rsid w:val="00A10D09"/>
    <w:rsid w:val="00A55C7F"/>
    <w:rsid w:val="00A61B68"/>
    <w:rsid w:val="00A61E34"/>
    <w:rsid w:val="00A63D80"/>
    <w:rsid w:val="00A64D82"/>
    <w:rsid w:val="00A76C47"/>
    <w:rsid w:val="00A83BF8"/>
    <w:rsid w:val="00AA1972"/>
    <w:rsid w:val="00AC2D62"/>
    <w:rsid w:val="00AD0F8F"/>
    <w:rsid w:val="00AF1011"/>
    <w:rsid w:val="00AF2D00"/>
    <w:rsid w:val="00B14F02"/>
    <w:rsid w:val="00B15D49"/>
    <w:rsid w:val="00B24A38"/>
    <w:rsid w:val="00B401A6"/>
    <w:rsid w:val="00B40AB8"/>
    <w:rsid w:val="00B51F59"/>
    <w:rsid w:val="00B564E2"/>
    <w:rsid w:val="00B77757"/>
    <w:rsid w:val="00B81831"/>
    <w:rsid w:val="00B8451A"/>
    <w:rsid w:val="00B85840"/>
    <w:rsid w:val="00B86702"/>
    <w:rsid w:val="00BB63C3"/>
    <w:rsid w:val="00BC2A48"/>
    <w:rsid w:val="00BD56F6"/>
    <w:rsid w:val="00BF2D0E"/>
    <w:rsid w:val="00C00E9D"/>
    <w:rsid w:val="00C1010B"/>
    <w:rsid w:val="00C27513"/>
    <w:rsid w:val="00C342F4"/>
    <w:rsid w:val="00C442AA"/>
    <w:rsid w:val="00C66083"/>
    <w:rsid w:val="00C74737"/>
    <w:rsid w:val="00C84496"/>
    <w:rsid w:val="00C93873"/>
    <w:rsid w:val="00CA4024"/>
    <w:rsid w:val="00CA7FB2"/>
    <w:rsid w:val="00CC0413"/>
    <w:rsid w:val="00CD641F"/>
    <w:rsid w:val="00CE486C"/>
    <w:rsid w:val="00CF2750"/>
    <w:rsid w:val="00D13573"/>
    <w:rsid w:val="00D1785D"/>
    <w:rsid w:val="00D43702"/>
    <w:rsid w:val="00D720B0"/>
    <w:rsid w:val="00D74649"/>
    <w:rsid w:val="00D9248E"/>
    <w:rsid w:val="00DA45C1"/>
    <w:rsid w:val="00DA611E"/>
    <w:rsid w:val="00DA7F86"/>
    <w:rsid w:val="00DE2E5A"/>
    <w:rsid w:val="00E168FE"/>
    <w:rsid w:val="00E436F9"/>
    <w:rsid w:val="00E504C1"/>
    <w:rsid w:val="00E743A7"/>
    <w:rsid w:val="00E75774"/>
    <w:rsid w:val="00E86AAD"/>
    <w:rsid w:val="00F233E9"/>
    <w:rsid w:val="00F33797"/>
    <w:rsid w:val="00F4080E"/>
    <w:rsid w:val="00F42519"/>
    <w:rsid w:val="00F5174F"/>
    <w:rsid w:val="00F64932"/>
    <w:rsid w:val="00F77490"/>
    <w:rsid w:val="00F839F6"/>
    <w:rsid w:val="00F85C2B"/>
    <w:rsid w:val="00FA2D9E"/>
    <w:rsid w:val="00FD0BA5"/>
    <w:rsid w:val="00FD1E7B"/>
    <w:rsid w:val="00FD2C00"/>
    <w:rsid w:val="00FE677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3F291C"/>
  <w15:chartTrackingRefBased/>
  <w15:docId w15:val="{F74ACC9A-D4D6-0441-9BA6-037F28A9A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46FD"/>
    <w:rPr>
      <w:kern w:val="0"/>
      <w:sz w:val="22"/>
      <w14:ligatures w14:val="none"/>
    </w:rPr>
  </w:style>
  <w:style w:type="paragraph" w:styleId="Heading1">
    <w:name w:val="heading 1"/>
    <w:aliases w:val="Heading 1 n"/>
    <w:basedOn w:val="Normal"/>
    <w:next w:val="Normal"/>
    <w:link w:val="Heading1Char"/>
    <w:autoRedefine/>
    <w:uiPriority w:val="9"/>
    <w:qFormat/>
    <w:rsid w:val="007072E9"/>
    <w:pPr>
      <w:numPr>
        <w:numId w:val="14"/>
      </w:num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before="200" w:line="276" w:lineRule="auto"/>
      <w:ind w:left="432" w:hanging="432"/>
      <w:outlineLvl w:val="0"/>
    </w:pPr>
    <w:rPr>
      <w:b/>
      <w:bCs/>
      <w:caps/>
      <w:color w:val="FFFFFF" w:themeColor="background1"/>
      <w:spacing w:val="15"/>
      <w:kern w:val="2"/>
      <w:sz w:val="24"/>
      <w14:ligatures w14:val="standardContextual"/>
    </w:rPr>
  </w:style>
  <w:style w:type="paragraph" w:styleId="Heading2">
    <w:name w:val="heading 2"/>
    <w:basedOn w:val="Normal"/>
    <w:link w:val="Heading2Char"/>
    <w:autoRedefine/>
    <w:uiPriority w:val="9"/>
    <w:unhideWhenUsed/>
    <w:qFormat/>
    <w:rsid w:val="002D7661"/>
    <w:pPr>
      <w:keepNext/>
      <w:keepLines/>
      <w:framePr w:wrap="notBeside" w:vAnchor="text" w:hAnchor="text" w:y="1"/>
      <w:numPr>
        <w:ilvl w:val="1"/>
        <w:numId w:val="13"/>
      </w:numPr>
      <w:adjustRightInd w:val="0"/>
      <w:snapToGrid w:val="0"/>
      <w:spacing w:before="120" w:after="120"/>
      <w:textboxTightWrap w:val="allLines"/>
      <w:outlineLvl w:val="1"/>
    </w:pPr>
    <w:rPr>
      <w:rFonts w:asciiTheme="majorBidi" w:eastAsiaTheme="majorEastAsia" w:hAnsiTheme="majorBidi" w:cstheme="majorBidi"/>
      <w:b/>
      <w:bCs/>
      <w:noProof/>
      <w:color w:val="000000" w:themeColor="text1"/>
      <w:kern w:val="2"/>
      <w:sz w:val="24"/>
      <w:szCs w:val="26"/>
      <w:lang w:eastAsia="en-GB" w:bidi="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utoRedefine/>
    <w:uiPriority w:val="1"/>
    <w:qFormat/>
    <w:rsid w:val="005916CF"/>
    <w:pPr>
      <w:numPr>
        <w:numId w:val="1"/>
      </w:numPr>
    </w:pPr>
    <w:rPr>
      <w:rFonts w:ascii="Times New Roman" w:hAnsi="Times New Roman" w:cs="Times New Roman"/>
      <w:sz w:val="22"/>
      <w:lang w:eastAsia="en-GB"/>
    </w:rPr>
  </w:style>
  <w:style w:type="character" w:customStyle="1" w:styleId="Heading1Char">
    <w:name w:val="Heading 1 Char"/>
    <w:aliases w:val="Heading 1 n Char"/>
    <w:basedOn w:val="DefaultParagraphFont"/>
    <w:link w:val="Heading1"/>
    <w:uiPriority w:val="9"/>
    <w:rsid w:val="007072E9"/>
    <w:rPr>
      <w:b/>
      <w:bCs/>
      <w:caps/>
      <w:color w:val="FFFFFF" w:themeColor="background1"/>
      <w:spacing w:val="15"/>
      <w:shd w:val="clear" w:color="auto" w:fill="4472C4" w:themeFill="accent1"/>
    </w:rPr>
  </w:style>
  <w:style w:type="character" w:customStyle="1" w:styleId="Heading2Char">
    <w:name w:val="Heading 2 Char"/>
    <w:basedOn w:val="DefaultParagraphFont"/>
    <w:link w:val="Heading2"/>
    <w:uiPriority w:val="9"/>
    <w:rsid w:val="002D7661"/>
    <w:rPr>
      <w:rFonts w:asciiTheme="majorBidi" w:eastAsiaTheme="majorEastAsia" w:hAnsiTheme="majorBidi" w:cstheme="majorBidi"/>
      <w:b/>
      <w:bCs/>
      <w:noProof/>
      <w:color w:val="000000" w:themeColor="text1"/>
      <w:szCs w:val="26"/>
      <w:lang w:eastAsia="en-GB" w:bidi="en-GB"/>
    </w:rPr>
  </w:style>
  <w:style w:type="paragraph" w:customStyle="1" w:styleId="SectionHeading">
    <w:name w:val="Section Heading"/>
    <w:basedOn w:val="Normal"/>
    <w:autoRedefine/>
    <w:uiPriority w:val="1"/>
    <w:qFormat/>
    <w:rsid w:val="007C0492"/>
    <w:pPr>
      <w:widowControl w:val="0"/>
      <w:numPr>
        <w:numId w:val="4"/>
      </w:numPr>
      <w:autoSpaceDE w:val="0"/>
      <w:autoSpaceDN w:val="0"/>
      <w:spacing w:after="240" w:line="440" w:lineRule="exact"/>
    </w:pPr>
    <w:rPr>
      <w:rFonts w:ascii="Roboto" w:eastAsia="Roboto-Light" w:hAnsi="Roboto" w:cs="Roboto-Light"/>
      <w:b/>
      <w:color w:val="000000" w:themeColor="text1"/>
      <w:sz w:val="28"/>
      <w:szCs w:val="40"/>
      <w:lang w:val="en-US"/>
    </w:rPr>
  </w:style>
  <w:style w:type="paragraph" w:customStyle="1" w:styleId="CRPheading1">
    <w:name w:val="CRP heading 1"/>
    <w:basedOn w:val="Normal"/>
    <w:autoRedefine/>
    <w:qFormat/>
    <w:rsid w:val="002D7661"/>
    <w:pPr>
      <w:widowControl w:val="0"/>
      <w:numPr>
        <w:numId w:val="10"/>
      </w:numPr>
      <w:autoSpaceDE w:val="0"/>
      <w:autoSpaceDN w:val="0"/>
      <w:spacing w:line="300" w:lineRule="exact"/>
      <w:ind w:right="567"/>
      <w:outlineLvl w:val="0"/>
    </w:pPr>
    <w:rPr>
      <w:rFonts w:ascii="Roboto" w:eastAsia="Roboto-Light" w:hAnsi="Roboto" w:cs="Roboto-Light"/>
      <w:b/>
      <w:color w:val="D82332"/>
      <w:sz w:val="26"/>
      <w:szCs w:val="22"/>
    </w:rPr>
  </w:style>
  <w:style w:type="table" w:styleId="TableGrid">
    <w:name w:val="Table Grid"/>
    <w:basedOn w:val="TableNormal"/>
    <w:uiPriority w:val="39"/>
    <w:rsid w:val="003D46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D36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1403</Words>
  <Characters>7646</Characters>
  <Application>Microsoft Office Word</Application>
  <DocSecurity>0</DocSecurity>
  <Lines>214</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Turkmani,R</dc:creator>
  <cp:keywords/>
  <dc:description/>
  <cp:lastModifiedBy>Munzer Alkhalil</cp:lastModifiedBy>
  <cp:revision>6</cp:revision>
  <dcterms:created xsi:type="dcterms:W3CDTF">2024-02-20T10:46:00Z</dcterms:created>
  <dcterms:modified xsi:type="dcterms:W3CDTF">2024-02-20T10:51:00Z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6c544058c78e2828cee448720d5d30a9e4d92bfac9d124916774273cbbaa8b05</vt:lpwstr>
  </property>
</Properties>
</file>