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D6C21D" w14:textId="77777777" w:rsidR="00A61063" w:rsidRPr="00A61063" w:rsidRDefault="00A61063" w:rsidP="00A61063">
      <w:pPr>
        <w:pBdr>
          <w:top w:val="nil"/>
          <w:left w:val="nil"/>
          <w:bottom w:val="nil"/>
          <w:right w:val="nil"/>
          <w:between w:val="nil"/>
          <w:bar w:val="nil"/>
        </w:pBdr>
        <w:spacing w:after="0" w:line="240" w:lineRule="auto"/>
        <w:jc w:val="center"/>
        <w:rPr>
          <w:rFonts w:ascii="Arial" w:eastAsia="Arial Unicode MS" w:hAnsi="Arial" w:cs="Arial"/>
          <w:b/>
          <w:color w:val="000000"/>
          <w:sz w:val="24"/>
          <w:szCs w:val="24"/>
          <w:u w:color="000000"/>
          <w:bdr w:val="nil"/>
          <w:lang w:val="en-US" w:eastAsia="en-GB"/>
        </w:rPr>
      </w:pPr>
      <w:bookmarkStart w:id="0" w:name="_Hlk49515295"/>
      <w:r w:rsidRPr="00A61063">
        <w:rPr>
          <w:rFonts w:ascii="Arial" w:eastAsia="Arial Unicode MS" w:hAnsi="Arial" w:cs="Arial"/>
          <w:b/>
          <w:color w:val="000000"/>
          <w:sz w:val="24"/>
          <w:szCs w:val="24"/>
          <w:u w:color="000000"/>
          <w:bdr w:val="nil"/>
          <w:lang w:eastAsia="en-GB"/>
        </w:rPr>
        <w:t>Determinants of effectiveness and sustainability of a novel Community Health Workers programme in improving Mother and Child Health in Nigeria</w:t>
      </w:r>
    </w:p>
    <w:p w14:paraId="43746C09" w14:textId="77777777" w:rsidR="00A61063" w:rsidRPr="00A61063" w:rsidRDefault="00A61063" w:rsidP="00A61063">
      <w:pPr>
        <w:spacing w:before="120" w:after="0"/>
        <w:jc w:val="center"/>
        <w:rPr>
          <w:rFonts w:ascii="Calibri" w:eastAsia="Calibri" w:hAnsi="Calibri" w:cs="Calibri"/>
          <w:b/>
          <w:sz w:val="24"/>
          <w:szCs w:val="24"/>
        </w:rPr>
      </w:pPr>
      <w:r w:rsidRPr="00A61063">
        <w:rPr>
          <w:rFonts w:ascii="Calibri" w:eastAsia="Calibri" w:hAnsi="Calibri" w:cs="Calibri"/>
          <w:b/>
          <w:sz w:val="24"/>
          <w:szCs w:val="24"/>
        </w:rPr>
        <w:t>PROJECT PHASE 2</w:t>
      </w:r>
    </w:p>
    <w:bookmarkEnd w:id="0"/>
    <w:p w14:paraId="64617E8B" w14:textId="0A0E5C50" w:rsidR="00A61063" w:rsidRDefault="00D6447A" w:rsidP="007615AB">
      <w:pPr>
        <w:spacing w:before="120"/>
        <w:jc w:val="center"/>
        <w:rPr>
          <w:rFonts w:ascii="Calibri" w:eastAsia="Calibri" w:hAnsi="Calibri" w:cs="Calibri"/>
          <w:b/>
          <w:sz w:val="24"/>
          <w:szCs w:val="24"/>
          <w:u w:val="single"/>
        </w:rPr>
      </w:pPr>
      <w:r>
        <w:rPr>
          <w:rFonts w:ascii="Calibri" w:eastAsia="Calibri" w:hAnsi="Calibri" w:cs="Calibri"/>
          <w:b/>
          <w:sz w:val="24"/>
          <w:szCs w:val="24"/>
          <w:u w:val="single"/>
        </w:rPr>
        <w:t xml:space="preserve">IDI Guide for </w:t>
      </w:r>
      <w:r w:rsidR="00A61063" w:rsidRPr="00A61063">
        <w:rPr>
          <w:rFonts w:ascii="Calibri" w:eastAsia="Calibri" w:hAnsi="Calibri" w:cs="Calibri"/>
          <w:b/>
          <w:sz w:val="24"/>
          <w:szCs w:val="24"/>
          <w:u w:val="single"/>
        </w:rPr>
        <w:t>Village Health Workers (VHWs)</w:t>
      </w:r>
    </w:p>
    <w:tbl>
      <w:tblPr>
        <w:tblW w:w="59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7758"/>
        <w:gridCol w:w="147"/>
        <w:gridCol w:w="2729"/>
        <w:gridCol w:w="19"/>
      </w:tblGrid>
      <w:tr w:rsidR="00A61063" w:rsidRPr="008A3CE7" w14:paraId="765ED0EA" w14:textId="77777777" w:rsidTr="00C1484C">
        <w:trPr>
          <w:gridAfter w:val="1"/>
          <w:wAfter w:w="9" w:type="pct"/>
          <w:trHeight w:val="338"/>
          <w:jc w:val="center"/>
        </w:trPr>
        <w:tc>
          <w:tcPr>
            <w:tcW w:w="4991" w:type="pct"/>
            <w:gridSpan w:val="3"/>
            <w:tcBorders>
              <w:top w:val="single" w:sz="4" w:space="0" w:color="auto"/>
              <w:left w:val="single" w:sz="4" w:space="0" w:color="auto"/>
              <w:bottom w:val="single" w:sz="4" w:space="0" w:color="auto"/>
              <w:right w:val="single" w:sz="4" w:space="0" w:color="auto"/>
            </w:tcBorders>
            <w:shd w:val="clear" w:color="auto" w:fill="auto"/>
          </w:tcPr>
          <w:p w14:paraId="43E9AB56" w14:textId="77777777" w:rsidR="00A61063" w:rsidRPr="00A61063" w:rsidRDefault="00A61063" w:rsidP="00A61063">
            <w:pPr>
              <w:rPr>
                <w:rFonts w:ascii="Calibri" w:eastAsia="Calibri" w:hAnsi="Calibri" w:cs="Arial"/>
              </w:rPr>
            </w:pPr>
            <w:r w:rsidRPr="00A61063">
              <w:rPr>
                <w:rFonts w:ascii="Calibri" w:eastAsia="Calibri" w:hAnsi="Calibri" w:cs="Arial"/>
              </w:rPr>
              <w:t>Introduction by respondent</w:t>
            </w:r>
          </w:p>
        </w:tc>
      </w:tr>
      <w:tr w:rsidR="00A61063" w:rsidRPr="008A3CE7" w14:paraId="37DF21AB" w14:textId="77777777" w:rsidTr="00A61063">
        <w:trPr>
          <w:trHeight w:val="427"/>
          <w:jc w:val="center"/>
        </w:trPr>
        <w:tc>
          <w:tcPr>
            <w:tcW w:w="3641" w:type="pct"/>
            <w:tcBorders>
              <w:top w:val="single" w:sz="4" w:space="0" w:color="auto"/>
              <w:left w:val="single" w:sz="4" w:space="0" w:color="auto"/>
              <w:bottom w:val="single" w:sz="4" w:space="0" w:color="auto"/>
              <w:right w:val="single" w:sz="4" w:space="0" w:color="auto"/>
            </w:tcBorders>
            <w:hideMark/>
          </w:tcPr>
          <w:p w14:paraId="0CCD69AA" w14:textId="77777777" w:rsidR="00A61063" w:rsidRDefault="00A61063" w:rsidP="00D73719">
            <w:pPr>
              <w:pStyle w:val="NoSpacing"/>
              <w:rPr>
                <w:rFonts w:asciiTheme="minorHAnsi" w:hAnsiTheme="minorHAnsi" w:cstheme="minorHAnsi"/>
                <w:sz w:val="22"/>
              </w:rPr>
            </w:pPr>
            <w:r w:rsidRPr="008A3CE7">
              <w:rPr>
                <w:rFonts w:asciiTheme="minorHAnsi" w:hAnsiTheme="minorHAnsi" w:cstheme="minorHAnsi"/>
                <w:sz w:val="22"/>
              </w:rPr>
              <w:t>For the tape, can you introduce yourself, and describe your work/what you do</w:t>
            </w:r>
            <w:r w:rsidR="00D6447A">
              <w:rPr>
                <w:rFonts w:asciiTheme="minorHAnsi" w:hAnsiTheme="minorHAnsi" w:cstheme="minorHAnsi"/>
                <w:sz w:val="22"/>
              </w:rPr>
              <w:t xml:space="preserve"> now</w:t>
            </w:r>
            <w:r w:rsidRPr="008A3CE7">
              <w:rPr>
                <w:rFonts w:asciiTheme="minorHAnsi" w:hAnsiTheme="minorHAnsi" w:cstheme="minorHAnsi"/>
                <w:sz w:val="22"/>
              </w:rPr>
              <w:t>?</w:t>
            </w:r>
          </w:p>
          <w:p w14:paraId="2E819692" w14:textId="22B6B380" w:rsidR="00D6447A" w:rsidRPr="008A3CE7" w:rsidRDefault="00D6447A" w:rsidP="00D73719">
            <w:pPr>
              <w:pStyle w:val="NoSpacing"/>
              <w:rPr>
                <w:rFonts w:asciiTheme="minorHAnsi" w:hAnsiTheme="minorHAnsi" w:cstheme="minorHAnsi"/>
                <w:sz w:val="22"/>
              </w:rPr>
            </w:pPr>
            <w:r>
              <w:rPr>
                <w:rFonts w:asciiTheme="minorHAnsi" w:hAnsiTheme="minorHAnsi" w:cstheme="minorHAnsi"/>
                <w:sz w:val="22"/>
              </w:rPr>
              <w:t>What work did you do during the SURE-P/MCH programme?</w:t>
            </w:r>
          </w:p>
        </w:tc>
        <w:tc>
          <w:tcPr>
            <w:tcW w:w="1359" w:type="pct"/>
            <w:gridSpan w:val="3"/>
            <w:tcBorders>
              <w:top w:val="single" w:sz="4" w:space="0" w:color="auto"/>
              <w:left w:val="single" w:sz="4" w:space="0" w:color="auto"/>
              <w:bottom w:val="single" w:sz="4" w:space="0" w:color="auto"/>
              <w:right w:val="single" w:sz="4" w:space="0" w:color="auto"/>
            </w:tcBorders>
            <w:hideMark/>
          </w:tcPr>
          <w:p w14:paraId="3C7A38BB" w14:textId="77777777" w:rsidR="00A61063" w:rsidRPr="008A3CE7" w:rsidRDefault="00A61063" w:rsidP="00D73719">
            <w:pPr>
              <w:pStyle w:val="NoSpacing"/>
              <w:rPr>
                <w:rFonts w:asciiTheme="minorHAnsi" w:hAnsiTheme="minorHAnsi" w:cstheme="minorHAnsi"/>
                <w:bCs/>
                <w:iCs/>
                <w:sz w:val="22"/>
              </w:rPr>
            </w:pPr>
            <w:r w:rsidRPr="008A3CE7">
              <w:rPr>
                <w:rFonts w:asciiTheme="minorHAnsi" w:hAnsiTheme="minorHAnsi" w:cstheme="minorHAnsi"/>
                <w:sz w:val="22"/>
                <w:lang w:eastAsia="en-GB"/>
              </w:rPr>
              <w:t>This question is to get respondents talking</w:t>
            </w:r>
          </w:p>
        </w:tc>
      </w:tr>
      <w:tr w:rsidR="00A61063" w:rsidRPr="00A61063" w14:paraId="445D96A7" w14:textId="77777777" w:rsidTr="00C1484C">
        <w:trPr>
          <w:gridAfter w:val="1"/>
          <w:wAfter w:w="9" w:type="pct"/>
          <w:trHeight w:val="436"/>
          <w:jc w:val="center"/>
        </w:trPr>
        <w:tc>
          <w:tcPr>
            <w:tcW w:w="4991" w:type="pct"/>
            <w:gridSpan w:val="3"/>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75120F53" w14:textId="0286D9B7" w:rsidR="005D6F32" w:rsidRPr="00D6447A" w:rsidRDefault="002F5578" w:rsidP="002F5578">
            <w:pPr>
              <w:spacing w:after="0" w:line="256" w:lineRule="auto"/>
              <w:rPr>
                <w:rFonts w:ascii="Calibri" w:eastAsia="SimSun" w:hAnsi="Calibri" w:cs="Times New Roman"/>
                <w:b/>
                <w:sz w:val="20"/>
                <w:szCs w:val="20"/>
                <w:lang w:eastAsia="zh-CN"/>
              </w:rPr>
            </w:pPr>
            <w:r w:rsidRPr="00D6447A">
              <w:rPr>
                <w:rFonts w:ascii="Calibri" w:eastAsia="SimSun" w:hAnsi="Calibri" w:cs="Times New Roman"/>
                <w:b/>
                <w:sz w:val="20"/>
                <w:szCs w:val="20"/>
                <w:lang w:eastAsia="zh-CN"/>
              </w:rPr>
              <w:t>Revised Theory (D2):</w:t>
            </w:r>
            <w:r w:rsidR="005D6F32" w:rsidRPr="00D6447A">
              <w:rPr>
                <w:rFonts w:ascii="Calibri" w:eastAsia="SimSun" w:hAnsi="Calibri" w:cs="Times New Roman"/>
                <w:b/>
                <w:sz w:val="20"/>
                <w:szCs w:val="20"/>
                <w:lang w:eastAsia="zh-CN"/>
              </w:rPr>
              <w:t xml:space="preserve"> VHW motivation for better performance</w:t>
            </w:r>
          </w:p>
          <w:p w14:paraId="522AEE2D" w14:textId="4EF055A2" w:rsidR="002F5578" w:rsidRPr="00D6447A" w:rsidRDefault="002F5578" w:rsidP="002F5578">
            <w:pPr>
              <w:spacing w:after="0" w:line="256" w:lineRule="auto"/>
              <w:rPr>
                <w:rFonts w:ascii="Calibri" w:eastAsia="SimSun" w:hAnsi="Calibri" w:cs="Times New Roman"/>
                <w:b/>
                <w:sz w:val="20"/>
                <w:szCs w:val="20"/>
                <w:lang w:eastAsia="zh-CN"/>
              </w:rPr>
            </w:pPr>
            <w:r w:rsidRPr="00D6447A">
              <w:rPr>
                <w:rFonts w:ascii="Calibri" w:eastAsia="SimSun" w:hAnsi="Calibri" w:cs="Times New Roman"/>
                <w:b/>
                <w:sz w:val="20"/>
                <w:szCs w:val="20"/>
                <w:lang w:eastAsia="zh-CN"/>
              </w:rPr>
              <w:t xml:space="preserve"> In the context where pregnant women are incentivised (free drugs, free ANC services, mama kits, CCT money) to access MCH care, if village health workers are trained, paid a regular stipend and provided with resources (VHW kits) to enable them sensitize and mobilise pregnant women in communities and support women to get to facilities(C), </w:t>
            </w:r>
          </w:p>
          <w:p w14:paraId="1FEB2799" w14:textId="0A5AF9AE" w:rsidR="002F5578" w:rsidRPr="00D6447A" w:rsidRDefault="002F5578" w:rsidP="002F5578">
            <w:pPr>
              <w:spacing w:after="0" w:line="256" w:lineRule="auto"/>
              <w:rPr>
                <w:rFonts w:ascii="Calibri" w:eastAsia="SimSun" w:hAnsi="Calibri" w:cs="Times New Roman"/>
                <w:b/>
                <w:sz w:val="20"/>
                <w:szCs w:val="20"/>
                <w:lang w:eastAsia="zh-CN"/>
              </w:rPr>
            </w:pPr>
            <w:r w:rsidRPr="00D6447A">
              <w:rPr>
                <w:rFonts w:ascii="Calibri" w:eastAsia="SimSun" w:hAnsi="Calibri" w:cs="Times New Roman"/>
                <w:b/>
                <w:sz w:val="20"/>
                <w:szCs w:val="20"/>
                <w:lang w:eastAsia="zh-CN"/>
              </w:rPr>
              <w:t>these VHWs will feel more recognised by communities and motivated to encourage and accompany pregnant women to facilities for MCH services (M), thus contributing towards increased and sustained utilisation of MCH services by the pregnant women (O).</w:t>
            </w:r>
          </w:p>
          <w:p w14:paraId="67DA7F96" w14:textId="07B639B0" w:rsidR="002F5578" w:rsidRPr="00A61063" w:rsidRDefault="002F5578" w:rsidP="00A61063">
            <w:pPr>
              <w:spacing w:after="0" w:line="256" w:lineRule="auto"/>
              <w:rPr>
                <w:rFonts w:ascii="Calibri" w:eastAsia="SimSun" w:hAnsi="Calibri" w:cs="Times New Roman"/>
                <w:color w:val="FF0000"/>
                <w:lang w:eastAsia="zh-CN"/>
              </w:rPr>
            </w:pPr>
          </w:p>
        </w:tc>
      </w:tr>
      <w:tr w:rsidR="00A61063" w:rsidRPr="00A61063" w14:paraId="334519AA" w14:textId="77777777" w:rsidTr="00A61063">
        <w:trPr>
          <w:gridAfter w:val="1"/>
          <w:wAfter w:w="9" w:type="pct"/>
          <w:trHeight w:val="436"/>
          <w:jc w:val="center"/>
        </w:trPr>
        <w:tc>
          <w:tcPr>
            <w:tcW w:w="3710" w:type="pct"/>
            <w:gridSpan w:val="2"/>
            <w:tcBorders>
              <w:top w:val="single" w:sz="4" w:space="0" w:color="auto"/>
              <w:left w:val="single" w:sz="4" w:space="0" w:color="auto"/>
              <w:bottom w:val="single" w:sz="4" w:space="0" w:color="auto"/>
              <w:right w:val="single" w:sz="4" w:space="0" w:color="auto"/>
            </w:tcBorders>
          </w:tcPr>
          <w:p w14:paraId="5569537E" w14:textId="77777777" w:rsidR="00A61063" w:rsidRPr="00A61063" w:rsidRDefault="00A61063" w:rsidP="00A61063">
            <w:pPr>
              <w:spacing w:after="0" w:line="256" w:lineRule="auto"/>
              <w:rPr>
                <w:rFonts w:ascii="Calibri" w:eastAsia="SimSun" w:hAnsi="Calibri" w:cs="Times New Roman"/>
                <w:b/>
                <w:color w:val="000000"/>
                <w:lang w:eastAsia="zh-CN"/>
              </w:rPr>
            </w:pPr>
            <w:r w:rsidRPr="00A61063">
              <w:rPr>
                <w:rFonts w:ascii="Calibri" w:eastAsia="SimSun" w:hAnsi="Calibri" w:cs="Times New Roman"/>
                <w:b/>
                <w:color w:val="000000"/>
                <w:lang w:eastAsia="zh-CN"/>
              </w:rPr>
              <w:t>Broader questions to establish/confirm common starting point about</w:t>
            </w:r>
            <w:r w:rsidRPr="00A61063" w:rsidDel="00115B45">
              <w:rPr>
                <w:rFonts w:ascii="Calibri" w:eastAsia="SimSun" w:hAnsi="Calibri" w:cs="Times New Roman"/>
                <w:b/>
                <w:color w:val="000000"/>
                <w:lang w:eastAsia="zh-CN"/>
              </w:rPr>
              <w:t xml:space="preserve"> </w:t>
            </w:r>
            <w:r w:rsidRPr="00A61063">
              <w:rPr>
                <w:rFonts w:ascii="Calibri" w:eastAsia="SimSun" w:hAnsi="Calibri" w:cs="Times New Roman"/>
                <w:b/>
                <w:color w:val="000000"/>
                <w:lang w:eastAsia="zh-CN"/>
              </w:rPr>
              <w:t>sub-theory</w:t>
            </w:r>
          </w:p>
          <w:p w14:paraId="6AE4ED04" w14:textId="6EEA74FD" w:rsidR="00A61063" w:rsidRPr="00A61063" w:rsidRDefault="00A61063" w:rsidP="006F4348">
            <w:pPr>
              <w:numPr>
                <w:ilvl w:val="0"/>
                <w:numId w:val="3"/>
              </w:numPr>
              <w:spacing w:before="120" w:after="0" w:line="240" w:lineRule="auto"/>
              <w:ind w:left="364" w:hanging="284"/>
              <w:rPr>
                <w:rFonts w:ascii="Calibri" w:eastAsia="Calibri" w:hAnsi="Calibri" w:cs="Arial"/>
                <w:bCs/>
                <w:color w:val="000000"/>
              </w:rPr>
            </w:pPr>
            <w:r w:rsidRPr="00A61063">
              <w:rPr>
                <w:rFonts w:ascii="Calibri" w:eastAsia="Calibri" w:hAnsi="Calibri" w:cs="Arial"/>
                <w:bCs/>
                <w:color w:val="000000"/>
              </w:rPr>
              <w:t>D</w:t>
            </w:r>
            <w:r w:rsidR="002F5578">
              <w:rPr>
                <w:rFonts w:ascii="Calibri" w:eastAsia="Calibri" w:hAnsi="Calibri" w:cs="Arial"/>
                <w:bCs/>
                <w:color w:val="000000"/>
              </w:rPr>
              <w:t>id</w:t>
            </w:r>
            <w:r w:rsidRPr="00A61063">
              <w:rPr>
                <w:rFonts w:ascii="Calibri" w:eastAsia="Calibri" w:hAnsi="Calibri" w:cs="Arial"/>
                <w:bCs/>
                <w:color w:val="000000"/>
              </w:rPr>
              <w:t xml:space="preserve"> VHWs receive </w:t>
            </w:r>
            <w:r w:rsidRPr="001550A7">
              <w:rPr>
                <w:rFonts w:ascii="Calibri" w:eastAsia="Calibri" w:hAnsi="Calibri" w:cs="Arial"/>
                <w:b/>
                <w:bCs/>
                <w:color w:val="000000"/>
              </w:rPr>
              <w:t>monetary</w:t>
            </w:r>
            <w:r w:rsidRPr="00A61063">
              <w:rPr>
                <w:rFonts w:ascii="Calibri" w:eastAsia="Calibri" w:hAnsi="Calibri" w:cs="Arial"/>
                <w:bCs/>
                <w:color w:val="000000"/>
              </w:rPr>
              <w:t xml:space="preserve"> and </w:t>
            </w:r>
            <w:r w:rsidRPr="001550A7">
              <w:rPr>
                <w:rFonts w:ascii="Calibri" w:eastAsia="Calibri" w:hAnsi="Calibri" w:cs="Arial"/>
                <w:b/>
                <w:bCs/>
                <w:color w:val="000000"/>
              </w:rPr>
              <w:t>non-monetary</w:t>
            </w:r>
            <w:r w:rsidRPr="00A61063">
              <w:rPr>
                <w:rFonts w:ascii="Calibri" w:eastAsia="Calibri" w:hAnsi="Calibri" w:cs="Arial"/>
                <w:bCs/>
                <w:color w:val="000000"/>
              </w:rPr>
              <w:t xml:space="preserve"> incentives</w:t>
            </w:r>
            <w:r w:rsidR="004E3D72">
              <w:rPr>
                <w:rFonts w:ascii="Calibri" w:eastAsia="Calibri" w:hAnsi="Calibri" w:cs="Arial"/>
                <w:bCs/>
                <w:color w:val="000000"/>
              </w:rPr>
              <w:t xml:space="preserve"> (</w:t>
            </w:r>
            <w:r w:rsidR="004E3D72" w:rsidRPr="006F4348">
              <w:rPr>
                <w:rFonts w:ascii="Calibri" w:eastAsia="Calibri" w:hAnsi="Calibri" w:cs="Arial"/>
                <w:b/>
                <w:color w:val="000000"/>
              </w:rPr>
              <w:t>training</w:t>
            </w:r>
            <w:r w:rsidR="004E3D72" w:rsidRPr="007615AB">
              <w:rPr>
                <w:rFonts w:ascii="Calibri" w:eastAsia="Calibri" w:hAnsi="Calibri" w:cs="Arial"/>
                <w:b/>
              </w:rPr>
              <w:t>,</w:t>
            </w:r>
            <w:r w:rsidR="00B92475" w:rsidRPr="007615AB">
              <w:rPr>
                <w:rFonts w:ascii="Calibri" w:eastAsia="Calibri" w:hAnsi="Calibri" w:cs="Arial"/>
                <w:b/>
              </w:rPr>
              <w:t xml:space="preserve"> </w:t>
            </w:r>
            <w:r w:rsidR="00647AC8" w:rsidRPr="007615AB">
              <w:rPr>
                <w:rFonts w:ascii="Calibri" w:eastAsia="Calibri" w:hAnsi="Calibri" w:cs="Arial"/>
                <w:b/>
              </w:rPr>
              <w:t>provi</w:t>
            </w:r>
            <w:r w:rsidR="00B92475" w:rsidRPr="007615AB">
              <w:rPr>
                <w:rFonts w:ascii="Calibri" w:eastAsia="Calibri" w:hAnsi="Calibri" w:cs="Arial"/>
                <w:b/>
              </w:rPr>
              <w:t xml:space="preserve">sion of training manual; </w:t>
            </w:r>
            <w:r w:rsidR="004E3D72" w:rsidRPr="007615AB">
              <w:rPr>
                <w:rFonts w:ascii="Calibri" w:eastAsia="Calibri" w:hAnsi="Calibri" w:cs="Arial"/>
                <w:b/>
              </w:rPr>
              <w:t>regular</w:t>
            </w:r>
            <w:r w:rsidR="004E3D72" w:rsidRPr="007615AB">
              <w:rPr>
                <w:rFonts w:ascii="Calibri" w:eastAsia="Calibri" w:hAnsi="Calibri" w:cs="Arial"/>
                <w:bCs/>
              </w:rPr>
              <w:t xml:space="preserve"> </w:t>
            </w:r>
            <w:r w:rsidR="004E3D72" w:rsidRPr="007615AB">
              <w:rPr>
                <w:rFonts w:ascii="Calibri" w:eastAsia="Calibri" w:hAnsi="Calibri" w:cs="Arial"/>
                <w:b/>
              </w:rPr>
              <w:t>stipend, VHW kit, supervision, etc</w:t>
            </w:r>
            <w:r w:rsidR="004E3D72" w:rsidRPr="007615AB">
              <w:rPr>
                <w:rFonts w:ascii="Calibri" w:eastAsia="Calibri" w:hAnsi="Calibri" w:cs="Arial"/>
                <w:bCs/>
              </w:rPr>
              <w:t>)</w:t>
            </w:r>
            <w:r w:rsidRPr="007615AB">
              <w:rPr>
                <w:rFonts w:ascii="Calibri" w:eastAsia="Calibri" w:hAnsi="Calibri" w:cs="Arial"/>
                <w:bCs/>
              </w:rPr>
              <w:t xml:space="preserve"> in this c</w:t>
            </w:r>
            <w:r w:rsidRPr="00A61063">
              <w:rPr>
                <w:rFonts w:ascii="Calibri" w:eastAsia="Calibri" w:hAnsi="Calibri" w:cs="Arial"/>
                <w:bCs/>
                <w:color w:val="000000"/>
              </w:rPr>
              <w:t xml:space="preserve">ommunity? If yes, specify which incentives </w:t>
            </w:r>
            <w:r w:rsidR="006F4348">
              <w:rPr>
                <w:rFonts w:ascii="Calibri" w:eastAsia="Calibri" w:hAnsi="Calibri" w:cs="Arial"/>
                <w:bCs/>
                <w:color w:val="000000"/>
              </w:rPr>
              <w:t>were</w:t>
            </w:r>
            <w:r w:rsidRPr="00A61063">
              <w:rPr>
                <w:rFonts w:ascii="Calibri" w:eastAsia="Calibri" w:hAnsi="Calibri" w:cs="Arial"/>
                <w:bCs/>
                <w:color w:val="000000"/>
              </w:rPr>
              <w:t xml:space="preserve"> provided?</w:t>
            </w:r>
          </w:p>
        </w:tc>
        <w:tc>
          <w:tcPr>
            <w:tcW w:w="1281" w:type="pct"/>
            <w:tcBorders>
              <w:top w:val="single" w:sz="4" w:space="0" w:color="auto"/>
              <w:left w:val="single" w:sz="4" w:space="0" w:color="auto"/>
              <w:bottom w:val="single" w:sz="4" w:space="0" w:color="auto"/>
              <w:right w:val="single" w:sz="4" w:space="0" w:color="auto"/>
            </w:tcBorders>
          </w:tcPr>
          <w:p w14:paraId="6B659655" w14:textId="77777777" w:rsidR="00A61063" w:rsidRPr="00A61063" w:rsidRDefault="00A61063" w:rsidP="00A61063">
            <w:pPr>
              <w:spacing w:after="0" w:line="256" w:lineRule="auto"/>
              <w:rPr>
                <w:rFonts w:ascii="Calibri" w:eastAsia="SimSun" w:hAnsi="Calibri" w:cs="Times New Roman"/>
                <w:color w:val="000000"/>
                <w:lang w:eastAsia="zh-CN"/>
              </w:rPr>
            </w:pPr>
            <w:r w:rsidRPr="00A61063">
              <w:rPr>
                <w:rFonts w:ascii="Calibri" w:eastAsia="SimSun" w:hAnsi="Calibri" w:cs="Calibri"/>
                <w:color w:val="000000"/>
                <w:lang w:eastAsia="zh-CN"/>
              </w:rPr>
              <w:t>To get respondent s talking about insight related to the information needs matrix</w:t>
            </w:r>
          </w:p>
        </w:tc>
      </w:tr>
      <w:tr w:rsidR="00A61063" w:rsidRPr="00A61063" w14:paraId="091EFD95" w14:textId="77777777" w:rsidTr="00A61063">
        <w:trPr>
          <w:gridAfter w:val="1"/>
          <w:wAfter w:w="9" w:type="pct"/>
          <w:trHeight w:val="436"/>
          <w:jc w:val="center"/>
        </w:trPr>
        <w:tc>
          <w:tcPr>
            <w:tcW w:w="3710" w:type="pct"/>
            <w:gridSpan w:val="2"/>
            <w:tcBorders>
              <w:top w:val="single" w:sz="4" w:space="0" w:color="auto"/>
              <w:left w:val="single" w:sz="4" w:space="0" w:color="auto"/>
              <w:bottom w:val="single" w:sz="4" w:space="0" w:color="auto"/>
              <w:right w:val="single" w:sz="4" w:space="0" w:color="auto"/>
            </w:tcBorders>
          </w:tcPr>
          <w:p w14:paraId="7CF6600D" w14:textId="5548DB60" w:rsidR="00A61063" w:rsidRPr="00A61063" w:rsidRDefault="00A61063" w:rsidP="00A61063">
            <w:pPr>
              <w:numPr>
                <w:ilvl w:val="0"/>
                <w:numId w:val="1"/>
              </w:numPr>
              <w:spacing w:before="120" w:after="0" w:line="240" w:lineRule="atLeast"/>
              <w:ind w:left="222" w:hanging="222"/>
              <w:jc w:val="both"/>
              <w:rPr>
                <w:rFonts w:ascii="Calibri" w:eastAsia="SimSun" w:hAnsi="Calibri" w:cs="Times New Roman"/>
                <w:bCs/>
                <w:lang w:eastAsia="zh-CN"/>
              </w:rPr>
            </w:pPr>
            <w:r w:rsidRPr="00A61063">
              <w:rPr>
                <w:rFonts w:ascii="Calibri" w:eastAsia="SimSun" w:hAnsi="Calibri" w:cs="Times New Roman"/>
                <w:bCs/>
                <w:lang w:eastAsia="zh-CN"/>
              </w:rPr>
              <w:t xml:space="preserve">Discussion with midwives in other LGAs indicate that VHWs feel motivated and recognised when they receive </w:t>
            </w:r>
            <w:r w:rsidR="002F5578">
              <w:rPr>
                <w:rFonts w:ascii="Calibri" w:eastAsia="SimSun" w:hAnsi="Calibri" w:cs="Times New Roman"/>
                <w:bCs/>
                <w:lang w:eastAsia="zh-CN"/>
              </w:rPr>
              <w:t>incentives</w:t>
            </w:r>
            <w:r w:rsidR="006F4348">
              <w:rPr>
                <w:rFonts w:ascii="Calibri" w:eastAsia="SimSun" w:hAnsi="Calibri" w:cs="Times New Roman"/>
                <w:bCs/>
                <w:lang w:eastAsia="zh-CN"/>
              </w:rPr>
              <w:t xml:space="preserve"> </w:t>
            </w:r>
            <w:r w:rsidR="006F4348" w:rsidRPr="00C93038">
              <w:rPr>
                <w:rFonts w:ascii="Calibri" w:eastAsia="SimSun" w:hAnsi="Calibri" w:cs="Times New Roman"/>
                <w:b/>
                <w:lang w:eastAsia="zh-CN"/>
              </w:rPr>
              <w:t>(monetary and non-mon</w:t>
            </w:r>
            <w:r w:rsidR="00C93038" w:rsidRPr="00C93038">
              <w:rPr>
                <w:rFonts w:ascii="Calibri" w:eastAsia="SimSun" w:hAnsi="Calibri" w:cs="Times New Roman"/>
                <w:b/>
                <w:lang w:eastAsia="zh-CN"/>
              </w:rPr>
              <w:t>e</w:t>
            </w:r>
            <w:r w:rsidR="006F4348" w:rsidRPr="00C93038">
              <w:rPr>
                <w:rFonts w:ascii="Calibri" w:eastAsia="SimSun" w:hAnsi="Calibri" w:cs="Times New Roman"/>
                <w:b/>
                <w:lang w:eastAsia="zh-CN"/>
              </w:rPr>
              <w:t>tary</w:t>
            </w:r>
            <w:r w:rsidR="006F4348">
              <w:rPr>
                <w:rFonts w:ascii="Calibri" w:eastAsia="SimSun" w:hAnsi="Calibri" w:cs="Times New Roman"/>
                <w:bCs/>
                <w:lang w:eastAsia="zh-CN"/>
              </w:rPr>
              <w:t>)</w:t>
            </w:r>
            <w:r w:rsidR="002F5578">
              <w:rPr>
                <w:rFonts w:ascii="Calibri" w:eastAsia="SimSun" w:hAnsi="Calibri" w:cs="Times New Roman"/>
                <w:bCs/>
                <w:lang w:eastAsia="zh-CN"/>
              </w:rPr>
              <w:t xml:space="preserve"> to </w:t>
            </w:r>
            <w:r w:rsidRPr="00A61063">
              <w:rPr>
                <w:rFonts w:ascii="Calibri" w:eastAsia="SimSun" w:hAnsi="Calibri" w:cs="Times New Roman"/>
                <w:bCs/>
                <w:lang w:eastAsia="zh-CN"/>
              </w:rPr>
              <w:t>mobilise</w:t>
            </w:r>
            <w:r w:rsidR="006F4348">
              <w:rPr>
                <w:rFonts w:ascii="Calibri" w:eastAsia="SimSun" w:hAnsi="Calibri" w:cs="Times New Roman"/>
                <w:bCs/>
                <w:lang w:eastAsia="zh-CN"/>
              </w:rPr>
              <w:t xml:space="preserve"> and </w:t>
            </w:r>
            <w:r w:rsidRPr="00A61063">
              <w:rPr>
                <w:rFonts w:ascii="Calibri" w:eastAsia="SimSun" w:hAnsi="Calibri" w:cs="Times New Roman"/>
                <w:bCs/>
                <w:lang w:eastAsia="zh-CN"/>
              </w:rPr>
              <w:t xml:space="preserve">accompany women to hospital? </w:t>
            </w:r>
            <w:r w:rsidRPr="00A61063">
              <w:rPr>
                <w:rFonts w:ascii="Calibri" w:eastAsia="SimSun" w:hAnsi="Calibri" w:cs="Times New Roman"/>
                <w:lang w:eastAsia="zh-CN"/>
              </w:rPr>
              <w:t>Why do you think this is the case?</w:t>
            </w:r>
          </w:p>
          <w:p w14:paraId="12CFD600" w14:textId="77777777" w:rsidR="00A61063" w:rsidRPr="00A61063" w:rsidRDefault="00A61063" w:rsidP="00A61063">
            <w:pPr>
              <w:tabs>
                <w:tab w:val="num" w:pos="368"/>
              </w:tabs>
              <w:spacing w:after="0" w:line="240" w:lineRule="atLeast"/>
              <w:ind w:left="368" w:hanging="368"/>
              <w:jc w:val="both"/>
              <w:rPr>
                <w:rFonts w:ascii="Calibri" w:eastAsia="SimSun" w:hAnsi="Calibri" w:cs="Arial"/>
                <w:bCs/>
                <w:lang w:eastAsia="zh-CN"/>
              </w:rPr>
            </w:pPr>
            <w:r w:rsidRPr="00A61063">
              <w:rPr>
                <w:rFonts w:ascii="Calibri" w:eastAsia="SimSun" w:hAnsi="Calibri" w:cs="Arial"/>
                <w:b/>
                <w:bCs/>
                <w:lang w:eastAsia="zh-CN"/>
              </w:rPr>
              <w:t>Prompts:</w:t>
            </w:r>
            <w:r w:rsidRPr="00A61063">
              <w:rPr>
                <w:rFonts w:ascii="Calibri" w:eastAsia="SimSun" w:hAnsi="Calibri" w:cs="Arial"/>
                <w:bCs/>
                <w:lang w:eastAsia="zh-CN"/>
              </w:rPr>
              <w:t xml:space="preserve"> </w:t>
            </w:r>
          </w:p>
          <w:p w14:paraId="4A517A78" w14:textId="2A4D86A7" w:rsidR="00A61063" w:rsidRPr="00A61063" w:rsidRDefault="004B28F8" w:rsidP="00A61063">
            <w:pPr>
              <w:numPr>
                <w:ilvl w:val="0"/>
                <w:numId w:val="2"/>
              </w:numPr>
              <w:spacing w:before="120" w:after="0" w:line="240" w:lineRule="auto"/>
              <w:rPr>
                <w:rFonts w:ascii="Calibri" w:eastAsia="Calibri" w:hAnsi="Calibri" w:cs="Arial"/>
                <w:color w:val="000000"/>
              </w:rPr>
            </w:pPr>
            <w:r>
              <w:rPr>
                <w:rFonts w:ascii="Calibri" w:eastAsia="Calibri" w:hAnsi="Calibri" w:cs="Arial"/>
                <w:color w:val="000000"/>
              </w:rPr>
              <w:t>How did receiving XX or YY incentive make you feel</w:t>
            </w:r>
            <w:r w:rsidR="00A61063" w:rsidRPr="00A61063">
              <w:rPr>
                <w:rFonts w:ascii="Calibri" w:eastAsia="Calibri" w:hAnsi="Calibri" w:cs="Arial"/>
                <w:color w:val="000000"/>
              </w:rPr>
              <w:t xml:space="preserve">? </w:t>
            </w:r>
          </w:p>
          <w:p w14:paraId="330F241C" w14:textId="04002220" w:rsidR="00A61063" w:rsidRPr="00D6447A" w:rsidRDefault="001550A7" w:rsidP="00A61063">
            <w:pPr>
              <w:numPr>
                <w:ilvl w:val="0"/>
                <w:numId w:val="2"/>
              </w:numPr>
              <w:spacing w:before="120" w:after="0" w:line="240" w:lineRule="auto"/>
              <w:rPr>
                <w:rFonts w:ascii="Calibri" w:eastAsia="Calibri" w:hAnsi="Calibri" w:cs="Arial"/>
                <w:bCs/>
                <w:iCs/>
              </w:rPr>
            </w:pPr>
            <w:r>
              <w:rPr>
                <w:rFonts w:ascii="Calibri" w:eastAsia="Calibri" w:hAnsi="Calibri" w:cs="Arial"/>
                <w:color w:val="000000"/>
              </w:rPr>
              <w:t>Explore for all incentives mentioned () and ask for explanations and examples of how each incentive made them feel</w:t>
            </w:r>
            <w:r w:rsidR="00990BB4">
              <w:rPr>
                <w:rFonts w:ascii="Calibri" w:eastAsia="Calibri" w:hAnsi="Calibri" w:cs="Arial"/>
                <w:color w:val="000000"/>
              </w:rPr>
              <w:t xml:space="preserve"> (</w:t>
            </w:r>
            <w:r w:rsidR="00990BB4" w:rsidRPr="006F4348">
              <w:rPr>
                <w:rFonts w:ascii="Calibri" w:eastAsia="Calibri" w:hAnsi="Calibri" w:cs="Arial"/>
                <w:b/>
                <w:bCs/>
                <w:color w:val="000000"/>
              </w:rPr>
              <w:t>recognized, appreciated, respected in community, supported, empowered, etc)</w:t>
            </w:r>
            <w:r w:rsidRPr="006F4348">
              <w:rPr>
                <w:rFonts w:ascii="Calibri" w:eastAsia="Calibri" w:hAnsi="Calibri" w:cs="Arial"/>
                <w:b/>
                <w:bCs/>
                <w:color w:val="000000"/>
              </w:rPr>
              <w:t>.</w:t>
            </w:r>
            <w:r>
              <w:rPr>
                <w:rFonts w:ascii="Calibri" w:eastAsia="Calibri" w:hAnsi="Calibri" w:cs="Arial"/>
                <w:color w:val="000000"/>
              </w:rPr>
              <w:t xml:space="preserve"> </w:t>
            </w:r>
          </w:p>
          <w:p w14:paraId="1E90CA4B" w14:textId="77777777" w:rsidR="006F4348" w:rsidRPr="006F4348" w:rsidRDefault="001550A7" w:rsidP="00D6447A">
            <w:pPr>
              <w:numPr>
                <w:ilvl w:val="1"/>
                <w:numId w:val="2"/>
              </w:numPr>
              <w:spacing w:before="120" w:after="0" w:line="240" w:lineRule="auto"/>
              <w:rPr>
                <w:rFonts w:ascii="Calibri" w:eastAsia="Calibri" w:hAnsi="Calibri" w:cs="Arial"/>
                <w:bCs/>
                <w:iCs/>
              </w:rPr>
            </w:pPr>
            <w:r>
              <w:rPr>
                <w:rFonts w:ascii="Calibri" w:eastAsia="Calibri" w:hAnsi="Calibri" w:cs="Arial"/>
                <w:color w:val="000000"/>
              </w:rPr>
              <w:t xml:space="preserve">Were there some incentives that produced distinct/unique feelings? Were </w:t>
            </w:r>
            <w:r w:rsidR="004B28F8">
              <w:rPr>
                <w:rFonts w:ascii="Calibri" w:eastAsia="Calibri" w:hAnsi="Calibri" w:cs="Arial"/>
                <w:color w:val="000000"/>
              </w:rPr>
              <w:t xml:space="preserve">there some that produced similar feelings? </w:t>
            </w:r>
          </w:p>
          <w:p w14:paraId="2CAF4E57" w14:textId="7588DCF0" w:rsidR="001550A7" w:rsidRPr="00D6447A" w:rsidRDefault="004B28F8" w:rsidP="00D6447A">
            <w:pPr>
              <w:numPr>
                <w:ilvl w:val="1"/>
                <w:numId w:val="2"/>
              </w:numPr>
              <w:spacing w:before="120" w:after="0" w:line="240" w:lineRule="auto"/>
              <w:rPr>
                <w:rFonts w:ascii="Calibri" w:eastAsia="Calibri" w:hAnsi="Calibri" w:cs="Arial"/>
                <w:bCs/>
                <w:iCs/>
              </w:rPr>
            </w:pPr>
            <w:r>
              <w:rPr>
                <w:rFonts w:ascii="Calibri" w:eastAsia="Calibri" w:hAnsi="Calibri" w:cs="Arial"/>
                <w:color w:val="000000"/>
              </w:rPr>
              <w:t>Were there some incentives that produced synergistic effects?</w:t>
            </w:r>
          </w:p>
          <w:p w14:paraId="7DB2DC52" w14:textId="77777777" w:rsidR="004B28F8" w:rsidRPr="00750B53" w:rsidRDefault="003050CF" w:rsidP="00D6447A">
            <w:pPr>
              <w:numPr>
                <w:ilvl w:val="1"/>
                <w:numId w:val="2"/>
              </w:numPr>
              <w:spacing w:before="120" w:after="0" w:line="240" w:lineRule="auto"/>
              <w:rPr>
                <w:rFonts w:ascii="Calibri" w:eastAsia="Calibri" w:hAnsi="Calibri" w:cs="Arial"/>
                <w:bCs/>
                <w:iCs/>
              </w:rPr>
            </w:pPr>
            <w:r>
              <w:rPr>
                <w:rFonts w:ascii="Calibri" w:eastAsia="Calibri" w:hAnsi="Calibri" w:cs="Arial"/>
                <w:color w:val="000000"/>
              </w:rPr>
              <w:t>How did feeling this way influence the way you performed your job?</w:t>
            </w:r>
          </w:p>
          <w:p w14:paraId="0D955A8C" w14:textId="727E35FF" w:rsidR="00750B53" w:rsidRPr="00A61063" w:rsidRDefault="00750B53" w:rsidP="00B92475">
            <w:pPr>
              <w:pStyle w:val="ListParagraph"/>
              <w:numPr>
                <w:ilvl w:val="1"/>
                <w:numId w:val="2"/>
              </w:numPr>
              <w:rPr>
                <w:rFonts w:ascii="Calibri" w:eastAsia="Calibri" w:hAnsi="Calibri" w:cs="Arial"/>
                <w:bCs/>
                <w:iCs/>
              </w:rPr>
            </w:pPr>
            <w:r w:rsidRPr="00750B53">
              <w:rPr>
                <w:rFonts w:ascii="Calibri" w:eastAsia="Calibri" w:hAnsi="Calibri" w:cs="Arial"/>
                <w:bCs/>
                <w:iCs/>
              </w:rPr>
              <w:t>How did these feelings influence/affect how you performed your role? (mobilizing women and creating demand for MCH services in PHCs)</w:t>
            </w:r>
          </w:p>
        </w:tc>
        <w:tc>
          <w:tcPr>
            <w:tcW w:w="1281" w:type="pct"/>
            <w:tcBorders>
              <w:top w:val="single" w:sz="4" w:space="0" w:color="auto"/>
              <w:left w:val="single" w:sz="4" w:space="0" w:color="auto"/>
              <w:bottom w:val="single" w:sz="4" w:space="0" w:color="auto"/>
              <w:right w:val="single" w:sz="4" w:space="0" w:color="auto"/>
            </w:tcBorders>
          </w:tcPr>
          <w:p w14:paraId="35BF5B51" w14:textId="436B3E6B" w:rsidR="00A61063" w:rsidRPr="00A61063" w:rsidRDefault="00A61063" w:rsidP="00A61063">
            <w:pPr>
              <w:spacing w:after="0" w:line="256" w:lineRule="auto"/>
              <w:rPr>
                <w:rFonts w:ascii="Calibri" w:eastAsia="SimSun" w:hAnsi="Calibri" w:cs="Times New Roman"/>
                <w:lang w:eastAsia="zh-CN"/>
              </w:rPr>
            </w:pPr>
            <w:r w:rsidRPr="00A61063">
              <w:rPr>
                <w:rFonts w:ascii="Calibri" w:eastAsia="SimSun" w:hAnsi="Calibri" w:cs="Times New Roman"/>
                <w:lang w:eastAsia="zh-CN"/>
              </w:rPr>
              <w:t xml:space="preserve">Checking for </w:t>
            </w:r>
            <w:r w:rsidR="00E87C3E">
              <w:rPr>
                <w:rFonts w:ascii="Calibri" w:eastAsia="SimSun" w:hAnsi="Calibri" w:cs="Times New Roman"/>
                <w:lang w:eastAsia="zh-CN"/>
              </w:rPr>
              <w:t>mechanisms</w:t>
            </w:r>
            <w:r w:rsidRPr="00A61063">
              <w:rPr>
                <w:rFonts w:ascii="Calibri" w:eastAsia="SimSun" w:hAnsi="Calibri" w:cs="Times New Roman"/>
                <w:lang w:eastAsia="zh-CN"/>
              </w:rPr>
              <w:t xml:space="preserve"> and links between incentives and VHW motivation</w:t>
            </w:r>
          </w:p>
        </w:tc>
      </w:tr>
      <w:tr w:rsidR="004B28F8" w:rsidRPr="00A61063" w14:paraId="2F5D46E0" w14:textId="77777777" w:rsidTr="00A61063">
        <w:trPr>
          <w:gridAfter w:val="1"/>
          <w:wAfter w:w="9" w:type="pct"/>
          <w:trHeight w:val="436"/>
          <w:jc w:val="center"/>
        </w:trPr>
        <w:tc>
          <w:tcPr>
            <w:tcW w:w="3710" w:type="pct"/>
            <w:gridSpan w:val="2"/>
            <w:tcBorders>
              <w:top w:val="single" w:sz="4" w:space="0" w:color="auto"/>
              <w:left w:val="single" w:sz="4" w:space="0" w:color="auto"/>
              <w:bottom w:val="single" w:sz="4" w:space="0" w:color="auto"/>
              <w:right w:val="single" w:sz="4" w:space="0" w:color="auto"/>
            </w:tcBorders>
          </w:tcPr>
          <w:p w14:paraId="58D10CAA" w14:textId="48D60FAD" w:rsidR="004B28F8" w:rsidRPr="00750B53" w:rsidRDefault="004B28F8" w:rsidP="00750B53">
            <w:pPr>
              <w:pStyle w:val="ListParagraph"/>
              <w:numPr>
                <w:ilvl w:val="0"/>
                <w:numId w:val="5"/>
              </w:numPr>
              <w:spacing w:before="120" w:after="0" w:line="240" w:lineRule="atLeast"/>
              <w:jc w:val="both"/>
              <w:rPr>
                <w:rFonts w:ascii="Calibri" w:eastAsia="SimSun" w:hAnsi="Calibri" w:cs="Times New Roman"/>
                <w:bCs/>
                <w:lang w:eastAsia="zh-CN"/>
              </w:rPr>
            </w:pPr>
            <w:r w:rsidRPr="00750B53">
              <w:rPr>
                <w:rFonts w:ascii="Calibri" w:eastAsia="SimSun" w:hAnsi="Calibri" w:cs="Times New Roman"/>
                <w:bCs/>
                <w:lang w:eastAsia="zh-CN"/>
              </w:rPr>
              <w:t>Apart from these incentives you received, what else made it easier for you to perform your rol</w:t>
            </w:r>
            <w:r w:rsidR="001A1723" w:rsidRPr="00750B53">
              <w:rPr>
                <w:rFonts w:ascii="Calibri" w:eastAsia="SimSun" w:hAnsi="Calibri" w:cs="Times New Roman"/>
                <w:bCs/>
                <w:lang w:eastAsia="zh-CN"/>
              </w:rPr>
              <w:t>es</w:t>
            </w:r>
            <w:r w:rsidR="00750B53">
              <w:rPr>
                <w:rFonts w:ascii="Calibri" w:eastAsia="SimSun" w:hAnsi="Calibri" w:cs="Times New Roman"/>
                <w:bCs/>
                <w:lang w:eastAsia="zh-CN"/>
              </w:rPr>
              <w:t xml:space="preserve">? </w:t>
            </w:r>
            <w:r w:rsidR="00750B53" w:rsidRPr="007615AB">
              <w:rPr>
                <w:rFonts w:ascii="Calibri" w:eastAsia="SimSun" w:hAnsi="Calibri" w:cs="Times New Roman"/>
                <w:b/>
                <w:lang w:eastAsia="zh-CN"/>
              </w:rPr>
              <w:t xml:space="preserve">(After respondent has answered, explore responses and then also explore the following if not done already- Relationship with facility staff; </w:t>
            </w:r>
            <w:r w:rsidR="007615AB" w:rsidRPr="007615AB">
              <w:rPr>
                <w:rFonts w:ascii="Calibri" w:eastAsia="SimSun" w:hAnsi="Calibri" w:cs="Times New Roman"/>
                <w:b/>
                <w:lang w:eastAsia="zh-CN"/>
              </w:rPr>
              <w:t xml:space="preserve">Facility Security, </w:t>
            </w:r>
            <w:r w:rsidR="00750B53" w:rsidRPr="007615AB">
              <w:rPr>
                <w:rFonts w:ascii="Calibri" w:eastAsia="SimSun" w:hAnsi="Calibri" w:cs="Times New Roman"/>
                <w:b/>
                <w:lang w:eastAsia="zh-CN"/>
              </w:rPr>
              <w:t>Relationship with the community; belonging to that community; other roles in the community prior to VHW role- and during VHW role</w:t>
            </w:r>
            <w:r w:rsidR="00B92475" w:rsidRPr="007615AB">
              <w:rPr>
                <w:rFonts w:ascii="Calibri" w:eastAsia="SimSun" w:hAnsi="Calibri" w:cs="Times New Roman"/>
                <w:b/>
                <w:lang w:eastAsia="zh-CN"/>
              </w:rPr>
              <w:t xml:space="preserve"> ;presence of a doctor in the facility; other MCH activities in the facility(immunization etc.</w:t>
            </w:r>
            <w:r w:rsidR="00750B53" w:rsidRPr="007615AB">
              <w:rPr>
                <w:rFonts w:ascii="Calibri" w:eastAsia="SimSun" w:hAnsi="Calibri" w:cs="Times New Roman"/>
                <w:b/>
                <w:lang w:eastAsia="zh-CN"/>
              </w:rPr>
              <w:t>)</w:t>
            </w:r>
          </w:p>
        </w:tc>
        <w:tc>
          <w:tcPr>
            <w:tcW w:w="1281" w:type="pct"/>
            <w:tcBorders>
              <w:top w:val="single" w:sz="4" w:space="0" w:color="auto"/>
              <w:left w:val="single" w:sz="4" w:space="0" w:color="auto"/>
              <w:bottom w:val="single" w:sz="4" w:space="0" w:color="auto"/>
              <w:right w:val="single" w:sz="4" w:space="0" w:color="auto"/>
            </w:tcBorders>
          </w:tcPr>
          <w:p w14:paraId="66DFB630" w14:textId="77777777" w:rsidR="004B28F8" w:rsidRPr="00A61063" w:rsidRDefault="004B28F8" w:rsidP="00A61063">
            <w:pPr>
              <w:spacing w:after="0" w:line="256" w:lineRule="auto"/>
              <w:rPr>
                <w:rFonts w:ascii="Calibri" w:eastAsia="SimSun" w:hAnsi="Calibri" w:cs="Times New Roman"/>
                <w:lang w:eastAsia="zh-CN"/>
              </w:rPr>
            </w:pPr>
          </w:p>
        </w:tc>
      </w:tr>
      <w:tr w:rsidR="001A1723" w:rsidRPr="00A61063" w14:paraId="03B2264C" w14:textId="77777777" w:rsidTr="00A61063">
        <w:trPr>
          <w:gridAfter w:val="1"/>
          <w:wAfter w:w="9" w:type="pct"/>
          <w:trHeight w:val="436"/>
          <w:jc w:val="center"/>
        </w:trPr>
        <w:tc>
          <w:tcPr>
            <w:tcW w:w="3710" w:type="pct"/>
            <w:gridSpan w:val="2"/>
            <w:tcBorders>
              <w:top w:val="single" w:sz="4" w:space="0" w:color="auto"/>
              <w:left w:val="single" w:sz="4" w:space="0" w:color="auto"/>
              <w:bottom w:val="single" w:sz="4" w:space="0" w:color="auto"/>
              <w:right w:val="single" w:sz="4" w:space="0" w:color="auto"/>
            </w:tcBorders>
          </w:tcPr>
          <w:p w14:paraId="6C1C0928" w14:textId="6AD916E0" w:rsidR="008F6686" w:rsidRDefault="008F6686" w:rsidP="00750B53">
            <w:pPr>
              <w:numPr>
                <w:ilvl w:val="0"/>
                <w:numId w:val="5"/>
              </w:numPr>
              <w:spacing w:before="120" w:after="0" w:line="240" w:lineRule="auto"/>
              <w:rPr>
                <w:rFonts w:ascii="Calibri" w:eastAsia="Calibri" w:hAnsi="Calibri" w:cs="Arial"/>
                <w:bCs/>
                <w:color w:val="000000"/>
              </w:rPr>
            </w:pPr>
            <w:r>
              <w:rPr>
                <w:rFonts w:ascii="Calibri" w:eastAsia="Calibri" w:hAnsi="Calibri" w:cs="Arial"/>
                <w:bCs/>
                <w:color w:val="000000"/>
              </w:rPr>
              <w:lastRenderedPageBreak/>
              <w:t xml:space="preserve">Before being formally appointed as </w:t>
            </w:r>
            <w:r w:rsidR="00750B53">
              <w:rPr>
                <w:rFonts w:ascii="Calibri" w:eastAsia="Calibri" w:hAnsi="Calibri" w:cs="Arial"/>
                <w:bCs/>
                <w:color w:val="000000"/>
              </w:rPr>
              <w:t xml:space="preserve">a </w:t>
            </w:r>
            <w:r>
              <w:rPr>
                <w:rFonts w:ascii="Calibri" w:eastAsia="Calibri" w:hAnsi="Calibri" w:cs="Arial"/>
                <w:bCs/>
                <w:color w:val="000000"/>
              </w:rPr>
              <w:t xml:space="preserve">VHW, what health-related </w:t>
            </w:r>
            <w:r w:rsidR="00750B53">
              <w:rPr>
                <w:rFonts w:ascii="Calibri" w:eastAsia="Calibri" w:hAnsi="Calibri" w:cs="Arial"/>
                <w:bCs/>
                <w:color w:val="000000"/>
              </w:rPr>
              <w:t>work (paid and unpaid)</w:t>
            </w:r>
            <w:r>
              <w:rPr>
                <w:rFonts w:ascii="Calibri" w:eastAsia="Calibri" w:hAnsi="Calibri" w:cs="Arial"/>
                <w:bCs/>
                <w:color w:val="000000"/>
              </w:rPr>
              <w:t xml:space="preserve"> have you done? What was your experience doing this </w:t>
            </w:r>
            <w:r w:rsidR="00750B53">
              <w:rPr>
                <w:rFonts w:ascii="Calibri" w:eastAsia="Calibri" w:hAnsi="Calibri" w:cs="Arial"/>
                <w:bCs/>
                <w:color w:val="000000"/>
              </w:rPr>
              <w:t>work</w:t>
            </w:r>
            <w:r>
              <w:rPr>
                <w:rFonts w:ascii="Calibri" w:eastAsia="Calibri" w:hAnsi="Calibri" w:cs="Arial"/>
                <w:bCs/>
                <w:color w:val="000000"/>
              </w:rPr>
              <w:t>?</w:t>
            </w:r>
          </w:p>
          <w:p w14:paraId="2E602EE0" w14:textId="4879EBAD" w:rsidR="005F73C8" w:rsidRDefault="005F73C8" w:rsidP="00750B53">
            <w:pPr>
              <w:numPr>
                <w:ilvl w:val="0"/>
                <w:numId w:val="5"/>
              </w:numPr>
              <w:spacing w:before="120" w:after="0" w:line="240" w:lineRule="atLeast"/>
              <w:jc w:val="both"/>
              <w:rPr>
                <w:rFonts w:ascii="Calibri" w:eastAsia="SimSun" w:hAnsi="Calibri" w:cs="Times New Roman"/>
                <w:bCs/>
                <w:lang w:eastAsia="zh-CN"/>
              </w:rPr>
            </w:pPr>
            <w:r>
              <w:rPr>
                <w:rFonts w:ascii="Calibri" w:eastAsia="SimSun" w:hAnsi="Calibri" w:cs="Times New Roman"/>
                <w:bCs/>
                <w:lang w:eastAsia="zh-CN"/>
              </w:rPr>
              <w:t xml:space="preserve">Have you had to do </w:t>
            </w:r>
            <w:r w:rsidR="008F6686">
              <w:rPr>
                <w:rFonts w:ascii="Calibri" w:eastAsia="SimSun" w:hAnsi="Calibri" w:cs="Times New Roman"/>
                <w:bCs/>
                <w:lang w:eastAsia="zh-CN"/>
              </w:rPr>
              <w:t>health-related</w:t>
            </w:r>
            <w:r>
              <w:rPr>
                <w:rFonts w:ascii="Calibri" w:eastAsia="SimSun" w:hAnsi="Calibri" w:cs="Times New Roman"/>
                <w:bCs/>
                <w:lang w:eastAsia="zh-CN"/>
              </w:rPr>
              <w:t xml:space="preserve"> </w:t>
            </w:r>
            <w:r w:rsidR="008F6686">
              <w:rPr>
                <w:rFonts w:ascii="Calibri" w:eastAsia="SimSun" w:hAnsi="Calibri" w:cs="Times New Roman"/>
                <w:bCs/>
                <w:lang w:eastAsia="zh-CN"/>
              </w:rPr>
              <w:t>work in the facility or community</w:t>
            </w:r>
            <w:r>
              <w:rPr>
                <w:rFonts w:ascii="Calibri" w:eastAsia="SimSun" w:hAnsi="Calibri" w:cs="Times New Roman"/>
                <w:bCs/>
                <w:lang w:eastAsia="zh-CN"/>
              </w:rPr>
              <w:t xml:space="preserve"> when there were no incentives (</w:t>
            </w:r>
            <w:r w:rsidR="00D925DD">
              <w:rPr>
                <w:rFonts w:ascii="Calibri" w:eastAsia="SimSun" w:hAnsi="Calibri" w:cs="Times New Roman"/>
                <w:bCs/>
                <w:lang w:eastAsia="zh-CN"/>
              </w:rPr>
              <w:t>stipend, training, other resources)</w:t>
            </w:r>
            <w:r>
              <w:rPr>
                <w:rFonts w:ascii="Calibri" w:eastAsia="SimSun" w:hAnsi="Calibri" w:cs="Times New Roman"/>
                <w:bCs/>
                <w:lang w:eastAsia="zh-CN"/>
              </w:rPr>
              <w:t xml:space="preserve">? </w:t>
            </w:r>
          </w:p>
          <w:p w14:paraId="17772465" w14:textId="34687819" w:rsidR="005F73C8" w:rsidRDefault="005F73C8" w:rsidP="00750B53">
            <w:pPr>
              <w:numPr>
                <w:ilvl w:val="1"/>
                <w:numId w:val="5"/>
              </w:numPr>
              <w:spacing w:before="120" w:after="0" w:line="240" w:lineRule="atLeast"/>
              <w:jc w:val="both"/>
              <w:rPr>
                <w:rFonts w:ascii="Calibri" w:eastAsia="SimSun" w:hAnsi="Calibri" w:cs="Times New Roman"/>
                <w:bCs/>
                <w:lang w:eastAsia="zh-CN"/>
              </w:rPr>
            </w:pPr>
            <w:r>
              <w:rPr>
                <w:rFonts w:ascii="Calibri" w:eastAsia="SimSun" w:hAnsi="Calibri" w:cs="Times New Roman"/>
                <w:bCs/>
                <w:lang w:eastAsia="zh-CN"/>
              </w:rPr>
              <w:t>How did you feel doing th</w:t>
            </w:r>
            <w:r w:rsidR="00D925DD">
              <w:rPr>
                <w:rFonts w:ascii="Calibri" w:eastAsia="SimSun" w:hAnsi="Calibri" w:cs="Times New Roman"/>
                <w:bCs/>
                <w:lang w:eastAsia="zh-CN"/>
              </w:rPr>
              <w:t>is</w:t>
            </w:r>
            <w:r>
              <w:rPr>
                <w:rFonts w:ascii="Calibri" w:eastAsia="SimSun" w:hAnsi="Calibri" w:cs="Times New Roman"/>
                <w:bCs/>
                <w:lang w:eastAsia="zh-CN"/>
              </w:rPr>
              <w:t xml:space="preserve"> job? </w:t>
            </w:r>
            <w:r w:rsidR="0011367B">
              <w:rPr>
                <w:rFonts w:ascii="Calibri" w:eastAsia="SimSun" w:hAnsi="Calibri" w:cs="Times New Roman"/>
                <w:bCs/>
                <w:lang w:eastAsia="zh-CN"/>
              </w:rPr>
              <w:t>(Explore response, as appropriate)</w:t>
            </w:r>
          </w:p>
          <w:p w14:paraId="32D1502F" w14:textId="45458825" w:rsidR="005F73C8" w:rsidRPr="00D6447A" w:rsidRDefault="005F73C8" w:rsidP="00750B53">
            <w:pPr>
              <w:numPr>
                <w:ilvl w:val="1"/>
                <w:numId w:val="5"/>
              </w:numPr>
              <w:spacing w:before="120" w:after="0" w:line="240" w:lineRule="atLeast"/>
              <w:jc w:val="both"/>
              <w:rPr>
                <w:rFonts w:ascii="Calibri" w:eastAsia="SimSun" w:hAnsi="Calibri" w:cs="Times New Roman"/>
                <w:bCs/>
                <w:lang w:eastAsia="zh-CN"/>
              </w:rPr>
            </w:pPr>
            <w:r>
              <w:rPr>
                <w:rFonts w:ascii="Calibri" w:eastAsia="SimSun" w:hAnsi="Calibri" w:cs="Times New Roman"/>
                <w:bCs/>
                <w:lang w:eastAsia="zh-CN"/>
              </w:rPr>
              <w:t xml:space="preserve">How did </w:t>
            </w:r>
            <w:r w:rsidR="0011367B">
              <w:rPr>
                <w:rFonts w:ascii="Calibri" w:eastAsia="SimSun" w:hAnsi="Calibri" w:cs="Times New Roman"/>
                <w:bCs/>
                <w:lang w:eastAsia="zh-CN"/>
              </w:rPr>
              <w:t>not having incentives</w:t>
            </w:r>
            <w:r>
              <w:rPr>
                <w:rFonts w:ascii="Calibri" w:eastAsia="SimSun" w:hAnsi="Calibri" w:cs="Times New Roman"/>
                <w:bCs/>
                <w:lang w:eastAsia="zh-CN"/>
              </w:rPr>
              <w:t xml:space="preserve"> affect your </w:t>
            </w:r>
            <w:r w:rsidR="0011367B">
              <w:rPr>
                <w:rFonts w:ascii="Calibri" w:eastAsia="SimSun" w:hAnsi="Calibri" w:cs="Times New Roman"/>
                <w:bCs/>
                <w:lang w:eastAsia="zh-CN"/>
              </w:rPr>
              <w:t>willingness</w:t>
            </w:r>
            <w:r>
              <w:rPr>
                <w:rFonts w:ascii="Calibri" w:eastAsia="SimSun" w:hAnsi="Calibri" w:cs="Times New Roman"/>
                <w:bCs/>
                <w:lang w:eastAsia="zh-CN"/>
              </w:rPr>
              <w:t xml:space="preserve"> to perform your job and mobilize community/women to utilize health services?</w:t>
            </w:r>
          </w:p>
        </w:tc>
        <w:tc>
          <w:tcPr>
            <w:tcW w:w="1281" w:type="pct"/>
            <w:tcBorders>
              <w:top w:val="single" w:sz="4" w:space="0" w:color="auto"/>
              <w:left w:val="single" w:sz="4" w:space="0" w:color="auto"/>
              <w:bottom w:val="single" w:sz="4" w:space="0" w:color="auto"/>
              <w:right w:val="single" w:sz="4" w:space="0" w:color="auto"/>
            </w:tcBorders>
          </w:tcPr>
          <w:p w14:paraId="22FDF524" w14:textId="77777777" w:rsidR="001A1723" w:rsidRPr="00A61063" w:rsidRDefault="001A1723" w:rsidP="00A61063">
            <w:pPr>
              <w:spacing w:after="0" w:line="256" w:lineRule="auto"/>
              <w:rPr>
                <w:rFonts w:ascii="Calibri" w:eastAsia="SimSun" w:hAnsi="Calibri" w:cs="Times New Roman"/>
                <w:lang w:eastAsia="zh-CN"/>
              </w:rPr>
            </w:pPr>
          </w:p>
        </w:tc>
      </w:tr>
      <w:tr w:rsidR="00A61063" w:rsidRPr="00A61063" w14:paraId="1D435C9D" w14:textId="77777777" w:rsidTr="00A61063">
        <w:trPr>
          <w:gridAfter w:val="1"/>
          <w:wAfter w:w="9" w:type="pct"/>
          <w:trHeight w:val="436"/>
          <w:jc w:val="center"/>
        </w:trPr>
        <w:tc>
          <w:tcPr>
            <w:tcW w:w="3710" w:type="pct"/>
            <w:gridSpan w:val="2"/>
            <w:tcBorders>
              <w:top w:val="single" w:sz="4" w:space="0" w:color="auto"/>
              <w:left w:val="single" w:sz="4" w:space="0" w:color="auto"/>
              <w:bottom w:val="single" w:sz="4" w:space="0" w:color="auto"/>
              <w:right w:val="single" w:sz="4" w:space="0" w:color="auto"/>
            </w:tcBorders>
          </w:tcPr>
          <w:p w14:paraId="04F2F7BA" w14:textId="76D2EA95" w:rsidR="00A61063" w:rsidRPr="00A61063" w:rsidRDefault="00A61063" w:rsidP="00750B53">
            <w:pPr>
              <w:numPr>
                <w:ilvl w:val="0"/>
                <w:numId w:val="5"/>
              </w:numPr>
              <w:spacing w:before="120" w:after="0" w:line="240" w:lineRule="atLeast"/>
              <w:ind w:left="222" w:hanging="222"/>
              <w:jc w:val="both"/>
              <w:rPr>
                <w:rFonts w:ascii="Calibri" w:eastAsia="SimSun" w:hAnsi="Calibri" w:cs="Times New Roman"/>
                <w:bCs/>
                <w:lang w:eastAsia="zh-CN"/>
              </w:rPr>
            </w:pPr>
            <w:r w:rsidRPr="00A61063">
              <w:rPr>
                <w:rFonts w:ascii="Calibri" w:eastAsia="SimSun" w:hAnsi="Calibri" w:cs="Times New Roman"/>
                <w:bCs/>
                <w:lang w:eastAsia="zh-CN"/>
              </w:rPr>
              <w:t xml:space="preserve">The literature suggests that VHWs mobilising and accompanying women to hospital, leads to increased and sustained utilization of </w:t>
            </w:r>
            <w:r w:rsidR="00D925DD">
              <w:rPr>
                <w:rFonts w:ascii="Calibri" w:eastAsia="SimSun" w:hAnsi="Calibri" w:cs="Times New Roman"/>
                <w:bCs/>
                <w:lang w:eastAsia="zh-CN"/>
              </w:rPr>
              <w:t>facility</w:t>
            </w:r>
            <w:r w:rsidRPr="00A61063">
              <w:rPr>
                <w:rFonts w:ascii="Calibri" w:eastAsia="SimSun" w:hAnsi="Calibri" w:cs="Times New Roman"/>
                <w:bCs/>
                <w:lang w:eastAsia="zh-CN"/>
              </w:rPr>
              <w:t xml:space="preserve"> services? </w:t>
            </w:r>
            <w:r w:rsidRPr="00A61063">
              <w:rPr>
                <w:rFonts w:ascii="Calibri" w:eastAsia="SimSun" w:hAnsi="Calibri" w:cs="Times New Roman"/>
                <w:lang w:eastAsia="zh-CN"/>
              </w:rPr>
              <w:t xml:space="preserve">Why is that the case? </w:t>
            </w:r>
          </w:p>
          <w:p w14:paraId="78164FB1" w14:textId="77777777" w:rsidR="00A61063" w:rsidRPr="00A61063" w:rsidRDefault="00A61063" w:rsidP="00A61063">
            <w:pPr>
              <w:tabs>
                <w:tab w:val="num" w:pos="368"/>
              </w:tabs>
              <w:spacing w:after="0" w:line="240" w:lineRule="atLeast"/>
              <w:ind w:left="368" w:hanging="368"/>
              <w:jc w:val="both"/>
              <w:rPr>
                <w:rFonts w:ascii="Calibri" w:eastAsia="SimSun" w:hAnsi="Calibri" w:cs="Arial"/>
                <w:bCs/>
                <w:lang w:eastAsia="zh-CN"/>
              </w:rPr>
            </w:pPr>
            <w:r w:rsidRPr="00A61063">
              <w:rPr>
                <w:rFonts w:ascii="Calibri" w:eastAsia="SimSun" w:hAnsi="Calibri" w:cs="Arial"/>
                <w:b/>
                <w:bCs/>
                <w:lang w:eastAsia="zh-CN"/>
              </w:rPr>
              <w:t>Prompts:</w:t>
            </w:r>
            <w:r w:rsidRPr="00A61063">
              <w:rPr>
                <w:rFonts w:ascii="Calibri" w:eastAsia="SimSun" w:hAnsi="Calibri" w:cs="Arial"/>
                <w:bCs/>
                <w:lang w:eastAsia="zh-CN"/>
              </w:rPr>
              <w:t xml:space="preserve"> </w:t>
            </w:r>
          </w:p>
          <w:p w14:paraId="1CAA5A1A" w14:textId="77777777" w:rsidR="00E87C3E" w:rsidRDefault="00A61063" w:rsidP="00A61063">
            <w:pPr>
              <w:tabs>
                <w:tab w:val="num" w:pos="368"/>
              </w:tabs>
              <w:spacing w:after="0" w:line="240" w:lineRule="atLeast"/>
              <w:ind w:left="368" w:hanging="368"/>
              <w:rPr>
                <w:rFonts w:ascii="Calibri" w:eastAsia="Calibri" w:hAnsi="Calibri" w:cs="Arial"/>
              </w:rPr>
            </w:pPr>
            <w:r w:rsidRPr="00A61063">
              <w:rPr>
                <w:rFonts w:ascii="Calibri" w:eastAsia="Calibri" w:hAnsi="Calibri" w:cs="Arial"/>
                <w:bCs/>
                <w:iCs/>
              </w:rPr>
              <w:t xml:space="preserve">- Probe how </w:t>
            </w:r>
            <w:r w:rsidRPr="00A61063">
              <w:rPr>
                <w:rFonts w:ascii="Calibri" w:eastAsia="Calibri" w:hAnsi="Calibri" w:cs="Arial"/>
              </w:rPr>
              <w:t xml:space="preserve">mobilising communities helps? </w:t>
            </w:r>
          </w:p>
          <w:p w14:paraId="0A633F13" w14:textId="5AB80D61" w:rsidR="002F5578" w:rsidRDefault="00A61063" w:rsidP="00A61063">
            <w:pPr>
              <w:tabs>
                <w:tab w:val="num" w:pos="368"/>
              </w:tabs>
              <w:spacing w:after="0" w:line="240" w:lineRule="atLeast"/>
              <w:ind w:left="368" w:hanging="368"/>
              <w:rPr>
                <w:rFonts w:ascii="Calibri" w:eastAsia="Calibri" w:hAnsi="Calibri" w:cs="Arial"/>
              </w:rPr>
            </w:pPr>
            <w:r w:rsidRPr="00A61063">
              <w:rPr>
                <w:rFonts w:ascii="Calibri" w:eastAsia="Calibri" w:hAnsi="Calibri" w:cs="Arial"/>
              </w:rPr>
              <w:t>What is it that VHWs do when they accompany women that</w:t>
            </w:r>
            <w:r>
              <w:rPr>
                <w:rFonts w:ascii="Calibri" w:eastAsia="Calibri" w:hAnsi="Calibri" w:cs="Arial"/>
              </w:rPr>
              <w:t xml:space="preserve"> </w:t>
            </w:r>
            <w:r w:rsidRPr="00A61063">
              <w:rPr>
                <w:rFonts w:ascii="Calibri" w:eastAsia="Calibri" w:hAnsi="Calibri" w:cs="Arial"/>
              </w:rPr>
              <w:t xml:space="preserve">help </w:t>
            </w:r>
            <w:r w:rsidR="00E87C3E">
              <w:rPr>
                <w:rFonts w:ascii="Calibri" w:eastAsia="Calibri" w:hAnsi="Calibri" w:cs="Arial"/>
              </w:rPr>
              <w:t xml:space="preserve">the </w:t>
            </w:r>
            <w:r w:rsidRPr="00A61063">
              <w:rPr>
                <w:rFonts w:ascii="Calibri" w:eastAsia="Calibri" w:hAnsi="Calibri" w:cs="Arial"/>
              </w:rPr>
              <w:t xml:space="preserve">women to utilize services? </w:t>
            </w:r>
          </w:p>
          <w:p w14:paraId="0AFC3131" w14:textId="580D1ECB" w:rsidR="00A61063" w:rsidRPr="00A61063" w:rsidRDefault="00A61063" w:rsidP="00A61063">
            <w:pPr>
              <w:tabs>
                <w:tab w:val="num" w:pos="368"/>
              </w:tabs>
              <w:spacing w:after="0" w:line="240" w:lineRule="atLeast"/>
              <w:ind w:left="368" w:hanging="368"/>
              <w:rPr>
                <w:rFonts w:ascii="Calibri" w:eastAsia="Calibri" w:hAnsi="Calibri" w:cs="Arial"/>
              </w:rPr>
            </w:pPr>
            <w:r w:rsidRPr="00A61063">
              <w:rPr>
                <w:rFonts w:ascii="Calibri" w:eastAsia="Calibri" w:hAnsi="Calibri" w:cs="Arial"/>
              </w:rPr>
              <w:t>Is it just transporting women to hospital or do they have other roles (advocating, protecting, etc)?</w:t>
            </w:r>
          </w:p>
          <w:p w14:paraId="07F7C9E5" w14:textId="721BDDA1" w:rsidR="00A61063" w:rsidRPr="00A61063" w:rsidRDefault="00A61063" w:rsidP="00A61063">
            <w:pPr>
              <w:tabs>
                <w:tab w:val="num" w:pos="368"/>
              </w:tabs>
              <w:spacing w:after="0" w:line="240" w:lineRule="atLeast"/>
              <w:ind w:left="368" w:hanging="368"/>
              <w:rPr>
                <w:rFonts w:ascii="Calibri" w:eastAsia="Calibri" w:hAnsi="Calibri" w:cs="Arial"/>
                <w:bCs/>
                <w:iCs/>
              </w:rPr>
            </w:pPr>
            <w:r w:rsidRPr="00A61063">
              <w:rPr>
                <w:rFonts w:ascii="Calibri" w:eastAsia="Calibri" w:hAnsi="Calibri" w:cs="Arial"/>
              </w:rPr>
              <w:t xml:space="preserve">- </w:t>
            </w:r>
            <w:r w:rsidRPr="00A61063">
              <w:rPr>
                <w:rFonts w:ascii="Calibri" w:eastAsia="Calibri" w:hAnsi="Calibri" w:cs="Arial"/>
                <w:bCs/>
                <w:iCs/>
              </w:rPr>
              <w:t xml:space="preserve">Probe evidence of increased utilization </w:t>
            </w:r>
            <w:r w:rsidR="00E87C3E">
              <w:rPr>
                <w:rFonts w:ascii="Calibri" w:eastAsia="Calibri" w:hAnsi="Calibri" w:cs="Arial"/>
                <w:bCs/>
                <w:iCs/>
              </w:rPr>
              <w:t>of</w:t>
            </w:r>
            <w:r w:rsidRPr="00A61063">
              <w:rPr>
                <w:rFonts w:ascii="Calibri" w:eastAsia="Calibri" w:hAnsi="Calibri" w:cs="Arial"/>
                <w:bCs/>
                <w:iCs/>
              </w:rPr>
              <w:t xml:space="preserve"> services following VHW activities</w:t>
            </w:r>
            <w:r w:rsidR="00E87C3E">
              <w:rPr>
                <w:rFonts w:ascii="Calibri" w:eastAsia="Calibri" w:hAnsi="Calibri" w:cs="Arial"/>
                <w:bCs/>
                <w:iCs/>
              </w:rPr>
              <w:t>?)</w:t>
            </w:r>
            <w:r w:rsidRPr="00A61063">
              <w:rPr>
                <w:rFonts w:ascii="Calibri" w:eastAsia="Calibri" w:hAnsi="Calibri" w:cs="Arial"/>
                <w:bCs/>
                <w:iCs/>
              </w:rPr>
              <w:t>. Any difference with other localities? Why?</w:t>
            </w:r>
          </w:p>
        </w:tc>
        <w:tc>
          <w:tcPr>
            <w:tcW w:w="1281" w:type="pct"/>
            <w:tcBorders>
              <w:top w:val="single" w:sz="4" w:space="0" w:color="auto"/>
              <w:left w:val="single" w:sz="4" w:space="0" w:color="auto"/>
              <w:bottom w:val="single" w:sz="4" w:space="0" w:color="auto"/>
              <w:right w:val="single" w:sz="4" w:space="0" w:color="auto"/>
            </w:tcBorders>
          </w:tcPr>
          <w:p w14:paraId="4809064C" w14:textId="77777777" w:rsidR="00A61063" w:rsidRPr="00A61063" w:rsidRDefault="00A61063" w:rsidP="00A61063">
            <w:pPr>
              <w:spacing w:after="0" w:line="256" w:lineRule="auto"/>
              <w:rPr>
                <w:rFonts w:ascii="Calibri" w:eastAsia="SimSun" w:hAnsi="Calibri" w:cs="Times New Roman"/>
                <w:color w:val="000000"/>
                <w:lang w:eastAsia="zh-CN"/>
              </w:rPr>
            </w:pPr>
            <w:r w:rsidRPr="00A61063">
              <w:rPr>
                <w:rFonts w:ascii="Calibri" w:eastAsia="SimSun" w:hAnsi="Calibri" w:cs="Times New Roman"/>
                <w:color w:val="000000"/>
                <w:lang w:eastAsia="zh-CN"/>
              </w:rPr>
              <w:t>Checking for outcome and links between VHW activities and increased utilization of services</w:t>
            </w:r>
          </w:p>
        </w:tc>
      </w:tr>
      <w:tr w:rsidR="00A61063" w:rsidRPr="00A61063" w14:paraId="33C12312" w14:textId="77777777" w:rsidTr="00A61063">
        <w:trPr>
          <w:gridAfter w:val="1"/>
          <w:wAfter w:w="9" w:type="pct"/>
          <w:trHeight w:val="436"/>
          <w:jc w:val="center"/>
        </w:trPr>
        <w:tc>
          <w:tcPr>
            <w:tcW w:w="3710" w:type="pct"/>
            <w:gridSpan w:val="2"/>
            <w:tcBorders>
              <w:top w:val="single" w:sz="4" w:space="0" w:color="auto"/>
              <w:left w:val="single" w:sz="4" w:space="0" w:color="auto"/>
              <w:bottom w:val="single" w:sz="4" w:space="0" w:color="auto"/>
              <w:right w:val="single" w:sz="4" w:space="0" w:color="auto"/>
            </w:tcBorders>
          </w:tcPr>
          <w:p w14:paraId="24171E4F" w14:textId="3E79CED4" w:rsidR="00E87C3E" w:rsidRDefault="00A61063" w:rsidP="00750B53">
            <w:pPr>
              <w:numPr>
                <w:ilvl w:val="0"/>
                <w:numId w:val="5"/>
              </w:numPr>
              <w:spacing w:before="120" w:after="0" w:line="240" w:lineRule="atLeast"/>
              <w:ind w:left="222" w:hanging="222"/>
              <w:jc w:val="both"/>
              <w:rPr>
                <w:rFonts w:ascii="Calibri" w:eastAsia="SimSun" w:hAnsi="Calibri" w:cs="Times New Roman"/>
                <w:bCs/>
                <w:lang w:eastAsia="zh-CN"/>
              </w:rPr>
            </w:pPr>
            <w:r w:rsidRPr="00A61063">
              <w:rPr>
                <w:rFonts w:ascii="Calibri" w:eastAsia="SimSun" w:hAnsi="Calibri" w:cs="Times New Roman"/>
                <w:bCs/>
                <w:lang w:eastAsia="zh-CN"/>
              </w:rPr>
              <w:t>Records show that giving pregnant women financial</w:t>
            </w:r>
            <w:r w:rsidR="004E3D72">
              <w:rPr>
                <w:rFonts w:ascii="Calibri" w:eastAsia="SimSun" w:hAnsi="Calibri" w:cs="Times New Roman"/>
                <w:bCs/>
                <w:lang w:eastAsia="zh-CN"/>
              </w:rPr>
              <w:t>/non-financial</w:t>
            </w:r>
            <w:r w:rsidRPr="00A61063">
              <w:rPr>
                <w:rFonts w:ascii="Calibri" w:eastAsia="SimSun" w:hAnsi="Calibri" w:cs="Times New Roman"/>
                <w:bCs/>
                <w:lang w:eastAsia="zh-CN"/>
              </w:rPr>
              <w:t xml:space="preserve"> incentives to access MCH services,</w:t>
            </w:r>
            <w:r>
              <w:rPr>
                <w:rFonts w:ascii="Calibri" w:eastAsia="SimSun" w:hAnsi="Calibri" w:cs="Times New Roman"/>
                <w:bCs/>
                <w:lang w:eastAsia="zh-CN"/>
              </w:rPr>
              <w:t xml:space="preserve"> </w:t>
            </w:r>
            <w:r w:rsidRPr="00A61063">
              <w:rPr>
                <w:rFonts w:ascii="Calibri" w:eastAsia="SimSun" w:hAnsi="Calibri" w:cs="Times New Roman"/>
                <w:bCs/>
                <w:lang w:eastAsia="zh-CN"/>
              </w:rPr>
              <w:t xml:space="preserve">increases and sustains utilization of </w:t>
            </w:r>
            <w:r w:rsidR="00E87C3E">
              <w:rPr>
                <w:rFonts w:ascii="Calibri" w:eastAsia="SimSun" w:hAnsi="Calibri" w:cs="Times New Roman"/>
                <w:bCs/>
                <w:lang w:eastAsia="zh-CN"/>
              </w:rPr>
              <w:t>facility</w:t>
            </w:r>
            <w:r w:rsidRPr="00A61063">
              <w:rPr>
                <w:rFonts w:ascii="Calibri" w:eastAsia="SimSun" w:hAnsi="Calibri" w:cs="Times New Roman"/>
                <w:bCs/>
                <w:lang w:eastAsia="zh-CN"/>
              </w:rPr>
              <w:t xml:space="preserve"> services</w:t>
            </w:r>
            <w:r w:rsidR="002F5578">
              <w:rPr>
                <w:rFonts w:ascii="Calibri" w:eastAsia="SimSun" w:hAnsi="Calibri" w:cs="Times New Roman"/>
                <w:bCs/>
                <w:lang w:eastAsia="zh-CN"/>
              </w:rPr>
              <w:t>.</w:t>
            </w:r>
          </w:p>
          <w:p w14:paraId="62006CE9" w14:textId="5A6BBC5D" w:rsidR="00E87C3E" w:rsidRPr="00E87C3E" w:rsidRDefault="00E87C3E" w:rsidP="00E87C3E">
            <w:pPr>
              <w:pStyle w:val="ListParagraph"/>
              <w:numPr>
                <w:ilvl w:val="0"/>
                <w:numId w:val="6"/>
              </w:numPr>
              <w:spacing w:before="120" w:after="0" w:line="240" w:lineRule="atLeast"/>
              <w:jc w:val="both"/>
              <w:rPr>
                <w:rFonts w:ascii="Calibri" w:eastAsia="SimSun" w:hAnsi="Calibri" w:cs="Times New Roman"/>
                <w:bCs/>
                <w:lang w:eastAsia="zh-CN"/>
              </w:rPr>
            </w:pPr>
            <w:r w:rsidRPr="00E87C3E">
              <w:rPr>
                <w:rFonts w:ascii="Calibri" w:eastAsia="SimSun" w:hAnsi="Calibri" w:cs="Times New Roman"/>
                <w:bCs/>
                <w:lang w:eastAsia="zh-CN"/>
              </w:rPr>
              <w:t>How do non</w:t>
            </w:r>
            <w:r>
              <w:rPr>
                <w:rFonts w:ascii="Calibri" w:eastAsia="SimSun" w:hAnsi="Calibri" w:cs="Times New Roman"/>
                <w:bCs/>
                <w:lang w:eastAsia="zh-CN"/>
              </w:rPr>
              <w:t>-</w:t>
            </w:r>
            <w:r w:rsidRPr="00E87C3E">
              <w:rPr>
                <w:rFonts w:ascii="Calibri" w:eastAsia="SimSun" w:hAnsi="Calibri" w:cs="Times New Roman"/>
                <w:bCs/>
                <w:lang w:eastAsia="zh-CN"/>
              </w:rPr>
              <w:t>financial incentives (mama kits, free drugs and services) make this happen</w:t>
            </w:r>
            <w:r>
              <w:rPr>
                <w:rFonts w:ascii="Calibri" w:eastAsia="SimSun" w:hAnsi="Calibri" w:cs="Times New Roman"/>
                <w:bCs/>
                <w:lang w:eastAsia="zh-CN"/>
              </w:rPr>
              <w:t>?</w:t>
            </w:r>
          </w:p>
          <w:p w14:paraId="3C44C60E" w14:textId="399FB1EE" w:rsidR="00A61063" w:rsidRPr="00E87C3E" w:rsidRDefault="00E87C3E" w:rsidP="00E87C3E">
            <w:pPr>
              <w:pStyle w:val="ListParagraph"/>
              <w:numPr>
                <w:ilvl w:val="0"/>
                <w:numId w:val="6"/>
              </w:numPr>
              <w:spacing w:before="120" w:after="0" w:line="240" w:lineRule="atLeast"/>
              <w:jc w:val="both"/>
              <w:rPr>
                <w:rFonts w:ascii="Calibri" w:eastAsia="SimSun" w:hAnsi="Calibri" w:cs="Times New Roman"/>
                <w:bCs/>
                <w:lang w:eastAsia="zh-CN"/>
              </w:rPr>
            </w:pPr>
            <w:r w:rsidRPr="00E87C3E">
              <w:rPr>
                <w:rFonts w:ascii="Calibri" w:eastAsia="SimSun" w:hAnsi="Calibri" w:cs="Times New Roman"/>
                <w:b/>
                <w:lang w:eastAsia="zh-CN"/>
              </w:rPr>
              <w:t>(CCT Cluster</w:t>
            </w:r>
            <w:r w:rsidRPr="00E87C3E">
              <w:rPr>
                <w:rFonts w:ascii="Calibri" w:eastAsia="SimSun" w:hAnsi="Calibri" w:cs="Times New Roman"/>
                <w:bCs/>
                <w:lang w:eastAsia="zh-CN"/>
              </w:rPr>
              <w:t xml:space="preserve">) </w:t>
            </w:r>
            <w:r w:rsidR="00A61063" w:rsidRPr="00E87C3E">
              <w:rPr>
                <w:rFonts w:ascii="Calibri" w:eastAsia="SimSun" w:hAnsi="Calibri" w:cs="Times New Roman"/>
                <w:bCs/>
                <w:lang w:eastAsia="zh-CN"/>
              </w:rPr>
              <w:t xml:space="preserve">How does CCT make this happen? How do financial incentives influence women’s behaviour? </w:t>
            </w:r>
          </w:p>
          <w:p w14:paraId="356EEAD1" w14:textId="63B34FC2" w:rsidR="00A61063" w:rsidRPr="00A61063" w:rsidRDefault="00A61063" w:rsidP="00A61063">
            <w:pPr>
              <w:tabs>
                <w:tab w:val="num" w:pos="368"/>
              </w:tabs>
              <w:spacing w:after="0" w:line="240" w:lineRule="atLeast"/>
              <w:ind w:left="368" w:hanging="368"/>
              <w:jc w:val="both"/>
              <w:rPr>
                <w:rFonts w:ascii="Calibri" w:eastAsia="SimSun" w:hAnsi="Calibri" w:cs="Arial"/>
                <w:bCs/>
                <w:lang w:eastAsia="zh-CN"/>
              </w:rPr>
            </w:pPr>
            <w:r w:rsidRPr="00A61063">
              <w:rPr>
                <w:rFonts w:ascii="Calibri" w:eastAsia="SimSun" w:hAnsi="Calibri" w:cs="Arial"/>
                <w:b/>
                <w:bCs/>
                <w:lang w:eastAsia="zh-CN"/>
              </w:rPr>
              <w:t>Prompts:</w:t>
            </w:r>
            <w:r w:rsidRPr="00A61063">
              <w:rPr>
                <w:rFonts w:ascii="Calibri" w:eastAsia="SimSun" w:hAnsi="Calibri" w:cs="Arial"/>
                <w:bCs/>
                <w:lang w:eastAsia="zh-CN"/>
              </w:rPr>
              <w:t xml:space="preserve"> </w:t>
            </w:r>
          </w:p>
          <w:p w14:paraId="736A3295" w14:textId="6714E543" w:rsidR="00A61063" w:rsidRDefault="00A61063" w:rsidP="00A61063">
            <w:pPr>
              <w:tabs>
                <w:tab w:val="num" w:pos="368"/>
              </w:tabs>
              <w:spacing w:after="0" w:line="240" w:lineRule="atLeast"/>
              <w:ind w:left="368" w:hanging="368"/>
              <w:rPr>
                <w:rFonts w:ascii="Calibri" w:eastAsia="Calibri" w:hAnsi="Calibri" w:cs="Arial"/>
                <w:bCs/>
                <w:iCs/>
              </w:rPr>
            </w:pPr>
            <w:r w:rsidRPr="00A61063">
              <w:rPr>
                <w:rFonts w:ascii="Calibri" w:eastAsia="Calibri" w:hAnsi="Calibri" w:cs="Arial"/>
                <w:bCs/>
                <w:iCs/>
              </w:rPr>
              <w:t>- Probe evidence of change in utilization for services following payment of CCT to women. Any difference with other localities? Why?</w:t>
            </w:r>
          </w:p>
          <w:p w14:paraId="7B3324B2" w14:textId="300E2593" w:rsidR="004E3D72" w:rsidRPr="00A61063" w:rsidRDefault="004E3D72" w:rsidP="00A61063">
            <w:pPr>
              <w:tabs>
                <w:tab w:val="num" w:pos="368"/>
              </w:tabs>
              <w:spacing w:after="0" w:line="240" w:lineRule="atLeast"/>
              <w:ind w:left="368" w:hanging="368"/>
              <w:rPr>
                <w:rFonts w:ascii="Calibri" w:eastAsia="Calibri" w:hAnsi="Calibri" w:cs="Arial"/>
                <w:bCs/>
                <w:iCs/>
              </w:rPr>
            </w:pPr>
            <w:r>
              <w:rPr>
                <w:rFonts w:ascii="Calibri" w:eastAsia="Calibri" w:hAnsi="Calibri" w:cs="Arial"/>
                <w:bCs/>
                <w:iCs/>
              </w:rPr>
              <w:t xml:space="preserve">How did differences in payment mechanisms (single vs instalment; </w:t>
            </w:r>
            <w:r w:rsidRPr="00A61063">
              <w:rPr>
                <w:rFonts w:ascii="Calibri" w:eastAsia="Calibri" w:hAnsi="Calibri" w:cs="Calibri"/>
              </w:rPr>
              <w:t>after ANC, then after delivery and then after PNC</w:t>
            </w:r>
            <w:r>
              <w:rPr>
                <w:rFonts w:ascii="Calibri" w:eastAsia="Calibri" w:hAnsi="Calibri" w:cs="Arial"/>
                <w:bCs/>
                <w:iCs/>
              </w:rPr>
              <w:t xml:space="preserve">) influence women’s behaviour in your opinion? </w:t>
            </w:r>
          </w:p>
        </w:tc>
        <w:tc>
          <w:tcPr>
            <w:tcW w:w="1281" w:type="pct"/>
            <w:tcBorders>
              <w:top w:val="single" w:sz="4" w:space="0" w:color="auto"/>
              <w:left w:val="single" w:sz="4" w:space="0" w:color="auto"/>
              <w:bottom w:val="single" w:sz="4" w:space="0" w:color="auto"/>
              <w:right w:val="single" w:sz="4" w:space="0" w:color="auto"/>
            </w:tcBorders>
          </w:tcPr>
          <w:p w14:paraId="7413B985" w14:textId="1429E64B" w:rsidR="00A61063" w:rsidRPr="00A61063" w:rsidRDefault="00A61063" w:rsidP="00A61063">
            <w:pPr>
              <w:spacing w:after="0" w:line="256" w:lineRule="auto"/>
              <w:rPr>
                <w:rFonts w:ascii="Calibri" w:eastAsia="SimSun" w:hAnsi="Calibri" w:cs="Times New Roman"/>
                <w:color w:val="000000"/>
                <w:lang w:eastAsia="zh-CN"/>
              </w:rPr>
            </w:pPr>
          </w:p>
        </w:tc>
      </w:tr>
    </w:tbl>
    <w:p w14:paraId="61A955EB" w14:textId="77777777" w:rsidR="00A61063" w:rsidRPr="00A61063" w:rsidRDefault="00A61063" w:rsidP="00A61063">
      <w:pPr>
        <w:spacing w:before="120" w:after="0"/>
        <w:rPr>
          <w:rFonts w:ascii="Calibri" w:eastAsia="Calibri" w:hAnsi="Calibri" w:cs="Calibri"/>
          <w:sz w:val="24"/>
          <w:szCs w:val="24"/>
        </w:rPr>
      </w:pPr>
    </w:p>
    <w:p w14:paraId="3852017F" w14:textId="77777777" w:rsidR="00A61063" w:rsidRPr="00A61063" w:rsidRDefault="00A61063" w:rsidP="00A61063">
      <w:pPr>
        <w:spacing w:before="120" w:after="0"/>
        <w:rPr>
          <w:rFonts w:ascii="Calibri" w:eastAsia="Calibri" w:hAnsi="Calibri" w:cs="Calibri"/>
          <w:sz w:val="24"/>
          <w:szCs w:val="24"/>
        </w:rPr>
      </w:pPr>
    </w:p>
    <w:sectPr w:rsidR="00A61063" w:rsidRPr="00A6106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801A93" w14:textId="77777777" w:rsidR="00853117" w:rsidRDefault="00853117" w:rsidP="00A61063">
      <w:pPr>
        <w:spacing w:after="0" w:line="240" w:lineRule="auto"/>
      </w:pPr>
      <w:r>
        <w:separator/>
      </w:r>
    </w:p>
  </w:endnote>
  <w:endnote w:type="continuationSeparator" w:id="0">
    <w:p w14:paraId="66BF4034" w14:textId="77777777" w:rsidR="00853117" w:rsidRDefault="00853117" w:rsidP="00A61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060507"/>
      <w:docPartObj>
        <w:docPartGallery w:val="Page Numbers (Bottom of Page)"/>
        <w:docPartUnique/>
      </w:docPartObj>
    </w:sdtPr>
    <w:sdtEndPr>
      <w:rPr>
        <w:noProof/>
      </w:rPr>
    </w:sdtEndPr>
    <w:sdtContent>
      <w:p w14:paraId="7FEA9A06" w14:textId="77777777" w:rsidR="00A61063" w:rsidRDefault="00A61063">
        <w:pPr>
          <w:pStyle w:val="Footer"/>
          <w:jc w:val="right"/>
        </w:pPr>
        <w:r>
          <w:fldChar w:fldCharType="begin"/>
        </w:r>
        <w:r>
          <w:instrText xml:space="preserve"> PAGE   \* MERGEFORMAT </w:instrText>
        </w:r>
        <w:r>
          <w:fldChar w:fldCharType="separate"/>
        </w:r>
        <w:r w:rsidR="00F506F8">
          <w:rPr>
            <w:noProof/>
          </w:rPr>
          <w:t>1</w:t>
        </w:r>
        <w:r>
          <w:rPr>
            <w:noProof/>
          </w:rPr>
          <w:fldChar w:fldCharType="end"/>
        </w:r>
      </w:p>
    </w:sdtContent>
  </w:sdt>
  <w:p w14:paraId="6623D23C" w14:textId="77777777" w:rsidR="00A61063" w:rsidRDefault="00A610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D6DA72" w14:textId="77777777" w:rsidR="00853117" w:rsidRDefault="00853117" w:rsidP="00A61063">
      <w:pPr>
        <w:spacing w:after="0" w:line="240" w:lineRule="auto"/>
      </w:pPr>
      <w:r>
        <w:separator/>
      </w:r>
    </w:p>
  </w:footnote>
  <w:footnote w:type="continuationSeparator" w:id="0">
    <w:p w14:paraId="6C0E630A" w14:textId="77777777" w:rsidR="00853117" w:rsidRDefault="00853117" w:rsidP="00A610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96F1A"/>
    <w:multiLevelType w:val="hybridMultilevel"/>
    <w:tmpl w:val="19EE2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394326"/>
    <w:multiLevelType w:val="hybridMultilevel"/>
    <w:tmpl w:val="A976C8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E05FA1"/>
    <w:multiLevelType w:val="hybridMultilevel"/>
    <w:tmpl w:val="03320470"/>
    <w:lvl w:ilvl="0" w:tplc="20000001">
      <w:start w:val="1"/>
      <w:numFmt w:val="bullet"/>
      <w:lvlText w:val=""/>
      <w:lvlJc w:val="left"/>
      <w:pPr>
        <w:ind w:left="942" w:hanging="360"/>
      </w:pPr>
      <w:rPr>
        <w:rFonts w:ascii="Symbol" w:hAnsi="Symbol" w:hint="default"/>
      </w:rPr>
    </w:lvl>
    <w:lvl w:ilvl="1" w:tplc="20000003" w:tentative="1">
      <w:start w:val="1"/>
      <w:numFmt w:val="bullet"/>
      <w:lvlText w:val="o"/>
      <w:lvlJc w:val="left"/>
      <w:pPr>
        <w:ind w:left="1662" w:hanging="360"/>
      </w:pPr>
      <w:rPr>
        <w:rFonts w:ascii="Courier New" w:hAnsi="Courier New" w:cs="Courier New" w:hint="default"/>
      </w:rPr>
    </w:lvl>
    <w:lvl w:ilvl="2" w:tplc="20000005" w:tentative="1">
      <w:start w:val="1"/>
      <w:numFmt w:val="bullet"/>
      <w:lvlText w:val=""/>
      <w:lvlJc w:val="left"/>
      <w:pPr>
        <w:ind w:left="2382" w:hanging="360"/>
      </w:pPr>
      <w:rPr>
        <w:rFonts w:ascii="Wingdings" w:hAnsi="Wingdings" w:hint="default"/>
      </w:rPr>
    </w:lvl>
    <w:lvl w:ilvl="3" w:tplc="20000001" w:tentative="1">
      <w:start w:val="1"/>
      <w:numFmt w:val="bullet"/>
      <w:lvlText w:val=""/>
      <w:lvlJc w:val="left"/>
      <w:pPr>
        <w:ind w:left="3102" w:hanging="360"/>
      </w:pPr>
      <w:rPr>
        <w:rFonts w:ascii="Symbol" w:hAnsi="Symbol" w:hint="default"/>
      </w:rPr>
    </w:lvl>
    <w:lvl w:ilvl="4" w:tplc="20000003" w:tentative="1">
      <w:start w:val="1"/>
      <w:numFmt w:val="bullet"/>
      <w:lvlText w:val="o"/>
      <w:lvlJc w:val="left"/>
      <w:pPr>
        <w:ind w:left="3822" w:hanging="360"/>
      </w:pPr>
      <w:rPr>
        <w:rFonts w:ascii="Courier New" w:hAnsi="Courier New" w:cs="Courier New" w:hint="default"/>
      </w:rPr>
    </w:lvl>
    <w:lvl w:ilvl="5" w:tplc="20000005" w:tentative="1">
      <w:start w:val="1"/>
      <w:numFmt w:val="bullet"/>
      <w:lvlText w:val=""/>
      <w:lvlJc w:val="left"/>
      <w:pPr>
        <w:ind w:left="4542" w:hanging="360"/>
      </w:pPr>
      <w:rPr>
        <w:rFonts w:ascii="Wingdings" w:hAnsi="Wingdings" w:hint="default"/>
      </w:rPr>
    </w:lvl>
    <w:lvl w:ilvl="6" w:tplc="20000001" w:tentative="1">
      <w:start w:val="1"/>
      <w:numFmt w:val="bullet"/>
      <w:lvlText w:val=""/>
      <w:lvlJc w:val="left"/>
      <w:pPr>
        <w:ind w:left="5262" w:hanging="360"/>
      </w:pPr>
      <w:rPr>
        <w:rFonts w:ascii="Symbol" w:hAnsi="Symbol" w:hint="default"/>
      </w:rPr>
    </w:lvl>
    <w:lvl w:ilvl="7" w:tplc="20000003" w:tentative="1">
      <w:start w:val="1"/>
      <w:numFmt w:val="bullet"/>
      <w:lvlText w:val="o"/>
      <w:lvlJc w:val="left"/>
      <w:pPr>
        <w:ind w:left="5982" w:hanging="360"/>
      </w:pPr>
      <w:rPr>
        <w:rFonts w:ascii="Courier New" w:hAnsi="Courier New" w:cs="Courier New" w:hint="default"/>
      </w:rPr>
    </w:lvl>
    <w:lvl w:ilvl="8" w:tplc="20000005" w:tentative="1">
      <w:start w:val="1"/>
      <w:numFmt w:val="bullet"/>
      <w:lvlText w:val=""/>
      <w:lvlJc w:val="left"/>
      <w:pPr>
        <w:ind w:left="6702" w:hanging="360"/>
      </w:pPr>
      <w:rPr>
        <w:rFonts w:ascii="Wingdings" w:hAnsi="Wingdings" w:hint="default"/>
      </w:rPr>
    </w:lvl>
  </w:abstractNum>
  <w:abstractNum w:abstractNumId="3" w15:restartNumberingAfterBreak="0">
    <w:nsid w:val="3A185F2C"/>
    <w:multiLevelType w:val="hybridMultilevel"/>
    <w:tmpl w:val="B0E26130"/>
    <w:lvl w:ilvl="0" w:tplc="08090001">
      <w:start w:val="1"/>
      <w:numFmt w:val="bullet"/>
      <w:lvlText w:val=""/>
      <w:lvlJc w:val="left"/>
      <w:pPr>
        <w:ind w:left="784" w:hanging="360"/>
      </w:pPr>
      <w:rPr>
        <w:rFonts w:ascii="Symbol" w:hAnsi="Symbol" w:hint="default"/>
      </w:rPr>
    </w:lvl>
    <w:lvl w:ilvl="1" w:tplc="08090003" w:tentative="1">
      <w:start w:val="1"/>
      <w:numFmt w:val="bullet"/>
      <w:lvlText w:val="o"/>
      <w:lvlJc w:val="left"/>
      <w:pPr>
        <w:ind w:left="1504" w:hanging="360"/>
      </w:pPr>
      <w:rPr>
        <w:rFonts w:ascii="Courier New" w:hAnsi="Courier New" w:cs="Courier New" w:hint="default"/>
      </w:rPr>
    </w:lvl>
    <w:lvl w:ilvl="2" w:tplc="08090005" w:tentative="1">
      <w:start w:val="1"/>
      <w:numFmt w:val="bullet"/>
      <w:lvlText w:val=""/>
      <w:lvlJc w:val="left"/>
      <w:pPr>
        <w:ind w:left="2224" w:hanging="360"/>
      </w:pPr>
      <w:rPr>
        <w:rFonts w:ascii="Wingdings" w:hAnsi="Wingdings" w:hint="default"/>
      </w:rPr>
    </w:lvl>
    <w:lvl w:ilvl="3" w:tplc="08090001" w:tentative="1">
      <w:start w:val="1"/>
      <w:numFmt w:val="bullet"/>
      <w:lvlText w:val=""/>
      <w:lvlJc w:val="left"/>
      <w:pPr>
        <w:ind w:left="2944" w:hanging="360"/>
      </w:pPr>
      <w:rPr>
        <w:rFonts w:ascii="Symbol" w:hAnsi="Symbol" w:hint="default"/>
      </w:rPr>
    </w:lvl>
    <w:lvl w:ilvl="4" w:tplc="08090003" w:tentative="1">
      <w:start w:val="1"/>
      <w:numFmt w:val="bullet"/>
      <w:lvlText w:val="o"/>
      <w:lvlJc w:val="left"/>
      <w:pPr>
        <w:ind w:left="3664" w:hanging="360"/>
      </w:pPr>
      <w:rPr>
        <w:rFonts w:ascii="Courier New" w:hAnsi="Courier New" w:cs="Courier New" w:hint="default"/>
      </w:rPr>
    </w:lvl>
    <w:lvl w:ilvl="5" w:tplc="08090005" w:tentative="1">
      <w:start w:val="1"/>
      <w:numFmt w:val="bullet"/>
      <w:lvlText w:val=""/>
      <w:lvlJc w:val="left"/>
      <w:pPr>
        <w:ind w:left="4384" w:hanging="360"/>
      </w:pPr>
      <w:rPr>
        <w:rFonts w:ascii="Wingdings" w:hAnsi="Wingdings" w:hint="default"/>
      </w:rPr>
    </w:lvl>
    <w:lvl w:ilvl="6" w:tplc="08090001" w:tentative="1">
      <w:start w:val="1"/>
      <w:numFmt w:val="bullet"/>
      <w:lvlText w:val=""/>
      <w:lvlJc w:val="left"/>
      <w:pPr>
        <w:ind w:left="5104" w:hanging="360"/>
      </w:pPr>
      <w:rPr>
        <w:rFonts w:ascii="Symbol" w:hAnsi="Symbol" w:hint="default"/>
      </w:rPr>
    </w:lvl>
    <w:lvl w:ilvl="7" w:tplc="08090003" w:tentative="1">
      <w:start w:val="1"/>
      <w:numFmt w:val="bullet"/>
      <w:lvlText w:val="o"/>
      <w:lvlJc w:val="left"/>
      <w:pPr>
        <w:ind w:left="5824" w:hanging="360"/>
      </w:pPr>
      <w:rPr>
        <w:rFonts w:ascii="Courier New" w:hAnsi="Courier New" w:cs="Courier New" w:hint="default"/>
      </w:rPr>
    </w:lvl>
    <w:lvl w:ilvl="8" w:tplc="08090005" w:tentative="1">
      <w:start w:val="1"/>
      <w:numFmt w:val="bullet"/>
      <w:lvlText w:val=""/>
      <w:lvlJc w:val="left"/>
      <w:pPr>
        <w:ind w:left="6544" w:hanging="360"/>
      </w:pPr>
      <w:rPr>
        <w:rFonts w:ascii="Wingdings" w:hAnsi="Wingdings" w:hint="default"/>
      </w:rPr>
    </w:lvl>
  </w:abstractNum>
  <w:abstractNum w:abstractNumId="4" w15:restartNumberingAfterBreak="0">
    <w:nsid w:val="55B8341C"/>
    <w:multiLevelType w:val="hybridMultilevel"/>
    <w:tmpl w:val="700E3E8A"/>
    <w:lvl w:ilvl="0" w:tplc="C29C6442">
      <w:start w:val="1"/>
      <w:numFmt w:val="decimal"/>
      <w:lvlText w:val="%1)"/>
      <w:lvlJc w:val="left"/>
      <w:pPr>
        <w:ind w:left="720" w:hanging="360"/>
      </w:pPr>
      <w:rPr>
        <w:rFonts w:hint="default"/>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2AB0B61"/>
    <w:multiLevelType w:val="hybridMultilevel"/>
    <w:tmpl w:val="3F16AC6C"/>
    <w:lvl w:ilvl="0" w:tplc="2000000F">
      <w:start w:val="2"/>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063"/>
    <w:rsid w:val="0011367B"/>
    <w:rsid w:val="001550A7"/>
    <w:rsid w:val="0017556D"/>
    <w:rsid w:val="001A1723"/>
    <w:rsid w:val="002F5578"/>
    <w:rsid w:val="003050CF"/>
    <w:rsid w:val="00351F15"/>
    <w:rsid w:val="003C1BD8"/>
    <w:rsid w:val="00437FFD"/>
    <w:rsid w:val="004B28F8"/>
    <w:rsid w:val="004E3D72"/>
    <w:rsid w:val="005D6F32"/>
    <w:rsid w:val="005F73C8"/>
    <w:rsid w:val="00647AC8"/>
    <w:rsid w:val="006F4348"/>
    <w:rsid w:val="00750B53"/>
    <w:rsid w:val="007615AB"/>
    <w:rsid w:val="00853117"/>
    <w:rsid w:val="008F6686"/>
    <w:rsid w:val="0091546C"/>
    <w:rsid w:val="00990BB4"/>
    <w:rsid w:val="00A61063"/>
    <w:rsid w:val="00AA1B00"/>
    <w:rsid w:val="00B559F9"/>
    <w:rsid w:val="00B92475"/>
    <w:rsid w:val="00BB2725"/>
    <w:rsid w:val="00C1484C"/>
    <w:rsid w:val="00C927F5"/>
    <w:rsid w:val="00C93038"/>
    <w:rsid w:val="00CF3F16"/>
    <w:rsid w:val="00D128D8"/>
    <w:rsid w:val="00D6447A"/>
    <w:rsid w:val="00D7706A"/>
    <w:rsid w:val="00D925DD"/>
    <w:rsid w:val="00E87C3E"/>
    <w:rsid w:val="00ED1023"/>
    <w:rsid w:val="00F106F4"/>
    <w:rsid w:val="00F506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EB8A7"/>
  <w15:docId w15:val="{12D5BFCC-ED8E-472E-80CD-AA7E80652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61063"/>
    <w:pPr>
      <w:spacing w:after="0" w:line="240" w:lineRule="auto"/>
    </w:pPr>
    <w:rPr>
      <w:rFonts w:ascii="Arial" w:hAnsi="Arial" w:cs="Arial"/>
      <w:sz w:val="24"/>
      <w:szCs w:val="24"/>
    </w:rPr>
  </w:style>
  <w:style w:type="character" w:customStyle="1" w:styleId="NoSpacingChar">
    <w:name w:val="No Spacing Char"/>
    <w:basedOn w:val="DefaultParagraphFont"/>
    <w:link w:val="NoSpacing"/>
    <w:uiPriority w:val="1"/>
    <w:locked/>
    <w:rsid w:val="00A61063"/>
    <w:rPr>
      <w:rFonts w:ascii="Arial" w:hAnsi="Arial" w:cs="Arial"/>
      <w:sz w:val="24"/>
      <w:szCs w:val="24"/>
    </w:rPr>
  </w:style>
  <w:style w:type="paragraph" w:styleId="Header">
    <w:name w:val="header"/>
    <w:basedOn w:val="Normal"/>
    <w:link w:val="HeaderChar"/>
    <w:uiPriority w:val="99"/>
    <w:unhideWhenUsed/>
    <w:rsid w:val="00A610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1063"/>
  </w:style>
  <w:style w:type="paragraph" w:styleId="Footer">
    <w:name w:val="footer"/>
    <w:basedOn w:val="Normal"/>
    <w:link w:val="FooterChar"/>
    <w:uiPriority w:val="99"/>
    <w:unhideWhenUsed/>
    <w:rsid w:val="00A610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1063"/>
  </w:style>
  <w:style w:type="paragraph" w:styleId="BalloonText">
    <w:name w:val="Balloon Text"/>
    <w:basedOn w:val="Normal"/>
    <w:link w:val="BalloonTextChar"/>
    <w:uiPriority w:val="99"/>
    <w:semiHidden/>
    <w:unhideWhenUsed/>
    <w:rsid w:val="00C148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484C"/>
    <w:rPr>
      <w:rFonts w:ascii="Segoe UI" w:hAnsi="Segoe UI" w:cs="Segoe UI"/>
      <w:sz w:val="18"/>
      <w:szCs w:val="18"/>
    </w:rPr>
  </w:style>
  <w:style w:type="paragraph" w:styleId="ListParagraph">
    <w:name w:val="List Paragraph"/>
    <w:basedOn w:val="Normal"/>
    <w:uiPriority w:val="34"/>
    <w:qFormat/>
    <w:rsid w:val="004B28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689</Words>
  <Characters>3929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Schlumberger</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Enyi Etiaba</dc:creator>
  <cp:lastModifiedBy>Enyinnaya Etiaba</cp:lastModifiedBy>
  <cp:revision>2</cp:revision>
  <cp:lastPrinted>2019-06-18T09:20:00Z</cp:lastPrinted>
  <dcterms:created xsi:type="dcterms:W3CDTF">2020-08-28T12:56:00Z</dcterms:created>
  <dcterms:modified xsi:type="dcterms:W3CDTF">2020-08-28T12:56:00Z</dcterms:modified>
</cp:coreProperties>
</file>