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5A" w:rsidRDefault="003D7C5A" w:rsidP="003D7C5A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Supplementary table</w:t>
      </w:r>
      <w:r w:rsidR="00B6562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1</w:t>
      </w:r>
      <w:bookmarkStart w:id="0" w:name="_GoBack"/>
      <w:bookmarkEnd w:id="0"/>
    </w:p>
    <w:p w:rsidR="003D7C5A" w:rsidRPr="00C903C2" w:rsidRDefault="003D7C5A" w:rsidP="003D7C5A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C903C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Table S1: Characteristics of </w:t>
      </w:r>
      <w:r w:rsidRPr="00C903C2">
        <w:rPr>
          <w:rFonts w:ascii="Times New Roman" w:hAnsi="Times New Roman" w:cs="Times New Roman"/>
          <w:b/>
          <w:color w:val="auto"/>
          <w:sz w:val="22"/>
          <w:szCs w:val="22"/>
        </w:rPr>
        <w:t>E. coli</w:t>
      </w:r>
      <w:r w:rsidRPr="00C903C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isolates from patients and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1572"/>
        <w:gridCol w:w="1572"/>
        <w:gridCol w:w="2135"/>
        <w:gridCol w:w="2790"/>
        <w:gridCol w:w="1530"/>
        <w:gridCol w:w="2070"/>
      </w:tblGrid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Bacterial ID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 no.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 of collection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irectorate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9275D4"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P105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P6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1/6/2021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P128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P63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22/7/2021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P72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P40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18/5/2021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P60R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P66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30/7/2021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Admission*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P17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9275D4">
              <w:rPr>
                <w:rFonts w:ascii="Times New Roman" w:hAnsi="Times New Roman" w:cs="Times New Roman"/>
              </w:rPr>
              <w:t>P17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30/04/2021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P165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P68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27/7/2021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P142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P67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27/7/2021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Hand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P159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P13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30/7/2021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P51B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P32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15/5/2021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P49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P31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15/5/2021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P2R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P2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30/4/2021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 xml:space="preserve">P73 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275D4">
              <w:rPr>
                <w:rFonts w:ascii="Times New Roman" w:hAnsi="Times New Roman" w:cs="Times New Roman"/>
              </w:rPr>
              <w:t>P40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21/5/2021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after 48h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P166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BP13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30/7/2021</w:t>
            </w:r>
          </w:p>
        </w:tc>
        <w:tc>
          <w:tcPr>
            <w:tcW w:w="2135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After 48h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P143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AP68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27/7/2021</w:t>
            </w:r>
          </w:p>
        </w:tc>
        <w:tc>
          <w:tcPr>
            <w:tcW w:w="2135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P115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AP56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15/6/2021</w:t>
            </w:r>
          </w:p>
        </w:tc>
        <w:tc>
          <w:tcPr>
            <w:tcW w:w="2135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P63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AP29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12/5/2021</w:t>
            </w:r>
          </w:p>
        </w:tc>
        <w:tc>
          <w:tcPr>
            <w:tcW w:w="2135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279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Rectal</w:t>
            </w:r>
          </w:p>
        </w:tc>
        <w:tc>
          <w:tcPr>
            <w:tcW w:w="2070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admission</w:t>
            </w: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E25B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21/5/2021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E50-1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dripstand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30/4/2021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dripstand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E56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E37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19/7/2021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E29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14/6/2021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Obstetrics &amp; gynaecology</w:t>
            </w:r>
          </w:p>
        </w:tc>
        <w:tc>
          <w:tcPr>
            <w:tcW w:w="1530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tap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E55-2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1/6/2021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  <w:tr w:rsidR="003D7C5A" w:rsidRPr="009275D4" w:rsidTr="00D22E4F">
        <w:trPr>
          <w:trHeight w:val="288"/>
        </w:trPr>
        <w:tc>
          <w:tcPr>
            <w:tcW w:w="1281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E53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1572" w:type="dxa"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3/5/2021</w:t>
            </w:r>
          </w:p>
        </w:tc>
        <w:tc>
          <w:tcPr>
            <w:tcW w:w="213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79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Surgery/ ICU</w:t>
            </w:r>
          </w:p>
        </w:tc>
        <w:tc>
          <w:tcPr>
            <w:tcW w:w="153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  <w:r w:rsidRPr="009275D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2070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</w:rPr>
            </w:pPr>
          </w:p>
        </w:tc>
      </w:tr>
    </w:tbl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Pr="00C903C2" w:rsidRDefault="003D7C5A" w:rsidP="003D7C5A">
      <w:pPr>
        <w:rPr>
          <w:rFonts w:ascii="Times New Roman" w:hAnsi="Times New Roman" w:cs="Times New Roman"/>
          <w:b/>
          <w:sz w:val="20"/>
          <w:szCs w:val="20"/>
        </w:rPr>
      </w:pPr>
      <w:r w:rsidRPr="00C903C2">
        <w:rPr>
          <w:rFonts w:ascii="Times New Roman" w:hAnsi="Times New Roman" w:cs="Times New Roman"/>
          <w:b/>
          <w:sz w:val="20"/>
          <w:szCs w:val="20"/>
        </w:rPr>
        <w:t xml:space="preserve">Table S2: Genome and assembly characteristics of sequenced </w:t>
      </w:r>
      <w:r w:rsidRPr="00C903C2">
        <w:rPr>
          <w:rFonts w:ascii="Times New Roman" w:hAnsi="Times New Roman" w:cs="Times New Roman"/>
          <w:b/>
          <w:i/>
          <w:iCs/>
          <w:sz w:val="20"/>
          <w:szCs w:val="20"/>
        </w:rPr>
        <w:t>E. coli</w:t>
      </w:r>
      <w:r w:rsidRPr="00C903C2">
        <w:rPr>
          <w:rFonts w:ascii="Times New Roman" w:hAnsi="Times New Roman" w:cs="Times New Roman"/>
          <w:b/>
          <w:sz w:val="20"/>
          <w:szCs w:val="20"/>
        </w:rPr>
        <w:t xml:space="preserve"> isolates from patients and environment</w:t>
      </w:r>
    </w:p>
    <w:tbl>
      <w:tblPr>
        <w:tblStyle w:val="TableGrid"/>
        <w:tblW w:w="13387" w:type="dxa"/>
        <w:tblLook w:val="04A0" w:firstRow="1" w:lastRow="0" w:firstColumn="1" w:lastColumn="0" w:noHBand="0" w:noVBand="1"/>
      </w:tblPr>
      <w:tblGrid>
        <w:gridCol w:w="1106"/>
        <w:gridCol w:w="1473"/>
        <w:gridCol w:w="1599"/>
        <w:gridCol w:w="1350"/>
        <w:gridCol w:w="983"/>
        <w:gridCol w:w="1317"/>
        <w:gridCol w:w="1168"/>
        <w:gridCol w:w="1305"/>
        <w:gridCol w:w="1184"/>
        <w:gridCol w:w="1046"/>
        <w:gridCol w:w="856"/>
      </w:tblGrid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ACCESION NO.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Antigen</w:t>
            </w:r>
          </w:p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(Somatic O)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Flagellar (H)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LENGTH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CONTIGS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 CONTENT %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Longest contig size (bp)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N50 value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L50 value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SAMN27356662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5199290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693002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162647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P2R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SAMN27356667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H4, H21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4734033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338266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107713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SAMN27356668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5976865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3186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40717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2786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 xml:space="preserve">P73 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SAMN27356669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H5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4793808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261280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93708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P142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SAMN27356671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O27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H14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5763277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76312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15233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SAMN27356672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H23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5081498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568303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206541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SAMN27356674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O1, O1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H25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5144797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551539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219648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P165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SAMN27356676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O61, O61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H34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4780747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646885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189779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SAMN27356677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5067872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187302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89215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SAMN27356678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4932348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221547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106189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SAMN27356679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5803192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1590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72453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13132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SAMN27356680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4967815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423144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186239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P115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SAMN27356683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O7, O53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5983896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3109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252708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3104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SAMN27356684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O99, O99, O8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H20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5657046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3098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58301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2839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6187348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3779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60134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2496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SAMN31146634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4711974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254392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118922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SAMN27356664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O45, O45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H19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4981043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180939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86806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SAMN27356665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H31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5206655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423782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132761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SAMN27356666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5188919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530199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137528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SAMN27356673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H40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4659426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387639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118999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E55-2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SAMN27356675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H30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4947644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288469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105077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E56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SAMN27356681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O53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1317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5164605</w:t>
            </w:r>
          </w:p>
        </w:tc>
        <w:tc>
          <w:tcPr>
            <w:tcW w:w="1168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1305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50.1</w:t>
            </w:r>
          </w:p>
        </w:tc>
        <w:tc>
          <w:tcPr>
            <w:tcW w:w="1184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208569</w:t>
            </w:r>
          </w:p>
        </w:tc>
        <w:tc>
          <w:tcPr>
            <w:tcW w:w="104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37344</w:t>
            </w:r>
          </w:p>
        </w:tc>
        <w:tc>
          <w:tcPr>
            <w:tcW w:w="85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</w:tbl>
    <w:p w:rsidR="003D7C5A" w:rsidRDefault="003D7C5A" w:rsidP="003D7C5A"/>
    <w:p w:rsidR="003D7C5A" w:rsidRPr="004D545A" w:rsidRDefault="003D7C5A" w:rsidP="003D7C5A">
      <w:pPr>
        <w:rPr>
          <w:rFonts w:ascii="Times New Roman" w:hAnsi="Times New Roman" w:cs="Times New Roman"/>
          <w:b/>
          <w:sz w:val="24"/>
        </w:rPr>
      </w:pPr>
      <w:r w:rsidRPr="004D545A">
        <w:rPr>
          <w:rFonts w:ascii="Times New Roman" w:hAnsi="Times New Roman" w:cs="Times New Roman"/>
          <w:b/>
          <w:sz w:val="24"/>
        </w:rPr>
        <w:t xml:space="preserve">Table S3: Capsular types of </w:t>
      </w:r>
      <w:r w:rsidRPr="004D545A">
        <w:rPr>
          <w:rFonts w:ascii="Times New Roman" w:hAnsi="Times New Roman" w:cs="Times New Roman"/>
          <w:b/>
          <w:i/>
          <w:sz w:val="24"/>
        </w:rPr>
        <w:t>E. coli</w:t>
      </w:r>
      <w:r w:rsidRPr="004D545A">
        <w:rPr>
          <w:rFonts w:ascii="Times New Roman" w:hAnsi="Times New Roman" w:cs="Times New Roman"/>
          <w:b/>
          <w:sz w:val="24"/>
        </w:rPr>
        <w:t xml:space="preserve"> isolates</w:t>
      </w:r>
    </w:p>
    <w:tbl>
      <w:tblPr>
        <w:tblStyle w:val="TableGrid"/>
        <w:tblW w:w="6511" w:type="dxa"/>
        <w:tblLook w:val="04A0" w:firstRow="1" w:lastRow="0" w:firstColumn="1" w:lastColumn="0" w:noHBand="0" w:noVBand="1"/>
      </w:tblPr>
      <w:tblGrid>
        <w:gridCol w:w="1106"/>
        <w:gridCol w:w="1473"/>
        <w:gridCol w:w="1599"/>
        <w:gridCol w:w="1350"/>
        <w:gridCol w:w="983"/>
      </w:tblGrid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599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MLST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Antigen</w:t>
            </w:r>
          </w:p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(Somatic O)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Flagellar (H)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P2R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H4, H21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ST73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 xml:space="preserve">P73 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H5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P142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ST5614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O27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ST224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H23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ST1722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O1, O1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H25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P165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ST3489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O61, O61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ST10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ST617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O15, O15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P115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O7, O53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O99, O99, O8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H20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O101, O101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ST167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tcBorders>
              <w:left w:val="single" w:sz="4" w:space="0" w:color="auto"/>
            </w:tcBorders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E37</w:t>
            </w:r>
          </w:p>
        </w:tc>
        <w:tc>
          <w:tcPr>
            <w:tcW w:w="1473" w:type="dxa"/>
            <w:noWrap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ST410</w:t>
            </w:r>
          </w:p>
        </w:tc>
        <w:tc>
          <w:tcPr>
            <w:tcW w:w="1350" w:type="dxa"/>
            <w:noWrap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O8, O8</w:t>
            </w:r>
          </w:p>
        </w:tc>
        <w:tc>
          <w:tcPr>
            <w:tcW w:w="983" w:type="dxa"/>
            <w:noWrap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H9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ST450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O45, O45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H19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ST127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O6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H31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O102, O102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H6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ST155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no hit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H40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E55-2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ST58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O8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H30</w:t>
            </w:r>
          </w:p>
        </w:tc>
      </w:tr>
      <w:tr w:rsidR="003D7C5A" w:rsidRPr="00FB5536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E56</w:t>
            </w:r>
          </w:p>
        </w:tc>
        <w:tc>
          <w:tcPr>
            <w:tcW w:w="147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599" w:type="dxa"/>
            <w:noWrap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350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O53</w:t>
            </w:r>
          </w:p>
        </w:tc>
        <w:tc>
          <w:tcPr>
            <w:tcW w:w="983" w:type="dxa"/>
            <w:noWrap/>
            <w:hideMark/>
          </w:tcPr>
          <w:p w:rsidR="003D7C5A" w:rsidRPr="00FB5536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536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</w:tr>
    </w:tbl>
    <w:p w:rsidR="003D7C5A" w:rsidRDefault="003D7C5A" w:rsidP="003D7C5A"/>
    <w:p w:rsidR="003D7C5A" w:rsidRDefault="003D7C5A" w:rsidP="003D7C5A"/>
    <w:p w:rsidR="003D7C5A" w:rsidRDefault="003D7C5A" w:rsidP="003D7C5A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3D7C5A" w:rsidRPr="00CE1A50" w:rsidRDefault="003D7C5A" w:rsidP="003D7C5A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Table S4: </w:t>
      </w:r>
      <w:r>
        <w:rPr>
          <w:rFonts w:ascii="Times New Roman" w:hAnsi="Times New Roman" w:cs="Times New Roman"/>
          <w:bCs/>
        </w:rPr>
        <w:t>C</w:t>
      </w:r>
      <w:r w:rsidRPr="00CE1A50">
        <w:rPr>
          <w:rFonts w:ascii="Times New Roman" w:hAnsi="Times New Roman" w:cs="Times New Roman"/>
          <w:bCs/>
        </w:rPr>
        <w:t xml:space="preserve">hromosomal point mutations of gyrA/B, parC/E genes of </w:t>
      </w:r>
      <w:r>
        <w:rPr>
          <w:rFonts w:ascii="Times New Roman" w:hAnsi="Times New Roman" w:cs="Times New Roman"/>
          <w:bCs/>
        </w:rPr>
        <w:t xml:space="preserve">the </w:t>
      </w:r>
      <w:r w:rsidRPr="00CE1A50">
        <w:rPr>
          <w:rFonts w:ascii="Times New Roman" w:hAnsi="Times New Roman" w:cs="Times New Roman"/>
          <w:bCs/>
          <w:i/>
        </w:rPr>
        <w:t>E. coli</w:t>
      </w:r>
      <w:r>
        <w:rPr>
          <w:rFonts w:ascii="Times New Roman" w:hAnsi="Times New Roman" w:cs="Times New Roman"/>
          <w:bCs/>
        </w:rPr>
        <w:t xml:space="preserve"> isolates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2039"/>
        <w:gridCol w:w="1890"/>
        <w:gridCol w:w="2070"/>
        <w:gridCol w:w="1890"/>
      </w:tblGrid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gyrA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gyrB</w:t>
            </w: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parC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parE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D87N, *A828S, *D678E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S492N, A618T, E656D</w:t>
            </w: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E62K, S801, D475E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T172A, 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*A863V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*S492N, *A618T</w:t>
            </w: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*E62K, *D475E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*D678E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*E703D</w:t>
            </w: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*E62K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4DC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2039" w:type="dxa"/>
            <w:noWrap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4DC">
              <w:rPr>
                <w:rFonts w:ascii="Times New Roman" w:hAnsi="Times New Roman" w:cs="Times New Roman"/>
                <w:sz w:val="20"/>
                <w:szCs w:val="20"/>
              </w:rPr>
              <w:t>*E703D</w:t>
            </w:r>
          </w:p>
        </w:tc>
        <w:tc>
          <w:tcPr>
            <w:tcW w:w="2070" w:type="dxa"/>
            <w:noWrap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4DC">
              <w:rPr>
                <w:rFonts w:ascii="Times New Roman" w:hAnsi="Times New Roman" w:cs="Times New Roman"/>
                <w:sz w:val="20"/>
                <w:szCs w:val="20"/>
              </w:rPr>
              <w:t>*E62K</w:t>
            </w:r>
          </w:p>
        </w:tc>
        <w:tc>
          <w:tcPr>
            <w:tcW w:w="1890" w:type="dxa"/>
            <w:noWrap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D678E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E62K, S801, L440R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E62K, S801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E29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E56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E62K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5A" w:rsidRPr="009C5A03" w:rsidTr="00D22E4F">
        <w:trPr>
          <w:trHeight w:val="288"/>
        </w:trPr>
        <w:tc>
          <w:tcPr>
            <w:tcW w:w="1106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E37</w:t>
            </w:r>
          </w:p>
        </w:tc>
        <w:tc>
          <w:tcPr>
            <w:tcW w:w="2039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S83L, D87N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S80I</w:t>
            </w:r>
          </w:p>
        </w:tc>
        <w:tc>
          <w:tcPr>
            <w:tcW w:w="1890" w:type="dxa"/>
            <w:noWrap/>
            <w:hideMark/>
          </w:tcPr>
          <w:p w:rsidR="003D7C5A" w:rsidRPr="009C5A03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A03">
              <w:rPr>
                <w:rFonts w:ascii="Times New Roman" w:hAnsi="Times New Roman" w:cs="Times New Roman"/>
                <w:sz w:val="20"/>
                <w:szCs w:val="20"/>
              </w:rPr>
              <w:t>S458A</w:t>
            </w:r>
          </w:p>
        </w:tc>
      </w:tr>
    </w:tbl>
    <w:p w:rsidR="003D7C5A" w:rsidRPr="00BE5B58" w:rsidRDefault="003D7C5A" w:rsidP="003D7C5A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i/>
        </w:rPr>
      </w:pPr>
      <w:r w:rsidRPr="00BE5B58">
        <w:rPr>
          <w:rFonts w:ascii="Times New Roman" w:hAnsi="Times New Roman" w:cs="Times New Roman"/>
          <w:i/>
        </w:rPr>
        <w:t>*Putatively novel mutations</w:t>
      </w:r>
    </w:p>
    <w:p w:rsidR="003D7C5A" w:rsidRDefault="003D7C5A" w:rsidP="003D7C5A"/>
    <w:p w:rsidR="003D7C5A" w:rsidRDefault="003D7C5A" w:rsidP="003D7C5A"/>
    <w:p w:rsidR="003D7C5A" w:rsidRDefault="003D7C5A" w:rsidP="003D7C5A">
      <w:pPr>
        <w:rPr>
          <w:rFonts w:ascii="Times New Roman" w:hAnsi="Times New Roman" w:cs="Times New Roman"/>
          <w:b/>
        </w:rPr>
      </w:pPr>
    </w:p>
    <w:p w:rsidR="003D7C5A" w:rsidRDefault="003D7C5A" w:rsidP="003D7C5A">
      <w:pPr>
        <w:rPr>
          <w:rFonts w:ascii="Times New Roman" w:hAnsi="Times New Roman" w:cs="Times New Roman"/>
          <w:b/>
        </w:rPr>
      </w:pPr>
    </w:p>
    <w:p w:rsidR="003D7C5A" w:rsidRDefault="003D7C5A" w:rsidP="003D7C5A">
      <w:pPr>
        <w:rPr>
          <w:rFonts w:ascii="Times New Roman" w:hAnsi="Times New Roman" w:cs="Times New Roman"/>
          <w:b/>
        </w:rPr>
      </w:pPr>
    </w:p>
    <w:p w:rsidR="003D7C5A" w:rsidRPr="00C903C2" w:rsidRDefault="003D7C5A" w:rsidP="003D7C5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S5</w:t>
      </w:r>
      <w:r w:rsidRPr="00C903C2">
        <w:rPr>
          <w:rFonts w:ascii="Times New Roman" w:hAnsi="Times New Roman" w:cs="Times New Roman"/>
          <w:b/>
        </w:rPr>
        <w:t xml:space="preserve">: Distribution of Insertion sequences and intact prophages among </w:t>
      </w:r>
      <w:r w:rsidRPr="00C903C2">
        <w:rPr>
          <w:rFonts w:ascii="Times New Roman" w:hAnsi="Times New Roman" w:cs="Times New Roman"/>
          <w:b/>
          <w:i/>
          <w:iCs/>
        </w:rPr>
        <w:t>E. coli</w:t>
      </w:r>
      <w:r w:rsidRPr="00C903C2">
        <w:rPr>
          <w:rFonts w:ascii="Times New Roman" w:hAnsi="Times New Roman" w:cs="Times New Roman"/>
          <w:b/>
        </w:rPr>
        <w:t xml:space="preserve"> isolates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1432"/>
        <w:gridCol w:w="1078"/>
        <w:gridCol w:w="4272"/>
        <w:gridCol w:w="5005"/>
      </w:tblGrid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ISOLATE </w:t>
            </w:r>
          </w:p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MLST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INSERTION SEQUENCES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b/>
                <w:sz w:val="20"/>
                <w:szCs w:val="20"/>
              </w:rPr>
              <w:t>INTACT PROPHAGES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P51B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PHAGE_Escher_TL_2011b_NC_019445(42), PHAGE_Klebsi_4LV2017_NC_047818(28)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P2R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IS609, MITEEc1, IS621, MITEYpe1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PHAGE_Entero_BP_4795_NC_004813(8), PHAGE_Entero_mEp460_NC_019716(19)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P49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ST73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ISChpi1, ISKol11, ISMsm1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PHAGE_Entero_phiFL1A_NC_013646(17), PHAGE_Escher_phiV10_NC_007804(38), PHAGE_Klebsi_4LV2017_NC_047818(21), PHAGE_Entero_P88_NC_026014(22), PHAGE_Shigel_SfII_NC_021857(23)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P73 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ST940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ISNisp2, ISDin1, ISAlw6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PHAGE_Entero_BP_4795_NC_004813(7)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P142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ST5614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MITEYpe1, IS621, Tn4430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PHAGE_Entero_BP_4795_NC_004813(21)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P17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ST224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MITEYpe1, IS621, Tn4430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PHAGE_Salmon_SJ46_NC_031129(78)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P60R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ST1722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IS609, ISEc44, ISSen6, ISRor6, 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PHAGE_Entero_SfI_NC_027339(28)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P165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ST3489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IS621, IS3H, IS3F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P105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ST10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IS100kyp, IS100X, IS100L,IS100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PHAGE_Salmon_SEN34_NC_028699(23), PHAGE_Entero_cdtI_NC_009514(15), PHAGE_Escher_RCS47_NC_042128(53)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P159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ST617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IS3, ISEc17, IS3F, IS3H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PHAGE_Salmon_SP_004_NC_021774(19), PHAGE_Entero_BP_4795_NC_004813(9)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P166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IS1062, ISRj1, ISAdh1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PHAGE_Entero_mEp460_NC_019716(21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P128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3C2">
              <w:rPr>
                <w:rFonts w:ascii="Times New Roman" w:hAnsi="Times New Roman" w:cs="Times New Roman"/>
                <w:sz w:val="20"/>
                <w:szCs w:val="20"/>
              </w:rPr>
              <w:t>ST13846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IS3H, IS3F, IS621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PHAGE_Entero_mEp460_NC_019716(21)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P115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ISRaq1, ISSpr2, ISKpn34, ISKpn78, ISKpn80, IS1222, ISSen4, ISEhe4, ISYen3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PHAGE_Salmon_SSU5_NC_018843(42), PHAGE_Pseudo_phiPSA1_NC_024365(7), PHAGE_Entero_mEp460_NC_019716(16), PHAGE_Entero_BP_4795_NC_004813(7) 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P143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IS1396, ISAtsp1, IS1090, IS231K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PHAGE_Entero_lambda_NC_001416(21), PHAGE_Entero_mEp460_NC_019716(15)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P63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ISEhe4, ISKpn80, ISKpn34, ISRaq1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PHAGE_Entero_IME10_NC_019501(13), 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P72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ST167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IS621, MiTEYpe1, Tn4430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E37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ST410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IS609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E29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ST450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IS2, ISEc27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 xml:space="preserve">PHAGE_Entero_fiAA91_ss_NC_022750(26), PHAGE_Escher_phiV10_NC_007804(40), PHAGE_Stx2_c_Stx2a_F451_NC_049924(3), PHAGE_Pseudo_phiPSA1_NC_024365(7) 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E25B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ST127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ISEc42, MITEEc1, ISPa18, IS621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PHAGE_Salmon_SEN34_NC_028699(24), PHAGE_Shigel_SfII_NC_021857(32), PHAGE_Entero_mEp460_NC_019716(26), PHAGE_Entero_I2_2_NC_001332(8)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E53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ST648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ISRor3, ISHne4, ISPa126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PHAGE_Escher_TL_2011b_NC_019445(42), PHAGE_Klebsi_4LV2017_NC_047818(28)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E50-1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ST155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IS609, ISEc38, ISEc13, ISEc44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E55-2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ST58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MITEEc1, MITEKpn1, MITEYpe1, IS621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PHAGE_Yersin_L_413C_NC_004745(23), PHAGE_Salmon_118970_sal3_NC_031940(4), PHAGE_Entero_mEp460_NC_019716(20)</w:t>
            </w:r>
          </w:p>
        </w:tc>
      </w:tr>
      <w:tr w:rsidR="003D7C5A" w:rsidRPr="009275D4" w:rsidTr="00D22E4F">
        <w:trPr>
          <w:trHeight w:val="288"/>
        </w:trPr>
        <w:tc>
          <w:tcPr>
            <w:tcW w:w="1163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E56</w:t>
            </w:r>
          </w:p>
        </w:tc>
        <w:tc>
          <w:tcPr>
            <w:tcW w:w="143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</w:tc>
        <w:tc>
          <w:tcPr>
            <w:tcW w:w="1078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4272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IS621, ISHch13, ISHce1, ISCosp3</w:t>
            </w:r>
          </w:p>
        </w:tc>
        <w:tc>
          <w:tcPr>
            <w:tcW w:w="5005" w:type="dxa"/>
            <w:noWrap/>
            <w:hideMark/>
          </w:tcPr>
          <w:p w:rsidR="003D7C5A" w:rsidRPr="009275D4" w:rsidRDefault="003D7C5A" w:rsidP="00D22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75D4">
              <w:rPr>
                <w:rFonts w:ascii="Times New Roman" w:hAnsi="Times New Roman" w:cs="Times New Roman"/>
                <w:sz w:val="20"/>
                <w:szCs w:val="20"/>
              </w:rPr>
              <w:t>PHAGE_Escher_500465_1_NC_049342(36), PHAGE_Entero_cdtI_NC_009514(5)</w:t>
            </w:r>
          </w:p>
        </w:tc>
      </w:tr>
    </w:tbl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/>
    <w:p w:rsidR="003D7C5A" w:rsidRDefault="003D7C5A" w:rsidP="003D7C5A">
      <w:r>
        <w:br w:type="page"/>
      </w:r>
    </w:p>
    <w:p w:rsidR="003D7C5A" w:rsidRPr="00E556B3" w:rsidRDefault="003D7C5A" w:rsidP="003D7C5A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S6: </w:t>
      </w:r>
      <w:r w:rsidRPr="00943B74">
        <w:rPr>
          <w:rFonts w:ascii="Times New Roman" w:hAnsi="Times New Roman" w:cs="Times New Roman"/>
          <w:b/>
        </w:rPr>
        <w:t>Mobile genetic elements associated with antibiotic resistance</w:t>
      </w:r>
    </w:p>
    <w:tbl>
      <w:tblPr>
        <w:tblW w:w="1422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990"/>
        <w:gridCol w:w="4500"/>
        <w:gridCol w:w="5940"/>
      </w:tblGrid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ID(ST)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contig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Synteny of resistant genes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/>
                <w:bCs/>
              </w:rPr>
              <w:t>Plasmid/chromosomal sequence with closest nucleotide homology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P51B (ST648)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IS1:dfrA17: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>702/18 plasmid p702_18_2  (CP074703.1)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aac(3)-Iid:IS4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702/18 plasmid p702_18_2 (CP074703.1)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Enterobacter hormaechei</w:t>
            </w:r>
            <w:r w:rsidRPr="00E556B3">
              <w:rPr>
                <w:rFonts w:ascii="Times New Roman" w:hAnsi="Times New Roman" w:cs="Times New Roman"/>
              </w:rPr>
              <w:t xml:space="preserve"> strain 80014967 plasmid pE80014967-1 (CP104468.1)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transposase::::sul2::repA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quasipneumoniae</w:t>
            </w:r>
            <w:r w:rsidRPr="00E556B3">
              <w:rPr>
                <w:rFonts w:ascii="Times New Roman" w:hAnsi="Times New Roman" w:cs="Times New Roman"/>
              </w:rPr>
              <w:t xml:space="preserve"> strain SWHEFF_72 plasmid unnamed1 (CP055011.1)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IS1:tetC:tetB:tetR(B)::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D16EC0456 plasmid pD16EC0456-1 (CP088600.1)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IS1380(transposase):CTX-M-15::Tn3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erm(B)::transposase: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YJ6 plasmid pYJ6-NDM5 DNA (AP023236.1)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IS6:mpR(A):mrxA:mphA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pM105_mF DNA (AP018137.1)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P2R(ST940)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IntI2(integrase):dfrA1:sat2::IS256(transposase):Tn7(transposase):TnsD(transposase):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Z0117EC0040 chromosome (CP098211.1)</w:t>
            </w:r>
          </w:p>
        </w:tc>
      </w:tr>
      <w:tr w:rsidR="003D7C5A" w:rsidRPr="00E556B3" w:rsidTr="00D22E4F">
        <w:trPr>
          <w:trHeight w:val="864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500" w:type="dxa"/>
            <w:shd w:val="clear" w:color="auto" w:fill="auto"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IS6(transposase):transposase::oxa-181:::ISKra4(transposase):recombinase::recombinase:QnrS1:transposase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10 plasmid p010_B-OXA181 (CP048332.1)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IS91(transposase):APH(6)-Id:aph(3'')-Ib:sul2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1EC213 plasmid pEC213_1-OXA-181 (CP061102.1)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TetC:TetB:tetR(B):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PI24 plasmid pYLPI24a, complete sequence (CP074013.1)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lastRenderedPageBreak/>
              <w:t>P49(ST73)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AadA5:dfrA17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Shigella flexneri</w:t>
            </w:r>
            <w:r w:rsidRPr="00E556B3">
              <w:rPr>
                <w:rFonts w:ascii="Times New Roman" w:hAnsi="Times New Roman" w:cs="Times New Roman"/>
              </w:rPr>
              <w:t xml:space="preserve"> 2a strain 18787_5_65 plasmid pKSR100 (CP090162.1)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sul1:qacE:aadA1:dfrA1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EcPF5 plasmid p1 (CP054237.1)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tetR(B):TetB:tetC::IS4(transposase)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sul2::helicase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Citrobacter youngae</w:t>
            </w:r>
            <w:r w:rsidRPr="00E556B3">
              <w:rPr>
                <w:rFonts w:ascii="Times New Roman" w:hAnsi="Times New Roman" w:cs="Times New Roman"/>
              </w:rPr>
              <w:t xml:space="preserve"> strain CF10 plasmid pCF10-tmexCD1 (CP102501.1)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APH(6)-Id:aph(3'')-Ib: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THB42-F3 plasmid pHB42-F3 (CP104331.1)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Salmonella enterica</w:t>
            </w:r>
            <w:r w:rsidRPr="00E556B3">
              <w:rPr>
                <w:rFonts w:ascii="Times New Roman" w:hAnsi="Times New Roman" w:cs="Times New Roman"/>
              </w:rPr>
              <w:t xml:space="preserve"> strain s12177 plasmid ps12177-CTX (CP101349.1)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P73 (ST940)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transposase:Tn3(transposase)::oxa-181:EreA::ISKra4(transposase):recombinase::recombinase:QnrS1:transposase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10 plasmid p010_B-OXA181 (CP048332.1)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aadA1:oxa-1:intIL(integrase)::recombinase:Tn3(transposase):catA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Salmonella enterica</w:t>
            </w:r>
            <w:r w:rsidRPr="00E556B3">
              <w:rPr>
                <w:rFonts w:ascii="Times New Roman" w:hAnsi="Times New Roman" w:cs="Times New Roman"/>
              </w:rPr>
              <w:t xml:space="preserve"> subsp. </w:t>
            </w:r>
            <w:r w:rsidRPr="00E556B3">
              <w:rPr>
                <w:rFonts w:ascii="Times New Roman" w:hAnsi="Times New Roman" w:cs="Times New Roman"/>
                <w:i/>
              </w:rPr>
              <w:t>enterica serovar</w:t>
            </w:r>
            <w:r w:rsidRPr="00E556B3">
              <w:rPr>
                <w:rFonts w:ascii="Times New Roman" w:hAnsi="Times New Roman" w:cs="Times New Roman"/>
              </w:rPr>
              <w:t xml:space="preserve"> Wien strain ZM3 plasmid pZM3 (MK797990.1)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recombinase:TEM-190:::IS91(transposase):aph(3'')-Ib:sul2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1EC213 plasmid pEC213_1-OXA-181 (CP061102.1)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tetR(B):tetB:tetC::IS4(transposase)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P142(ST5614)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tetA:tetR(A):relaxase:Tn3(transposase):recombinase::IntIL(integrase):dfrA17:AadA5:QacE:sul1:chrA:::IS6(transposase):MphR(A)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H8 plasmid B (CP010174.1)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ISKra4(transposase):recombinase:QnrS1:IS3(transposase):Tn3(transposase)::CTX-M-15:::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O169:H41 strain 2014EL-1345-2 plasmid unnamed3(CP024226.1)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sul2::IS91(transposase)::APH(6)-Id:aph(3'')-Ib: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PMV-1 pHUSEC411like plasmid (HG428756.1)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tetC:tetB:tetR(B):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542093 plasmid p542093_2, (CP091411.1)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lastRenderedPageBreak/>
              <w:t>P17(ST224)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sul1:QacE:AadA5:dfrA17: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TREC4 plasmid pTREC4 (MN158990.1)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sul3::IS256(transposase):QacL:aadA1:cmlA1:aadA2:DfrA12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A241 plasmid pA241-TEM (MN807689.1)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Erm(B)::transposase: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YJ6 plasmid pYJ6-NDM5 (AP023236.1)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E1 plasmid p3 (CP104506.1)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P60R</w:t>
            </w:r>
          </w:p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(ST1722)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recombinase:ISKra4(transposase):recombinase:qnrS1:IS3:Tn3::CTX-M-15:IS1380(transposase):::TEM-1:IS91(transposase):APH(6)-Id:APH(3'')-Ib:sul2:IS110:Tn3:transposase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PGR46 plasmid pPGRT46 (KM023153.1)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drfA14:intI1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MB50 plasmid pYLMB50a (CP073950.1)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 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C. sakazakii</w:t>
            </w:r>
            <w:r w:rsidRPr="00E556B3">
              <w:rPr>
                <w:rFonts w:ascii="Times New Roman" w:hAnsi="Times New Roman" w:cs="Times New Roman"/>
              </w:rPr>
              <w:t xml:space="preserve"> strain Crono-589 plasmid pCrono589-1 (CP080592.1)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bCs/>
              </w:rPr>
              <w:t>E55-2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556B3">
              <w:rPr>
                <w:rFonts w:ascii="Times New Roman" w:hAnsi="Times New Roman" w:cs="Times New Roman"/>
                <w:bCs/>
              </w:rPr>
              <w:t>(ST58)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IntI1(integrase):dfrA17:AadA5:QacE:sul1:chrA::IS6(transposase):mph(A):IS6(transposase)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 (CP054458.1)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tetA::transposase:tetR(A):relaxase:APH(6)-Id:aph(3'')-Ib:sul2: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 (CP054458.1)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P105(ST10)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intI1:dfrA17:AadA5:QacE:sul1:chrA:padR::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AH62 plasmid pAH62-3 (CP055262.1)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 CTX-M-15: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p11B plasmid unnamed1 (CP103756.1)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tetB:tetC:AraC:Is4-like element(transposase)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Is6(transposase):MphR(A):mrx(A):mph(A)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catA1::Tn3(transposase):recombinase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EC45 plasmid pEc45_1, (CP059126.1)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P159</w:t>
            </w:r>
          </w:p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(ST617)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1579 plasmid pMB3176_1 (CP103719.1)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sul1:QacE:AadA5:dfrA17:intI1: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AH62 plasmid pAH62-3 (CP055262.1)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sul2:::IS91(transposase):APH(6)-Id:aph(3'')-Ib: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subsp. </w:t>
            </w:r>
            <w:r w:rsidRPr="00E556B3">
              <w:rPr>
                <w:rFonts w:ascii="Times New Roman" w:hAnsi="Times New Roman" w:cs="Times New Roman"/>
                <w:i/>
              </w:rPr>
              <w:t>pneumoniae</w:t>
            </w:r>
            <w:r w:rsidRPr="00E556B3">
              <w:rPr>
                <w:rFonts w:ascii="Times New Roman" w:hAnsi="Times New Roman" w:cs="Times New Roman"/>
              </w:rPr>
              <w:t xml:space="preserve"> strain WRC18_CMC307MC plasmid pCMC307M_P4 (CP079633.1)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ISEcp1(transposase):CTX-M-15::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IS6(transposase):mphR(A):mrx(A):Mph(A)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P166(ST13846)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dfrA14:intI1: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BL12 plasmid pBL12EC-2 (CP079777.1)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IS91:aph(3'')-Ib:sul2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32-4 plasmid p32-4_C (CP048313.1)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IS1380:CTX-M-15::Tn3:IS3:QnrS1:recombinase:ISKra4:recombinase:::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RIVM_C029494 chromosome (CP068823.1)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TEM-1:recombinase::IS1380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197 plasmid pMB2966_1 (CP103730.1)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357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ST12468 plasmid pMB3825A_1 (CP103695.1)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P128(ST13846)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dfrA14:IntI1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BL12 plasmid pBL12EC-2 (CP079777.1)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jc w:val="both"/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recombinase:ISKpn19(transposase):recombinase:QnrS1:IS3 Tn3::CTX-M-</w:t>
            </w:r>
            <w:r w:rsidRPr="00E556B3">
              <w:rPr>
                <w:rFonts w:ascii="Times New Roman" w:hAnsi="Times New Roman" w:cs="Times New Roman"/>
              </w:rPr>
              <w:lastRenderedPageBreak/>
              <w:t>15:recombinase:TEM1:IS91(transposase):APH(6)-Id:APH(3'')Ib:sul2::IS5075:Tn3: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lastRenderedPageBreak/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PGR46 plasmid pPGRT46 (KM023153.1)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ST12468 plasmid pMB3825A_1, complete sequence (CP103695.1)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P115 (unknown ST)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recombinase:ISKra4(transposase):recombinase:qnrS1:IS3(transposase):Tn3(transposase)::CTX-M-15:IS1380(transposase):transposase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RM-055-WU chromosome (CP050210.1)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sat2:dfrA1:IntI2(integrase)::lpfA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61 chromosome (CP048326.1)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catA1::Tn3(transposase):recombinase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39427 plasmid pKPN39427.1 (CP054265.1)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tetR(B):tetB:tetC::IS4(transposase)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sul2::IS91(transposase)::recombinase: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p33 (MT077884.1)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transposase:mphR(A):mrx:mph(A):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YJ3 plasmid pYJ3-a DNA (AP023228.1)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TEM-190:recombinase:IS6(transposase)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UK_Dog_Liverpool plasmid pCARB35_02 (CP031655.1)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AadA5:dfrA17:intI1(integrase):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IPCEC31 plasmid pIPCEC31_1 DNA (AP026784.1)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P143 (unknown ST</w:t>
            </w:r>
            <w:r w:rsidRPr="00E556B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aadA1:oxa-1:IntI1(integrase)::recombinase:Tn3(transposase):catA1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US32 chromosome (CP048606.1)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sul2::IS91(transposase):APH(6)-Id:APH(3'):dfrA14: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RHB03-C12 plasmid pRHB03-C12_3 (CP058033.1)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IS1(transposase)::tetC:tetB:tetR(B):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YJ3 plasmid pYJ3-a  (AP023228.1)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P63 (unknown ST)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dfrA12::AadA3:CmlA:AadA1:QacL:IS256(transposase):sul3:::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CFSAN061769 plasmid pCFSAN061769_03 (CP042972.1)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sul1:QacE:AadA5:drfA17: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DNA (AP026795.1)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738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 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877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ampR:</w:t>
            </w:r>
            <w:r w:rsidRPr="00E556B3">
              <w:rPr>
                <w:rFonts w:ascii="Times New Roman" w:hAnsi="Times New Roman" w:cs="Times New Roman"/>
                <w:i/>
              </w:rPr>
              <w:t>bla</w:t>
            </w:r>
            <w:r w:rsidRPr="00E556B3">
              <w:rPr>
                <w:rFonts w:ascii="Times New Roman" w:hAnsi="Times New Roman" w:cs="Times New Roman"/>
              </w:rPr>
              <w:t xml:space="preserve">DHA-1 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142 plasmid p142_A-OXA181 (CP048338.1)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MS6192 chromosome (CP054940.1)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TQ2 plasmid pTQ6-tet(X4) (ON390814.1)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tet(A):tetR(A):Tn3(transposase)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CP8-3_Sichuan plasmid pCP8-3-IncFIB (CP053738.1)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tetC:tet(B):tetR(B)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YJ3 plasmid pYJ3-a DNA (AP023228.1)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IS6(transposase):MphR(A):mrx:mphA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THB42-F3 plasmid pHB42-F3 (CP104331.1)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  <w:bCs/>
              </w:rPr>
            </w:pPr>
            <w:r w:rsidRPr="00E556B3">
              <w:rPr>
                <w:rFonts w:ascii="Times New Roman" w:hAnsi="Times New Roman" w:cs="Times New Roman"/>
                <w:bCs/>
              </w:rPr>
              <w:t>P72(ST167)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Patient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qacE:sul1::chrA::IS6(transposase):mphR(A):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E. coli 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Ecol_881 plasmid pEC881_1</w:t>
            </w:r>
            <w:r w:rsidRPr="00E556B3">
              <w:rPr>
                <w:rFonts w:ascii="Times New Roman" w:eastAsia="Times New Roman" w:hAnsi="Times New Roman" w:cs="Times New Roman"/>
              </w:rPr>
              <w:t>(CP019028.1)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</w:rPr>
              <w:t>IS6(transposase):eamA:tetA:tetR(A):relaxase: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 xml:space="preserve"> APH(6)-Id: aph(3'')-Ib:sul2:repC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HP243 plasmid pHP243 DNA(LC520289.1)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</w:rPr>
              <w:t>AadA1: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 xml:space="preserve"> DUF1010:drfA12: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Cronobacter sakazakii</w:t>
            </w:r>
            <w:r w:rsidRPr="00E556B3">
              <w:rPr>
                <w:rFonts w:ascii="Times New Roman" w:hAnsi="Times New Roman" w:cs="Times New Roman"/>
              </w:rPr>
              <w:t xml:space="preserve"> strain Crono-589 plasmid pCrono589-1(CP080592.1)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catA1:tn3(transposase)::recombinase: DUF3330:int1L(integron)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eastAsia="Times New Roman" w:hAnsi="Times New Roman" w:cs="Times New Roman"/>
              </w:rPr>
              <w:t>dm654b plasmid p_dm654b_NDM5(</w:t>
            </w: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CP095637.1)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500" w:type="dxa"/>
            <w:shd w:val="clear" w:color="auto" w:fill="auto"/>
            <w:noWrap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tetR(B):tetB:tetC:AraC:IS4(transposase)</w:t>
            </w:r>
          </w:p>
        </w:tc>
        <w:tc>
          <w:tcPr>
            <w:tcW w:w="594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2021CK-00607 plasmid unnamed1(CP104666.1)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500" w:type="dxa"/>
            <w:shd w:val="clear" w:color="auto" w:fill="auto"/>
            <w:noWrap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eastAsia="Times New Roman" w:hAnsi="Times New Roman" w:cs="Times New Roman"/>
                <w:color w:val="000000"/>
              </w:rPr>
              <w:t>CTX-M-27: IS5/IS1182(transposase)</w:t>
            </w:r>
          </w:p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94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pSCU-103-1(CP054458.1)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50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color w:val="000000"/>
              </w:rPr>
              <w:t>QepA4:IS91(transposase)</w:t>
            </w:r>
          </w:p>
        </w:tc>
        <w:tc>
          <w:tcPr>
            <w:tcW w:w="5940" w:type="dxa"/>
            <w:shd w:val="clear" w:color="auto" w:fill="auto"/>
            <w:noWrap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isolate MSB1_8B-sc-2280300 genome assembly, plasmid: 2 (LR890537.1)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E50-1(ST155)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sul2::IS110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CFS3313 plasmid pCFS3313-2 (CP026941.2)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56B3">
              <w:rPr>
                <w:rFonts w:ascii="Times New Roman" w:hAnsi="Times New Roman" w:cs="Times New Roman"/>
              </w:rPr>
              <w:t>AadA5:dfrA17:intI1(integrase):recombinase:Tn3(transposase)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isolate J31 plasmid pJ31 (CP053788.1)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relaxase:tetR(A):tet(A)::Tn3:::::::::TehB:ydcL:tnpA(transposase):insQ(transposase):::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NCTC11129 genome assembly (LR134222.1)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E37 (ST410)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mphA:mphR(A):IS6:::dfrA14:IntI1:::Tn3:catA1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165 chromosome (CP020509.1)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catB-3:oxa-1:AAC(6')-Ib-cr5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APH(6)-Id:sul2:::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Salmonella enterica</w:t>
            </w:r>
            <w:r w:rsidRPr="00E556B3">
              <w:rPr>
                <w:rFonts w:ascii="Times New Roman" w:hAnsi="Times New Roman" w:cs="Times New Roman"/>
              </w:rPr>
              <w:t xml:space="preserve"> subsp. </w:t>
            </w:r>
            <w:r w:rsidRPr="00E556B3">
              <w:rPr>
                <w:rFonts w:ascii="Times New Roman" w:hAnsi="Times New Roman" w:cs="Times New Roman"/>
                <w:i/>
              </w:rPr>
              <w:t>enterica</w:t>
            </w:r>
            <w:r w:rsidRPr="00E556B3">
              <w:rPr>
                <w:rFonts w:ascii="Times New Roman" w:hAnsi="Times New Roman" w:cs="Times New Roman"/>
              </w:rPr>
              <w:t xml:space="preserve"> strain SCSM4.1 chromosome (CP047115.1)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IS1380(transposase):CTX-M-15::Tn3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1EC187 chromosome (CP061108.1)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catB-3:oxa-1:AAC(6')-Ib-cr5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JNQH498 plasmid pJNQH498-1 (CP104385.1)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TetC:TetB:TetR(B):::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1EC187 plasmid pEC187_1 (CP061109.1)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PM22 plasmid pYLPM22a (CP074020.1)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E29(ST450)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transposase:eamA:tetA:tetR(A):relaxase:APH(6)-Id: APH(3'')-Ib:sul2: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SCU-103 plasmid pSCU-103-1 (CP054458.1)</w:t>
            </w:r>
          </w:p>
        </w:tc>
      </w:tr>
      <w:tr w:rsidR="003D7C5A" w:rsidRPr="00E556B3" w:rsidTr="00D22E4F">
        <w:trPr>
          <w:trHeight w:val="260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erm(B)::transposase: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5M plasmid pISV_IncFII_NDM-5 (MN218686.1)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TEM-1:recombinase:IS6(transposase):mphR(A):mrxA:mph(A)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pV021-b (AP014876.1)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dfrA17:IntI1(integrase)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IPCEC31 plasmid pIPCEC31_1 DNA(AP026784.1)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catA1::Tn3: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isolate 11 genome assembly, plasmid: P1 (OX030692.1)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AAC(3)-Iid:IS4(transposase)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AH62 plasmid pAH62-3 (CP055262.1)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E25B(ST127)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Tet(B):TetC:IS4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p2 (MT077881.1)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sul1:qacE:dfrA7:IntI1::recombinase:Tn3::catB3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SCU-397 plasmid pSCU-397-2 (CP054830.1)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Tn3::TEM-1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1190 plasmid p86 (CP023387.1)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E53(ST648)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transposase::::sul2::helicase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quasipneumoniae</w:t>
            </w:r>
            <w:r w:rsidRPr="00E556B3">
              <w:rPr>
                <w:rFonts w:ascii="Times New Roman" w:hAnsi="Times New Roman" w:cs="Times New Roman"/>
              </w:rPr>
              <w:t xml:space="preserve"> strain SWHEFF_72 plasmid unnamed1 (CP055011.1)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catB3:oxa-1:AAC(6')-Ib-cr5: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strain JNQH498 plasmid pJNQH498-1 (CP104385.1)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IS1(transposase:TetC:TetB:TetR(B)::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D16EC0456 plasmid pD16EC0456-1 (CP088600.1)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IS1(transposase):dfrA17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702/18 plasmid p702_18_2 (CP074703.1)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IS1380(transposase):CTX-M-15::Tn3(transposase)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Klebsiella pneumoniae</w:t>
            </w:r>
            <w:r w:rsidRPr="00E556B3">
              <w:rPr>
                <w:rFonts w:ascii="Times New Roman" w:hAnsi="Times New Roman" w:cs="Times New Roman"/>
              </w:rPr>
              <w:t xml:space="preserve"> strain 2021CK-01815 plasmid unnamed1 (CP104374.1)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AAC(3)-Iid:IS4(transposase)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 xml:space="preserve"> </w:t>
            </w: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p5 DNA, strain: SA1-12-GR-1 (LC318095.1)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IS3(transposase)::aac(3)-Iie: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Enterobacter hormaechei</w:t>
            </w:r>
            <w:r w:rsidRPr="00E556B3">
              <w:rPr>
                <w:rFonts w:ascii="Times New Roman" w:hAnsi="Times New Roman" w:cs="Times New Roman"/>
              </w:rPr>
              <w:t xml:space="preserve"> strain 80014967 plasmid pE80014967-1 (CP104468.1)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ermB::transposase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 xml:space="preserve"> </w:t>
            </w: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YJ6 plasmid pYJ6-NDM5 (AP023236.1)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recombinase:IS6:mphR(A):mrxA:mphA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plasmid pM105_mF DNA (AP018137.1)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E56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IS3::aac(3)-Iie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100 plasmid p100_NDM5_IncN (MT199177.1)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tet(A):tetR(A):relaxase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 xml:space="preserve">E. coli </w:t>
            </w:r>
            <w:r w:rsidRPr="00E556B3">
              <w:rPr>
                <w:rFonts w:ascii="Times New Roman" w:hAnsi="Times New Roman" w:cs="Times New Roman"/>
              </w:rPr>
              <w:t>CFS3273 plasmid pCFS3273-1 (CP026933.2)</w:t>
            </w:r>
          </w:p>
        </w:tc>
      </w:tr>
      <w:tr w:rsidR="003D7C5A" w:rsidRPr="00E556B3" w:rsidTr="00D22E4F">
        <w:trPr>
          <w:trHeight w:val="288"/>
        </w:trPr>
        <w:tc>
          <w:tcPr>
            <w:tcW w:w="135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50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</w:rPr>
              <w:t>catB3:oxa-1</w:t>
            </w:r>
          </w:p>
        </w:tc>
        <w:tc>
          <w:tcPr>
            <w:tcW w:w="5940" w:type="dxa"/>
            <w:shd w:val="clear" w:color="auto" w:fill="auto"/>
            <w:noWrap/>
            <w:hideMark/>
          </w:tcPr>
          <w:p w:rsidR="003D7C5A" w:rsidRPr="00E556B3" w:rsidRDefault="003D7C5A" w:rsidP="00D22E4F">
            <w:pPr>
              <w:rPr>
                <w:rFonts w:ascii="Times New Roman" w:hAnsi="Times New Roman" w:cs="Times New Roman"/>
              </w:rPr>
            </w:pPr>
            <w:r w:rsidRPr="00E556B3">
              <w:rPr>
                <w:rFonts w:ascii="Times New Roman" w:hAnsi="Times New Roman" w:cs="Times New Roman"/>
                <w:i/>
              </w:rPr>
              <w:t>E. coli</w:t>
            </w:r>
            <w:r w:rsidRPr="00E556B3">
              <w:rPr>
                <w:rFonts w:ascii="Times New Roman" w:hAnsi="Times New Roman" w:cs="Times New Roman"/>
              </w:rPr>
              <w:t xml:space="preserve"> IPCEC48 plasmid pIPCEC48_1 (AP026795.1)</w:t>
            </w:r>
          </w:p>
        </w:tc>
      </w:tr>
    </w:tbl>
    <w:p w:rsidR="003D7C5A" w:rsidRDefault="003D7C5A" w:rsidP="003D7C5A">
      <w:r>
        <w:br w:type="page"/>
      </w:r>
    </w:p>
    <w:p w:rsidR="00F80BD0" w:rsidRDefault="00F80BD0"/>
    <w:sectPr w:rsidR="00F80BD0" w:rsidSect="00FF1E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B12F1"/>
    <w:multiLevelType w:val="hybridMultilevel"/>
    <w:tmpl w:val="5EEC0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C5A"/>
    <w:rsid w:val="000B207F"/>
    <w:rsid w:val="000E35D6"/>
    <w:rsid w:val="003D7C5A"/>
    <w:rsid w:val="005212F6"/>
    <w:rsid w:val="00787E81"/>
    <w:rsid w:val="008744CE"/>
    <w:rsid w:val="00B65622"/>
    <w:rsid w:val="00C80FB0"/>
    <w:rsid w:val="00D279DE"/>
    <w:rsid w:val="00F8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DB71"/>
  <w15:chartTrackingRefBased/>
  <w15:docId w15:val="{77BF9BCB-F0CF-4468-9F55-608DB502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7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C5A"/>
  </w:style>
  <w:style w:type="paragraph" w:styleId="Footer">
    <w:name w:val="footer"/>
    <w:basedOn w:val="Normal"/>
    <w:link w:val="FooterChar"/>
    <w:uiPriority w:val="99"/>
    <w:unhideWhenUsed/>
    <w:rsid w:val="003D7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C5A"/>
  </w:style>
  <w:style w:type="paragraph" w:styleId="BalloonText">
    <w:name w:val="Balloon Text"/>
    <w:basedOn w:val="Normal"/>
    <w:link w:val="BalloonTextChar"/>
    <w:uiPriority w:val="99"/>
    <w:semiHidden/>
    <w:unhideWhenUsed/>
    <w:rsid w:val="003D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5A"/>
    <w:rPr>
      <w:rFonts w:ascii="Segoe UI" w:hAnsi="Segoe UI" w:cs="Segoe UI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D7C5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7C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3D7C5A"/>
    <w:rPr>
      <w:rFonts w:ascii="Consolas" w:hAnsi="Consolas"/>
      <w:sz w:val="20"/>
      <w:szCs w:val="20"/>
    </w:rPr>
  </w:style>
  <w:style w:type="character" w:customStyle="1" w:styleId="feature">
    <w:name w:val="feature"/>
    <w:basedOn w:val="DefaultParagraphFont"/>
    <w:rsid w:val="003D7C5A"/>
  </w:style>
  <w:style w:type="paragraph" w:styleId="Caption">
    <w:name w:val="caption"/>
    <w:basedOn w:val="Normal"/>
    <w:next w:val="Normal"/>
    <w:uiPriority w:val="35"/>
    <w:unhideWhenUsed/>
    <w:qFormat/>
    <w:rsid w:val="003D7C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D7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2903</Words>
  <Characters>16552</Characters>
  <Application>Microsoft Office Word</Application>
  <DocSecurity>0</DocSecurity>
  <Lines>137</Lines>
  <Paragraphs>38</Paragraphs>
  <ScaleCrop>false</ScaleCrop>
  <Company>HP</Company>
  <LinksUpToDate>false</LinksUpToDate>
  <CharactersWithSpaces>19417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Eyram</dc:creator>
  <cp:keywords/>
  <dc:description/>
  <cp:lastModifiedBy>Eyram</cp:lastModifiedBy>
  <cp:revision>2</cp:revision>
  <dcterms:created xsi:type="dcterms:W3CDTF">2024-02-19T14:38:00Z</dcterms:created>
  <dcterms:modified xsi:type="dcterms:W3CDTF">2024-02-19T14:40:00Z</dcterms:modified>
</cp:coreProperties>
</file>