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7F28" w14:textId="58A49C22" w:rsidR="00C97E4F" w:rsidRPr="00BB2BBF" w:rsidRDefault="00C97E4F" w:rsidP="00C97E4F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BB2BB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Supplementary information for</w:t>
      </w:r>
      <w:r w:rsidR="00BB2BBF" w:rsidRPr="00BB2BB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723000B0" w14:textId="77777777" w:rsidR="00C97E4F" w:rsidRPr="00BB2BBF" w:rsidRDefault="00C97E4F" w:rsidP="00C97E4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B2BB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Priority conservation areas for protected saproxylic beetles in Romania under different climate change scenarios</w:t>
      </w:r>
    </w:p>
    <w:p w14:paraId="1ECCA172" w14:textId="6E55C799" w:rsidR="008501CC" w:rsidRPr="00BB2BBF" w:rsidRDefault="00222A63" w:rsidP="00222A63">
      <w:pPr>
        <w:rPr>
          <w:rFonts w:ascii="Times New Roman" w:hAnsi="Times New Roman" w:cs="Times New Roman"/>
          <w:sz w:val="20"/>
          <w:szCs w:val="20"/>
        </w:rPr>
      </w:pPr>
      <w:r w:rsidRPr="00BB2BB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Supplementary file S4.</w:t>
      </w:r>
      <w:r w:rsidRPr="00BB2BB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 Number of Natura 2000 PAs in which the species distribution is present under all projections and the number of protected areas that include the species based on standard data.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27"/>
        <w:gridCol w:w="1361"/>
        <w:gridCol w:w="1259"/>
        <w:gridCol w:w="1411"/>
        <w:gridCol w:w="1616"/>
        <w:gridCol w:w="1186"/>
      </w:tblGrid>
      <w:tr w:rsidR="00381262" w:rsidRPr="00BB2BBF" w14:paraId="1274C282" w14:textId="77777777" w:rsidTr="00381262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3BAA2" w14:textId="77777777" w:rsidR="00360472" w:rsidRPr="00BB2BBF" w:rsidRDefault="00360472" w:rsidP="00BB6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Projection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B9E2A" w14:textId="77777777" w:rsidR="00360472" w:rsidRPr="00BB2BBF" w:rsidRDefault="00360472" w:rsidP="00BB6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Cerambyx cerdo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F6568" w14:textId="77777777" w:rsidR="00360472" w:rsidRPr="00BB2BBF" w:rsidRDefault="00360472" w:rsidP="00BB6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Lucanus cervus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1230CF" w14:textId="77777777" w:rsidR="00360472" w:rsidRPr="00BB2BBF" w:rsidRDefault="00360472" w:rsidP="00BB6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Morimus funereus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72980" w14:textId="77777777" w:rsidR="00360472" w:rsidRPr="00BB2BBF" w:rsidRDefault="00360472" w:rsidP="00BB6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Osmoderma eremita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FE519" w14:textId="77777777" w:rsidR="00360472" w:rsidRPr="00BB2BBF" w:rsidRDefault="00360472" w:rsidP="00BB6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Rosalia alpina</w:t>
            </w:r>
          </w:p>
        </w:tc>
      </w:tr>
      <w:tr w:rsidR="00381262" w:rsidRPr="00BB2BBF" w14:paraId="22C79240" w14:textId="77777777" w:rsidTr="00381262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6A136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 standard data from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5FFF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8923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D2D6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54C0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3114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</w:tr>
      <w:tr w:rsidR="00381262" w:rsidRPr="00BB2BBF" w14:paraId="7DD921FF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6DC0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Current projection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4A0C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8C65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D6F5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4DCA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47F4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194</w:t>
            </w:r>
          </w:p>
        </w:tc>
      </w:tr>
      <w:tr w:rsidR="00381262" w:rsidRPr="00BB2BBF" w14:paraId="67E9D531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22FC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Had best-case 2021-2040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CE06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AA05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8CF5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78AE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97B5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</w:t>
            </w:r>
          </w:p>
        </w:tc>
      </w:tr>
      <w:tr w:rsidR="00381262" w:rsidRPr="00BB2BBF" w14:paraId="737D5726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9BDC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Had worst-case 2021-2040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FF59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A430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C1BE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7D0D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2C32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127</w:t>
            </w:r>
          </w:p>
        </w:tc>
      </w:tr>
      <w:tr w:rsidR="00381262" w:rsidRPr="00BB2BBF" w14:paraId="7A36BF41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369B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Miroc best-case 2021-2040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9E11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D023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A004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7001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92D4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150</w:t>
            </w:r>
          </w:p>
        </w:tc>
      </w:tr>
      <w:tr w:rsidR="00381262" w:rsidRPr="00BB2BBF" w14:paraId="32BCD749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2490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Miroc worst-case 2021-2040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7D35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2C60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3BB7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90FB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BB30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164</w:t>
            </w:r>
          </w:p>
        </w:tc>
      </w:tr>
      <w:tr w:rsidR="00381262" w:rsidRPr="00BB2BBF" w14:paraId="69942B23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E3DD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Had best-case 2041-2060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4EAF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484C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5258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BF6E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A10C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131</w:t>
            </w:r>
          </w:p>
        </w:tc>
      </w:tr>
      <w:tr w:rsidR="00381262" w:rsidRPr="00BB2BBF" w14:paraId="19951EAE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DF7D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Had worst-case 2041-2060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AF55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F92A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9D51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1D32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C8E0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109</w:t>
            </w:r>
          </w:p>
        </w:tc>
      </w:tr>
      <w:tr w:rsidR="00381262" w:rsidRPr="00BB2BBF" w14:paraId="3AF71327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C2DF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Miroc best-case 2041-2060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8754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82B3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D70F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1F9B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7040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147</w:t>
            </w:r>
          </w:p>
        </w:tc>
      </w:tr>
      <w:tr w:rsidR="00381262" w:rsidRPr="00BB2BBF" w14:paraId="24885999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9915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Miroc worst-case 2041-2060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9346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9357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18D8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DEB4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56C3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143</w:t>
            </w:r>
          </w:p>
        </w:tc>
      </w:tr>
      <w:tr w:rsidR="00381262" w:rsidRPr="00BB2BBF" w14:paraId="41BEDC0A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057F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Had best-case 2061-2080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947C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0721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4BAB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9EF5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13EA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114</w:t>
            </w:r>
          </w:p>
        </w:tc>
      </w:tr>
      <w:tr w:rsidR="00381262" w:rsidRPr="00BB2BBF" w14:paraId="2F2D38C0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31EA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Had worst-case 2061-2080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C662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786B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5A0B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222E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EB71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</w:t>
            </w:r>
          </w:p>
        </w:tc>
      </w:tr>
      <w:tr w:rsidR="00381262" w:rsidRPr="00BB2BBF" w14:paraId="26274096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EA66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Miroc best-case 2061-2080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444A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A0D4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A59A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F4D1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BF22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134</w:t>
            </w:r>
          </w:p>
        </w:tc>
      </w:tr>
      <w:tr w:rsidR="00381262" w:rsidRPr="00BB2BBF" w14:paraId="6E1D8792" w14:textId="77777777" w:rsidTr="00381262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58E09" w14:textId="77777777" w:rsidR="00360472" w:rsidRPr="00BB2BBF" w:rsidRDefault="00360472" w:rsidP="003604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Miroc worst-case 2061-2080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6DD6A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905CC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0383A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9F019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CBF8D" w14:textId="77777777" w:rsidR="00360472" w:rsidRPr="00BB2BBF" w:rsidRDefault="00360472" w:rsidP="00360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B2B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112</w:t>
            </w:r>
          </w:p>
        </w:tc>
      </w:tr>
    </w:tbl>
    <w:p w14:paraId="21EFD0DC" w14:textId="77777777" w:rsidR="00625F0E" w:rsidRPr="00BB2BBF" w:rsidRDefault="00625F0E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625F0E" w:rsidRPr="00BB2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4B5"/>
    <w:rsid w:val="0010211F"/>
    <w:rsid w:val="00111CB3"/>
    <w:rsid w:val="00137D9E"/>
    <w:rsid w:val="001E1043"/>
    <w:rsid w:val="00222A63"/>
    <w:rsid w:val="002D6562"/>
    <w:rsid w:val="00360472"/>
    <w:rsid w:val="00381262"/>
    <w:rsid w:val="00485FF1"/>
    <w:rsid w:val="004B281C"/>
    <w:rsid w:val="005A44B5"/>
    <w:rsid w:val="00625F0E"/>
    <w:rsid w:val="006A4F02"/>
    <w:rsid w:val="00822439"/>
    <w:rsid w:val="008501CC"/>
    <w:rsid w:val="00BB2BBF"/>
    <w:rsid w:val="00BB609F"/>
    <w:rsid w:val="00C97E4F"/>
    <w:rsid w:val="00E33B77"/>
    <w:rsid w:val="00EE6755"/>
    <w:rsid w:val="00F9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5FB66"/>
  <w15:chartTrackingRefBased/>
  <w15:docId w15:val="{F19E48C2-0B9B-4B82-94C0-5BCE0E19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39"/>
  </w:style>
  <w:style w:type="paragraph" w:styleId="Heading1">
    <w:name w:val="heading 1"/>
    <w:aliases w:val="Heading 1 ROSALIA"/>
    <w:basedOn w:val="Normal"/>
    <w:next w:val="Normal"/>
    <w:link w:val="Heading1Char"/>
    <w:autoRedefine/>
    <w:uiPriority w:val="9"/>
    <w:qFormat/>
    <w:rsid w:val="00EE675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paragraph" w:styleId="Heading2">
    <w:name w:val="heading 2"/>
    <w:aliases w:val="ROSALIA Heading 2"/>
    <w:basedOn w:val="Normal"/>
    <w:next w:val="Normal"/>
    <w:link w:val="Heading2Char"/>
    <w:uiPriority w:val="9"/>
    <w:unhideWhenUsed/>
    <w:qFormat/>
    <w:rsid w:val="00EE6755"/>
    <w:pPr>
      <w:keepNext/>
      <w:keepLines/>
      <w:spacing w:before="120" w:after="0" w:line="240" w:lineRule="auto"/>
      <w:outlineLvl w:val="1"/>
    </w:pPr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6755"/>
    <w:pPr>
      <w:keepNext/>
      <w:keepLines/>
      <w:spacing w:before="80" w:after="0" w:line="240" w:lineRule="auto"/>
      <w:outlineLvl w:val="2"/>
    </w:pPr>
    <w:rPr>
      <w:rFonts w:ascii="Times New Roman" w:eastAsiaTheme="majorEastAsia" w:hAnsi="Times New Roman" w:cstheme="majorBidi"/>
      <w:color w:val="ED7D31" w:themeColor="accen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ROSALIA Char"/>
    <w:basedOn w:val="DefaultParagraphFont"/>
    <w:link w:val="Heading1"/>
    <w:uiPriority w:val="9"/>
    <w:rsid w:val="00EE6755"/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character" w:customStyle="1" w:styleId="Heading2Char">
    <w:name w:val="Heading 2 Char"/>
    <w:aliases w:val="ROSALIA Heading 2 Char"/>
    <w:basedOn w:val="DefaultParagraphFont"/>
    <w:link w:val="Heading2"/>
    <w:uiPriority w:val="9"/>
    <w:rsid w:val="00EE6755"/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E6755"/>
    <w:rPr>
      <w:rFonts w:ascii="Times New Roman" w:eastAsiaTheme="majorEastAsia" w:hAnsi="Times New Roman" w:cstheme="majorBidi"/>
      <w:color w:val="ED7D31" w:themeColor="accent2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6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Mirea</dc:creator>
  <cp:keywords/>
  <dc:description/>
  <cp:lastModifiedBy>Marian Mirea</cp:lastModifiedBy>
  <cp:revision>12</cp:revision>
  <dcterms:created xsi:type="dcterms:W3CDTF">2024-01-12T12:43:00Z</dcterms:created>
  <dcterms:modified xsi:type="dcterms:W3CDTF">2024-02-15T08:21:00Z</dcterms:modified>
</cp:coreProperties>
</file>