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33532" w14:textId="46E13B40" w:rsidR="004D5870" w:rsidRPr="0045732D" w:rsidRDefault="004D5870" w:rsidP="004D5870">
      <w:pPr>
        <w:rPr>
          <w:rFonts w:ascii="Times New Roman" w:hAnsi="Times New Roman" w:cs="Times New Roman"/>
          <w:b/>
          <w:bCs/>
        </w:rPr>
      </w:pPr>
      <w:r w:rsidRPr="00906F48">
        <w:rPr>
          <w:rFonts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>4</w:t>
      </w:r>
      <w:r w:rsidRPr="00906F48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D30C8F">
        <w:rPr>
          <w:rFonts w:ascii="Times New Roman" w:hAnsi="Times New Roman" w:cs="Times New Roman"/>
          <w:b/>
          <w:bCs/>
        </w:rPr>
        <w:t xml:space="preserve">Clinical characteristics of </w:t>
      </w:r>
      <w:r>
        <w:rPr>
          <w:rFonts w:ascii="Times New Roman" w:hAnsi="Times New Roman" w:cs="Times New Roman"/>
          <w:b/>
          <w:bCs/>
        </w:rPr>
        <w:t>&gt;</w:t>
      </w:r>
      <w:proofErr w:type="gramStart"/>
      <w:r w:rsidRPr="00D30C8F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8 </w:t>
      </w:r>
      <w:r w:rsidRPr="00D30C8F">
        <w:rPr>
          <w:rFonts w:ascii="Times New Roman" w:hAnsi="Times New Roman" w:cs="Times New Roman"/>
          <w:b/>
          <w:bCs/>
        </w:rPr>
        <w:t>year</w:t>
      </w:r>
      <w:r>
        <w:rPr>
          <w:rFonts w:ascii="Times New Roman" w:hAnsi="Times New Roman" w:cs="Times New Roman"/>
          <w:b/>
          <w:bCs/>
        </w:rPr>
        <w:t xml:space="preserve"> </w:t>
      </w:r>
      <w:r w:rsidRPr="00D30C8F">
        <w:rPr>
          <w:rFonts w:ascii="Times New Roman" w:hAnsi="Times New Roman" w:cs="Times New Roman"/>
          <w:b/>
          <w:bCs/>
        </w:rPr>
        <w:t>old</w:t>
      </w:r>
      <w:proofErr w:type="gramEnd"/>
      <w:r w:rsidRPr="00D30C8F">
        <w:rPr>
          <w:rFonts w:ascii="Times New Roman" w:hAnsi="Times New Roman" w:cs="Times New Roman"/>
          <w:b/>
          <w:bCs/>
        </w:rPr>
        <w:t xml:space="preserve"> NCM patients with simple </w:t>
      </w:r>
      <w:r>
        <w:rPr>
          <w:rFonts w:ascii="Times New Roman" w:hAnsi="Times New Roman" w:cs="Times New Roman"/>
          <w:b/>
          <w:bCs/>
        </w:rPr>
        <w:t xml:space="preserve">MR </w:t>
      </w:r>
      <w:r w:rsidRPr="00D30C8F">
        <w:rPr>
          <w:rFonts w:ascii="Times New Roman" w:hAnsi="Times New Roman" w:cs="Times New Roman"/>
          <w:b/>
          <w:bCs/>
        </w:rPr>
        <w:t xml:space="preserve">and simple </w:t>
      </w:r>
      <w:r>
        <w:rPr>
          <w:rFonts w:ascii="Times New Roman" w:hAnsi="Times New Roman" w:cs="Times New Roman"/>
          <w:b/>
          <w:bCs/>
        </w:rPr>
        <w:t>TR</w:t>
      </w:r>
    </w:p>
    <w:tbl>
      <w:tblPr>
        <w:tblStyle w:val="a3"/>
        <w:tblW w:w="15750" w:type="dxa"/>
        <w:tblInd w:w="-851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2268"/>
        <w:gridCol w:w="1984"/>
        <w:gridCol w:w="1985"/>
        <w:gridCol w:w="2126"/>
        <w:gridCol w:w="1276"/>
        <w:gridCol w:w="1559"/>
        <w:gridCol w:w="1559"/>
        <w:gridCol w:w="724"/>
      </w:tblGrid>
      <w:tr w:rsidR="004D5870" w:rsidRPr="00036892" w14:paraId="25842BFE" w14:textId="77777777" w:rsidTr="008E692D">
        <w:trPr>
          <w:trHeight w:val="600"/>
        </w:trPr>
        <w:tc>
          <w:tcPr>
            <w:tcW w:w="2269" w:type="dxa"/>
            <w:noWrap/>
            <w:hideMark/>
          </w:tcPr>
          <w:p w14:paraId="1CCCB1BB" w14:textId="77777777" w:rsidR="004D5870" w:rsidRPr="00036892" w:rsidRDefault="004D5870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hideMark/>
          </w:tcPr>
          <w:p w14:paraId="73CB225B" w14:textId="77777777" w:rsidR="004D5870" w:rsidRPr="008E692D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52F1EB94" w14:textId="3E3BFBCE" w:rsidR="004D5870" w:rsidRPr="008E692D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Overall </w:t>
            </w:r>
            <w:r w:rsidRP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>(n=</w:t>
            </w:r>
            <w:r w:rsid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25</w:t>
            </w:r>
            <w:r w:rsidRP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984" w:type="dxa"/>
            <w:vMerge w:val="restart"/>
            <w:hideMark/>
          </w:tcPr>
          <w:p w14:paraId="25E7639C" w14:textId="77777777" w:rsidR="004D5870" w:rsidRPr="008E692D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38E51F27" w14:textId="7BCC45DC" w:rsidR="004D5870" w:rsidRPr="008E692D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Normal valvular</w:t>
            </w:r>
            <w:r w:rsidRP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 xml:space="preserve"> (n=</w:t>
            </w:r>
            <w:r w:rsid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13</w:t>
            </w:r>
            <w:r w:rsidRP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985" w:type="dxa"/>
            <w:vMerge w:val="restart"/>
            <w:hideMark/>
          </w:tcPr>
          <w:p w14:paraId="48E8FFF2" w14:textId="77777777" w:rsidR="004D5870" w:rsidRPr="008E692D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2DAFCC85" w14:textId="2FC7202D" w:rsidR="004D5870" w:rsidRPr="008E692D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MR</w:t>
            </w:r>
            <w:r w:rsidRP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>(n=</w:t>
            </w:r>
            <w:r w:rsid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17</w:t>
            </w:r>
            <w:r w:rsidRP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2126" w:type="dxa"/>
            <w:vMerge w:val="restart"/>
            <w:hideMark/>
          </w:tcPr>
          <w:p w14:paraId="4C45C97B" w14:textId="77777777" w:rsidR="004D5870" w:rsidRPr="008E692D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14:paraId="2C4F523F" w14:textId="4C57D1D1" w:rsidR="004D5870" w:rsidRPr="008E692D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TR</w:t>
            </w:r>
            <w:r w:rsidRP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br/>
              <w:t>(n=</w:t>
            </w:r>
            <w:r w:rsid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</w:t>
            </w:r>
            <w:r w:rsidRPr="008E692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  <w:p w14:paraId="7A12F733" w14:textId="77777777" w:rsidR="004D5870" w:rsidRPr="008E692D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5118" w:type="dxa"/>
            <w:gridSpan w:val="4"/>
            <w:tcBorders>
              <w:bottom w:val="single" w:sz="4" w:space="0" w:color="auto"/>
            </w:tcBorders>
            <w:noWrap/>
            <w:hideMark/>
          </w:tcPr>
          <w:p w14:paraId="44A26832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p</w:t>
            </w:r>
          </w:p>
        </w:tc>
      </w:tr>
      <w:tr w:rsidR="004D5870" w:rsidRPr="00036892" w14:paraId="61E4FF61" w14:textId="77777777" w:rsidTr="008E692D">
        <w:trPr>
          <w:trHeight w:val="900"/>
        </w:trPr>
        <w:tc>
          <w:tcPr>
            <w:tcW w:w="2269" w:type="dxa"/>
            <w:tcBorders>
              <w:bottom w:val="single" w:sz="4" w:space="0" w:color="auto"/>
            </w:tcBorders>
            <w:noWrap/>
            <w:hideMark/>
          </w:tcPr>
          <w:p w14:paraId="5A988357" w14:textId="77777777" w:rsidR="004D5870" w:rsidRPr="00036892" w:rsidRDefault="004D5870" w:rsidP="0082109D">
            <w:pP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noWrap/>
            <w:hideMark/>
          </w:tcPr>
          <w:p w14:paraId="27F3992B" w14:textId="77777777" w:rsidR="004D5870" w:rsidRPr="00036892" w:rsidRDefault="004D5870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noWrap/>
            <w:hideMark/>
          </w:tcPr>
          <w:p w14:paraId="4747C410" w14:textId="77777777" w:rsidR="004D5870" w:rsidRPr="00036892" w:rsidRDefault="004D5870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noWrap/>
            <w:hideMark/>
          </w:tcPr>
          <w:p w14:paraId="2739718E" w14:textId="77777777" w:rsidR="004D5870" w:rsidRPr="00036892" w:rsidRDefault="004D5870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noWrap/>
            <w:hideMark/>
          </w:tcPr>
          <w:p w14:paraId="61C622F6" w14:textId="77777777" w:rsidR="004D5870" w:rsidRPr="00036892" w:rsidRDefault="004D5870" w:rsidP="0082109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38110F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6F3302F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Normal valvular</w:t>
            </w:r>
            <w:r w:rsidRPr="000368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vs</w:t>
            </w:r>
            <w:r w:rsidRPr="000368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MR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A8C5CB4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Normal valvular</w:t>
            </w:r>
            <w:r w:rsidRPr="000368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vs</w:t>
            </w:r>
            <w:r w:rsidRPr="000368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TR</w:t>
            </w:r>
          </w:p>
        </w:tc>
        <w:tc>
          <w:tcPr>
            <w:tcW w:w="72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5CD593A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MR</w:t>
            </w:r>
            <w:r w:rsidRPr="000368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vs</w:t>
            </w:r>
            <w:r w:rsidRPr="000368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TR</w:t>
            </w:r>
          </w:p>
        </w:tc>
      </w:tr>
      <w:tr w:rsidR="004D5870" w:rsidRPr="00036892" w14:paraId="397F1F89" w14:textId="77777777" w:rsidTr="008E692D">
        <w:trPr>
          <w:trHeight w:val="280"/>
        </w:trPr>
        <w:tc>
          <w:tcPr>
            <w:tcW w:w="2269" w:type="dxa"/>
            <w:tcBorders>
              <w:top w:val="single" w:sz="4" w:space="0" w:color="auto"/>
            </w:tcBorders>
            <w:noWrap/>
          </w:tcPr>
          <w:p w14:paraId="29260913" w14:textId="77777777" w:rsidR="004D5870" w:rsidRPr="00036892" w:rsidRDefault="004D5870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Demography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</w:tcPr>
          <w:p w14:paraId="3336F9C4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noWrap/>
          </w:tcPr>
          <w:p w14:paraId="5F18A234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noWrap/>
          </w:tcPr>
          <w:p w14:paraId="4F13821A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noWrap/>
          </w:tcPr>
          <w:p w14:paraId="3A72F7C9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14:paraId="6798B9C7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691BE660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6E61DDF8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single" w:sz="4" w:space="0" w:color="auto"/>
            </w:tcBorders>
            <w:noWrap/>
          </w:tcPr>
          <w:p w14:paraId="3B8D5EEB" w14:textId="77777777" w:rsidR="004D5870" w:rsidRPr="00036892" w:rsidRDefault="004D5870" w:rsidP="008210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31EA33EB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5CE98D2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Male, n (%)</w:t>
            </w:r>
          </w:p>
        </w:tc>
        <w:tc>
          <w:tcPr>
            <w:tcW w:w="2268" w:type="dxa"/>
            <w:noWrap/>
            <w:vAlign w:val="bottom"/>
            <w:hideMark/>
          </w:tcPr>
          <w:p w14:paraId="06D90ED4" w14:textId="72ABD970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25 (73.5)</w:t>
            </w:r>
          </w:p>
        </w:tc>
        <w:tc>
          <w:tcPr>
            <w:tcW w:w="1984" w:type="dxa"/>
            <w:noWrap/>
            <w:vAlign w:val="bottom"/>
            <w:hideMark/>
          </w:tcPr>
          <w:p w14:paraId="501A7F94" w14:textId="309D4F3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76.9)</w:t>
            </w:r>
          </w:p>
        </w:tc>
        <w:tc>
          <w:tcPr>
            <w:tcW w:w="1985" w:type="dxa"/>
            <w:noWrap/>
            <w:vAlign w:val="bottom"/>
            <w:hideMark/>
          </w:tcPr>
          <w:p w14:paraId="239D432F" w14:textId="6EEE6B3B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70.6)</w:t>
            </w:r>
          </w:p>
        </w:tc>
        <w:tc>
          <w:tcPr>
            <w:tcW w:w="2126" w:type="dxa"/>
            <w:noWrap/>
            <w:vAlign w:val="bottom"/>
            <w:hideMark/>
          </w:tcPr>
          <w:p w14:paraId="6327238F" w14:textId="20C838A4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75.0)</w:t>
            </w:r>
          </w:p>
        </w:tc>
        <w:tc>
          <w:tcPr>
            <w:tcW w:w="1276" w:type="dxa"/>
            <w:noWrap/>
            <w:vAlign w:val="bottom"/>
            <w:hideMark/>
          </w:tcPr>
          <w:p w14:paraId="6F8C1BB5" w14:textId="444214C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0.925</w:t>
            </w:r>
          </w:p>
        </w:tc>
        <w:tc>
          <w:tcPr>
            <w:tcW w:w="1559" w:type="dxa"/>
            <w:noWrap/>
            <w:hideMark/>
          </w:tcPr>
          <w:p w14:paraId="6D0FEB22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6BC6546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5485F3E3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6AEC2587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00D679C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Heigh, cm</w:t>
            </w:r>
          </w:p>
        </w:tc>
        <w:tc>
          <w:tcPr>
            <w:tcW w:w="2268" w:type="dxa"/>
            <w:noWrap/>
            <w:vAlign w:val="bottom"/>
            <w:hideMark/>
          </w:tcPr>
          <w:p w14:paraId="3F0B15CC" w14:textId="4B75D484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167.71 (7.21)</w:t>
            </w:r>
          </w:p>
        </w:tc>
        <w:tc>
          <w:tcPr>
            <w:tcW w:w="1984" w:type="dxa"/>
            <w:noWrap/>
            <w:vAlign w:val="bottom"/>
            <w:hideMark/>
          </w:tcPr>
          <w:p w14:paraId="274FFDAB" w14:textId="3A20A9D2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166.15 (6.56)</w:t>
            </w:r>
          </w:p>
        </w:tc>
        <w:tc>
          <w:tcPr>
            <w:tcW w:w="1985" w:type="dxa"/>
            <w:noWrap/>
            <w:vAlign w:val="bottom"/>
            <w:hideMark/>
          </w:tcPr>
          <w:p w14:paraId="42C33DCC" w14:textId="6362D0F3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169.59 (7.68)</w:t>
            </w:r>
          </w:p>
        </w:tc>
        <w:tc>
          <w:tcPr>
            <w:tcW w:w="2126" w:type="dxa"/>
            <w:noWrap/>
            <w:vAlign w:val="bottom"/>
            <w:hideMark/>
          </w:tcPr>
          <w:p w14:paraId="5726892F" w14:textId="7A9B78E4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164.75 (6.60)</w:t>
            </w:r>
          </w:p>
        </w:tc>
        <w:tc>
          <w:tcPr>
            <w:tcW w:w="1276" w:type="dxa"/>
            <w:noWrap/>
            <w:vAlign w:val="bottom"/>
            <w:hideMark/>
          </w:tcPr>
          <w:p w14:paraId="7C69B440" w14:textId="0F3BDBA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0.305</w:t>
            </w:r>
          </w:p>
        </w:tc>
        <w:tc>
          <w:tcPr>
            <w:tcW w:w="1559" w:type="dxa"/>
            <w:noWrap/>
            <w:hideMark/>
          </w:tcPr>
          <w:p w14:paraId="7E34F5D4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0C7CC83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1BFD993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40CFC880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0068959F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Weight, (kg)</w:t>
            </w:r>
          </w:p>
        </w:tc>
        <w:tc>
          <w:tcPr>
            <w:tcW w:w="2268" w:type="dxa"/>
            <w:noWrap/>
            <w:vAlign w:val="bottom"/>
            <w:hideMark/>
          </w:tcPr>
          <w:p w14:paraId="4740A5B1" w14:textId="23CAB4A6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60.04 (8.49)</w:t>
            </w:r>
          </w:p>
        </w:tc>
        <w:tc>
          <w:tcPr>
            <w:tcW w:w="1984" w:type="dxa"/>
            <w:noWrap/>
            <w:vAlign w:val="bottom"/>
            <w:hideMark/>
          </w:tcPr>
          <w:p w14:paraId="1621423C" w14:textId="1C603AC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58.77 (5.17)</w:t>
            </w:r>
          </w:p>
        </w:tc>
        <w:tc>
          <w:tcPr>
            <w:tcW w:w="1985" w:type="dxa"/>
            <w:noWrap/>
            <w:vAlign w:val="bottom"/>
            <w:hideMark/>
          </w:tcPr>
          <w:p w14:paraId="14F6ABE0" w14:textId="6B31653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62.34 (10.66)</w:t>
            </w:r>
          </w:p>
        </w:tc>
        <w:tc>
          <w:tcPr>
            <w:tcW w:w="2126" w:type="dxa"/>
            <w:noWrap/>
            <w:vAlign w:val="bottom"/>
            <w:hideMark/>
          </w:tcPr>
          <w:p w14:paraId="562C6D11" w14:textId="12143562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54.45 (1.28)</w:t>
            </w:r>
          </w:p>
        </w:tc>
        <w:tc>
          <w:tcPr>
            <w:tcW w:w="1276" w:type="dxa"/>
            <w:noWrap/>
            <w:vAlign w:val="bottom"/>
            <w:hideMark/>
          </w:tcPr>
          <w:p w14:paraId="016103F7" w14:textId="2E207484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0.199</w:t>
            </w:r>
          </w:p>
        </w:tc>
        <w:tc>
          <w:tcPr>
            <w:tcW w:w="1559" w:type="dxa"/>
            <w:noWrap/>
            <w:hideMark/>
          </w:tcPr>
          <w:p w14:paraId="01E1C59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D6607CD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5E460F8F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73C945CF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7E4BB162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SaO2, (%)</w:t>
            </w:r>
          </w:p>
        </w:tc>
        <w:tc>
          <w:tcPr>
            <w:tcW w:w="2268" w:type="dxa"/>
            <w:noWrap/>
            <w:vAlign w:val="bottom"/>
            <w:hideMark/>
          </w:tcPr>
          <w:p w14:paraId="38E10978" w14:textId="0347D9B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99.00 [98.00, 100.00]</w:t>
            </w:r>
          </w:p>
        </w:tc>
        <w:tc>
          <w:tcPr>
            <w:tcW w:w="1984" w:type="dxa"/>
            <w:noWrap/>
            <w:vAlign w:val="bottom"/>
            <w:hideMark/>
          </w:tcPr>
          <w:p w14:paraId="2C3506A7" w14:textId="20D5BCA5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99.00 [98.00, 100.00]</w:t>
            </w:r>
          </w:p>
        </w:tc>
        <w:tc>
          <w:tcPr>
            <w:tcW w:w="1985" w:type="dxa"/>
            <w:noWrap/>
            <w:vAlign w:val="bottom"/>
            <w:hideMark/>
          </w:tcPr>
          <w:p w14:paraId="094D0824" w14:textId="5D691093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99.00 [99.00, 100.00]</w:t>
            </w:r>
          </w:p>
        </w:tc>
        <w:tc>
          <w:tcPr>
            <w:tcW w:w="2126" w:type="dxa"/>
            <w:noWrap/>
            <w:vAlign w:val="bottom"/>
            <w:hideMark/>
          </w:tcPr>
          <w:p w14:paraId="6B3E0DE4" w14:textId="0154F112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99.50 [98.75, 100.00]</w:t>
            </w:r>
          </w:p>
        </w:tc>
        <w:tc>
          <w:tcPr>
            <w:tcW w:w="1276" w:type="dxa"/>
            <w:noWrap/>
            <w:vAlign w:val="bottom"/>
            <w:hideMark/>
          </w:tcPr>
          <w:p w14:paraId="46A7C23D" w14:textId="4B8419D0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0.498</w:t>
            </w:r>
          </w:p>
        </w:tc>
        <w:tc>
          <w:tcPr>
            <w:tcW w:w="1559" w:type="dxa"/>
            <w:noWrap/>
            <w:hideMark/>
          </w:tcPr>
          <w:p w14:paraId="2CD372E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6EBF277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64C1A44F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671EB4A6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0B88119C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NYHA, (%)</w:t>
            </w:r>
          </w:p>
        </w:tc>
        <w:tc>
          <w:tcPr>
            <w:tcW w:w="2268" w:type="dxa"/>
            <w:noWrap/>
            <w:vAlign w:val="bottom"/>
            <w:hideMark/>
          </w:tcPr>
          <w:p w14:paraId="7E184770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vAlign w:val="bottom"/>
            <w:hideMark/>
          </w:tcPr>
          <w:p w14:paraId="0479959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14:paraId="476D80AD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vAlign w:val="bottom"/>
            <w:hideMark/>
          </w:tcPr>
          <w:p w14:paraId="4EEE421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256B4780" w14:textId="7B8D3CFB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0.357</w:t>
            </w:r>
          </w:p>
        </w:tc>
        <w:tc>
          <w:tcPr>
            <w:tcW w:w="1559" w:type="dxa"/>
            <w:noWrap/>
            <w:hideMark/>
          </w:tcPr>
          <w:p w14:paraId="1FA2C1BC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1EF00A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08F982E1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1A02951E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20052603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2268" w:type="dxa"/>
            <w:noWrap/>
            <w:vAlign w:val="bottom"/>
            <w:hideMark/>
          </w:tcPr>
          <w:p w14:paraId="0090158A" w14:textId="5798834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5.9)</w:t>
            </w:r>
          </w:p>
        </w:tc>
        <w:tc>
          <w:tcPr>
            <w:tcW w:w="1984" w:type="dxa"/>
            <w:noWrap/>
            <w:vAlign w:val="bottom"/>
            <w:hideMark/>
          </w:tcPr>
          <w:p w14:paraId="3296F772" w14:textId="76F75B60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1985" w:type="dxa"/>
            <w:noWrap/>
            <w:vAlign w:val="bottom"/>
            <w:hideMark/>
          </w:tcPr>
          <w:p w14:paraId="649F9F9D" w14:textId="6DAA7726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5.9)</w:t>
            </w:r>
          </w:p>
        </w:tc>
        <w:tc>
          <w:tcPr>
            <w:tcW w:w="2126" w:type="dxa"/>
            <w:noWrap/>
            <w:vAlign w:val="bottom"/>
            <w:hideMark/>
          </w:tcPr>
          <w:p w14:paraId="5ABB2F26" w14:textId="2D9E80E6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25.0)</w:t>
            </w:r>
          </w:p>
        </w:tc>
        <w:tc>
          <w:tcPr>
            <w:tcW w:w="1276" w:type="dxa"/>
            <w:noWrap/>
            <w:vAlign w:val="bottom"/>
            <w:hideMark/>
          </w:tcPr>
          <w:p w14:paraId="5A0CB68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4C3E85C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AB5E08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0E742D82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115BABDE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701F5EE9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2268" w:type="dxa"/>
            <w:noWrap/>
            <w:vAlign w:val="bottom"/>
            <w:hideMark/>
          </w:tcPr>
          <w:p w14:paraId="7E8907A1" w14:textId="6CDC7EB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20 (58.8)</w:t>
            </w:r>
          </w:p>
        </w:tc>
        <w:tc>
          <w:tcPr>
            <w:tcW w:w="1984" w:type="dxa"/>
            <w:noWrap/>
            <w:vAlign w:val="bottom"/>
            <w:hideMark/>
          </w:tcPr>
          <w:p w14:paraId="69F69669" w14:textId="562B2E09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76.9)</w:t>
            </w:r>
          </w:p>
        </w:tc>
        <w:tc>
          <w:tcPr>
            <w:tcW w:w="1985" w:type="dxa"/>
            <w:noWrap/>
            <w:vAlign w:val="bottom"/>
            <w:hideMark/>
          </w:tcPr>
          <w:p w14:paraId="33F51BC7" w14:textId="689F86B3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9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52.9)</w:t>
            </w:r>
          </w:p>
        </w:tc>
        <w:tc>
          <w:tcPr>
            <w:tcW w:w="2126" w:type="dxa"/>
            <w:noWrap/>
            <w:vAlign w:val="bottom"/>
            <w:hideMark/>
          </w:tcPr>
          <w:p w14:paraId="5D376EC4" w14:textId="44EB5EAD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25.0)</w:t>
            </w:r>
          </w:p>
        </w:tc>
        <w:tc>
          <w:tcPr>
            <w:tcW w:w="1276" w:type="dxa"/>
            <w:noWrap/>
            <w:vAlign w:val="bottom"/>
            <w:hideMark/>
          </w:tcPr>
          <w:p w14:paraId="32A14E5D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148149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54B81C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6CBFB3A5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49BF1AA2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04DD1EEC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2268" w:type="dxa"/>
            <w:noWrap/>
            <w:vAlign w:val="bottom"/>
            <w:hideMark/>
          </w:tcPr>
          <w:p w14:paraId="31F7EAD9" w14:textId="0E64805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11 (32.4)</w:t>
            </w:r>
          </w:p>
        </w:tc>
        <w:tc>
          <w:tcPr>
            <w:tcW w:w="1984" w:type="dxa"/>
            <w:noWrap/>
            <w:vAlign w:val="bottom"/>
            <w:hideMark/>
          </w:tcPr>
          <w:p w14:paraId="0EF959A2" w14:textId="3F1E533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23.1)</w:t>
            </w:r>
          </w:p>
        </w:tc>
        <w:tc>
          <w:tcPr>
            <w:tcW w:w="1985" w:type="dxa"/>
            <w:noWrap/>
            <w:vAlign w:val="bottom"/>
            <w:hideMark/>
          </w:tcPr>
          <w:p w14:paraId="0EF04451" w14:textId="0402446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6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35.3)</w:t>
            </w:r>
          </w:p>
        </w:tc>
        <w:tc>
          <w:tcPr>
            <w:tcW w:w="2126" w:type="dxa"/>
            <w:noWrap/>
            <w:vAlign w:val="bottom"/>
            <w:hideMark/>
          </w:tcPr>
          <w:p w14:paraId="32798E33" w14:textId="34A4A4DB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50.0)</w:t>
            </w:r>
          </w:p>
        </w:tc>
        <w:tc>
          <w:tcPr>
            <w:tcW w:w="1276" w:type="dxa"/>
            <w:noWrap/>
            <w:vAlign w:val="bottom"/>
            <w:hideMark/>
          </w:tcPr>
          <w:p w14:paraId="7C510BE5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C425A6F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894331C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58798A65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30BA1735" w14:textId="77777777" w:rsidTr="008E692D">
        <w:trPr>
          <w:trHeight w:val="300"/>
        </w:trPr>
        <w:tc>
          <w:tcPr>
            <w:tcW w:w="2269" w:type="dxa"/>
            <w:noWrap/>
            <w:hideMark/>
          </w:tcPr>
          <w:p w14:paraId="436D9FCE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Ⅳ</w:t>
            </w:r>
          </w:p>
        </w:tc>
        <w:tc>
          <w:tcPr>
            <w:tcW w:w="2268" w:type="dxa"/>
            <w:noWrap/>
            <w:vAlign w:val="bottom"/>
            <w:hideMark/>
          </w:tcPr>
          <w:p w14:paraId="5F986B57" w14:textId="0142B429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2.9)</w:t>
            </w:r>
          </w:p>
        </w:tc>
        <w:tc>
          <w:tcPr>
            <w:tcW w:w="1984" w:type="dxa"/>
            <w:noWrap/>
            <w:vAlign w:val="bottom"/>
            <w:hideMark/>
          </w:tcPr>
          <w:p w14:paraId="755AC9B6" w14:textId="7304EDEB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1985" w:type="dxa"/>
            <w:noWrap/>
            <w:vAlign w:val="bottom"/>
            <w:hideMark/>
          </w:tcPr>
          <w:p w14:paraId="36F9348B" w14:textId="68490D7D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5.9)</w:t>
            </w:r>
          </w:p>
        </w:tc>
        <w:tc>
          <w:tcPr>
            <w:tcW w:w="2126" w:type="dxa"/>
            <w:noWrap/>
            <w:vAlign w:val="bottom"/>
            <w:hideMark/>
          </w:tcPr>
          <w:p w14:paraId="116181DB" w14:textId="2DC92390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1276" w:type="dxa"/>
            <w:noWrap/>
            <w:vAlign w:val="bottom"/>
            <w:hideMark/>
          </w:tcPr>
          <w:p w14:paraId="64BF5B5D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C20F074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6B55AAC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66644BBA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D5870" w:rsidRPr="00036892" w14:paraId="631E95CB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6E1910A9" w14:textId="77777777" w:rsidR="004D5870" w:rsidRPr="00036892" w:rsidRDefault="004D5870" w:rsidP="0082109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Combined with CHD, n (%)</w:t>
            </w:r>
          </w:p>
        </w:tc>
        <w:tc>
          <w:tcPr>
            <w:tcW w:w="2268" w:type="dxa"/>
            <w:noWrap/>
            <w:hideMark/>
          </w:tcPr>
          <w:p w14:paraId="52A11D61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09F0E0FE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noWrap/>
            <w:hideMark/>
          </w:tcPr>
          <w:p w14:paraId="78F42013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hideMark/>
          </w:tcPr>
          <w:p w14:paraId="487F74C2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  <w:hideMark/>
          </w:tcPr>
          <w:p w14:paraId="5CAF1A0E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0.126</w:t>
            </w:r>
          </w:p>
        </w:tc>
        <w:tc>
          <w:tcPr>
            <w:tcW w:w="1559" w:type="dxa"/>
            <w:noWrap/>
            <w:hideMark/>
          </w:tcPr>
          <w:p w14:paraId="44877449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B84EF43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55DB8F8A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3DAE0E7A" w14:textId="77777777" w:rsidTr="00BB6D46">
        <w:trPr>
          <w:trHeight w:val="280"/>
        </w:trPr>
        <w:tc>
          <w:tcPr>
            <w:tcW w:w="2269" w:type="dxa"/>
            <w:noWrap/>
            <w:hideMark/>
          </w:tcPr>
          <w:p w14:paraId="276585D5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Isolated NCM</w:t>
            </w:r>
          </w:p>
        </w:tc>
        <w:tc>
          <w:tcPr>
            <w:tcW w:w="2268" w:type="dxa"/>
            <w:noWrap/>
            <w:vAlign w:val="bottom"/>
            <w:hideMark/>
          </w:tcPr>
          <w:p w14:paraId="7CCC043B" w14:textId="5E9435C3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29 (85.3)</w:t>
            </w:r>
          </w:p>
        </w:tc>
        <w:tc>
          <w:tcPr>
            <w:tcW w:w="1984" w:type="dxa"/>
            <w:noWrap/>
            <w:vAlign w:val="bottom"/>
            <w:hideMark/>
          </w:tcPr>
          <w:p w14:paraId="39CB530E" w14:textId="45805799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92.3)</w:t>
            </w:r>
          </w:p>
        </w:tc>
        <w:tc>
          <w:tcPr>
            <w:tcW w:w="1985" w:type="dxa"/>
            <w:noWrap/>
            <w:vAlign w:val="bottom"/>
            <w:hideMark/>
          </w:tcPr>
          <w:p w14:paraId="483E113C" w14:textId="02749199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14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82.4)</w:t>
            </w:r>
          </w:p>
        </w:tc>
        <w:tc>
          <w:tcPr>
            <w:tcW w:w="2126" w:type="dxa"/>
            <w:noWrap/>
            <w:vAlign w:val="bottom"/>
            <w:hideMark/>
          </w:tcPr>
          <w:p w14:paraId="1027F9C6" w14:textId="6DEF164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75.0)</w:t>
            </w:r>
          </w:p>
        </w:tc>
        <w:tc>
          <w:tcPr>
            <w:tcW w:w="1276" w:type="dxa"/>
            <w:noWrap/>
            <w:vAlign w:val="bottom"/>
            <w:hideMark/>
          </w:tcPr>
          <w:p w14:paraId="68A5E5A3" w14:textId="14822A9D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0.416</w:t>
            </w:r>
          </w:p>
        </w:tc>
        <w:tc>
          <w:tcPr>
            <w:tcW w:w="1559" w:type="dxa"/>
            <w:noWrap/>
            <w:hideMark/>
          </w:tcPr>
          <w:p w14:paraId="3F678DB5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2B43D63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57A3B044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27AAC0CB" w14:textId="77777777" w:rsidTr="00BB6D46">
        <w:trPr>
          <w:trHeight w:val="280"/>
        </w:trPr>
        <w:tc>
          <w:tcPr>
            <w:tcW w:w="2269" w:type="dxa"/>
            <w:noWrap/>
            <w:hideMark/>
          </w:tcPr>
          <w:p w14:paraId="596E2CC5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PDA/PFO</w:t>
            </w:r>
          </w:p>
        </w:tc>
        <w:tc>
          <w:tcPr>
            <w:tcW w:w="2268" w:type="dxa"/>
            <w:noWrap/>
            <w:vAlign w:val="bottom"/>
            <w:hideMark/>
          </w:tcPr>
          <w:p w14:paraId="72B86239" w14:textId="5EC4ACB3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8.8)</w:t>
            </w:r>
          </w:p>
        </w:tc>
        <w:tc>
          <w:tcPr>
            <w:tcW w:w="1984" w:type="dxa"/>
            <w:noWrap/>
            <w:vAlign w:val="bottom"/>
            <w:hideMark/>
          </w:tcPr>
          <w:p w14:paraId="269D0AB0" w14:textId="1FD78FE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7.7)</w:t>
            </w:r>
          </w:p>
        </w:tc>
        <w:tc>
          <w:tcPr>
            <w:tcW w:w="1985" w:type="dxa"/>
            <w:noWrap/>
            <w:vAlign w:val="bottom"/>
            <w:hideMark/>
          </w:tcPr>
          <w:p w14:paraId="71AFBDA7" w14:textId="4C0238C2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11.8)</w:t>
            </w:r>
          </w:p>
        </w:tc>
        <w:tc>
          <w:tcPr>
            <w:tcW w:w="2126" w:type="dxa"/>
            <w:noWrap/>
            <w:vAlign w:val="bottom"/>
            <w:hideMark/>
          </w:tcPr>
          <w:p w14:paraId="7E0BA6F3" w14:textId="76C05C4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1276" w:type="dxa"/>
            <w:noWrap/>
            <w:vAlign w:val="bottom"/>
            <w:hideMark/>
          </w:tcPr>
          <w:p w14:paraId="2010BF13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D7F0D0D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4E247AB2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6883E9BC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731B99DB" w14:textId="77777777" w:rsidTr="00BB6D46">
        <w:trPr>
          <w:trHeight w:val="280"/>
        </w:trPr>
        <w:tc>
          <w:tcPr>
            <w:tcW w:w="2269" w:type="dxa"/>
            <w:noWrap/>
            <w:hideMark/>
          </w:tcPr>
          <w:p w14:paraId="5CB2EA03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ASD</w:t>
            </w:r>
          </w:p>
        </w:tc>
        <w:tc>
          <w:tcPr>
            <w:tcW w:w="2268" w:type="dxa"/>
            <w:noWrap/>
            <w:vAlign w:val="bottom"/>
            <w:hideMark/>
          </w:tcPr>
          <w:p w14:paraId="56C84CC1" w14:textId="4D90F0A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5.9)</w:t>
            </w:r>
          </w:p>
        </w:tc>
        <w:tc>
          <w:tcPr>
            <w:tcW w:w="1984" w:type="dxa"/>
            <w:noWrap/>
            <w:vAlign w:val="bottom"/>
            <w:hideMark/>
          </w:tcPr>
          <w:p w14:paraId="5D3575E2" w14:textId="059A645D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1985" w:type="dxa"/>
            <w:noWrap/>
            <w:vAlign w:val="bottom"/>
            <w:hideMark/>
          </w:tcPr>
          <w:p w14:paraId="66F83CE9" w14:textId="674D2823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5.9)</w:t>
            </w:r>
          </w:p>
        </w:tc>
        <w:tc>
          <w:tcPr>
            <w:tcW w:w="2126" w:type="dxa"/>
            <w:noWrap/>
            <w:vAlign w:val="bottom"/>
            <w:hideMark/>
          </w:tcPr>
          <w:p w14:paraId="5C45A05E" w14:textId="13100F82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25.0)</w:t>
            </w:r>
          </w:p>
        </w:tc>
        <w:tc>
          <w:tcPr>
            <w:tcW w:w="1276" w:type="dxa"/>
            <w:noWrap/>
            <w:vAlign w:val="bottom"/>
            <w:hideMark/>
          </w:tcPr>
          <w:p w14:paraId="76261B4C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2EF23B0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DD05916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5CF66207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3A360AA9" w14:textId="77777777" w:rsidTr="00BB6D46">
        <w:trPr>
          <w:trHeight w:val="280"/>
        </w:trPr>
        <w:tc>
          <w:tcPr>
            <w:tcW w:w="2269" w:type="dxa"/>
            <w:noWrap/>
            <w:hideMark/>
          </w:tcPr>
          <w:p w14:paraId="04EA554E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35"/>
            <w:bookmarkStart w:id="1" w:name="OLE_LINK36"/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VSD</w:t>
            </w:r>
            <w:bookmarkEnd w:id="0"/>
            <w:bookmarkEnd w:id="1"/>
          </w:p>
        </w:tc>
        <w:tc>
          <w:tcPr>
            <w:tcW w:w="2268" w:type="dxa"/>
            <w:noWrap/>
            <w:vAlign w:val="bottom"/>
            <w:hideMark/>
          </w:tcPr>
          <w:p w14:paraId="2CD756CC" w14:textId="0C98FD64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vAlign w:val="bottom"/>
            <w:hideMark/>
          </w:tcPr>
          <w:p w14:paraId="5C299232" w14:textId="643D961B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14:paraId="41DA69F2" w14:textId="29B46D2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vAlign w:val="bottom"/>
            <w:hideMark/>
          </w:tcPr>
          <w:p w14:paraId="731F4453" w14:textId="09CCB88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118D1513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C6E232F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848C57F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7ACD8A0D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37A3CE27" w14:textId="77777777" w:rsidTr="00BB6D46">
        <w:trPr>
          <w:trHeight w:val="280"/>
        </w:trPr>
        <w:tc>
          <w:tcPr>
            <w:tcW w:w="2269" w:type="dxa"/>
            <w:noWrap/>
            <w:hideMark/>
          </w:tcPr>
          <w:p w14:paraId="4643CBA3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2268" w:type="dxa"/>
            <w:noWrap/>
            <w:vAlign w:val="bottom"/>
            <w:hideMark/>
          </w:tcPr>
          <w:p w14:paraId="31E808AD" w14:textId="213AA799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31 (91.2)</w:t>
            </w:r>
          </w:p>
        </w:tc>
        <w:tc>
          <w:tcPr>
            <w:tcW w:w="1984" w:type="dxa"/>
            <w:noWrap/>
            <w:vAlign w:val="bottom"/>
            <w:hideMark/>
          </w:tcPr>
          <w:p w14:paraId="2DA1B43C" w14:textId="41FC154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92.3)</w:t>
            </w:r>
          </w:p>
        </w:tc>
        <w:tc>
          <w:tcPr>
            <w:tcW w:w="1985" w:type="dxa"/>
            <w:noWrap/>
            <w:vAlign w:val="bottom"/>
            <w:hideMark/>
          </w:tcPr>
          <w:p w14:paraId="2F8C1E0A" w14:textId="35057185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16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94.1)</w:t>
            </w:r>
          </w:p>
        </w:tc>
        <w:tc>
          <w:tcPr>
            <w:tcW w:w="2126" w:type="dxa"/>
            <w:noWrap/>
            <w:vAlign w:val="bottom"/>
            <w:hideMark/>
          </w:tcPr>
          <w:p w14:paraId="2D6940F9" w14:textId="447B9DF3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75.0)</w:t>
            </w:r>
          </w:p>
        </w:tc>
        <w:tc>
          <w:tcPr>
            <w:tcW w:w="1276" w:type="dxa"/>
            <w:noWrap/>
            <w:vAlign w:val="bottom"/>
            <w:hideMark/>
          </w:tcPr>
          <w:p w14:paraId="39EE540B" w14:textId="67864D9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0.321</w:t>
            </w:r>
          </w:p>
        </w:tc>
        <w:tc>
          <w:tcPr>
            <w:tcW w:w="1559" w:type="dxa"/>
            <w:noWrap/>
            <w:hideMark/>
          </w:tcPr>
          <w:p w14:paraId="071AFDB2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1834505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13FBA2D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3B484428" w14:textId="77777777" w:rsidTr="00BB6D46">
        <w:trPr>
          <w:trHeight w:val="280"/>
        </w:trPr>
        <w:tc>
          <w:tcPr>
            <w:tcW w:w="2269" w:type="dxa"/>
            <w:noWrap/>
            <w:hideMark/>
          </w:tcPr>
          <w:p w14:paraId="22288E27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Multiple CHD</w:t>
            </w:r>
          </w:p>
        </w:tc>
        <w:tc>
          <w:tcPr>
            <w:tcW w:w="2268" w:type="dxa"/>
            <w:noWrap/>
            <w:vAlign w:val="bottom"/>
            <w:hideMark/>
          </w:tcPr>
          <w:p w14:paraId="08E23BCC" w14:textId="77EC3F39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5.9)</w:t>
            </w:r>
          </w:p>
        </w:tc>
        <w:tc>
          <w:tcPr>
            <w:tcW w:w="1984" w:type="dxa"/>
            <w:noWrap/>
            <w:vAlign w:val="bottom"/>
            <w:hideMark/>
          </w:tcPr>
          <w:p w14:paraId="6A1CBB7A" w14:textId="0E076F3B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7.7)</w:t>
            </w:r>
          </w:p>
        </w:tc>
        <w:tc>
          <w:tcPr>
            <w:tcW w:w="1985" w:type="dxa"/>
            <w:noWrap/>
            <w:vAlign w:val="bottom"/>
            <w:hideMark/>
          </w:tcPr>
          <w:p w14:paraId="6B512444" w14:textId="76B82045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2126" w:type="dxa"/>
            <w:noWrap/>
            <w:vAlign w:val="bottom"/>
            <w:hideMark/>
          </w:tcPr>
          <w:p w14:paraId="22E92297" w14:textId="35043D7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25.0)</w:t>
            </w:r>
          </w:p>
        </w:tc>
        <w:tc>
          <w:tcPr>
            <w:tcW w:w="1276" w:type="dxa"/>
            <w:noWrap/>
            <w:vAlign w:val="bottom"/>
            <w:hideMark/>
          </w:tcPr>
          <w:p w14:paraId="64E0C542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DFC5CF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7587C127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7409E94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6A5C21E4" w14:textId="77777777" w:rsidTr="00BB6D46">
        <w:trPr>
          <w:trHeight w:val="280"/>
        </w:trPr>
        <w:tc>
          <w:tcPr>
            <w:tcW w:w="2269" w:type="dxa"/>
            <w:noWrap/>
            <w:hideMark/>
          </w:tcPr>
          <w:p w14:paraId="5E6B7EE2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NCM location, n (%)</w:t>
            </w:r>
          </w:p>
        </w:tc>
        <w:tc>
          <w:tcPr>
            <w:tcW w:w="2268" w:type="dxa"/>
            <w:noWrap/>
            <w:vAlign w:val="bottom"/>
            <w:hideMark/>
          </w:tcPr>
          <w:p w14:paraId="5CEF8176" w14:textId="613FB42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2.9)</w:t>
            </w:r>
          </w:p>
        </w:tc>
        <w:tc>
          <w:tcPr>
            <w:tcW w:w="1984" w:type="dxa"/>
            <w:noWrap/>
            <w:vAlign w:val="bottom"/>
            <w:hideMark/>
          </w:tcPr>
          <w:p w14:paraId="6B467224" w14:textId="6E84D10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1985" w:type="dxa"/>
            <w:noWrap/>
            <w:vAlign w:val="bottom"/>
            <w:hideMark/>
          </w:tcPr>
          <w:p w14:paraId="0895CCF6" w14:textId="712CB336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5.9)</w:t>
            </w:r>
          </w:p>
        </w:tc>
        <w:tc>
          <w:tcPr>
            <w:tcW w:w="2126" w:type="dxa"/>
            <w:noWrap/>
            <w:vAlign w:val="bottom"/>
            <w:hideMark/>
          </w:tcPr>
          <w:p w14:paraId="75E4B2D6" w14:textId="795A543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1276" w:type="dxa"/>
            <w:noWrap/>
            <w:vAlign w:val="bottom"/>
            <w:hideMark/>
          </w:tcPr>
          <w:p w14:paraId="61ADA1CB" w14:textId="194872A9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5D24D1D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8942BC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1760745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6BB1920E" w14:textId="77777777" w:rsidTr="00BB6D46">
        <w:trPr>
          <w:trHeight w:val="280"/>
        </w:trPr>
        <w:tc>
          <w:tcPr>
            <w:tcW w:w="2269" w:type="dxa"/>
            <w:noWrap/>
            <w:hideMark/>
          </w:tcPr>
          <w:p w14:paraId="6B8D246E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LVNC</w:t>
            </w:r>
          </w:p>
        </w:tc>
        <w:tc>
          <w:tcPr>
            <w:tcW w:w="2268" w:type="dxa"/>
            <w:noWrap/>
            <w:vAlign w:val="bottom"/>
            <w:hideMark/>
          </w:tcPr>
          <w:p w14:paraId="20BB92CA" w14:textId="0B6377D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vAlign w:val="bottom"/>
            <w:hideMark/>
          </w:tcPr>
          <w:p w14:paraId="56FB088D" w14:textId="01F940A9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14:paraId="7783F9C3" w14:textId="523246CB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vAlign w:val="bottom"/>
            <w:hideMark/>
          </w:tcPr>
          <w:p w14:paraId="1D11A74D" w14:textId="6DD2CAD0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bottom"/>
          </w:tcPr>
          <w:p w14:paraId="494BF962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02AAF83A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</w:tcPr>
          <w:p w14:paraId="74017174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</w:tcPr>
          <w:p w14:paraId="766A6BAC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76F4CA8E" w14:textId="77777777" w:rsidTr="00705126">
        <w:trPr>
          <w:trHeight w:val="280"/>
        </w:trPr>
        <w:tc>
          <w:tcPr>
            <w:tcW w:w="2269" w:type="dxa"/>
            <w:tcBorders>
              <w:bottom w:val="nil"/>
            </w:tcBorders>
            <w:noWrap/>
            <w:hideMark/>
          </w:tcPr>
          <w:p w14:paraId="163D0492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RVNC</w:t>
            </w:r>
          </w:p>
        </w:tc>
        <w:tc>
          <w:tcPr>
            <w:tcW w:w="2268" w:type="dxa"/>
            <w:tcBorders>
              <w:bottom w:val="nil"/>
            </w:tcBorders>
            <w:noWrap/>
            <w:vAlign w:val="bottom"/>
            <w:hideMark/>
          </w:tcPr>
          <w:p w14:paraId="3DE514A7" w14:textId="1679FE21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20 (58.8)</w:t>
            </w:r>
          </w:p>
        </w:tc>
        <w:tc>
          <w:tcPr>
            <w:tcW w:w="1984" w:type="dxa"/>
            <w:tcBorders>
              <w:bottom w:val="nil"/>
            </w:tcBorders>
            <w:noWrap/>
            <w:vAlign w:val="bottom"/>
            <w:hideMark/>
          </w:tcPr>
          <w:p w14:paraId="18562CAD" w14:textId="14BF83F5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76.9)</w:t>
            </w:r>
          </w:p>
        </w:tc>
        <w:tc>
          <w:tcPr>
            <w:tcW w:w="1985" w:type="dxa"/>
            <w:tcBorders>
              <w:bottom w:val="nil"/>
            </w:tcBorders>
            <w:noWrap/>
            <w:vAlign w:val="bottom"/>
            <w:hideMark/>
          </w:tcPr>
          <w:p w14:paraId="3CFCB2CD" w14:textId="3F33C2B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8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47.1)</w:t>
            </w:r>
          </w:p>
        </w:tc>
        <w:tc>
          <w:tcPr>
            <w:tcW w:w="2126" w:type="dxa"/>
            <w:tcBorders>
              <w:bottom w:val="nil"/>
            </w:tcBorders>
            <w:noWrap/>
            <w:vAlign w:val="bottom"/>
            <w:hideMark/>
          </w:tcPr>
          <w:p w14:paraId="45644707" w14:textId="062CE4C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50.0)</w:t>
            </w:r>
          </w:p>
        </w:tc>
        <w:tc>
          <w:tcPr>
            <w:tcW w:w="1276" w:type="dxa"/>
            <w:tcBorders>
              <w:bottom w:val="nil"/>
            </w:tcBorders>
            <w:noWrap/>
            <w:vAlign w:val="bottom"/>
            <w:hideMark/>
          </w:tcPr>
          <w:p w14:paraId="3305A83E" w14:textId="2533F13B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1559" w:type="dxa"/>
            <w:tcBorders>
              <w:bottom w:val="nil"/>
            </w:tcBorders>
            <w:noWrap/>
            <w:hideMark/>
          </w:tcPr>
          <w:p w14:paraId="7B141E0C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nil"/>
            </w:tcBorders>
            <w:noWrap/>
            <w:hideMark/>
          </w:tcPr>
          <w:p w14:paraId="4DD1B62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bottom w:val="nil"/>
            </w:tcBorders>
            <w:noWrap/>
            <w:hideMark/>
          </w:tcPr>
          <w:p w14:paraId="014609D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023B47E3" w14:textId="77777777" w:rsidTr="00705126">
        <w:trPr>
          <w:trHeight w:val="280"/>
        </w:trPr>
        <w:tc>
          <w:tcPr>
            <w:tcW w:w="2269" w:type="dxa"/>
            <w:tcBorders>
              <w:top w:val="nil"/>
              <w:bottom w:val="nil"/>
            </w:tcBorders>
            <w:noWrap/>
            <w:hideMark/>
          </w:tcPr>
          <w:p w14:paraId="280BAC0A" w14:textId="77777777" w:rsidR="008E692D" w:rsidRPr="00036892" w:rsidRDefault="008E692D" w:rsidP="008E69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BVNC</w:t>
            </w:r>
          </w:p>
        </w:tc>
        <w:tc>
          <w:tcPr>
            <w:tcW w:w="2268" w:type="dxa"/>
            <w:tcBorders>
              <w:top w:val="nil"/>
              <w:bottom w:val="nil"/>
            </w:tcBorders>
            <w:noWrap/>
            <w:vAlign w:val="bottom"/>
            <w:hideMark/>
          </w:tcPr>
          <w:p w14:paraId="62D3C3C9" w14:textId="025975A4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105.18 (23.41)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noWrap/>
            <w:vAlign w:val="bottom"/>
            <w:hideMark/>
          </w:tcPr>
          <w:p w14:paraId="710AF326" w14:textId="2C68CDC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105.31 (29.58)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noWrap/>
            <w:vAlign w:val="bottom"/>
            <w:hideMark/>
          </w:tcPr>
          <w:p w14:paraId="4C1EDFAE" w14:textId="113511C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106.29 (20.58)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noWrap/>
            <w:vAlign w:val="bottom"/>
            <w:hideMark/>
          </w:tcPr>
          <w:p w14:paraId="5777FF2F" w14:textId="446500C5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100.00 (15.06)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  <w:vAlign w:val="bottom"/>
            <w:hideMark/>
          </w:tcPr>
          <w:p w14:paraId="31859A46" w14:textId="71DB579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0.895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6D7C2DF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noWrap/>
            <w:hideMark/>
          </w:tcPr>
          <w:p w14:paraId="4FFD5CD0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  <w:bottom w:val="nil"/>
            </w:tcBorders>
            <w:noWrap/>
            <w:hideMark/>
          </w:tcPr>
          <w:p w14:paraId="45DE7500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3B97B7A8" w14:textId="77777777" w:rsidTr="00705126">
        <w:trPr>
          <w:trHeight w:val="280"/>
        </w:trPr>
        <w:tc>
          <w:tcPr>
            <w:tcW w:w="2269" w:type="dxa"/>
            <w:tcBorders>
              <w:top w:val="nil"/>
            </w:tcBorders>
            <w:noWrap/>
            <w:hideMark/>
          </w:tcPr>
          <w:p w14:paraId="37417C7F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Electrocardiograph</w:t>
            </w:r>
          </w:p>
        </w:tc>
        <w:tc>
          <w:tcPr>
            <w:tcW w:w="2268" w:type="dxa"/>
            <w:tcBorders>
              <w:top w:val="nil"/>
            </w:tcBorders>
            <w:noWrap/>
            <w:vAlign w:val="bottom"/>
            <w:hideMark/>
          </w:tcPr>
          <w:p w14:paraId="6651F458" w14:textId="06BCF7E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150.76 (22.45)</w:t>
            </w:r>
          </w:p>
        </w:tc>
        <w:tc>
          <w:tcPr>
            <w:tcW w:w="1984" w:type="dxa"/>
            <w:tcBorders>
              <w:top w:val="nil"/>
            </w:tcBorders>
            <w:noWrap/>
            <w:vAlign w:val="bottom"/>
            <w:hideMark/>
          </w:tcPr>
          <w:p w14:paraId="7117CD80" w14:textId="1A7F390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155.00 (15.72)</w:t>
            </w:r>
          </w:p>
        </w:tc>
        <w:tc>
          <w:tcPr>
            <w:tcW w:w="1985" w:type="dxa"/>
            <w:tcBorders>
              <w:top w:val="nil"/>
            </w:tcBorders>
            <w:noWrap/>
            <w:vAlign w:val="bottom"/>
            <w:hideMark/>
          </w:tcPr>
          <w:p w14:paraId="3933992B" w14:textId="1DBC834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153.06 (17.79)</w:t>
            </w:r>
          </w:p>
        </w:tc>
        <w:tc>
          <w:tcPr>
            <w:tcW w:w="2126" w:type="dxa"/>
            <w:tcBorders>
              <w:top w:val="nil"/>
            </w:tcBorders>
            <w:noWrap/>
            <w:vAlign w:val="bottom"/>
            <w:hideMark/>
          </w:tcPr>
          <w:p w14:paraId="0B87CF3B" w14:textId="64056002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127.25 (44.95)</w:t>
            </w:r>
          </w:p>
        </w:tc>
        <w:tc>
          <w:tcPr>
            <w:tcW w:w="1276" w:type="dxa"/>
            <w:tcBorders>
              <w:top w:val="nil"/>
            </w:tcBorders>
            <w:noWrap/>
            <w:vAlign w:val="bottom"/>
            <w:hideMark/>
          </w:tcPr>
          <w:p w14:paraId="7425BE48" w14:textId="3D411A6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0.077</w:t>
            </w:r>
          </w:p>
        </w:tc>
        <w:tc>
          <w:tcPr>
            <w:tcW w:w="1559" w:type="dxa"/>
            <w:tcBorders>
              <w:top w:val="nil"/>
            </w:tcBorders>
            <w:noWrap/>
            <w:hideMark/>
          </w:tcPr>
          <w:p w14:paraId="6701C4A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</w:tcBorders>
            <w:noWrap/>
            <w:hideMark/>
          </w:tcPr>
          <w:p w14:paraId="49E2BF5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tcBorders>
              <w:top w:val="nil"/>
            </w:tcBorders>
            <w:noWrap/>
            <w:hideMark/>
          </w:tcPr>
          <w:p w14:paraId="1AD36A0A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066179D8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466D8072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Arrhythmia, n (%)</w:t>
            </w:r>
          </w:p>
        </w:tc>
        <w:tc>
          <w:tcPr>
            <w:tcW w:w="2268" w:type="dxa"/>
            <w:noWrap/>
            <w:vAlign w:val="bottom"/>
            <w:hideMark/>
          </w:tcPr>
          <w:p w14:paraId="71E57C23" w14:textId="51CE5EB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41.82 (49.96)</w:t>
            </w:r>
          </w:p>
        </w:tc>
        <w:tc>
          <w:tcPr>
            <w:tcW w:w="1984" w:type="dxa"/>
            <w:noWrap/>
            <w:vAlign w:val="bottom"/>
            <w:hideMark/>
          </w:tcPr>
          <w:p w14:paraId="0BD84C0B" w14:textId="5B2DF2D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39.62 (38.29)</w:t>
            </w:r>
          </w:p>
        </w:tc>
        <w:tc>
          <w:tcPr>
            <w:tcW w:w="1985" w:type="dxa"/>
            <w:noWrap/>
            <w:vAlign w:val="bottom"/>
            <w:hideMark/>
          </w:tcPr>
          <w:p w14:paraId="03EA0942" w14:textId="5A526556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33.35 (56.34)</w:t>
            </w:r>
          </w:p>
        </w:tc>
        <w:tc>
          <w:tcPr>
            <w:tcW w:w="2126" w:type="dxa"/>
            <w:noWrap/>
            <w:vAlign w:val="bottom"/>
            <w:hideMark/>
          </w:tcPr>
          <w:p w14:paraId="4471D27D" w14:textId="610D1E0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85.00 (41.88)</w:t>
            </w:r>
          </w:p>
        </w:tc>
        <w:tc>
          <w:tcPr>
            <w:tcW w:w="1276" w:type="dxa"/>
            <w:noWrap/>
            <w:vAlign w:val="bottom"/>
            <w:hideMark/>
          </w:tcPr>
          <w:p w14:paraId="5DA4D103" w14:textId="56C9C1F0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0.176</w:t>
            </w:r>
          </w:p>
        </w:tc>
        <w:tc>
          <w:tcPr>
            <w:tcW w:w="1559" w:type="dxa"/>
            <w:noWrap/>
            <w:hideMark/>
          </w:tcPr>
          <w:p w14:paraId="16F3447F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D977EE7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07EC1154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7A92237D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648BFB07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QRS duration,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692A3826" w14:textId="5090216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401.18 (41.56)</w:t>
            </w:r>
          </w:p>
        </w:tc>
        <w:tc>
          <w:tcPr>
            <w:tcW w:w="1984" w:type="dxa"/>
            <w:noWrap/>
            <w:vAlign w:val="bottom"/>
            <w:hideMark/>
          </w:tcPr>
          <w:p w14:paraId="13B8E645" w14:textId="7529650D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399.69 (57.94)</w:t>
            </w:r>
          </w:p>
        </w:tc>
        <w:tc>
          <w:tcPr>
            <w:tcW w:w="1985" w:type="dxa"/>
            <w:noWrap/>
            <w:vAlign w:val="bottom"/>
            <w:hideMark/>
          </w:tcPr>
          <w:p w14:paraId="37669E16" w14:textId="0F95CD1B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401.53 (28.10)</w:t>
            </w:r>
          </w:p>
        </w:tc>
        <w:tc>
          <w:tcPr>
            <w:tcW w:w="2126" w:type="dxa"/>
            <w:noWrap/>
            <w:vAlign w:val="bottom"/>
            <w:hideMark/>
          </w:tcPr>
          <w:p w14:paraId="76CB9498" w14:textId="36B460B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404.50 (36.57)</w:t>
            </w:r>
          </w:p>
        </w:tc>
        <w:tc>
          <w:tcPr>
            <w:tcW w:w="1276" w:type="dxa"/>
            <w:noWrap/>
            <w:vAlign w:val="bottom"/>
            <w:hideMark/>
          </w:tcPr>
          <w:p w14:paraId="7B108CEB" w14:textId="309E2070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</w:p>
        </w:tc>
        <w:tc>
          <w:tcPr>
            <w:tcW w:w="1559" w:type="dxa"/>
            <w:noWrap/>
            <w:vAlign w:val="bottom"/>
            <w:hideMark/>
          </w:tcPr>
          <w:p w14:paraId="44FAFD65" w14:textId="2A52E800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6BD7E66D" w14:textId="3E7284BD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vAlign w:val="bottom"/>
            <w:hideMark/>
          </w:tcPr>
          <w:p w14:paraId="54AFE286" w14:textId="0F76884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36D24E66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5368796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PR duration,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6A075716" w14:textId="20EC726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435.65 (41.86)</w:t>
            </w:r>
          </w:p>
        </w:tc>
        <w:tc>
          <w:tcPr>
            <w:tcW w:w="1984" w:type="dxa"/>
            <w:noWrap/>
            <w:vAlign w:val="bottom"/>
            <w:hideMark/>
          </w:tcPr>
          <w:p w14:paraId="36A4D6F0" w14:textId="43361BB4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436.23 (54.07)</w:t>
            </w:r>
          </w:p>
        </w:tc>
        <w:tc>
          <w:tcPr>
            <w:tcW w:w="1985" w:type="dxa"/>
            <w:noWrap/>
            <w:vAlign w:val="bottom"/>
            <w:hideMark/>
          </w:tcPr>
          <w:p w14:paraId="6CD676E6" w14:textId="3C55599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434.65 (32.33)</w:t>
            </w:r>
          </w:p>
        </w:tc>
        <w:tc>
          <w:tcPr>
            <w:tcW w:w="2126" w:type="dxa"/>
            <w:noWrap/>
            <w:vAlign w:val="bottom"/>
            <w:hideMark/>
          </w:tcPr>
          <w:p w14:paraId="7A9C3ADB" w14:textId="1EC5FB79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438.00 (44.66)</w:t>
            </w:r>
          </w:p>
        </w:tc>
        <w:tc>
          <w:tcPr>
            <w:tcW w:w="1276" w:type="dxa"/>
            <w:noWrap/>
            <w:vAlign w:val="bottom"/>
            <w:hideMark/>
          </w:tcPr>
          <w:p w14:paraId="568AD393" w14:textId="252AFFE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0.988</w:t>
            </w:r>
          </w:p>
        </w:tc>
        <w:tc>
          <w:tcPr>
            <w:tcW w:w="1559" w:type="dxa"/>
            <w:noWrap/>
            <w:hideMark/>
          </w:tcPr>
          <w:p w14:paraId="26E39D86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51EDF7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0C6FC481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54236A00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3D16681C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QRS axis,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1FA4D7D6" w14:textId="390B28A0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29 (85.3)</w:t>
            </w:r>
          </w:p>
        </w:tc>
        <w:tc>
          <w:tcPr>
            <w:tcW w:w="1984" w:type="dxa"/>
            <w:noWrap/>
            <w:vAlign w:val="bottom"/>
            <w:hideMark/>
          </w:tcPr>
          <w:p w14:paraId="11F8E22B" w14:textId="61557E9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92.3)</w:t>
            </w:r>
          </w:p>
        </w:tc>
        <w:tc>
          <w:tcPr>
            <w:tcW w:w="1985" w:type="dxa"/>
            <w:noWrap/>
            <w:vAlign w:val="bottom"/>
            <w:hideMark/>
          </w:tcPr>
          <w:p w14:paraId="140952A8" w14:textId="59F07EA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14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82.4)</w:t>
            </w:r>
          </w:p>
        </w:tc>
        <w:tc>
          <w:tcPr>
            <w:tcW w:w="2126" w:type="dxa"/>
            <w:noWrap/>
            <w:vAlign w:val="bottom"/>
            <w:hideMark/>
          </w:tcPr>
          <w:p w14:paraId="44B4B200" w14:textId="4C369C1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75.0)</w:t>
            </w:r>
          </w:p>
        </w:tc>
        <w:tc>
          <w:tcPr>
            <w:tcW w:w="1276" w:type="dxa"/>
            <w:noWrap/>
            <w:vAlign w:val="bottom"/>
            <w:hideMark/>
          </w:tcPr>
          <w:p w14:paraId="631D81F7" w14:textId="38119C6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0.416</w:t>
            </w:r>
          </w:p>
        </w:tc>
        <w:tc>
          <w:tcPr>
            <w:tcW w:w="1559" w:type="dxa"/>
            <w:noWrap/>
            <w:hideMark/>
          </w:tcPr>
          <w:p w14:paraId="7E0FC402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DDF746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4081F1B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7494BC8F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6DA65E62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QT,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227FD462" w14:textId="7A0390A2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8.8)</w:t>
            </w:r>
          </w:p>
        </w:tc>
        <w:tc>
          <w:tcPr>
            <w:tcW w:w="1984" w:type="dxa"/>
            <w:noWrap/>
            <w:vAlign w:val="bottom"/>
            <w:hideMark/>
          </w:tcPr>
          <w:p w14:paraId="1D0373F8" w14:textId="669A96F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7.7)</w:t>
            </w:r>
          </w:p>
        </w:tc>
        <w:tc>
          <w:tcPr>
            <w:tcW w:w="1985" w:type="dxa"/>
            <w:noWrap/>
            <w:vAlign w:val="bottom"/>
            <w:hideMark/>
          </w:tcPr>
          <w:p w14:paraId="2884A5B2" w14:textId="5F9E760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11.8)</w:t>
            </w:r>
          </w:p>
        </w:tc>
        <w:tc>
          <w:tcPr>
            <w:tcW w:w="2126" w:type="dxa"/>
            <w:noWrap/>
            <w:vAlign w:val="bottom"/>
            <w:hideMark/>
          </w:tcPr>
          <w:p w14:paraId="03D564C6" w14:textId="013F32C5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1276" w:type="dxa"/>
            <w:noWrap/>
            <w:vAlign w:val="bottom"/>
            <w:hideMark/>
          </w:tcPr>
          <w:p w14:paraId="2C87C1DE" w14:textId="125D9811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F25357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182066F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743D73EA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1A8DD6BB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0912BC8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QTc,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2ED837C7" w14:textId="4274A15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5.9)</w:t>
            </w:r>
          </w:p>
        </w:tc>
        <w:tc>
          <w:tcPr>
            <w:tcW w:w="1984" w:type="dxa"/>
            <w:noWrap/>
            <w:vAlign w:val="bottom"/>
            <w:hideMark/>
          </w:tcPr>
          <w:p w14:paraId="37E09CDE" w14:textId="2E5ACF0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0.0)</w:t>
            </w:r>
          </w:p>
        </w:tc>
        <w:tc>
          <w:tcPr>
            <w:tcW w:w="1985" w:type="dxa"/>
            <w:noWrap/>
            <w:vAlign w:val="bottom"/>
            <w:hideMark/>
          </w:tcPr>
          <w:p w14:paraId="3EEEC6BE" w14:textId="0C305E2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5.9)</w:t>
            </w:r>
          </w:p>
        </w:tc>
        <w:tc>
          <w:tcPr>
            <w:tcW w:w="2126" w:type="dxa"/>
            <w:noWrap/>
            <w:vAlign w:val="bottom"/>
            <w:hideMark/>
          </w:tcPr>
          <w:p w14:paraId="694B358C" w14:textId="62931F1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25.0)</w:t>
            </w:r>
          </w:p>
        </w:tc>
        <w:tc>
          <w:tcPr>
            <w:tcW w:w="1276" w:type="dxa"/>
            <w:noWrap/>
            <w:vAlign w:val="bottom"/>
            <w:hideMark/>
          </w:tcPr>
          <w:p w14:paraId="0552237D" w14:textId="512E5B0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3B282DE7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0F75D94D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371E256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D5870" w:rsidRPr="00036892" w14:paraId="3DF9743E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4E739681" w14:textId="77777777" w:rsidR="004D5870" w:rsidRPr="00036892" w:rsidRDefault="004D5870" w:rsidP="008210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Laboratory examination</w:t>
            </w:r>
          </w:p>
        </w:tc>
        <w:tc>
          <w:tcPr>
            <w:tcW w:w="2268" w:type="dxa"/>
            <w:noWrap/>
            <w:hideMark/>
          </w:tcPr>
          <w:p w14:paraId="4361B325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hideMark/>
          </w:tcPr>
          <w:p w14:paraId="16227BF1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noWrap/>
            <w:hideMark/>
          </w:tcPr>
          <w:p w14:paraId="43F99CCD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hideMark/>
          </w:tcPr>
          <w:p w14:paraId="5A012C8D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  <w:hideMark/>
          </w:tcPr>
          <w:p w14:paraId="7A171362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624F8199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hideMark/>
          </w:tcPr>
          <w:p w14:paraId="1F2BB31C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hideMark/>
          </w:tcPr>
          <w:p w14:paraId="6A82FB8E" w14:textId="77777777" w:rsidR="004D5870" w:rsidRPr="00036892" w:rsidRDefault="004D5870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4CD4EF7B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25ED3974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CKMB, (U/L)</w:t>
            </w:r>
          </w:p>
        </w:tc>
        <w:tc>
          <w:tcPr>
            <w:tcW w:w="2268" w:type="dxa"/>
            <w:noWrap/>
            <w:vAlign w:val="bottom"/>
            <w:hideMark/>
          </w:tcPr>
          <w:p w14:paraId="18C1E332" w14:textId="737FED15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69.00 [52.00, 102.25]</w:t>
            </w:r>
          </w:p>
        </w:tc>
        <w:tc>
          <w:tcPr>
            <w:tcW w:w="1984" w:type="dxa"/>
            <w:noWrap/>
            <w:vAlign w:val="bottom"/>
            <w:hideMark/>
          </w:tcPr>
          <w:p w14:paraId="6135B6A6" w14:textId="477CBF5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69.00 [57.00, 90.00]</w:t>
            </w:r>
          </w:p>
        </w:tc>
        <w:tc>
          <w:tcPr>
            <w:tcW w:w="1985" w:type="dxa"/>
            <w:noWrap/>
            <w:vAlign w:val="bottom"/>
            <w:hideMark/>
          </w:tcPr>
          <w:p w14:paraId="64ACF510" w14:textId="371E415B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69.00 [52.00, 104.00]</w:t>
            </w:r>
          </w:p>
        </w:tc>
        <w:tc>
          <w:tcPr>
            <w:tcW w:w="2126" w:type="dxa"/>
            <w:noWrap/>
            <w:vAlign w:val="bottom"/>
            <w:hideMark/>
          </w:tcPr>
          <w:p w14:paraId="5A426331" w14:textId="7C704FA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65.50 [50.50, 168.25]</w:t>
            </w:r>
          </w:p>
        </w:tc>
        <w:tc>
          <w:tcPr>
            <w:tcW w:w="1276" w:type="dxa"/>
            <w:noWrap/>
            <w:vAlign w:val="bottom"/>
            <w:hideMark/>
          </w:tcPr>
          <w:p w14:paraId="3FE43CB9" w14:textId="577321D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0.886</w:t>
            </w:r>
          </w:p>
        </w:tc>
        <w:tc>
          <w:tcPr>
            <w:tcW w:w="1559" w:type="dxa"/>
            <w:noWrap/>
            <w:vAlign w:val="bottom"/>
            <w:hideMark/>
          </w:tcPr>
          <w:p w14:paraId="31FA4A9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6A0C6456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vAlign w:val="bottom"/>
            <w:hideMark/>
          </w:tcPr>
          <w:p w14:paraId="78721D24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030D7B1A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1FF40FD6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CK, (U/L)</w:t>
            </w:r>
          </w:p>
        </w:tc>
        <w:tc>
          <w:tcPr>
            <w:tcW w:w="2268" w:type="dxa"/>
            <w:noWrap/>
            <w:vAlign w:val="bottom"/>
            <w:hideMark/>
          </w:tcPr>
          <w:p w14:paraId="71104986" w14:textId="1D55423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10.00 [8.75, 11.45]</w:t>
            </w:r>
          </w:p>
        </w:tc>
        <w:tc>
          <w:tcPr>
            <w:tcW w:w="1984" w:type="dxa"/>
            <w:noWrap/>
            <w:vAlign w:val="bottom"/>
            <w:hideMark/>
          </w:tcPr>
          <w:p w14:paraId="18E19025" w14:textId="4DD5D556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10.90 [10.00, 11.70]</w:t>
            </w:r>
          </w:p>
        </w:tc>
        <w:tc>
          <w:tcPr>
            <w:tcW w:w="1985" w:type="dxa"/>
            <w:noWrap/>
            <w:vAlign w:val="bottom"/>
            <w:hideMark/>
          </w:tcPr>
          <w:p w14:paraId="206395AA" w14:textId="2BF8D92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10.00 [8.40, 10.70]</w:t>
            </w:r>
          </w:p>
        </w:tc>
        <w:tc>
          <w:tcPr>
            <w:tcW w:w="2126" w:type="dxa"/>
            <w:noWrap/>
            <w:vAlign w:val="bottom"/>
            <w:hideMark/>
          </w:tcPr>
          <w:p w14:paraId="27715368" w14:textId="6B85407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10.20 [7.70, 12.27]</w:t>
            </w:r>
          </w:p>
        </w:tc>
        <w:tc>
          <w:tcPr>
            <w:tcW w:w="1276" w:type="dxa"/>
            <w:noWrap/>
            <w:vAlign w:val="bottom"/>
            <w:hideMark/>
          </w:tcPr>
          <w:p w14:paraId="41997C8C" w14:textId="410B978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0.147</w:t>
            </w:r>
          </w:p>
        </w:tc>
        <w:tc>
          <w:tcPr>
            <w:tcW w:w="1559" w:type="dxa"/>
            <w:noWrap/>
            <w:vAlign w:val="bottom"/>
            <w:hideMark/>
          </w:tcPr>
          <w:p w14:paraId="384BD071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4F8840C3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vAlign w:val="bottom"/>
            <w:hideMark/>
          </w:tcPr>
          <w:p w14:paraId="39295E25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664245B6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373836C3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NT-proBNP, (pg/ml)</w:t>
            </w:r>
          </w:p>
        </w:tc>
        <w:tc>
          <w:tcPr>
            <w:tcW w:w="2268" w:type="dxa"/>
            <w:noWrap/>
            <w:vAlign w:val="bottom"/>
            <w:hideMark/>
          </w:tcPr>
          <w:p w14:paraId="0299B807" w14:textId="2858076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272.45 [34.83, 943.28]</w:t>
            </w:r>
          </w:p>
        </w:tc>
        <w:tc>
          <w:tcPr>
            <w:tcW w:w="1984" w:type="dxa"/>
            <w:noWrap/>
            <w:vAlign w:val="bottom"/>
            <w:hideMark/>
          </w:tcPr>
          <w:p w14:paraId="5E359F36" w14:textId="31EAF375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77.40 [26.50, 347.20]</w:t>
            </w:r>
          </w:p>
        </w:tc>
        <w:tc>
          <w:tcPr>
            <w:tcW w:w="1985" w:type="dxa"/>
            <w:noWrap/>
            <w:vAlign w:val="bottom"/>
            <w:hideMark/>
          </w:tcPr>
          <w:p w14:paraId="4A29BD13" w14:textId="69F73901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542.30 [81.80, 1469.00]</w:t>
            </w:r>
          </w:p>
        </w:tc>
        <w:tc>
          <w:tcPr>
            <w:tcW w:w="2126" w:type="dxa"/>
            <w:noWrap/>
            <w:vAlign w:val="bottom"/>
            <w:hideMark/>
          </w:tcPr>
          <w:p w14:paraId="3E47664F" w14:textId="1D62CD8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599.40 [214.87, 914.40]</w:t>
            </w:r>
          </w:p>
        </w:tc>
        <w:tc>
          <w:tcPr>
            <w:tcW w:w="1276" w:type="dxa"/>
            <w:noWrap/>
            <w:vAlign w:val="bottom"/>
            <w:hideMark/>
          </w:tcPr>
          <w:p w14:paraId="542CA776" w14:textId="542E3EC2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0.413</w:t>
            </w:r>
          </w:p>
        </w:tc>
        <w:tc>
          <w:tcPr>
            <w:tcW w:w="1559" w:type="dxa"/>
            <w:noWrap/>
            <w:vAlign w:val="bottom"/>
            <w:hideMark/>
          </w:tcPr>
          <w:p w14:paraId="50212DA3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23E0A2E7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vAlign w:val="bottom"/>
            <w:hideMark/>
          </w:tcPr>
          <w:p w14:paraId="7BD645D7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038C7580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177933A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TnT, (pg/ml)</w:t>
            </w:r>
          </w:p>
        </w:tc>
        <w:tc>
          <w:tcPr>
            <w:tcW w:w="2268" w:type="dxa"/>
            <w:noWrap/>
            <w:vAlign w:val="bottom"/>
            <w:hideMark/>
          </w:tcPr>
          <w:p w14:paraId="1FBF7406" w14:textId="31E04E8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10.35 [5.78, 20.60]</w:t>
            </w:r>
          </w:p>
        </w:tc>
        <w:tc>
          <w:tcPr>
            <w:tcW w:w="1984" w:type="dxa"/>
            <w:noWrap/>
            <w:vAlign w:val="bottom"/>
            <w:hideMark/>
          </w:tcPr>
          <w:p w14:paraId="0ED2C24E" w14:textId="6C3BD922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8.20 [4.50, 12.50]</w:t>
            </w:r>
          </w:p>
        </w:tc>
        <w:tc>
          <w:tcPr>
            <w:tcW w:w="1985" w:type="dxa"/>
            <w:noWrap/>
            <w:vAlign w:val="bottom"/>
            <w:hideMark/>
          </w:tcPr>
          <w:p w14:paraId="4674DFAF" w14:textId="30CABA1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11.80 [8.50, 29.40]</w:t>
            </w:r>
          </w:p>
        </w:tc>
        <w:tc>
          <w:tcPr>
            <w:tcW w:w="2126" w:type="dxa"/>
            <w:noWrap/>
            <w:vAlign w:val="bottom"/>
            <w:hideMark/>
          </w:tcPr>
          <w:p w14:paraId="0CB62301" w14:textId="1F4F6D1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13.50 [8.20, 19.45]</w:t>
            </w:r>
          </w:p>
        </w:tc>
        <w:tc>
          <w:tcPr>
            <w:tcW w:w="1276" w:type="dxa"/>
            <w:noWrap/>
            <w:vAlign w:val="bottom"/>
            <w:hideMark/>
          </w:tcPr>
          <w:p w14:paraId="42699C74" w14:textId="737D3251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0.308</w:t>
            </w:r>
          </w:p>
        </w:tc>
        <w:tc>
          <w:tcPr>
            <w:tcW w:w="1559" w:type="dxa"/>
            <w:noWrap/>
            <w:vAlign w:val="bottom"/>
            <w:hideMark/>
          </w:tcPr>
          <w:p w14:paraId="68A3E5B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72B11DBC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vAlign w:val="bottom"/>
            <w:hideMark/>
          </w:tcPr>
          <w:p w14:paraId="0FCE973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765C8BC3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3E84526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LDH, (U/L)</w:t>
            </w:r>
          </w:p>
        </w:tc>
        <w:tc>
          <w:tcPr>
            <w:tcW w:w="2268" w:type="dxa"/>
            <w:noWrap/>
            <w:vAlign w:val="bottom"/>
            <w:hideMark/>
          </w:tcPr>
          <w:p w14:paraId="755A9F12" w14:textId="1570051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160.00 [139.50, 192.75]</w:t>
            </w:r>
          </w:p>
        </w:tc>
        <w:tc>
          <w:tcPr>
            <w:tcW w:w="1984" w:type="dxa"/>
            <w:noWrap/>
            <w:vAlign w:val="bottom"/>
            <w:hideMark/>
          </w:tcPr>
          <w:p w14:paraId="30956B54" w14:textId="2E2F4915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165.00 [134.00, 229.00]</w:t>
            </w:r>
          </w:p>
        </w:tc>
        <w:tc>
          <w:tcPr>
            <w:tcW w:w="1985" w:type="dxa"/>
            <w:noWrap/>
            <w:vAlign w:val="bottom"/>
            <w:hideMark/>
          </w:tcPr>
          <w:p w14:paraId="6F433DAB" w14:textId="72D0A122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161.00 [141.00, 174.00]</w:t>
            </w:r>
          </w:p>
        </w:tc>
        <w:tc>
          <w:tcPr>
            <w:tcW w:w="2126" w:type="dxa"/>
            <w:noWrap/>
            <w:vAlign w:val="bottom"/>
            <w:hideMark/>
          </w:tcPr>
          <w:p w14:paraId="01A1C641" w14:textId="6B40E24B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148.00 [145.50, 160.50]</w:t>
            </w:r>
          </w:p>
        </w:tc>
        <w:tc>
          <w:tcPr>
            <w:tcW w:w="1276" w:type="dxa"/>
            <w:noWrap/>
            <w:vAlign w:val="bottom"/>
            <w:hideMark/>
          </w:tcPr>
          <w:p w14:paraId="363F6C47" w14:textId="4638CEF0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0.852</w:t>
            </w:r>
          </w:p>
        </w:tc>
        <w:tc>
          <w:tcPr>
            <w:tcW w:w="1559" w:type="dxa"/>
            <w:noWrap/>
            <w:vAlign w:val="bottom"/>
            <w:hideMark/>
          </w:tcPr>
          <w:p w14:paraId="3A29B045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6C5C0927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vAlign w:val="bottom"/>
            <w:hideMark/>
          </w:tcPr>
          <w:p w14:paraId="21D7FEF4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5A52542E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576AAFB9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INR</w:t>
            </w:r>
          </w:p>
        </w:tc>
        <w:tc>
          <w:tcPr>
            <w:tcW w:w="2268" w:type="dxa"/>
            <w:noWrap/>
            <w:vAlign w:val="bottom"/>
            <w:hideMark/>
          </w:tcPr>
          <w:p w14:paraId="32E43E06" w14:textId="7D4942B0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1.06 (0.12)</w:t>
            </w:r>
          </w:p>
        </w:tc>
        <w:tc>
          <w:tcPr>
            <w:tcW w:w="1984" w:type="dxa"/>
            <w:noWrap/>
            <w:vAlign w:val="bottom"/>
            <w:hideMark/>
          </w:tcPr>
          <w:p w14:paraId="792C42A5" w14:textId="03BC3EC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1.10 (0.16)</w:t>
            </w:r>
          </w:p>
        </w:tc>
        <w:tc>
          <w:tcPr>
            <w:tcW w:w="1985" w:type="dxa"/>
            <w:noWrap/>
            <w:vAlign w:val="bottom"/>
            <w:hideMark/>
          </w:tcPr>
          <w:p w14:paraId="3205A54F" w14:textId="0F0E1DC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1.05 (0.07)</w:t>
            </w:r>
          </w:p>
        </w:tc>
        <w:tc>
          <w:tcPr>
            <w:tcW w:w="2126" w:type="dxa"/>
            <w:noWrap/>
            <w:vAlign w:val="bottom"/>
            <w:hideMark/>
          </w:tcPr>
          <w:p w14:paraId="1DA39ACC" w14:textId="3DB84855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0.96 (0.06)</w:t>
            </w:r>
          </w:p>
        </w:tc>
        <w:tc>
          <w:tcPr>
            <w:tcW w:w="1276" w:type="dxa"/>
            <w:noWrap/>
            <w:vAlign w:val="bottom"/>
            <w:hideMark/>
          </w:tcPr>
          <w:p w14:paraId="28764872" w14:textId="79B5F457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0.102</w:t>
            </w:r>
          </w:p>
        </w:tc>
        <w:tc>
          <w:tcPr>
            <w:tcW w:w="1559" w:type="dxa"/>
            <w:noWrap/>
            <w:vAlign w:val="bottom"/>
            <w:hideMark/>
          </w:tcPr>
          <w:p w14:paraId="5CC60A10" w14:textId="546BB3A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347D010C" w14:textId="42D7E5DC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vAlign w:val="bottom"/>
            <w:hideMark/>
          </w:tcPr>
          <w:p w14:paraId="3A9DFF27" w14:textId="6F99FABE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036892" w14:paraId="47143BAA" w14:textId="77777777" w:rsidTr="00C0294A">
        <w:trPr>
          <w:trHeight w:val="280"/>
        </w:trPr>
        <w:tc>
          <w:tcPr>
            <w:tcW w:w="2269" w:type="dxa"/>
            <w:noWrap/>
            <w:hideMark/>
          </w:tcPr>
          <w:p w14:paraId="237460D3" w14:textId="77777777" w:rsidR="008E692D" w:rsidRPr="00036892" w:rsidRDefault="008E692D" w:rsidP="008E692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Echocardiograph</w:t>
            </w:r>
          </w:p>
        </w:tc>
        <w:tc>
          <w:tcPr>
            <w:tcW w:w="2268" w:type="dxa"/>
            <w:noWrap/>
            <w:vAlign w:val="bottom"/>
            <w:hideMark/>
          </w:tcPr>
          <w:p w14:paraId="42B338A6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noWrap/>
            <w:vAlign w:val="bottom"/>
            <w:hideMark/>
          </w:tcPr>
          <w:p w14:paraId="7091026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noWrap/>
            <w:vAlign w:val="bottom"/>
            <w:hideMark/>
          </w:tcPr>
          <w:p w14:paraId="06164247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noWrap/>
            <w:vAlign w:val="bottom"/>
            <w:hideMark/>
          </w:tcPr>
          <w:p w14:paraId="1EF93FE3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14:paraId="5B14B3B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4440566A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73400AE7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vAlign w:val="bottom"/>
            <w:hideMark/>
          </w:tcPr>
          <w:p w14:paraId="7AEF3D6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8E692D" w14:paraId="400AFEFC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6E41C41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RV diameter,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6C0CB6AA" w14:textId="70D96CC0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52.26 (9.87)</w:t>
            </w:r>
          </w:p>
        </w:tc>
        <w:tc>
          <w:tcPr>
            <w:tcW w:w="1984" w:type="dxa"/>
            <w:noWrap/>
            <w:vAlign w:val="bottom"/>
            <w:hideMark/>
          </w:tcPr>
          <w:p w14:paraId="3EC891F7" w14:textId="5F1975D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52.15 (9.09)</w:t>
            </w:r>
          </w:p>
        </w:tc>
        <w:tc>
          <w:tcPr>
            <w:tcW w:w="1985" w:type="dxa"/>
            <w:noWrap/>
            <w:vAlign w:val="bottom"/>
            <w:hideMark/>
          </w:tcPr>
          <w:p w14:paraId="2F949476" w14:textId="72BAF74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53.88 (10.56)</w:t>
            </w:r>
          </w:p>
        </w:tc>
        <w:tc>
          <w:tcPr>
            <w:tcW w:w="2126" w:type="dxa"/>
            <w:noWrap/>
            <w:vAlign w:val="bottom"/>
            <w:hideMark/>
          </w:tcPr>
          <w:p w14:paraId="721043A3" w14:textId="6C0B2B9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45.75 (8.66)</w:t>
            </w:r>
          </w:p>
        </w:tc>
        <w:tc>
          <w:tcPr>
            <w:tcW w:w="1276" w:type="dxa"/>
            <w:noWrap/>
            <w:vAlign w:val="bottom"/>
            <w:hideMark/>
          </w:tcPr>
          <w:p w14:paraId="74FFBD12" w14:textId="0E2A89D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0.343</w:t>
            </w:r>
          </w:p>
        </w:tc>
        <w:tc>
          <w:tcPr>
            <w:tcW w:w="1559" w:type="dxa"/>
            <w:noWrap/>
            <w:vAlign w:val="bottom"/>
            <w:hideMark/>
          </w:tcPr>
          <w:p w14:paraId="12055B4C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728C1A8B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vAlign w:val="bottom"/>
            <w:hideMark/>
          </w:tcPr>
          <w:p w14:paraId="03E33F96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8E692D" w14:paraId="4567FDBD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00E4EACF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LA diameter,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6910B1D5" w14:textId="65289B8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33.91 (6.49)</w:t>
            </w:r>
          </w:p>
        </w:tc>
        <w:tc>
          <w:tcPr>
            <w:tcW w:w="1984" w:type="dxa"/>
            <w:noWrap/>
            <w:vAlign w:val="bottom"/>
            <w:hideMark/>
          </w:tcPr>
          <w:p w14:paraId="40831FC8" w14:textId="0945AFAD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31.00 (4.56)</w:t>
            </w:r>
          </w:p>
        </w:tc>
        <w:tc>
          <w:tcPr>
            <w:tcW w:w="1985" w:type="dxa"/>
            <w:noWrap/>
            <w:vAlign w:val="bottom"/>
            <w:hideMark/>
          </w:tcPr>
          <w:p w14:paraId="01671413" w14:textId="7EC7E8F3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36.94 (7.00)</w:t>
            </w:r>
          </w:p>
        </w:tc>
        <w:tc>
          <w:tcPr>
            <w:tcW w:w="2126" w:type="dxa"/>
            <w:noWrap/>
            <w:vAlign w:val="bottom"/>
            <w:hideMark/>
          </w:tcPr>
          <w:p w14:paraId="6A79DD43" w14:textId="0B98C406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30.50 (3.70)</w:t>
            </w:r>
          </w:p>
        </w:tc>
        <w:tc>
          <w:tcPr>
            <w:tcW w:w="1276" w:type="dxa"/>
            <w:noWrap/>
            <w:vAlign w:val="bottom"/>
            <w:hideMark/>
          </w:tcPr>
          <w:p w14:paraId="602A54AA" w14:textId="11DD29F1" w:rsidR="008E692D" w:rsidRPr="001A6D25" w:rsidRDefault="008E692D" w:rsidP="008E692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0.019</w:t>
            </w:r>
          </w:p>
        </w:tc>
        <w:tc>
          <w:tcPr>
            <w:tcW w:w="1559" w:type="dxa"/>
            <w:noWrap/>
            <w:vAlign w:val="bottom"/>
            <w:hideMark/>
          </w:tcPr>
          <w:p w14:paraId="52FEF6B1" w14:textId="6C9EBB45" w:rsidR="008E692D" w:rsidRPr="001A6D25" w:rsidRDefault="008E692D" w:rsidP="008E692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0.031</w:t>
            </w:r>
          </w:p>
        </w:tc>
        <w:tc>
          <w:tcPr>
            <w:tcW w:w="1559" w:type="dxa"/>
            <w:noWrap/>
            <w:vAlign w:val="bottom"/>
            <w:hideMark/>
          </w:tcPr>
          <w:p w14:paraId="1A4AC496" w14:textId="2083332A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724" w:type="dxa"/>
            <w:noWrap/>
            <w:vAlign w:val="bottom"/>
            <w:hideMark/>
          </w:tcPr>
          <w:p w14:paraId="416471A1" w14:textId="644E97B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0.174</w:t>
            </w:r>
          </w:p>
        </w:tc>
      </w:tr>
      <w:tr w:rsidR="008E692D" w:rsidRPr="008E692D" w14:paraId="5F768780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417E03BE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RA diameter,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1A625FD3" w14:textId="657E9F3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45.51 (8.47)</w:t>
            </w:r>
          </w:p>
        </w:tc>
        <w:tc>
          <w:tcPr>
            <w:tcW w:w="1984" w:type="dxa"/>
            <w:noWrap/>
            <w:vAlign w:val="bottom"/>
            <w:hideMark/>
          </w:tcPr>
          <w:p w14:paraId="4B02E649" w14:textId="088809B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44.46 (10.05)</w:t>
            </w:r>
          </w:p>
        </w:tc>
        <w:tc>
          <w:tcPr>
            <w:tcW w:w="1985" w:type="dxa"/>
            <w:noWrap/>
            <w:vAlign w:val="bottom"/>
            <w:hideMark/>
          </w:tcPr>
          <w:p w14:paraId="4949670B" w14:textId="7246FCA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46.47 (7.50)</w:t>
            </w:r>
          </w:p>
        </w:tc>
        <w:tc>
          <w:tcPr>
            <w:tcW w:w="2126" w:type="dxa"/>
            <w:noWrap/>
            <w:vAlign w:val="bottom"/>
            <w:hideMark/>
          </w:tcPr>
          <w:p w14:paraId="2002F9C0" w14:textId="5DB6EF23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44.88 (8.61)</w:t>
            </w:r>
          </w:p>
        </w:tc>
        <w:tc>
          <w:tcPr>
            <w:tcW w:w="1276" w:type="dxa"/>
            <w:noWrap/>
            <w:vAlign w:val="bottom"/>
            <w:hideMark/>
          </w:tcPr>
          <w:p w14:paraId="2D33EBAE" w14:textId="158D0A6C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0.812</w:t>
            </w:r>
          </w:p>
        </w:tc>
        <w:tc>
          <w:tcPr>
            <w:tcW w:w="1559" w:type="dxa"/>
            <w:noWrap/>
            <w:vAlign w:val="bottom"/>
            <w:hideMark/>
          </w:tcPr>
          <w:p w14:paraId="3BE53D24" w14:textId="5ED597AA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14:paraId="64675A21" w14:textId="43284B12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noWrap/>
            <w:vAlign w:val="bottom"/>
            <w:hideMark/>
          </w:tcPr>
          <w:p w14:paraId="6BF98BD6" w14:textId="7BD4C41B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E692D" w:rsidRPr="008E692D" w14:paraId="399B74DC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613935F4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LVES diameter,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6AD7C687" w14:textId="03BFB9B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41.00 [30.00, 52.25]</w:t>
            </w:r>
          </w:p>
        </w:tc>
        <w:tc>
          <w:tcPr>
            <w:tcW w:w="1984" w:type="dxa"/>
            <w:noWrap/>
            <w:vAlign w:val="bottom"/>
            <w:hideMark/>
          </w:tcPr>
          <w:p w14:paraId="72E810AB" w14:textId="76D72EF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30.00 [27.00, 40.00]</w:t>
            </w:r>
          </w:p>
        </w:tc>
        <w:tc>
          <w:tcPr>
            <w:tcW w:w="1985" w:type="dxa"/>
            <w:noWrap/>
            <w:vAlign w:val="bottom"/>
            <w:hideMark/>
          </w:tcPr>
          <w:p w14:paraId="4BD4520D" w14:textId="02059D0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50.00 [43.00, 57.00]</w:t>
            </w:r>
          </w:p>
        </w:tc>
        <w:tc>
          <w:tcPr>
            <w:tcW w:w="2126" w:type="dxa"/>
            <w:noWrap/>
            <w:vAlign w:val="bottom"/>
            <w:hideMark/>
          </w:tcPr>
          <w:p w14:paraId="2B5CA626" w14:textId="7FA5EC49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36.00 [27.00, 43.00]</w:t>
            </w:r>
          </w:p>
        </w:tc>
        <w:tc>
          <w:tcPr>
            <w:tcW w:w="1276" w:type="dxa"/>
            <w:noWrap/>
            <w:vAlign w:val="bottom"/>
            <w:hideMark/>
          </w:tcPr>
          <w:p w14:paraId="1C5EC916" w14:textId="4CF18778" w:rsidR="008E692D" w:rsidRPr="001A6D25" w:rsidRDefault="008E692D" w:rsidP="008E692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0.006</w:t>
            </w:r>
          </w:p>
        </w:tc>
        <w:tc>
          <w:tcPr>
            <w:tcW w:w="1559" w:type="dxa"/>
            <w:noWrap/>
            <w:vAlign w:val="bottom"/>
            <w:hideMark/>
          </w:tcPr>
          <w:p w14:paraId="7B551D31" w14:textId="7FAF4C4A" w:rsidR="008E692D" w:rsidRPr="001A6D25" w:rsidRDefault="008E692D" w:rsidP="008E692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0.003</w:t>
            </w:r>
          </w:p>
        </w:tc>
        <w:tc>
          <w:tcPr>
            <w:tcW w:w="1559" w:type="dxa"/>
            <w:noWrap/>
            <w:vAlign w:val="bottom"/>
            <w:hideMark/>
          </w:tcPr>
          <w:p w14:paraId="0B4DD697" w14:textId="66078404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0.982</w:t>
            </w:r>
          </w:p>
        </w:tc>
        <w:tc>
          <w:tcPr>
            <w:tcW w:w="724" w:type="dxa"/>
            <w:noWrap/>
            <w:vAlign w:val="bottom"/>
            <w:hideMark/>
          </w:tcPr>
          <w:p w14:paraId="442E2703" w14:textId="14FF930D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</w:tr>
      <w:tr w:rsidR="008E692D" w:rsidRPr="008E692D" w14:paraId="20552447" w14:textId="77777777" w:rsidTr="008E692D">
        <w:trPr>
          <w:trHeight w:val="280"/>
        </w:trPr>
        <w:tc>
          <w:tcPr>
            <w:tcW w:w="2269" w:type="dxa"/>
            <w:noWrap/>
            <w:hideMark/>
          </w:tcPr>
          <w:p w14:paraId="1BDEDC70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LVED diameter, (mm)</w:t>
            </w:r>
          </w:p>
        </w:tc>
        <w:tc>
          <w:tcPr>
            <w:tcW w:w="2268" w:type="dxa"/>
            <w:noWrap/>
            <w:vAlign w:val="bottom"/>
            <w:hideMark/>
          </w:tcPr>
          <w:p w14:paraId="4FBB7739" w14:textId="74E03356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56.00 [48.50, 61.75]</w:t>
            </w:r>
          </w:p>
        </w:tc>
        <w:tc>
          <w:tcPr>
            <w:tcW w:w="1984" w:type="dxa"/>
            <w:noWrap/>
            <w:vAlign w:val="bottom"/>
            <w:hideMark/>
          </w:tcPr>
          <w:p w14:paraId="65D9AAEF" w14:textId="1E994F2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50.00 [45.00, 52.00]</w:t>
            </w:r>
          </w:p>
        </w:tc>
        <w:tc>
          <w:tcPr>
            <w:tcW w:w="1985" w:type="dxa"/>
            <w:noWrap/>
            <w:vAlign w:val="bottom"/>
            <w:hideMark/>
          </w:tcPr>
          <w:p w14:paraId="6A7F7BDF" w14:textId="0A86AE1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496"/>
            <w:bookmarkStart w:id="3" w:name="OLE_LINK497"/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61.00 [57.00, 68.00]</w:t>
            </w:r>
            <w:bookmarkEnd w:id="2"/>
            <w:bookmarkEnd w:id="3"/>
          </w:p>
        </w:tc>
        <w:tc>
          <w:tcPr>
            <w:tcW w:w="2126" w:type="dxa"/>
            <w:noWrap/>
            <w:vAlign w:val="bottom"/>
            <w:hideMark/>
          </w:tcPr>
          <w:p w14:paraId="37C00D2D" w14:textId="745F1949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51.00 [41.25, 58.75]</w:t>
            </w:r>
          </w:p>
        </w:tc>
        <w:tc>
          <w:tcPr>
            <w:tcW w:w="1276" w:type="dxa"/>
            <w:noWrap/>
            <w:vAlign w:val="bottom"/>
            <w:hideMark/>
          </w:tcPr>
          <w:p w14:paraId="5DC65827" w14:textId="3CAE4F8A" w:rsidR="008E692D" w:rsidRPr="001A6D25" w:rsidRDefault="008E692D" w:rsidP="008E692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0.004</w:t>
            </w:r>
          </w:p>
        </w:tc>
        <w:tc>
          <w:tcPr>
            <w:tcW w:w="1559" w:type="dxa"/>
            <w:noWrap/>
            <w:vAlign w:val="bottom"/>
            <w:hideMark/>
          </w:tcPr>
          <w:p w14:paraId="1D30C416" w14:textId="35CA3D71" w:rsidR="008E692D" w:rsidRPr="001A6D25" w:rsidRDefault="008E692D" w:rsidP="008E692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0.002</w:t>
            </w:r>
          </w:p>
        </w:tc>
        <w:tc>
          <w:tcPr>
            <w:tcW w:w="1559" w:type="dxa"/>
            <w:noWrap/>
            <w:vAlign w:val="bottom"/>
            <w:hideMark/>
          </w:tcPr>
          <w:p w14:paraId="72DF3364" w14:textId="6CEB5BDD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</w:p>
        </w:tc>
        <w:tc>
          <w:tcPr>
            <w:tcW w:w="724" w:type="dxa"/>
            <w:noWrap/>
            <w:vAlign w:val="bottom"/>
            <w:hideMark/>
          </w:tcPr>
          <w:p w14:paraId="77C37464" w14:textId="7AF29855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</w:tr>
      <w:tr w:rsidR="008E692D" w:rsidRPr="008E692D" w14:paraId="4217A937" w14:textId="77777777" w:rsidTr="008E692D">
        <w:trPr>
          <w:trHeight w:val="280"/>
        </w:trPr>
        <w:tc>
          <w:tcPr>
            <w:tcW w:w="2269" w:type="dxa"/>
            <w:tcBorders>
              <w:bottom w:val="nil"/>
            </w:tcBorders>
            <w:noWrap/>
            <w:hideMark/>
          </w:tcPr>
          <w:p w14:paraId="7D5D8CAF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FS, n (%)</w:t>
            </w:r>
          </w:p>
        </w:tc>
        <w:tc>
          <w:tcPr>
            <w:tcW w:w="2268" w:type="dxa"/>
            <w:tcBorders>
              <w:bottom w:val="nil"/>
            </w:tcBorders>
            <w:noWrap/>
            <w:vAlign w:val="bottom"/>
            <w:hideMark/>
          </w:tcPr>
          <w:p w14:paraId="08EB0E10" w14:textId="4F4BA268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23.94 (11.13)</w:t>
            </w:r>
          </w:p>
        </w:tc>
        <w:tc>
          <w:tcPr>
            <w:tcW w:w="1984" w:type="dxa"/>
            <w:tcBorders>
              <w:bottom w:val="nil"/>
            </w:tcBorders>
            <w:noWrap/>
            <w:vAlign w:val="bottom"/>
            <w:hideMark/>
          </w:tcPr>
          <w:p w14:paraId="3C873249" w14:textId="2784212E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29.85 (10.79)</w:t>
            </w:r>
          </w:p>
        </w:tc>
        <w:tc>
          <w:tcPr>
            <w:tcW w:w="1985" w:type="dxa"/>
            <w:tcBorders>
              <w:bottom w:val="nil"/>
            </w:tcBorders>
            <w:noWrap/>
            <w:vAlign w:val="bottom"/>
            <w:hideMark/>
          </w:tcPr>
          <w:p w14:paraId="29A0F662" w14:textId="1001D464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17.82 (7.75)</w:t>
            </w:r>
          </w:p>
        </w:tc>
        <w:tc>
          <w:tcPr>
            <w:tcW w:w="2126" w:type="dxa"/>
            <w:tcBorders>
              <w:bottom w:val="nil"/>
            </w:tcBorders>
            <w:noWrap/>
            <w:vAlign w:val="bottom"/>
            <w:hideMark/>
          </w:tcPr>
          <w:p w14:paraId="1F18DB9B" w14:textId="292A405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30.75 (12.28)</w:t>
            </w:r>
          </w:p>
        </w:tc>
        <w:tc>
          <w:tcPr>
            <w:tcW w:w="1276" w:type="dxa"/>
            <w:tcBorders>
              <w:bottom w:val="nil"/>
            </w:tcBorders>
            <w:noWrap/>
            <w:vAlign w:val="bottom"/>
            <w:hideMark/>
          </w:tcPr>
          <w:p w14:paraId="17AD8029" w14:textId="2A00C2EC" w:rsidR="008E692D" w:rsidRPr="001A6D25" w:rsidRDefault="008E692D" w:rsidP="008E692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0.003</w:t>
            </w:r>
          </w:p>
        </w:tc>
        <w:tc>
          <w:tcPr>
            <w:tcW w:w="1559" w:type="dxa"/>
            <w:tcBorders>
              <w:bottom w:val="nil"/>
            </w:tcBorders>
            <w:noWrap/>
            <w:vAlign w:val="bottom"/>
            <w:hideMark/>
          </w:tcPr>
          <w:p w14:paraId="761A56DE" w14:textId="670B7AF7" w:rsidR="008E692D" w:rsidRPr="001A6D25" w:rsidRDefault="008E692D" w:rsidP="008E692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0.005</w:t>
            </w:r>
          </w:p>
        </w:tc>
        <w:tc>
          <w:tcPr>
            <w:tcW w:w="1559" w:type="dxa"/>
            <w:tcBorders>
              <w:bottom w:val="nil"/>
            </w:tcBorders>
            <w:noWrap/>
            <w:vAlign w:val="bottom"/>
            <w:hideMark/>
          </w:tcPr>
          <w:p w14:paraId="6B8388C5" w14:textId="4F754869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0.825</w:t>
            </w:r>
          </w:p>
        </w:tc>
        <w:tc>
          <w:tcPr>
            <w:tcW w:w="724" w:type="dxa"/>
            <w:tcBorders>
              <w:bottom w:val="nil"/>
            </w:tcBorders>
            <w:noWrap/>
            <w:vAlign w:val="bottom"/>
            <w:hideMark/>
          </w:tcPr>
          <w:p w14:paraId="3022CCCD" w14:textId="6457B990" w:rsidR="008E692D" w:rsidRPr="008E692D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</w:tr>
      <w:tr w:rsidR="008E692D" w:rsidRPr="008E692D" w14:paraId="0F07C866" w14:textId="77777777" w:rsidTr="008E692D">
        <w:trPr>
          <w:trHeight w:val="280"/>
        </w:trPr>
        <w:tc>
          <w:tcPr>
            <w:tcW w:w="226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0C38D88" w14:textId="7777777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36892">
              <w:rPr>
                <w:rFonts w:ascii="Times New Roman" w:hAnsi="Times New Roman" w:cs="Times New Roman"/>
                <w:sz w:val="18"/>
                <w:szCs w:val="18"/>
              </w:rPr>
              <w:t>LVEF, n (%)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09195920" w14:textId="271018D3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47.09 (17.54)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2C7CD560" w14:textId="05954FF0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55.69 (16.50)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4C1298EB" w14:textId="4347D84F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37.59 (13.34)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00814F6F" w14:textId="245079D7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59.50 (17.56)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7BD1038D" w14:textId="5B13AC31" w:rsidR="008E692D" w:rsidRPr="001A6D25" w:rsidRDefault="008E692D" w:rsidP="008E692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0.003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1C823B33" w14:textId="51510EA8" w:rsidR="008E692D" w:rsidRPr="001A6D25" w:rsidRDefault="008E692D" w:rsidP="008E692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0.008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4B25E606" w14:textId="417D0A6C" w:rsidR="008E692D" w:rsidRPr="00036892" w:rsidRDefault="008E692D" w:rsidP="008E69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692D">
              <w:rPr>
                <w:rFonts w:ascii="Times New Roman" w:hAnsi="Times New Roman" w:cs="Times New Roman"/>
                <w:sz w:val="18"/>
                <w:szCs w:val="18"/>
              </w:rPr>
              <w:t>0.642</w:t>
            </w:r>
          </w:p>
        </w:tc>
        <w:tc>
          <w:tcPr>
            <w:tcW w:w="724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07F64D7F" w14:textId="74A65366" w:rsidR="008E692D" w:rsidRPr="001A6D25" w:rsidRDefault="008E692D" w:rsidP="008E692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A6D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0.041</w:t>
            </w:r>
          </w:p>
        </w:tc>
      </w:tr>
    </w:tbl>
    <w:p w14:paraId="389F9A91" w14:textId="791DC3DD" w:rsidR="004D5870" w:rsidRPr="003B5D42" w:rsidRDefault="004D5870" w:rsidP="004D5870">
      <w:pPr>
        <w:rPr>
          <w:rFonts w:ascii="Times New Roman" w:hAnsi="Times New Roman" w:cs="Times New Roman"/>
        </w:rPr>
      </w:pPr>
      <w:r w:rsidRPr="003B5D42">
        <w:rPr>
          <w:rFonts w:ascii="Times New Roman" w:hAnsi="Times New Roman" w:cs="Times New Roman" w:hint="eastAsia"/>
        </w:rPr>
        <w:t>M</w:t>
      </w:r>
      <w:r w:rsidRPr="003B5D42">
        <w:rPr>
          <w:rFonts w:ascii="Times New Roman" w:hAnsi="Times New Roman" w:cs="Times New Roman"/>
        </w:rPr>
        <w:t>R,</w:t>
      </w:r>
      <w:r w:rsidRPr="00B101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</w:t>
      </w:r>
      <w:r w:rsidRPr="00C53A16">
        <w:rPr>
          <w:rFonts w:ascii="Times New Roman" w:hAnsi="Times New Roman" w:cs="Times New Roman"/>
        </w:rPr>
        <w:t>itral regurgitation</w:t>
      </w:r>
      <w:r w:rsidRPr="003B5D42">
        <w:rPr>
          <w:rFonts w:ascii="Times New Roman" w:hAnsi="Times New Roman" w:cs="Times New Roman"/>
        </w:rPr>
        <w:t xml:space="preserve">; TR, </w:t>
      </w:r>
      <w:r>
        <w:rPr>
          <w:rFonts w:ascii="Times New Roman" w:hAnsi="Times New Roman" w:cs="Times New Roman"/>
        </w:rPr>
        <w:t>t</w:t>
      </w:r>
      <w:r w:rsidRPr="00C53A16">
        <w:rPr>
          <w:rFonts w:ascii="Times New Roman" w:hAnsi="Times New Roman" w:cs="Times New Roman"/>
        </w:rPr>
        <w:t>ricuspid regurgitation</w:t>
      </w:r>
      <w:r w:rsidRPr="003B5D42">
        <w:rPr>
          <w:rFonts w:ascii="Times New Roman" w:hAnsi="Times New Roman" w:cs="Times New Roman"/>
        </w:rPr>
        <w:t xml:space="preserve">; SaO2, </w:t>
      </w:r>
      <w:r w:rsidRPr="00625CF0">
        <w:rPr>
          <w:rFonts w:ascii="Times New Roman" w:hAnsi="Times New Roman" w:cs="Times New Roman"/>
        </w:rPr>
        <w:t>arterial oxygen saturation</w:t>
      </w:r>
      <w:r w:rsidRPr="003B5D42">
        <w:rPr>
          <w:rFonts w:ascii="Times New Roman" w:hAnsi="Times New Roman" w:cs="Times New Roman"/>
        </w:rPr>
        <w:t xml:space="preserve">; NYHA, </w:t>
      </w:r>
      <w:r w:rsidRPr="00C53A16">
        <w:rPr>
          <w:rFonts w:ascii="Times New Roman" w:hAnsi="Times New Roman" w:cs="Times New Roman"/>
        </w:rPr>
        <w:t xml:space="preserve">New York Heart Association </w:t>
      </w:r>
      <w:r>
        <w:rPr>
          <w:rFonts w:ascii="Times New Roman" w:hAnsi="Times New Roman" w:cs="Times New Roman"/>
        </w:rPr>
        <w:t>f</w:t>
      </w:r>
      <w:r w:rsidRPr="00C53A16">
        <w:rPr>
          <w:rFonts w:ascii="Times New Roman" w:hAnsi="Times New Roman" w:cs="Times New Roman" w:hint="eastAsia"/>
        </w:rPr>
        <w:t>u</w:t>
      </w:r>
      <w:r w:rsidRPr="00C53A16">
        <w:rPr>
          <w:rFonts w:ascii="Times New Roman" w:hAnsi="Times New Roman" w:cs="Times New Roman"/>
        </w:rPr>
        <w:t xml:space="preserve">nctional </w:t>
      </w:r>
      <w:r>
        <w:rPr>
          <w:rFonts w:ascii="Times New Roman" w:hAnsi="Times New Roman" w:cs="Times New Roman"/>
        </w:rPr>
        <w:t>c</w:t>
      </w:r>
      <w:r w:rsidRPr="00C53A16">
        <w:rPr>
          <w:rFonts w:ascii="Times New Roman" w:hAnsi="Times New Roman" w:cs="Times New Roman"/>
        </w:rPr>
        <w:t>lassification</w:t>
      </w:r>
      <w:r w:rsidRPr="003B5D42">
        <w:rPr>
          <w:rFonts w:ascii="Times New Roman" w:hAnsi="Times New Roman" w:cs="Times New Roman"/>
        </w:rPr>
        <w:t xml:space="preserve">; CHD, </w:t>
      </w:r>
      <w:r>
        <w:rPr>
          <w:rFonts w:ascii="Times New Roman" w:hAnsi="Times New Roman" w:cs="Times New Roman"/>
        </w:rPr>
        <w:t>congenital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heart disease</w:t>
      </w:r>
      <w:r w:rsidRPr="003B5D42">
        <w:rPr>
          <w:rFonts w:ascii="Times New Roman" w:hAnsi="Times New Roman" w:cs="Times New Roman"/>
        </w:rPr>
        <w:t xml:space="preserve">; NCM, </w:t>
      </w:r>
      <w:r>
        <w:rPr>
          <w:rFonts w:ascii="Times New Roman" w:hAnsi="Times New Roman" w:cs="Times New Roman"/>
        </w:rPr>
        <w:t>n</w:t>
      </w:r>
      <w:r w:rsidRPr="00C53A16">
        <w:rPr>
          <w:rFonts w:ascii="Times New Roman" w:hAnsi="Times New Roman" w:cs="Times New Roman"/>
        </w:rPr>
        <w:t xml:space="preserve">oncompaction </w:t>
      </w:r>
      <w:r>
        <w:rPr>
          <w:rFonts w:ascii="Times New Roman" w:hAnsi="Times New Roman" w:cs="Times New Roman"/>
        </w:rPr>
        <w:t>c</w:t>
      </w:r>
      <w:r w:rsidRPr="00C53A16">
        <w:rPr>
          <w:rFonts w:ascii="Times New Roman" w:hAnsi="Times New Roman" w:cs="Times New Roman"/>
        </w:rPr>
        <w:t>ardiomyopathy</w:t>
      </w:r>
      <w:r w:rsidRPr="003B5D42">
        <w:rPr>
          <w:rFonts w:ascii="Times New Roman" w:hAnsi="Times New Roman" w:cs="Times New Roman"/>
        </w:rPr>
        <w:t xml:space="preserve">; PDA, </w:t>
      </w:r>
      <w:r>
        <w:rPr>
          <w:rFonts w:ascii="Times New Roman" w:hAnsi="Times New Roman" w:cs="Times New Roman"/>
        </w:rPr>
        <w:t>patent ductus arteriosus</w:t>
      </w:r>
      <w:r w:rsidRPr="003B5D42">
        <w:rPr>
          <w:rFonts w:ascii="Times New Roman" w:hAnsi="Times New Roman" w:cs="Times New Roman"/>
        </w:rPr>
        <w:t xml:space="preserve">; PFO, </w:t>
      </w:r>
      <w:bookmarkStart w:id="4" w:name="OLE_LINK393"/>
      <w:bookmarkStart w:id="5" w:name="OLE_LINK394"/>
      <w:r>
        <w:rPr>
          <w:rFonts w:ascii="Times New Roman" w:hAnsi="Times New Roman" w:cs="Times New Roman"/>
        </w:rPr>
        <w:t>p</w:t>
      </w:r>
      <w:r w:rsidRPr="00850044">
        <w:rPr>
          <w:rFonts w:ascii="Times New Roman" w:hAnsi="Times New Roman" w:cs="Times New Roman"/>
        </w:rPr>
        <w:t xml:space="preserve">atent </w:t>
      </w:r>
      <w:r>
        <w:rPr>
          <w:rFonts w:ascii="Times New Roman" w:hAnsi="Times New Roman" w:cs="Times New Roman"/>
        </w:rPr>
        <w:t>f</w:t>
      </w:r>
      <w:r w:rsidRPr="00850044">
        <w:rPr>
          <w:rFonts w:ascii="Times New Roman" w:hAnsi="Times New Roman" w:cs="Times New Roman"/>
        </w:rPr>
        <w:t xml:space="preserve">oramen </w:t>
      </w:r>
      <w:bookmarkStart w:id="6" w:name="OLE_LINK395"/>
      <w:bookmarkStart w:id="7" w:name="OLE_LINK396"/>
      <w:bookmarkEnd w:id="4"/>
      <w:bookmarkEnd w:id="5"/>
      <w:r>
        <w:rPr>
          <w:rFonts w:ascii="Times New Roman" w:hAnsi="Times New Roman" w:cs="Times New Roman"/>
        </w:rPr>
        <w:t>o</w:t>
      </w:r>
      <w:r w:rsidRPr="008F67BD">
        <w:rPr>
          <w:rFonts w:ascii="Times New Roman" w:hAnsi="Times New Roman" w:cs="Times New Roman"/>
        </w:rPr>
        <w:t>val</w:t>
      </w:r>
      <w:bookmarkEnd w:id="6"/>
      <w:bookmarkEnd w:id="7"/>
      <w:r w:rsidRPr="003B5D42">
        <w:rPr>
          <w:rFonts w:ascii="Times New Roman" w:hAnsi="Times New Roman" w:cs="Times New Roman"/>
        </w:rPr>
        <w:t xml:space="preserve">; ASD, </w:t>
      </w:r>
      <w:r w:rsidRPr="00625CF0">
        <w:rPr>
          <w:rFonts w:ascii="Times New Roman" w:hAnsi="Times New Roman" w:cs="Times New Roman" w:hint="eastAsia"/>
        </w:rPr>
        <w:t>atrial septal defect</w:t>
      </w:r>
      <w:r w:rsidRPr="003B5D42">
        <w:rPr>
          <w:rFonts w:ascii="Times New Roman" w:hAnsi="Times New Roman" w:cs="Times New Roman"/>
        </w:rPr>
        <w:t xml:space="preserve">; VSD, </w:t>
      </w:r>
      <w:r>
        <w:rPr>
          <w:rFonts w:ascii="Times New Roman" w:hAnsi="Times New Roman" w:cs="Times New Roman"/>
        </w:rPr>
        <w:t>ventricular septal defect</w:t>
      </w:r>
      <w:r w:rsidRPr="003B5D42">
        <w:rPr>
          <w:rFonts w:ascii="Times New Roman" w:hAnsi="Times New Roman" w:cs="Times New Roman"/>
        </w:rPr>
        <w:t xml:space="preserve">; LVNC, </w:t>
      </w:r>
      <w:r>
        <w:rPr>
          <w:rFonts w:ascii="Times New Roman" w:hAnsi="Times New Roman" w:cs="Times New Roman"/>
        </w:rPr>
        <w:t xml:space="preserve">left </w:t>
      </w:r>
      <w:bookmarkStart w:id="8" w:name="OLE_LINK29"/>
      <w:bookmarkStart w:id="9" w:name="OLE_LINK30"/>
      <w:r>
        <w:rPr>
          <w:rFonts w:ascii="Times New Roman" w:hAnsi="Times New Roman" w:cs="Times New Roman"/>
        </w:rPr>
        <w:t>ventricular n</w:t>
      </w:r>
      <w:r w:rsidRPr="00C53A16">
        <w:rPr>
          <w:rFonts w:ascii="Times New Roman" w:hAnsi="Times New Roman" w:cs="Times New Roman"/>
        </w:rPr>
        <w:t xml:space="preserve">oncompaction </w:t>
      </w:r>
      <w:r>
        <w:rPr>
          <w:rFonts w:ascii="Times New Roman" w:hAnsi="Times New Roman" w:cs="Times New Roman"/>
        </w:rPr>
        <w:t>c</w:t>
      </w:r>
      <w:r w:rsidRPr="00C53A16">
        <w:rPr>
          <w:rFonts w:ascii="Times New Roman" w:hAnsi="Times New Roman" w:cs="Times New Roman"/>
        </w:rPr>
        <w:t>ardiomyopathy</w:t>
      </w:r>
      <w:bookmarkEnd w:id="8"/>
      <w:bookmarkEnd w:id="9"/>
      <w:r w:rsidRPr="003B5D42">
        <w:rPr>
          <w:rFonts w:ascii="Times New Roman" w:hAnsi="Times New Roman" w:cs="Times New Roman"/>
        </w:rPr>
        <w:t xml:space="preserve">; RVNC, </w:t>
      </w:r>
      <w:r>
        <w:rPr>
          <w:rFonts w:ascii="Times New Roman" w:hAnsi="Times New Roman" w:cs="Times New Roman"/>
        </w:rPr>
        <w:t>right ventricular n</w:t>
      </w:r>
      <w:r w:rsidRPr="00C53A16">
        <w:rPr>
          <w:rFonts w:ascii="Times New Roman" w:hAnsi="Times New Roman" w:cs="Times New Roman"/>
        </w:rPr>
        <w:t xml:space="preserve">oncompaction </w:t>
      </w:r>
      <w:r>
        <w:rPr>
          <w:rFonts w:ascii="Times New Roman" w:hAnsi="Times New Roman" w:cs="Times New Roman"/>
        </w:rPr>
        <w:t>c</w:t>
      </w:r>
      <w:r w:rsidRPr="00C53A16">
        <w:rPr>
          <w:rFonts w:ascii="Times New Roman" w:hAnsi="Times New Roman" w:cs="Times New Roman"/>
        </w:rPr>
        <w:t>ardiomyopathy</w:t>
      </w:r>
      <w:r w:rsidRPr="003B5D42">
        <w:rPr>
          <w:rFonts w:ascii="Times New Roman" w:hAnsi="Times New Roman" w:cs="Times New Roman"/>
        </w:rPr>
        <w:t xml:space="preserve">; BVNC, </w:t>
      </w:r>
      <w:r w:rsidRPr="00B25C04">
        <w:rPr>
          <w:rFonts w:ascii="Times New Roman" w:hAnsi="Times New Roman" w:cs="Times New Roman"/>
        </w:rPr>
        <w:t xml:space="preserve">biventricular </w:t>
      </w:r>
      <w:r>
        <w:rPr>
          <w:rFonts w:ascii="Times New Roman" w:hAnsi="Times New Roman" w:cs="Times New Roman"/>
        </w:rPr>
        <w:t>n</w:t>
      </w:r>
      <w:r w:rsidRPr="00C53A16">
        <w:rPr>
          <w:rFonts w:ascii="Times New Roman" w:hAnsi="Times New Roman" w:cs="Times New Roman"/>
        </w:rPr>
        <w:t xml:space="preserve">oncompaction </w:t>
      </w:r>
      <w:r>
        <w:rPr>
          <w:rFonts w:ascii="Times New Roman" w:hAnsi="Times New Roman" w:cs="Times New Roman"/>
        </w:rPr>
        <w:lastRenderedPageBreak/>
        <w:t>c</w:t>
      </w:r>
      <w:r w:rsidRPr="00C53A16">
        <w:rPr>
          <w:rFonts w:ascii="Times New Roman" w:hAnsi="Times New Roman" w:cs="Times New Roman"/>
        </w:rPr>
        <w:t>ardiomyopathy</w:t>
      </w:r>
      <w:r w:rsidRPr="003B5D42">
        <w:rPr>
          <w:rFonts w:ascii="Times New Roman" w:hAnsi="Times New Roman" w:cs="Times New Roman"/>
        </w:rPr>
        <w:t xml:space="preserve">; CKMB, </w:t>
      </w:r>
      <w:r>
        <w:rPr>
          <w:rFonts w:ascii="Times New Roman" w:hAnsi="Times New Roman" w:cs="Times New Roman"/>
        </w:rPr>
        <w:t>c</w:t>
      </w:r>
      <w:r w:rsidRPr="00120C36">
        <w:rPr>
          <w:rFonts w:ascii="Times New Roman" w:hAnsi="Times New Roman" w:cs="Times New Roman" w:hint="eastAsia"/>
        </w:rPr>
        <w:t xml:space="preserve">reatine </w:t>
      </w:r>
      <w:r>
        <w:rPr>
          <w:rFonts w:ascii="Times New Roman" w:hAnsi="Times New Roman" w:cs="Times New Roman"/>
        </w:rPr>
        <w:t>k</w:t>
      </w:r>
      <w:r w:rsidRPr="00120C36">
        <w:rPr>
          <w:rFonts w:ascii="Times New Roman" w:hAnsi="Times New Roman" w:cs="Times New Roman" w:hint="eastAsia"/>
        </w:rPr>
        <w:t xml:space="preserve">inase </w:t>
      </w:r>
      <w:r>
        <w:rPr>
          <w:rFonts w:ascii="Times New Roman" w:hAnsi="Times New Roman" w:cs="Times New Roman"/>
        </w:rPr>
        <w:t>i</w:t>
      </w:r>
      <w:r w:rsidRPr="00120C36">
        <w:rPr>
          <w:rFonts w:ascii="Times New Roman" w:hAnsi="Times New Roman" w:cs="Times New Roman" w:hint="eastAsia"/>
        </w:rPr>
        <w:t>soenzyme</w:t>
      </w:r>
      <w:r w:rsidRPr="003B5D42">
        <w:rPr>
          <w:rFonts w:ascii="Times New Roman" w:hAnsi="Times New Roman" w:cs="Times New Roman"/>
        </w:rPr>
        <w:t xml:space="preserve">; CK, </w:t>
      </w:r>
      <w:r w:rsidRPr="00625CF0">
        <w:rPr>
          <w:rFonts w:ascii="Times New Roman" w:hAnsi="Times New Roman" w:cs="Times New Roman" w:hint="eastAsia"/>
        </w:rPr>
        <w:t>creatine kinase</w:t>
      </w:r>
      <w:r w:rsidRPr="003B5D42">
        <w:rPr>
          <w:rFonts w:ascii="Times New Roman" w:hAnsi="Times New Roman" w:cs="Times New Roman"/>
        </w:rPr>
        <w:t xml:space="preserve">; NT-proBNP, </w:t>
      </w:r>
      <w:r w:rsidRPr="00B82612">
        <w:rPr>
          <w:rFonts w:ascii="Times New Roman" w:hAnsi="Times New Roman" w:cs="Times New Roman"/>
        </w:rPr>
        <w:t>N-terminal pro-B-type natriuretic peptide</w:t>
      </w:r>
      <w:r w:rsidRPr="003B5D42">
        <w:rPr>
          <w:rFonts w:ascii="Times New Roman" w:hAnsi="Times New Roman" w:cs="Times New Roman"/>
        </w:rPr>
        <w:t xml:space="preserve">; TnT, </w:t>
      </w:r>
      <w:r w:rsidRPr="00625CF0">
        <w:rPr>
          <w:rFonts w:ascii="Times New Roman" w:hAnsi="Times New Roman" w:cs="Times New Roman"/>
        </w:rPr>
        <w:t>t</w:t>
      </w:r>
      <w:r w:rsidRPr="00625CF0">
        <w:rPr>
          <w:rFonts w:ascii="Times New Roman" w:hAnsi="Times New Roman" w:cs="Times New Roman" w:hint="eastAsia"/>
        </w:rPr>
        <w:t>roponin T</w:t>
      </w:r>
      <w:r w:rsidRPr="003B5D42">
        <w:rPr>
          <w:rFonts w:ascii="Times New Roman" w:hAnsi="Times New Roman" w:cs="Times New Roman"/>
        </w:rPr>
        <w:t xml:space="preserve">; LDH, </w:t>
      </w:r>
      <w:r w:rsidRPr="00B82612">
        <w:rPr>
          <w:rFonts w:ascii="Times New Roman" w:hAnsi="Times New Roman" w:cs="Times New Roman"/>
        </w:rPr>
        <w:t>lactic dehydrogenase</w:t>
      </w:r>
      <w:r w:rsidRPr="003B5D42">
        <w:rPr>
          <w:rFonts w:ascii="Times New Roman" w:hAnsi="Times New Roman" w:cs="Times New Roman"/>
        </w:rPr>
        <w:t xml:space="preserve">; INR, </w:t>
      </w:r>
      <w:r w:rsidRPr="00B82612">
        <w:rPr>
          <w:rFonts w:ascii="Times New Roman" w:hAnsi="Times New Roman" w:cs="Times New Roman"/>
        </w:rPr>
        <w:t>N-terminal pro-B-type natriuretic peptide</w:t>
      </w:r>
      <w:r w:rsidRPr="003B5D42">
        <w:rPr>
          <w:rFonts w:ascii="Times New Roman" w:hAnsi="Times New Roman" w:cs="Times New Roman"/>
        </w:rPr>
        <w:t xml:space="preserve">; RV, </w:t>
      </w:r>
      <w:r>
        <w:rPr>
          <w:rFonts w:ascii="Times New Roman" w:hAnsi="Times New Roman" w:cs="Times New Roman"/>
        </w:rPr>
        <w:t>right ventricular</w:t>
      </w:r>
      <w:r w:rsidRPr="003B5D42">
        <w:rPr>
          <w:rFonts w:ascii="Times New Roman" w:hAnsi="Times New Roman" w:cs="Times New Roman"/>
        </w:rPr>
        <w:t xml:space="preserve">; LA, </w:t>
      </w:r>
      <w:r w:rsidRPr="003D4667">
        <w:rPr>
          <w:rFonts w:ascii="Times New Roman" w:hAnsi="Times New Roman" w:cs="Times New Roman"/>
        </w:rPr>
        <w:t>left atrial</w:t>
      </w:r>
      <w:r w:rsidRPr="003B5D42">
        <w:rPr>
          <w:rFonts w:ascii="Times New Roman" w:hAnsi="Times New Roman" w:cs="Times New Roman"/>
        </w:rPr>
        <w:t xml:space="preserve">; RA, </w:t>
      </w:r>
      <w:r>
        <w:rPr>
          <w:rFonts w:ascii="Times New Roman" w:hAnsi="Times New Roman" w:cs="Times New Roman"/>
        </w:rPr>
        <w:t xml:space="preserve">right </w:t>
      </w:r>
      <w:r>
        <w:rPr>
          <w:rFonts w:ascii="Times New Roman" w:hAnsi="Times New Roman" w:cs="Times New Roman" w:hint="eastAsia"/>
        </w:rPr>
        <w:t>atrium</w:t>
      </w:r>
      <w:r w:rsidRPr="003B5D42">
        <w:rPr>
          <w:rFonts w:ascii="Times New Roman" w:hAnsi="Times New Roman" w:cs="Times New Roman"/>
        </w:rPr>
        <w:t xml:space="preserve">; LVES, </w:t>
      </w:r>
      <w:r>
        <w:rPr>
          <w:rFonts w:ascii="Times New Roman" w:hAnsi="Times New Roman" w:cs="Times New Roman"/>
        </w:rPr>
        <w:t>left</w:t>
      </w:r>
      <w:r w:rsidRPr="003D4667">
        <w:rPr>
          <w:rFonts w:ascii="Times New Roman" w:hAnsi="Times New Roman" w:cs="Times New Roman"/>
        </w:rPr>
        <w:t xml:space="preserve"> ventricular end-systolic</w:t>
      </w:r>
      <w:r w:rsidRPr="003B5D42">
        <w:rPr>
          <w:rFonts w:ascii="Times New Roman" w:hAnsi="Times New Roman" w:cs="Times New Roman"/>
        </w:rPr>
        <w:t xml:space="preserve">; LVED, </w:t>
      </w:r>
      <w:bookmarkStart w:id="10" w:name="OLE_LINK428"/>
      <w:bookmarkStart w:id="11" w:name="OLE_LINK429"/>
      <w:r>
        <w:rPr>
          <w:rFonts w:ascii="Times New Roman" w:hAnsi="Times New Roman" w:cs="Times New Roman"/>
        </w:rPr>
        <w:t>left</w:t>
      </w:r>
      <w:r w:rsidRPr="003D4667">
        <w:rPr>
          <w:rFonts w:ascii="Times New Roman" w:hAnsi="Times New Roman" w:cs="Times New Roman"/>
        </w:rPr>
        <w:t xml:space="preserve"> ventricular</w:t>
      </w:r>
      <w:bookmarkEnd w:id="10"/>
      <w:bookmarkEnd w:id="11"/>
      <w:r w:rsidRPr="00850044">
        <w:rPr>
          <w:rFonts w:ascii="Times New Roman" w:hAnsi="Times New Roman" w:cs="Times New Roman"/>
        </w:rPr>
        <w:t xml:space="preserve"> </w:t>
      </w:r>
      <w:r w:rsidRPr="003D4667">
        <w:rPr>
          <w:rFonts w:ascii="Times New Roman" w:hAnsi="Times New Roman" w:cs="Times New Roman"/>
        </w:rPr>
        <w:t>end-diastolic</w:t>
      </w:r>
      <w:r w:rsidRPr="003B5D42">
        <w:rPr>
          <w:rFonts w:ascii="Times New Roman" w:hAnsi="Times New Roman" w:cs="Times New Roman"/>
        </w:rPr>
        <w:t xml:space="preserve">; FS, </w:t>
      </w:r>
      <w:r w:rsidR="00830F4A" w:rsidRPr="00120C36">
        <w:rPr>
          <w:rFonts w:ascii="Times New Roman" w:hAnsi="Times New Roman" w:cs="Times New Roman"/>
        </w:rPr>
        <w:t>left ventricular fractional shortening</w:t>
      </w:r>
      <w:r w:rsidRPr="003B5D42">
        <w:rPr>
          <w:rFonts w:ascii="Times New Roman" w:hAnsi="Times New Roman" w:cs="Times New Roman"/>
        </w:rPr>
        <w:t xml:space="preserve">; LVEF, </w:t>
      </w:r>
      <w:r w:rsidRPr="00120C36">
        <w:rPr>
          <w:rFonts w:ascii="Times New Roman" w:hAnsi="Times New Roman" w:cs="Times New Roman" w:hint="eastAsia"/>
        </w:rPr>
        <w:t>left ventricular ejection fraction</w:t>
      </w:r>
      <w:r w:rsidRPr="003B5D42">
        <w:rPr>
          <w:rFonts w:ascii="Times New Roman" w:hAnsi="Times New Roman" w:cs="Times New Roman"/>
        </w:rPr>
        <w:t>.</w:t>
      </w:r>
    </w:p>
    <w:p w14:paraId="5DF97847" w14:textId="77777777" w:rsidR="004D5870" w:rsidRPr="0045732D" w:rsidRDefault="004D5870" w:rsidP="004D5870"/>
    <w:p w14:paraId="03F6F850" w14:textId="77777777" w:rsidR="009F165D" w:rsidRDefault="009F165D"/>
    <w:sectPr w:rsidR="009F165D" w:rsidSect="004573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870"/>
    <w:rsid w:val="0002270D"/>
    <w:rsid w:val="00036892"/>
    <w:rsid w:val="00085494"/>
    <w:rsid w:val="00090A76"/>
    <w:rsid w:val="000A5E6A"/>
    <w:rsid w:val="000C2CE3"/>
    <w:rsid w:val="000C4542"/>
    <w:rsid w:val="000C5F26"/>
    <w:rsid w:val="000D335D"/>
    <w:rsid w:val="00120489"/>
    <w:rsid w:val="00120743"/>
    <w:rsid w:val="0016039C"/>
    <w:rsid w:val="00180B44"/>
    <w:rsid w:val="001A6D25"/>
    <w:rsid w:val="001D45D1"/>
    <w:rsid w:val="002146CF"/>
    <w:rsid w:val="00227747"/>
    <w:rsid w:val="00253CED"/>
    <w:rsid w:val="002B0B8C"/>
    <w:rsid w:val="002C2B01"/>
    <w:rsid w:val="002D4EDB"/>
    <w:rsid w:val="002E2CEF"/>
    <w:rsid w:val="00307FB6"/>
    <w:rsid w:val="00313562"/>
    <w:rsid w:val="003B5D42"/>
    <w:rsid w:val="00453CF7"/>
    <w:rsid w:val="004544FC"/>
    <w:rsid w:val="00472E3D"/>
    <w:rsid w:val="00490024"/>
    <w:rsid w:val="00491FD4"/>
    <w:rsid w:val="004D5870"/>
    <w:rsid w:val="004E2F12"/>
    <w:rsid w:val="00502849"/>
    <w:rsid w:val="00514497"/>
    <w:rsid w:val="0051692C"/>
    <w:rsid w:val="0053176D"/>
    <w:rsid w:val="005556DA"/>
    <w:rsid w:val="0056239F"/>
    <w:rsid w:val="00575000"/>
    <w:rsid w:val="005E6220"/>
    <w:rsid w:val="0061654E"/>
    <w:rsid w:val="0063357C"/>
    <w:rsid w:val="006546C9"/>
    <w:rsid w:val="00654A38"/>
    <w:rsid w:val="00664C4E"/>
    <w:rsid w:val="006D2B80"/>
    <w:rsid w:val="006E23D6"/>
    <w:rsid w:val="006E51EB"/>
    <w:rsid w:val="00703506"/>
    <w:rsid w:val="00705126"/>
    <w:rsid w:val="0074418D"/>
    <w:rsid w:val="00750138"/>
    <w:rsid w:val="007827C8"/>
    <w:rsid w:val="00830F4A"/>
    <w:rsid w:val="00841541"/>
    <w:rsid w:val="00864AD1"/>
    <w:rsid w:val="0087560E"/>
    <w:rsid w:val="008830A0"/>
    <w:rsid w:val="008A20B9"/>
    <w:rsid w:val="008A54A6"/>
    <w:rsid w:val="008E692D"/>
    <w:rsid w:val="008F0E26"/>
    <w:rsid w:val="009306B2"/>
    <w:rsid w:val="00975283"/>
    <w:rsid w:val="00977E74"/>
    <w:rsid w:val="00985C62"/>
    <w:rsid w:val="009922E8"/>
    <w:rsid w:val="009C27BB"/>
    <w:rsid w:val="009F165D"/>
    <w:rsid w:val="009F5125"/>
    <w:rsid w:val="009F5782"/>
    <w:rsid w:val="009F71BA"/>
    <w:rsid w:val="009F78F9"/>
    <w:rsid w:val="00A353B8"/>
    <w:rsid w:val="00A6695B"/>
    <w:rsid w:val="00A670C8"/>
    <w:rsid w:val="00A774C1"/>
    <w:rsid w:val="00A80DC5"/>
    <w:rsid w:val="00AF1151"/>
    <w:rsid w:val="00B212F8"/>
    <w:rsid w:val="00B37B2C"/>
    <w:rsid w:val="00B45134"/>
    <w:rsid w:val="00B77C42"/>
    <w:rsid w:val="00B977F9"/>
    <w:rsid w:val="00BE16C5"/>
    <w:rsid w:val="00C00F55"/>
    <w:rsid w:val="00C16B1F"/>
    <w:rsid w:val="00C17FAE"/>
    <w:rsid w:val="00CB1507"/>
    <w:rsid w:val="00CF2EE4"/>
    <w:rsid w:val="00D1283F"/>
    <w:rsid w:val="00D156D6"/>
    <w:rsid w:val="00D2600F"/>
    <w:rsid w:val="00D73F5C"/>
    <w:rsid w:val="00DE2B24"/>
    <w:rsid w:val="00E20E92"/>
    <w:rsid w:val="00E35B16"/>
    <w:rsid w:val="00E61D21"/>
    <w:rsid w:val="00E96CD5"/>
    <w:rsid w:val="00EA4289"/>
    <w:rsid w:val="00F10F7B"/>
    <w:rsid w:val="00F11F3B"/>
    <w:rsid w:val="00F25B97"/>
    <w:rsid w:val="00F32C6D"/>
    <w:rsid w:val="00F52637"/>
    <w:rsid w:val="00F533BB"/>
    <w:rsid w:val="00FB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90BAF3"/>
  <w15:chartTrackingRefBased/>
  <w15:docId w15:val="{8A41C5DE-3355-374B-9B92-03EF54980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58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58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604</Words>
  <Characters>3446</Characters>
  <Application>Microsoft Office Word</Application>
  <DocSecurity>0</DocSecurity>
  <Lines>28</Lines>
  <Paragraphs>8</Paragraphs>
  <ScaleCrop>false</ScaleCrop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Ziqin</dc:creator>
  <cp:keywords/>
  <dc:description/>
  <cp:lastModifiedBy>Ziqin Zhou</cp:lastModifiedBy>
  <cp:revision>10</cp:revision>
  <dcterms:created xsi:type="dcterms:W3CDTF">2023-10-12T15:26:00Z</dcterms:created>
  <dcterms:modified xsi:type="dcterms:W3CDTF">2024-01-24T08:34:00Z</dcterms:modified>
</cp:coreProperties>
</file>