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85CD5" w14:textId="77777777" w:rsidR="0059526F" w:rsidRPr="00EE78F0" w:rsidRDefault="0059526F" w:rsidP="008C6D5F">
      <w:pPr>
        <w:pStyle w:val="Title2"/>
        <w:spacing w:line="360" w:lineRule="auto"/>
        <w:rPr>
          <w:b w:val="0"/>
          <w:sz w:val="28"/>
          <w:szCs w:val="28"/>
        </w:rPr>
      </w:pPr>
      <w:r w:rsidRPr="00EE78F0">
        <w:rPr>
          <w:b w:val="0"/>
          <w:sz w:val="28"/>
          <w:szCs w:val="28"/>
        </w:rPr>
        <w:t xml:space="preserve">Supporting Information </w:t>
      </w:r>
    </w:p>
    <w:p w14:paraId="2811AEFD" w14:textId="77777777" w:rsidR="001013F4" w:rsidRPr="00EE78F0" w:rsidRDefault="001013F4" w:rsidP="008C6D5F">
      <w:pPr>
        <w:pStyle w:val="Tableofcontents"/>
        <w:spacing w:line="360" w:lineRule="auto"/>
        <w:rPr>
          <w:sz w:val="28"/>
          <w:szCs w:val="28"/>
        </w:rPr>
      </w:pPr>
    </w:p>
    <w:p w14:paraId="33C9FF88" w14:textId="77777777" w:rsidR="00A860E2" w:rsidRPr="00EE78F0" w:rsidRDefault="00A860E2" w:rsidP="00A860E2">
      <w:pPr>
        <w:pStyle w:val="Title2"/>
        <w:spacing w:line="360" w:lineRule="auto"/>
        <w:rPr>
          <w:sz w:val="28"/>
          <w:szCs w:val="28"/>
        </w:rPr>
      </w:pPr>
      <w:bookmarkStart w:id="0" w:name="_Hlk157517914"/>
      <w:r w:rsidRPr="00EE78F0">
        <w:rPr>
          <w:sz w:val="28"/>
          <w:szCs w:val="28"/>
        </w:rPr>
        <w:t>Selective and rapid detection of minocycline in milk using a novel fluorescence conjugated polymer probe</w:t>
      </w:r>
    </w:p>
    <w:bookmarkEnd w:id="0"/>
    <w:p w14:paraId="581B2C7E" w14:textId="77777777" w:rsidR="0059526F" w:rsidRPr="00EE78F0" w:rsidRDefault="0059526F" w:rsidP="008C6D5F">
      <w:pPr>
        <w:pStyle w:val="Title2"/>
        <w:spacing w:line="360" w:lineRule="auto"/>
        <w:rPr>
          <w:b w:val="0"/>
          <w:sz w:val="20"/>
          <w:szCs w:val="20"/>
        </w:rPr>
      </w:pPr>
    </w:p>
    <w:p w14:paraId="54437C10" w14:textId="4A020F48" w:rsidR="0017791C" w:rsidRPr="00EE78F0" w:rsidRDefault="0017791C" w:rsidP="0017791C">
      <w:pPr>
        <w:pStyle w:val="AuthorsFull"/>
        <w:spacing w:line="360" w:lineRule="auto"/>
        <w:rPr>
          <w:sz w:val="20"/>
          <w:szCs w:val="20"/>
        </w:rPr>
      </w:pPr>
      <w:proofErr w:type="spellStart"/>
      <w:r w:rsidRPr="00EE78F0">
        <w:rPr>
          <w:sz w:val="20"/>
          <w:szCs w:val="20"/>
          <w:lang w:val="en-GB"/>
        </w:rPr>
        <w:t>Lindan</w:t>
      </w:r>
      <w:proofErr w:type="spellEnd"/>
      <w:r w:rsidRPr="00EE78F0">
        <w:rPr>
          <w:sz w:val="20"/>
          <w:szCs w:val="20"/>
          <w:lang w:val="en-GB"/>
        </w:rPr>
        <w:t xml:space="preserve"> Gong</w:t>
      </w:r>
      <w:r w:rsidR="00961DCD" w:rsidRPr="00EE78F0">
        <w:rPr>
          <w:sz w:val="20"/>
          <w:szCs w:val="20"/>
          <w:lang w:val="en-GB"/>
        </w:rPr>
        <w:t>*</w:t>
      </w:r>
      <w:r w:rsidRPr="00EE78F0">
        <w:rPr>
          <w:sz w:val="20"/>
          <w:szCs w:val="20"/>
          <w:lang w:val="en-GB"/>
        </w:rPr>
        <w:t xml:space="preserve">, Lin Zhang, </w:t>
      </w:r>
      <w:proofErr w:type="spellStart"/>
      <w:r w:rsidRPr="00EE78F0">
        <w:rPr>
          <w:sz w:val="20"/>
          <w:szCs w:val="20"/>
          <w:lang w:val="en-GB"/>
        </w:rPr>
        <w:t>Hengyuan</w:t>
      </w:r>
      <w:proofErr w:type="spellEnd"/>
      <w:r w:rsidRPr="00EE78F0">
        <w:rPr>
          <w:sz w:val="20"/>
          <w:szCs w:val="20"/>
          <w:lang w:val="en-GB"/>
        </w:rPr>
        <w:t xml:space="preserve"> Wang, Yan Sun, </w:t>
      </w:r>
      <w:proofErr w:type="spellStart"/>
      <w:r w:rsidRPr="00EE78F0">
        <w:rPr>
          <w:sz w:val="20"/>
          <w:szCs w:val="20"/>
          <w:lang w:val="en-GB"/>
        </w:rPr>
        <w:t>Hongju</w:t>
      </w:r>
      <w:proofErr w:type="spellEnd"/>
      <w:r w:rsidRPr="00EE78F0">
        <w:rPr>
          <w:sz w:val="20"/>
          <w:szCs w:val="20"/>
          <w:lang w:val="en-GB"/>
        </w:rPr>
        <w:t xml:space="preserve"> Zhang, and Lu-</w:t>
      </w:r>
      <w:proofErr w:type="gramStart"/>
      <w:r w:rsidRPr="00EE78F0">
        <w:rPr>
          <w:sz w:val="20"/>
          <w:szCs w:val="20"/>
          <w:lang w:val="en-GB"/>
        </w:rPr>
        <w:t>an</w:t>
      </w:r>
      <w:proofErr w:type="gramEnd"/>
      <w:r w:rsidRPr="00EE78F0">
        <w:rPr>
          <w:sz w:val="20"/>
          <w:szCs w:val="20"/>
          <w:lang w:val="en-GB"/>
        </w:rPr>
        <w:t xml:space="preserve"> Fan*</w:t>
      </w:r>
    </w:p>
    <w:p w14:paraId="05DDD0F1" w14:textId="77777777" w:rsidR="0059526F" w:rsidRPr="00EE78F0" w:rsidRDefault="0059526F" w:rsidP="008C6D5F">
      <w:pPr>
        <w:pStyle w:val="Maintext0"/>
        <w:spacing w:line="360" w:lineRule="auto"/>
        <w:rPr>
          <w:sz w:val="20"/>
          <w:szCs w:val="20"/>
        </w:rPr>
      </w:pPr>
    </w:p>
    <w:p w14:paraId="787F1848" w14:textId="053C810F" w:rsidR="00483103" w:rsidRDefault="00483103" w:rsidP="00483103">
      <w:pPr>
        <w:pStyle w:val="Addresses"/>
        <w:spacing w:line="360" w:lineRule="auto"/>
        <w:rPr>
          <w:sz w:val="20"/>
          <w:szCs w:val="20"/>
        </w:rPr>
      </w:pPr>
      <w:r w:rsidRPr="00EE78F0">
        <w:rPr>
          <w:sz w:val="20"/>
          <w:szCs w:val="20"/>
        </w:rPr>
        <w:t>College of materials science &amp; chemical engineering, Harbin Engineering University, Harbin, 150001, People’s Republic of China</w:t>
      </w:r>
    </w:p>
    <w:p w14:paraId="7D2FC7D4" w14:textId="77777777" w:rsidR="00EE78F0" w:rsidRPr="00EE78F0" w:rsidRDefault="00EE78F0" w:rsidP="00483103">
      <w:pPr>
        <w:pStyle w:val="Addresses"/>
        <w:spacing w:line="360" w:lineRule="auto"/>
        <w:rPr>
          <w:rFonts w:hint="eastAsia"/>
          <w:sz w:val="20"/>
          <w:szCs w:val="20"/>
        </w:rPr>
      </w:pPr>
    </w:p>
    <w:p w14:paraId="3ED375EC" w14:textId="524F670D" w:rsidR="00483103" w:rsidRPr="00EE78F0" w:rsidRDefault="00483103" w:rsidP="00483103">
      <w:pPr>
        <w:pStyle w:val="Addresses"/>
        <w:spacing w:line="360" w:lineRule="auto"/>
        <w:rPr>
          <w:sz w:val="20"/>
          <w:szCs w:val="20"/>
        </w:rPr>
      </w:pPr>
      <w:r w:rsidRPr="00EE78F0">
        <w:rPr>
          <w:sz w:val="20"/>
          <w:szCs w:val="20"/>
        </w:rPr>
        <w:t>E-mail: gonglindan@hrbeu.edu.cn, and fanlu_an@hrbeu.edu.cn</w:t>
      </w:r>
    </w:p>
    <w:p w14:paraId="5374F0B8" w14:textId="34418320" w:rsidR="00512ABE" w:rsidRPr="00EE78F0" w:rsidRDefault="00512ABE" w:rsidP="00512ABE">
      <w:pPr>
        <w:rPr>
          <w:sz w:val="20"/>
          <w:szCs w:val="20"/>
          <w:lang w:val="en-US"/>
        </w:rPr>
      </w:pPr>
    </w:p>
    <w:p w14:paraId="5050418F" w14:textId="31EFEA1C" w:rsidR="00EE78F0" w:rsidRPr="00EE78F0" w:rsidRDefault="00EE78F0" w:rsidP="00512ABE">
      <w:pPr>
        <w:rPr>
          <w:sz w:val="20"/>
          <w:szCs w:val="20"/>
          <w:lang w:val="en-US"/>
        </w:rPr>
      </w:pPr>
    </w:p>
    <w:p w14:paraId="2F1718D0" w14:textId="77777777" w:rsidR="00EE78F0" w:rsidRPr="00EE78F0" w:rsidRDefault="00EE78F0" w:rsidP="00EE78F0">
      <w:pPr>
        <w:spacing w:afterLines="10" w:after="24" w:line="440" w:lineRule="exact"/>
        <w:jc w:val="center"/>
        <w:rPr>
          <w:rFonts w:eastAsia="Yu Mincho"/>
          <w:b/>
          <w:sz w:val="20"/>
          <w:szCs w:val="20"/>
        </w:rPr>
      </w:pPr>
    </w:p>
    <w:p w14:paraId="241FAA5F" w14:textId="77777777" w:rsidR="00EE78F0" w:rsidRPr="00EE78F0" w:rsidRDefault="00EE78F0" w:rsidP="00EE78F0">
      <w:pPr>
        <w:spacing w:afterLines="10" w:after="24" w:line="440" w:lineRule="exact"/>
        <w:jc w:val="center"/>
        <w:rPr>
          <w:rFonts w:eastAsia="宋体"/>
          <w:sz w:val="20"/>
          <w:szCs w:val="20"/>
        </w:rPr>
      </w:pPr>
      <w:r w:rsidRPr="00EE78F0">
        <w:rPr>
          <w:rFonts w:eastAsia="宋体"/>
          <w:b/>
          <w:sz w:val="20"/>
          <w:szCs w:val="20"/>
        </w:rPr>
        <w:t>Table S1</w:t>
      </w:r>
      <w:r w:rsidRPr="00EE78F0">
        <w:rPr>
          <w:rFonts w:eastAsia="宋体"/>
          <w:sz w:val="20"/>
          <w:szCs w:val="20"/>
        </w:rPr>
        <w:t xml:space="preserve"> The spectral data of FOP in different solvents</w:t>
      </w:r>
    </w:p>
    <w:tbl>
      <w:tblPr>
        <w:tblW w:w="7085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</w:tblGrid>
      <w:tr w:rsidR="00EE78F0" w:rsidRPr="00EE78F0" w14:paraId="5C08EBBD" w14:textId="77777777" w:rsidTr="00303CBC">
        <w:trPr>
          <w:trHeight w:val="454"/>
          <w:jc w:val="center"/>
        </w:trPr>
        <w:tc>
          <w:tcPr>
            <w:tcW w:w="141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DD7CAF0" w14:textId="77777777" w:rsidR="00EE78F0" w:rsidRPr="00EE78F0" w:rsidRDefault="00EE78F0" w:rsidP="00303CBC">
            <w:pPr>
              <w:spacing w:line="360" w:lineRule="exact"/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Solvent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A913D85" w14:textId="77777777" w:rsidR="00EE78F0" w:rsidRPr="00EE78F0" w:rsidRDefault="00EE78F0" w:rsidP="00303CBC">
            <w:pPr>
              <w:spacing w:line="360" w:lineRule="exact"/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i/>
                <w:sz w:val="20"/>
                <w:szCs w:val="20"/>
              </w:rPr>
              <w:t>λ</w:t>
            </w:r>
            <w:r w:rsidRPr="00EE78F0">
              <w:rPr>
                <w:rFonts w:eastAsia="宋体"/>
                <w:bCs/>
                <w:sz w:val="20"/>
                <w:szCs w:val="20"/>
                <w:vertAlign w:val="subscript"/>
              </w:rPr>
              <w:t>abs</w:t>
            </w:r>
            <w:r w:rsidRPr="00EE78F0">
              <w:rPr>
                <w:rFonts w:eastAsia="宋体"/>
                <w:bCs/>
                <w:sz w:val="20"/>
                <w:szCs w:val="20"/>
              </w:rPr>
              <w:t xml:space="preserve"> ( nm )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0F1D330" w14:textId="77777777" w:rsidR="00EE78F0" w:rsidRPr="00EE78F0" w:rsidRDefault="00EE78F0" w:rsidP="00303CBC">
            <w:pPr>
              <w:spacing w:line="360" w:lineRule="exact"/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i/>
                <w:sz w:val="20"/>
                <w:szCs w:val="20"/>
              </w:rPr>
              <w:t>λ</w:t>
            </w:r>
            <w:r w:rsidRPr="00EE78F0">
              <w:rPr>
                <w:rFonts w:eastAsia="宋体"/>
                <w:bCs/>
                <w:sz w:val="20"/>
                <w:szCs w:val="20"/>
                <w:vertAlign w:val="subscript"/>
              </w:rPr>
              <w:t>em</w:t>
            </w:r>
            <w:r w:rsidRPr="00EE78F0">
              <w:rPr>
                <w:rFonts w:eastAsia="宋体"/>
                <w:bCs/>
                <w:sz w:val="20"/>
                <w:szCs w:val="20"/>
              </w:rPr>
              <w:t xml:space="preserve"> ( nm )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83F90EF" w14:textId="77777777" w:rsidR="00EE78F0" w:rsidRPr="00EE78F0" w:rsidRDefault="00EE78F0" w:rsidP="00303CBC">
            <w:pPr>
              <w:spacing w:line="360" w:lineRule="exact"/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Stokes shift ( nm )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9A7F905" w14:textId="77777777" w:rsidR="00EE78F0" w:rsidRPr="00EE78F0" w:rsidRDefault="00EE78F0" w:rsidP="00303CBC">
            <w:pPr>
              <w:spacing w:line="360" w:lineRule="exact"/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QY</w:t>
            </w:r>
          </w:p>
        </w:tc>
      </w:tr>
      <w:tr w:rsidR="00EE78F0" w:rsidRPr="00EE78F0" w14:paraId="76202EAC" w14:textId="77777777" w:rsidTr="00303CBC">
        <w:trPr>
          <w:trHeight w:val="397"/>
          <w:jc w:val="center"/>
        </w:trPr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D4890F8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bookmarkStart w:id="1" w:name="_Hlk122890692"/>
            <w:r w:rsidRPr="00EE78F0">
              <w:rPr>
                <w:rFonts w:eastAsia="宋体"/>
                <w:bCs/>
                <w:sz w:val="20"/>
                <w:szCs w:val="20"/>
              </w:rPr>
              <w:t>H</w:t>
            </w:r>
            <w:r w:rsidRPr="00EE78F0">
              <w:rPr>
                <w:rFonts w:eastAsia="宋体"/>
                <w:bCs/>
                <w:sz w:val="20"/>
                <w:szCs w:val="20"/>
                <w:vertAlign w:val="subscript"/>
              </w:rPr>
              <w:t>2</w:t>
            </w:r>
            <w:r w:rsidRPr="00EE78F0">
              <w:rPr>
                <w:rFonts w:eastAsia="宋体"/>
                <w:bCs/>
                <w:sz w:val="20"/>
                <w:szCs w:val="20"/>
              </w:rPr>
              <w:t>O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3EE55BB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340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295BC665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437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0D6D3E7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102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C8C1C23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0.15</w:t>
            </w:r>
          </w:p>
        </w:tc>
      </w:tr>
      <w:tr w:rsidR="00EE78F0" w:rsidRPr="00EE78F0" w14:paraId="5C099BC0" w14:textId="77777777" w:rsidTr="00303CBC">
        <w:trPr>
          <w:trHeight w:val="397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B7305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Ethanol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86E72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339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1C6E8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404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894AB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C0432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0.79</w:t>
            </w:r>
          </w:p>
        </w:tc>
      </w:tr>
      <w:tr w:rsidR="00EE78F0" w:rsidRPr="00EE78F0" w14:paraId="4DF38406" w14:textId="77777777" w:rsidTr="00303CBC">
        <w:trPr>
          <w:trHeight w:val="397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8FE50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DMF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1315C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335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F5848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410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AB566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DCB78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0.78</w:t>
            </w:r>
          </w:p>
        </w:tc>
      </w:tr>
      <w:tr w:rsidR="00EE78F0" w:rsidRPr="00EE78F0" w14:paraId="6667BF26" w14:textId="77777777" w:rsidTr="00303CBC">
        <w:trPr>
          <w:trHeight w:val="397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CB452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DMSO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E74F8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339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A3D5C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412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0E895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78721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0.74</w:t>
            </w:r>
          </w:p>
        </w:tc>
      </w:tr>
      <w:tr w:rsidR="00EE78F0" w:rsidRPr="00EE78F0" w14:paraId="290A124B" w14:textId="77777777" w:rsidTr="00303CBC">
        <w:trPr>
          <w:trHeight w:val="397"/>
          <w:jc w:val="center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CFD8E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DMAc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807E1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339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30DAA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409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0252C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1EF0D5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0.81</w:t>
            </w:r>
          </w:p>
        </w:tc>
      </w:tr>
      <w:tr w:rsidR="00EE78F0" w:rsidRPr="00EE78F0" w14:paraId="1505B315" w14:textId="77777777" w:rsidTr="00303CBC">
        <w:trPr>
          <w:trHeight w:val="397"/>
          <w:jc w:val="center"/>
        </w:trPr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26C84D7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ACN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30EB6C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335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C4545F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405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E58B97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28F9D8" w14:textId="77777777" w:rsidR="00EE78F0" w:rsidRPr="00EE78F0" w:rsidRDefault="00EE78F0" w:rsidP="00303CBC">
            <w:pPr>
              <w:jc w:val="center"/>
              <w:rPr>
                <w:rFonts w:eastAsia="宋体"/>
                <w:bCs/>
                <w:sz w:val="20"/>
                <w:szCs w:val="20"/>
              </w:rPr>
            </w:pPr>
            <w:r w:rsidRPr="00EE78F0">
              <w:rPr>
                <w:rFonts w:eastAsia="宋体"/>
                <w:bCs/>
                <w:sz w:val="20"/>
                <w:szCs w:val="20"/>
              </w:rPr>
              <w:t>0.84</w:t>
            </w:r>
          </w:p>
        </w:tc>
      </w:tr>
      <w:bookmarkEnd w:id="1"/>
    </w:tbl>
    <w:p w14:paraId="16B3D76A" w14:textId="77777777" w:rsidR="00EE78F0" w:rsidRPr="00EE78F0" w:rsidRDefault="00EE78F0" w:rsidP="00EE78F0">
      <w:pPr>
        <w:spacing w:line="360" w:lineRule="exact"/>
        <w:rPr>
          <w:sz w:val="20"/>
          <w:szCs w:val="20"/>
        </w:rPr>
      </w:pPr>
    </w:p>
    <w:p w14:paraId="0C5BCC7C" w14:textId="637AAF73" w:rsidR="00EE78F0" w:rsidRPr="00EE78F0" w:rsidRDefault="00EE78F0" w:rsidP="00EE78F0">
      <w:pPr>
        <w:spacing w:line="360" w:lineRule="exact"/>
        <w:rPr>
          <w:sz w:val="20"/>
          <w:szCs w:val="20"/>
        </w:rPr>
      </w:pPr>
      <w:r w:rsidRPr="00EE78F0">
        <w:rPr>
          <w:sz w:val="20"/>
          <w:szCs w:val="20"/>
        </w:rPr>
        <w:br w:type="page"/>
      </w:r>
    </w:p>
    <w:p w14:paraId="2F42C1F1" w14:textId="77777777" w:rsidR="00EE78F0" w:rsidRPr="00EE78F0" w:rsidRDefault="00EE78F0" w:rsidP="00512ABE">
      <w:pPr>
        <w:rPr>
          <w:sz w:val="20"/>
          <w:szCs w:val="20"/>
          <w:lang w:val="en-US"/>
        </w:rPr>
      </w:pPr>
    </w:p>
    <w:p w14:paraId="1021E450" w14:textId="77777777" w:rsidR="00512ABE" w:rsidRPr="00EE78F0" w:rsidRDefault="00512ABE" w:rsidP="00512ABE">
      <w:pPr>
        <w:jc w:val="center"/>
        <w:rPr>
          <w:sz w:val="20"/>
          <w:szCs w:val="20"/>
        </w:rPr>
      </w:pPr>
    </w:p>
    <w:p w14:paraId="54C03712" w14:textId="147AF0EB" w:rsidR="00512ABE" w:rsidRPr="00EE78F0" w:rsidRDefault="00EE78F0" w:rsidP="00512ABE">
      <w:pPr>
        <w:jc w:val="center"/>
        <w:rPr>
          <w:sz w:val="20"/>
          <w:szCs w:val="20"/>
        </w:rPr>
      </w:pPr>
      <w:r>
        <w:rPr>
          <w:noProof/>
        </w:rPr>
        <w:drawing>
          <wp:inline distT="0" distB="0" distL="0" distR="0" wp14:anchorId="2BEA0E9F" wp14:editId="27D565DC">
            <wp:extent cx="3025140" cy="2295525"/>
            <wp:effectExtent l="0" t="0" r="381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78F0">
        <w:t xml:space="preserve"> </w:t>
      </w:r>
      <w:r>
        <w:rPr>
          <w:noProof/>
        </w:rPr>
        <w:drawing>
          <wp:inline distT="0" distB="0" distL="0" distR="0" wp14:anchorId="1C062FAE" wp14:editId="4EC50E52">
            <wp:extent cx="3025140" cy="2295525"/>
            <wp:effectExtent l="0" t="0" r="381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78F0">
        <w:t xml:space="preserve"> </w:t>
      </w:r>
      <w:r>
        <w:rPr>
          <w:noProof/>
        </w:rPr>
        <w:drawing>
          <wp:inline distT="0" distB="0" distL="0" distR="0" wp14:anchorId="2DB64011" wp14:editId="7CA17986">
            <wp:extent cx="3025140" cy="2295525"/>
            <wp:effectExtent l="0" t="0" r="381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78F0">
        <w:t xml:space="preserve"> </w:t>
      </w:r>
      <w:r>
        <w:rPr>
          <w:noProof/>
        </w:rPr>
        <w:drawing>
          <wp:inline distT="0" distB="0" distL="0" distR="0" wp14:anchorId="785F50E3" wp14:editId="4FB60216">
            <wp:extent cx="3025140" cy="2295525"/>
            <wp:effectExtent l="0" t="0" r="381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203FC" w14:textId="77777777" w:rsidR="006E1F40" w:rsidRPr="00EE78F0" w:rsidRDefault="006E1F40" w:rsidP="00512ABE">
      <w:pPr>
        <w:jc w:val="center"/>
        <w:rPr>
          <w:sz w:val="20"/>
          <w:szCs w:val="20"/>
        </w:rPr>
      </w:pPr>
    </w:p>
    <w:p w14:paraId="6D0D8A00" w14:textId="1E5E93BD" w:rsidR="00512ABE" w:rsidRPr="00EE78F0" w:rsidRDefault="007F222D" w:rsidP="00854813">
      <w:pPr>
        <w:overflowPunct w:val="0"/>
        <w:spacing w:line="440" w:lineRule="exact"/>
        <w:rPr>
          <w:sz w:val="20"/>
          <w:szCs w:val="20"/>
        </w:rPr>
      </w:pPr>
      <w:r w:rsidRPr="00EE78F0">
        <w:rPr>
          <w:b/>
          <w:sz w:val="20"/>
          <w:szCs w:val="20"/>
        </w:rPr>
        <w:t>Figure.</w:t>
      </w:r>
      <w:r w:rsidR="00512ABE" w:rsidRPr="00EE78F0">
        <w:rPr>
          <w:b/>
          <w:sz w:val="20"/>
          <w:szCs w:val="20"/>
        </w:rPr>
        <w:t xml:space="preserve"> S1</w:t>
      </w:r>
      <w:r w:rsidR="00512ABE" w:rsidRPr="00EE78F0">
        <w:rPr>
          <w:sz w:val="20"/>
          <w:szCs w:val="20"/>
        </w:rPr>
        <w:t xml:space="preserve"> Fluorescence emission spectra changes of </w:t>
      </w:r>
      <w:r w:rsidR="00512ABE" w:rsidRPr="00EE78F0">
        <w:rPr>
          <w:b/>
          <w:sz w:val="20"/>
          <w:szCs w:val="20"/>
        </w:rPr>
        <w:t>FOP</w:t>
      </w:r>
      <w:r w:rsidR="00512ABE" w:rsidRPr="00EE78F0">
        <w:rPr>
          <w:sz w:val="20"/>
          <w:szCs w:val="20"/>
        </w:rPr>
        <w:t xml:space="preserve"> (20μM in PBS) upon addition of MC. The concentration of FOP was 10 μM in PBS (5 mM, pH = 5, 7, 10) and 0.125 μM ethanol. Inset: The FQE of MC towards FOP.</w:t>
      </w:r>
      <w:r w:rsidR="00512ABE" w:rsidRPr="00EE78F0">
        <w:rPr>
          <w:bCs/>
          <w:i/>
          <w:sz w:val="20"/>
          <w:szCs w:val="20"/>
        </w:rPr>
        <w:t xml:space="preserve"> λ</w:t>
      </w:r>
      <w:r w:rsidR="00512ABE" w:rsidRPr="00EE78F0">
        <w:rPr>
          <w:sz w:val="20"/>
          <w:szCs w:val="20"/>
          <w:vertAlign w:val="subscript"/>
        </w:rPr>
        <w:t xml:space="preserve">ex </w:t>
      </w:r>
      <w:r w:rsidR="00512ABE" w:rsidRPr="00EE78F0">
        <w:rPr>
          <w:sz w:val="20"/>
          <w:szCs w:val="20"/>
        </w:rPr>
        <w:t>= 339 nm</w:t>
      </w:r>
    </w:p>
    <w:p w14:paraId="3B740162" w14:textId="77777777" w:rsidR="00512ABE" w:rsidRPr="00EE78F0" w:rsidRDefault="00512ABE" w:rsidP="00512ABE">
      <w:pPr>
        <w:overflowPunct w:val="0"/>
        <w:spacing w:line="440" w:lineRule="exact"/>
        <w:jc w:val="center"/>
        <w:rPr>
          <w:sz w:val="20"/>
          <w:szCs w:val="20"/>
        </w:rPr>
      </w:pPr>
    </w:p>
    <w:p w14:paraId="0D47EB83" w14:textId="45650BC0" w:rsidR="00512ABE" w:rsidRPr="00EE78F0" w:rsidRDefault="00EE78F0" w:rsidP="00512ABE">
      <w:pPr>
        <w:jc w:val="center"/>
        <w:rPr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AB958BF" wp14:editId="192EE3B4">
            <wp:extent cx="3025140" cy="2178685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78F0">
        <w:t xml:space="preserve"> </w:t>
      </w:r>
      <w:r>
        <w:rPr>
          <w:noProof/>
        </w:rPr>
        <w:drawing>
          <wp:inline distT="0" distB="0" distL="0" distR="0" wp14:anchorId="64BB160D" wp14:editId="43CEE5BF">
            <wp:extent cx="3025140" cy="2178685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78F0">
        <w:t xml:space="preserve"> </w:t>
      </w:r>
      <w:r>
        <w:rPr>
          <w:noProof/>
        </w:rPr>
        <w:drawing>
          <wp:inline distT="0" distB="0" distL="0" distR="0" wp14:anchorId="30032C91" wp14:editId="1FEEDC06">
            <wp:extent cx="3025140" cy="2178685"/>
            <wp:effectExtent l="0" t="0" r="381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E78F0">
        <w:t xml:space="preserve"> </w:t>
      </w:r>
      <w:r>
        <w:rPr>
          <w:noProof/>
        </w:rPr>
        <w:drawing>
          <wp:inline distT="0" distB="0" distL="0" distR="0" wp14:anchorId="6E7483B8" wp14:editId="289A6017">
            <wp:extent cx="3025140" cy="2178685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217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F766D" w14:textId="77777777" w:rsidR="006E1F40" w:rsidRPr="00EE78F0" w:rsidRDefault="006E1F40" w:rsidP="00512ABE">
      <w:pPr>
        <w:jc w:val="center"/>
        <w:rPr>
          <w:sz w:val="20"/>
          <w:szCs w:val="20"/>
        </w:rPr>
      </w:pPr>
    </w:p>
    <w:p w14:paraId="1BAAF5A3" w14:textId="6B8DFC61" w:rsidR="00512ABE" w:rsidRPr="00EE78F0" w:rsidRDefault="007F222D" w:rsidP="00854813">
      <w:pPr>
        <w:overflowPunct w:val="0"/>
        <w:spacing w:line="440" w:lineRule="exact"/>
        <w:rPr>
          <w:sz w:val="20"/>
          <w:szCs w:val="20"/>
        </w:rPr>
      </w:pPr>
      <w:r w:rsidRPr="00EE78F0">
        <w:rPr>
          <w:b/>
          <w:sz w:val="20"/>
          <w:szCs w:val="20"/>
        </w:rPr>
        <w:t>Figure.</w:t>
      </w:r>
      <w:r w:rsidR="00512ABE" w:rsidRPr="00EE78F0">
        <w:rPr>
          <w:b/>
          <w:sz w:val="20"/>
          <w:szCs w:val="20"/>
        </w:rPr>
        <w:t xml:space="preserve"> S2</w:t>
      </w:r>
      <w:r w:rsidR="00512ABE" w:rsidRPr="00EE78F0">
        <w:rPr>
          <w:sz w:val="20"/>
          <w:szCs w:val="20"/>
        </w:rPr>
        <w:t xml:space="preserve"> The anti-interference ability of FOP to the detection of MC (</w:t>
      </w:r>
      <w:r w:rsidR="00512ABE" w:rsidRPr="00EE78F0">
        <w:rPr>
          <w:color w:val="000000" w:themeColor="text1"/>
          <w:sz w:val="20"/>
          <w:szCs w:val="20"/>
        </w:rPr>
        <w:t>180 µM)</w:t>
      </w:r>
      <w:r w:rsidR="00512ABE" w:rsidRPr="00EE78F0">
        <w:rPr>
          <w:sz w:val="20"/>
          <w:szCs w:val="20"/>
        </w:rPr>
        <w:t>. The concentration of FOP was 10 μM in PBS (5 mM, pH = 5, 7, 10) and 0.125 μM ethanol.</w:t>
      </w:r>
      <w:r w:rsidR="00512ABE" w:rsidRPr="00EE78F0">
        <w:rPr>
          <w:bCs/>
          <w:i/>
          <w:sz w:val="20"/>
          <w:szCs w:val="20"/>
        </w:rPr>
        <w:t xml:space="preserve"> λ</w:t>
      </w:r>
      <w:r w:rsidR="00512ABE" w:rsidRPr="00EE78F0">
        <w:rPr>
          <w:sz w:val="20"/>
          <w:szCs w:val="20"/>
          <w:vertAlign w:val="subscript"/>
        </w:rPr>
        <w:t xml:space="preserve">ex </w:t>
      </w:r>
      <w:r w:rsidR="00512ABE" w:rsidRPr="00EE78F0">
        <w:rPr>
          <w:sz w:val="20"/>
          <w:szCs w:val="20"/>
        </w:rPr>
        <w:t>= 339 nm</w:t>
      </w:r>
    </w:p>
    <w:p w14:paraId="0490C3BF" w14:textId="773732D7" w:rsidR="006C38FA" w:rsidRDefault="006C38FA" w:rsidP="00512ABE">
      <w:pPr>
        <w:spacing w:afterLines="10" w:after="24" w:line="440" w:lineRule="exact"/>
        <w:jc w:val="center"/>
        <w:rPr>
          <w:rFonts w:eastAsia="Yu Mincho"/>
          <w:b/>
          <w:sz w:val="20"/>
          <w:szCs w:val="20"/>
        </w:rPr>
      </w:pPr>
      <w:r>
        <w:rPr>
          <w:rFonts w:eastAsia="Yu Mincho"/>
          <w:b/>
          <w:sz w:val="20"/>
          <w:szCs w:val="20"/>
        </w:rPr>
        <w:br w:type="page"/>
      </w:r>
    </w:p>
    <w:p w14:paraId="23941EC1" w14:textId="77777777" w:rsidR="006C38FA" w:rsidRDefault="006C38FA" w:rsidP="006C38FA">
      <w:pPr>
        <w:spacing w:line="360" w:lineRule="exact"/>
        <w:rPr>
          <w:rFonts w:eastAsia="宋体"/>
          <w:b/>
          <w:sz w:val="20"/>
          <w:szCs w:val="20"/>
        </w:rPr>
      </w:pPr>
    </w:p>
    <w:p w14:paraId="4C38AF9A" w14:textId="277A8D86" w:rsidR="00512ABE" w:rsidRPr="00EE78F0" w:rsidRDefault="00512ABE" w:rsidP="006C38FA">
      <w:pPr>
        <w:spacing w:line="360" w:lineRule="exact"/>
        <w:jc w:val="center"/>
        <w:rPr>
          <w:rFonts w:eastAsia="宋体"/>
          <w:sz w:val="20"/>
          <w:szCs w:val="20"/>
        </w:rPr>
      </w:pPr>
      <w:bookmarkStart w:id="2" w:name="_GoBack"/>
      <w:r w:rsidRPr="00EE78F0">
        <w:rPr>
          <w:rFonts w:eastAsia="宋体"/>
          <w:b/>
          <w:sz w:val="20"/>
          <w:szCs w:val="20"/>
        </w:rPr>
        <w:t>Table S2</w:t>
      </w:r>
      <w:r w:rsidRPr="00EE78F0">
        <w:rPr>
          <w:rFonts w:eastAsia="宋体"/>
          <w:sz w:val="20"/>
          <w:szCs w:val="20"/>
        </w:rPr>
        <w:t xml:space="preserve"> The fit data for calculating the LOD value</w:t>
      </w:r>
    </w:p>
    <w:tbl>
      <w:tblPr>
        <w:tblStyle w:val="1"/>
        <w:tblW w:w="9017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3"/>
        <w:gridCol w:w="1192"/>
        <w:gridCol w:w="4368"/>
        <w:gridCol w:w="1021"/>
        <w:gridCol w:w="963"/>
      </w:tblGrid>
      <w:tr w:rsidR="00512ABE" w:rsidRPr="00EE78F0" w14:paraId="7499C239" w14:textId="77777777" w:rsidTr="00CA1CF5">
        <w:trPr>
          <w:trHeight w:val="780"/>
          <w:jc w:val="center"/>
        </w:trPr>
        <w:tc>
          <w:tcPr>
            <w:tcW w:w="817" w:type="pct"/>
            <w:tcBorders>
              <w:bottom w:val="single" w:sz="6" w:space="0" w:color="auto"/>
            </w:tcBorders>
            <w:vAlign w:val="center"/>
          </w:tcPr>
          <w:bookmarkEnd w:id="2"/>
          <w:p w14:paraId="35B58E46" w14:textId="77777777" w:rsidR="00512ABE" w:rsidRPr="00EE78F0" w:rsidRDefault="00512ABE" w:rsidP="00CA1CF5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Solvent</w:t>
            </w:r>
          </w:p>
        </w:tc>
        <w:tc>
          <w:tcPr>
            <w:tcW w:w="661" w:type="pct"/>
            <w:tcBorders>
              <w:bottom w:val="single" w:sz="6" w:space="0" w:color="auto"/>
            </w:tcBorders>
            <w:vAlign w:val="center"/>
          </w:tcPr>
          <w:p w14:paraId="111FD96A" w14:textId="77777777" w:rsidR="00512ABE" w:rsidRPr="00EE78F0" w:rsidRDefault="00512ABE" w:rsidP="00CA1CF5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Linear range</w:t>
            </w:r>
          </w:p>
          <w:p w14:paraId="0DE48403" w14:textId="77777777" w:rsidR="00512ABE" w:rsidRPr="00EE78F0" w:rsidRDefault="00512ABE" w:rsidP="00CA1CF5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( µM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 xml:space="preserve"> 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422" w:type="pct"/>
            <w:tcBorders>
              <w:bottom w:val="single" w:sz="6" w:space="0" w:color="auto"/>
            </w:tcBorders>
            <w:vAlign w:val="center"/>
          </w:tcPr>
          <w:p w14:paraId="12A92C07" w14:textId="77777777" w:rsidR="00512ABE" w:rsidRPr="00EE78F0" w:rsidRDefault="00512ABE" w:rsidP="00CA1CF5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Linear equation</w:t>
            </w:r>
          </w:p>
          <w:p w14:paraId="7F0AC036" w14:textId="77777777" w:rsidR="00512ABE" w:rsidRPr="00EE78F0" w:rsidRDefault="00512ABE" w:rsidP="00CA1CF5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(</w:t>
            </w:r>
            <w:r w:rsidRPr="00EE78F0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 xml:space="preserve"> F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0</w:t>
            </w:r>
            <w:r w:rsidRPr="00EE78F0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 xml:space="preserve"> - F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)</w:t>
            </w:r>
            <w:r w:rsidRPr="00EE78F0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 xml:space="preserve"> / F = K × C 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MC</w:t>
            </w:r>
            <w:r w:rsidRPr="00EE78F0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 xml:space="preserve"> + b</w:t>
            </w:r>
          </w:p>
        </w:tc>
        <w:tc>
          <w:tcPr>
            <w:tcW w:w="566" w:type="pct"/>
            <w:tcBorders>
              <w:bottom w:val="single" w:sz="6" w:space="0" w:color="auto"/>
            </w:tcBorders>
            <w:vAlign w:val="center"/>
          </w:tcPr>
          <w:p w14:paraId="5A7CD63F" w14:textId="77777777" w:rsidR="00512ABE" w:rsidRPr="00EE78F0" w:rsidRDefault="00512ABE" w:rsidP="00CA1CF5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LOD</w:t>
            </w:r>
          </w:p>
          <w:p w14:paraId="023407D5" w14:textId="77777777" w:rsidR="00512ABE" w:rsidRPr="00EE78F0" w:rsidRDefault="00512ABE" w:rsidP="00CA1CF5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( µM )</w:t>
            </w:r>
          </w:p>
        </w:tc>
        <w:tc>
          <w:tcPr>
            <w:tcW w:w="534" w:type="pct"/>
            <w:tcBorders>
              <w:bottom w:val="single" w:sz="6" w:space="0" w:color="auto"/>
            </w:tcBorders>
            <w:vAlign w:val="center"/>
          </w:tcPr>
          <w:p w14:paraId="211D1ACC" w14:textId="77777777" w:rsidR="00512ABE" w:rsidRPr="00EE78F0" w:rsidRDefault="00512ABE" w:rsidP="00CA1CF5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R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512ABE" w:rsidRPr="00EE78F0" w14:paraId="58405341" w14:textId="77777777" w:rsidTr="007C4DB2">
        <w:trPr>
          <w:trHeight w:val="340"/>
          <w:jc w:val="center"/>
        </w:trPr>
        <w:tc>
          <w:tcPr>
            <w:tcW w:w="817" w:type="pct"/>
            <w:tcBorders>
              <w:top w:val="single" w:sz="6" w:space="0" w:color="auto"/>
            </w:tcBorders>
            <w:vAlign w:val="center"/>
          </w:tcPr>
          <w:p w14:paraId="49BD0BCD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PBS ( pH = 5 )</w:t>
            </w:r>
          </w:p>
        </w:tc>
        <w:tc>
          <w:tcPr>
            <w:tcW w:w="661" w:type="pct"/>
            <w:tcBorders>
              <w:top w:val="single" w:sz="6" w:space="0" w:color="auto"/>
            </w:tcBorders>
            <w:vAlign w:val="center"/>
          </w:tcPr>
          <w:p w14:paraId="747AA47E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0 - 12</w:t>
            </w:r>
          </w:p>
        </w:tc>
        <w:tc>
          <w:tcPr>
            <w:tcW w:w="2422" w:type="pct"/>
            <w:tcBorders>
              <w:top w:val="single" w:sz="6" w:space="0" w:color="auto"/>
            </w:tcBorders>
            <w:vAlign w:val="center"/>
          </w:tcPr>
          <w:p w14:paraId="20055AA1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0.0311 ( ± 0.0010 ) </w:t>
            </w:r>
            <w:r w:rsidRPr="00EE78F0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C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MC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+ 0.0204 ( ± 0.0074 )</w:t>
            </w:r>
          </w:p>
        </w:tc>
        <w:tc>
          <w:tcPr>
            <w:tcW w:w="566" w:type="pct"/>
            <w:tcBorders>
              <w:top w:val="single" w:sz="6" w:space="0" w:color="auto"/>
            </w:tcBorders>
            <w:vAlign w:val="center"/>
          </w:tcPr>
          <w:p w14:paraId="087298DA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0.0228</w:t>
            </w:r>
          </w:p>
        </w:tc>
        <w:tc>
          <w:tcPr>
            <w:tcW w:w="534" w:type="pct"/>
            <w:tcBorders>
              <w:top w:val="single" w:sz="6" w:space="0" w:color="auto"/>
            </w:tcBorders>
            <w:vAlign w:val="center"/>
          </w:tcPr>
          <w:p w14:paraId="2F5E85D0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0.9923</w:t>
            </w:r>
          </w:p>
        </w:tc>
      </w:tr>
      <w:tr w:rsidR="00512ABE" w:rsidRPr="00EE78F0" w14:paraId="59DD1A1D" w14:textId="77777777" w:rsidTr="007C4DB2">
        <w:trPr>
          <w:trHeight w:val="340"/>
          <w:jc w:val="center"/>
        </w:trPr>
        <w:tc>
          <w:tcPr>
            <w:tcW w:w="817" w:type="pct"/>
            <w:vAlign w:val="center"/>
          </w:tcPr>
          <w:p w14:paraId="36C6C486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PBS ( pH = 7 )</w:t>
            </w:r>
          </w:p>
        </w:tc>
        <w:tc>
          <w:tcPr>
            <w:tcW w:w="661" w:type="pct"/>
            <w:vAlign w:val="center"/>
          </w:tcPr>
          <w:p w14:paraId="026E0F57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0 - 12</w:t>
            </w:r>
          </w:p>
        </w:tc>
        <w:tc>
          <w:tcPr>
            <w:tcW w:w="2422" w:type="pct"/>
            <w:vAlign w:val="center"/>
          </w:tcPr>
          <w:p w14:paraId="534F3B18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0.0390 ( ± 0.0011 ) C 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MC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+ 0.0221 ( ± 0.0078 )</w:t>
            </w:r>
          </w:p>
        </w:tc>
        <w:tc>
          <w:tcPr>
            <w:tcW w:w="566" w:type="pct"/>
            <w:vAlign w:val="center"/>
          </w:tcPr>
          <w:p w14:paraId="219AF44B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0.0295</w:t>
            </w:r>
          </w:p>
        </w:tc>
        <w:tc>
          <w:tcPr>
            <w:tcW w:w="534" w:type="pct"/>
            <w:vAlign w:val="center"/>
          </w:tcPr>
          <w:p w14:paraId="509AB34B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0.9945</w:t>
            </w:r>
          </w:p>
        </w:tc>
      </w:tr>
      <w:tr w:rsidR="00512ABE" w:rsidRPr="00EE78F0" w14:paraId="4904D006" w14:textId="77777777" w:rsidTr="007C4DB2">
        <w:trPr>
          <w:trHeight w:val="340"/>
          <w:jc w:val="center"/>
        </w:trPr>
        <w:tc>
          <w:tcPr>
            <w:tcW w:w="817" w:type="pct"/>
            <w:vAlign w:val="center"/>
          </w:tcPr>
          <w:p w14:paraId="123FAA85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PBS ( pH = 10 )</w:t>
            </w:r>
          </w:p>
        </w:tc>
        <w:tc>
          <w:tcPr>
            <w:tcW w:w="661" w:type="pct"/>
            <w:vAlign w:val="center"/>
          </w:tcPr>
          <w:p w14:paraId="2F7D7DF2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0 - 12</w:t>
            </w:r>
          </w:p>
        </w:tc>
        <w:tc>
          <w:tcPr>
            <w:tcW w:w="2422" w:type="pct"/>
            <w:vAlign w:val="center"/>
          </w:tcPr>
          <w:p w14:paraId="7C556748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0.0371 ( ± 0.0011 ) C 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MC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+ 0.0188 ( ± 0.0076 )</w:t>
            </w:r>
          </w:p>
        </w:tc>
        <w:tc>
          <w:tcPr>
            <w:tcW w:w="566" w:type="pct"/>
            <w:vAlign w:val="center"/>
          </w:tcPr>
          <w:p w14:paraId="73682219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0.0151</w:t>
            </w:r>
          </w:p>
        </w:tc>
        <w:tc>
          <w:tcPr>
            <w:tcW w:w="534" w:type="pct"/>
            <w:vAlign w:val="center"/>
          </w:tcPr>
          <w:p w14:paraId="7CF11D7A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0.9943</w:t>
            </w:r>
          </w:p>
        </w:tc>
      </w:tr>
      <w:tr w:rsidR="00512ABE" w:rsidRPr="00EE78F0" w14:paraId="04ED9E27" w14:textId="77777777" w:rsidTr="007C4DB2">
        <w:trPr>
          <w:trHeight w:val="340"/>
          <w:jc w:val="center"/>
        </w:trPr>
        <w:tc>
          <w:tcPr>
            <w:tcW w:w="817" w:type="pct"/>
            <w:vAlign w:val="center"/>
          </w:tcPr>
          <w:p w14:paraId="58AD5603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Ethanol</w:t>
            </w:r>
          </w:p>
        </w:tc>
        <w:tc>
          <w:tcPr>
            <w:tcW w:w="661" w:type="pct"/>
            <w:vAlign w:val="center"/>
          </w:tcPr>
          <w:p w14:paraId="0CC99725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0 - 28</w:t>
            </w:r>
          </w:p>
        </w:tc>
        <w:tc>
          <w:tcPr>
            <w:tcW w:w="2422" w:type="pct"/>
            <w:vAlign w:val="center"/>
          </w:tcPr>
          <w:p w14:paraId="2CB8290E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0.0210 ( ± 0.0006 ) C 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MC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+ 0.0148 ( ± 0.0099 )</w:t>
            </w:r>
          </w:p>
        </w:tc>
        <w:tc>
          <w:tcPr>
            <w:tcW w:w="566" w:type="pct"/>
            <w:vAlign w:val="center"/>
          </w:tcPr>
          <w:p w14:paraId="300BC3EC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0.0369</w:t>
            </w:r>
          </w:p>
        </w:tc>
        <w:tc>
          <w:tcPr>
            <w:tcW w:w="534" w:type="pct"/>
            <w:vAlign w:val="center"/>
          </w:tcPr>
          <w:p w14:paraId="4E67F34D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0.9953</w:t>
            </w:r>
          </w:p>
        </w:tc>
      </w:tr>
    </w:tbl>
    <w:p w14:paraId="2AD8F518" w14:textId="77777777" w:rsidR="00512ABE" w:rsidRPr="00EE78F0" w:rsidRDefault="00512ABE" w:rsidP="00512ABE">
      <w:pPr>
        <w:rPr>
          <w:sz w:val="20"/>
          <w:szCs w:val="20"/>
        </w:rPr>
      </w:pPr>
    </w:p>
    <w:p w14:paraId="603F52AA" w14:textId="77777777" w:rsidR="00512ABE" w:rsidRPr="00EE78F0" w:rsidRDefault="00512ABE" w:rsidP="00512ABE">
      <w:pPr>
        <w:rPr>
          <w:sz w:val="20"/>
          <w:szCs w:val="20"/>
        </w:rPr>
      </w:pPr>
    </w:p>
    <w:p w14:paraId="78531F64" w14:textId="78456617" w:rsidR="00512ABE" w:rsidRPr="00EE78F0" w:rsidRDefault="00512ABE" w:rsidP="00512ABE">
      <w:pPr>
        <w:rPr>
          <w:sz w:val="20"/>
          <w:szCs w:val="20"/>
        </w:rPr>
      </w:pPr>
    </w:p>
    <w:p w14:paraId="196A7732" w14:textId="77777777" w:rsidR="00EE78F0" w:rsidRPr="00EE78F0" w:rsidRDefault="00EE78F0" w:rsidP="00512ABE">
      <w:pPr>
        <w:rPr>
          <w:sz w:val="20"/>
          <w:szCs w:val="20"/>
        </w:rPr>
      </w:pPr>
    </w:p>
    <w:p w14:paraId="27E84527" w14:textId="77777777" w:rsidR="00512ABE" w:rsidRPr="00EE78F0" w:rsidRDefault="00512ABE" w:rsidP="006A7A70">
      <w:pPr>
        <w:overflowPunct w:val="0"/>
        <w:spacing w:line="360" w:lineRule="auto"/>
        <w:jc w:val="center"/>
        <w:textAlignment w:val="center"/>
        <w:rPr>
          <w:rFonts w:eastAsia="宋体"/>
          <w:sz w:val="20"/>
          <w:szCs w:val="20"/>
        </w:rPr>
      </w:pPr>
      <w:r w:rsidRPr="00EE78F0">
        <w:rPr>
          <w:rFonts w:eastAsia="宋体"/>
          <w:b/>
          <w:sz w:val="20"/>
          <w:szCs w:val="20"/>
        </w:rPr>
        <w:t>Table S3</w:t>
      </w:r>
      <w:r w:rsidRPr="00EE78F0">
        <w:rPr>
          <w:rFonts w:eastAsia="宋体"/>
          <w:sz w:val="20"/>
          <w:szCs w:val="20"/>
        </w:rPr>
        <w:t xml:space="preserve"> The LOD obtained from different analytical methods</w:t>
      </w:r>
    </w:p>
    <w:tbl>
      <w:tblPr>
        <w:tblStyle w:val="1"/>
        <w:tblW w:w="811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5"/>
        <w:gridCol w:w="2783"/>
        <w:gridCol w:w="1133"/>
        <w:gridCol w:w="1532"/>
      </w:tblGrid>
      <w:tr w:rsidR="00512ABE" w:rsidRPr="00EE78F0" w14:paraId="4EA5D54E" w14:textId="77777777" w:rsidTr="007C4DB2">
        <w:trPr>
          <w:trHeight w:val="340"/>
          <w:jc w:val="center"/>
        </w:trPr>
        <w:tc>
          <w:tcPr>
            <w:tcW w:w="1642" w:type="pct"/>
            <w:tcBorders>
              <w:bottom w:val="single" w:sz="6" w:space="0" w:color="auto"/>
            </w:tcBorders>
            <w:vAlign w:val="center"/>
          </w:tcPr>
          <w:p w14:paraId="14B1AC88" w14:textId="77777777" w:rsidR="00512ABE" w:rsidRPr="00EE78F0" w:rsidRDefault="00512ABE" w:rsidP="00854813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Method</w:t>
            </w:r>
          </w:p>
        </w:tc>
        <w:tc>
          <w:tcPr>
            <w:tcW w:w="1715" w:type="pct"/>
            <w:tcBorders>
              <w:bottom w:val="single" w:sz="6" w:space="0" w:color="auto"/>
            </w:tcBorders>
            <w:vAlign w:val="center"/>
          </w:tcPr>
          <w:p w14:paraId="7F349C31" w14:textId="77777777" w:rsidR="00512ABE" w:rsidRPr="00EE78F0" w:rsidRDefault="00512ABE" w:rsidP="00854813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Linear range</w:t>
            </w:r>
          </w:p>
          <w:p w14:paraId="20590C3F" w14:textId="77777777" w:rsidR="00512ABE" w:rsidRPr="00EE78F0" w:rsidRDefault="00512ABE" w:rsidP="00854813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(µM)</w:t>
            </w:r>
          </w:p>
        </w:tc>
        <w:tc>
          <w:tcPr>
            <w:tcW w:w="698" w:type="pct"/>
            <w:tcBorders>
              <w:bottom w:val="single" w:sz="6" w:space="0" w:color="auto"/>
            </w:tcBorders>
            <w:vAlign w:val="center"/>
          </w:tcPr>
          <w:p w14:paraId="13379DE3" w14:textId="77777777" w:rsidR="00512ABE" w:rsidRPr="00EE78F0" w:rsidRDefault="00512ABE" w:rsidP="00854813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LOD</w:t>
            </w:r>
          </w:p>
          <w:p w14:paraId="57B0CE80" w14:textId="77777777" w:rsidR="00512ABE" w:rsidRPr="00EE78F0" w:rsidRDefault="00512ABE" w:rsidP="00854813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(µM)</w:t>
            </w:r>
          </w:p>
        </w:tc>
        <w:tc>
          <w:tcPr>
            <w:tcW w:w="944" w:type="pct"/>
            <w:tcBorders>
              <w:bottom w:val="single" w:sz="6" w:space="0" w:color="auto"/>
            </w:tcBorders>
            <w:vAlign w:val="center"/>
          </w:tcPr>
          <w:p w14:paraId="34EEF7D1" w14:textId="77777777" w:rsidR="00512ABE" w:rsidRPr="00EE78F0" w:rsidRDefault="00512ABE" w:rsidP="00854813">
            <w:pPr>
              <w:overflowPunct w:val="0"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References number</w:t>
            </w:r>
          </w:p>
        </w:tc>
      </w:tr>
      <w:tr w:rsidR="00512ABE" w:rsidRPr="00EE78F0" w14:paraId="3A8FA342" w14:textId="77777777" w:rsidTr="007C4DB2">
        <w:trPr>
          <w:trHeight w:val="340"/>
          <w:jc w:val="center"/>
        </w:trPr>
        <w:tc>
          <w:tcPr>
            <w:tcW w:w="1642" w:type="pct"/>
            <w:vAlign w:val="center"/>
          </w:tcPr>
          <w:p w14:paraId="4AF4FD02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Electrochemical method</w:t>
            </w:r>
          </w:p>
        </w:tc>
        <w:tc>
          <w:tcPr>
            <w:tcW w:w="1715" w:type="pct"/>
            <w:vAlign w:val="center"/>
          </w:tcPr>
          <w:p w14:paraId="339B103E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1.00 - 2.30</w:t>
            </w:r>
          </w:p>
        </w:tc>
        <w:tc>
          <w:tcPr>
            <w:tcW w:w="698" w:type="pct"/>
            <w:vAlign w:val="center"/>
          </w:tcPr>
          <w:p w14:paraId="5ECADE2F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944" w:type="pct"/>
            <w:vAlign w:val="center"/>
          </w:tcPr>
          <w:p w14:paraId="27BA8BBD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</w:pPr>
            <w:r w:rsidRPr="00EE78F0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27</w:t>
            </w:r>
          </w:p>
        </w:tc>
      </w:tr>
      <w:tr w:rsidR="00512ABE" w:rsidRPr="00EE78F0" w14:paraId="0B64BA8B" w14:textId="77777777" w:rsidTr="007C4DB2">
        <w:trPr>
          <w:trHeight w:val="340"/>
          <w:jc w:val="center"/>
        </w:trPr>
        <w:tc>
          <w:tcPr>
            <w:tcW w:w="1642" w:type="pct"/>
            <w:vAlign w:val="center"/>
          </w:tcPr>
          <w:p w14:paraId="3376ED66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HPLC</w:t>
            </w:r>
          </w:p>
        </w:tc>
        <w:tc>
          <w:tcPr>
            <w:tcW w:w="1715" w:type="pct"/>
            <w:vAlign w:val="center"/>
          </w:tcPr>
          <w:p w14:paraId="747E3466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2.02 x 10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-3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- 0.40</w:t>
            </w:r>
          </w:p>
        </w:tc>
        <w:tc>
          <w:tcPr>
            <w:tcW w:w="698" w:type="pct"/>
            <w:vAlign w:val="center"/>
          </w:tcPr>
          <w:p w14:paraId="28AD1ECC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6.07 x 10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944" w:type="pct"/>
            <w:vAlign w:val="center"/>
          </w:tcPr>
          <w:p w14:paraId="148347C3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</w:pPr>
            <w:r w:rsidRPr="00EE78F0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61</w:t>
            </w:r>
          </w:p>
        </w:tc>
      </w:tr>
      <w:tr w:rsidR="00512ABE" w:rsidRPr="00EE78F0" w14:paraId="337463F9" w14:textId="77777777" w:rsidTr="007C4DB2">
        <w:trPr>
          <w:trHeight w:val="340"/>
          <w:jc w:val="center"/>
        </w:trPr>
        <w:tc>
          <w:tcPr>
            <w:tcW w:w="1642" w:type="pct"/>
            <w:vAlign w:val="center"/>
          </w:tcPr>
          <w:p w14:paraId="32550A8A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UHPLC - UV</w:t>
            </w:r>
          </w:p>
        </w:tc>
        <w:tc>
          <w:tcPr>
            <w:tcW w:w="1715" w:type="pct"/>
            <w:vAlign w:val="center"/>
          </w:tcPr>
          <w:p w14:paraId="038211C6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3.04 - 20.26</w:t>
            </w:r>
          </w:p>
        </w:tc>
        <w:tc>
          <w:tcPr>
            <w:tcW w:w="698" w:type="pct"/>
            <w:vAlign w:val="center"/>
          </w:tcPr>
          <w:p w14:paraId="2FF090E7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3.00</w:t>
            </w:r>
          </w:p>
        </w:tc>
        <w:tc>
          <w:tcPr>
            <w:tcW w:w="944" w:type="pct"/>
            <w:vAlign w:val="center"/>
          </w:tcPr>
          <w:p w14:paraId="3AF3BBB2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</w:pPr>
            <w:r w:rsidRPr="00EE78F0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62</w:t>
            </w:r>
          </w:p>
        </w:tc>
      </w:tr>
      <w:tr w:rsidR="00512ABE" w:rsidRPr="00EE78F0" w14:paraId="77AC5152" w14:textId="77777777" w:rsidTr="007C4DB2">
        <w:trPr>
          <w:trHeight w:val="340"/>
          <w:jc w:val="center"/>
        </w:trPr>
        <w:tc>
          <w:tcPr>
            <w:tcW w:w="1642" w:type="pct"/>
            <w:vAlign w:val="center"/>
          </w:tcPr>
          <w:p w14:paraId="132C05CD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SPE - HPLC</w:t>
            </w:r>
          </w:p>
        </w:tc>
        <w:tc>
          <w:tcPr>
            <w:tcW w:w="1715" w:type="pct"/>
            <w:vAlign w:val="center"/>
          </w:tcPr>
          <w:p w14:paraId="1AE741BF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0.01 - 2.03</w:t>
            </w:r>
          </w:p>
        </w:tc>
        <w:tc>
          <w:tcPr>
            <w:tcW w:w="698" w:type="pct"/>
            <w:vAlign w:val="center"/>
          </w:tcPr>
          <w:p w14:paraId="34D1FFAC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8.38 × 10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−4</w:t>
            </w:r>
          </w:p>
        </w:tc>
        <w:tc>
          <w:tcPr>
            <w:tcW w:w="944" w:type="pct"/>
            <w:vAlign w:val="center"/>
          </w:tcPr>
          <w:p w14:paraId="774A47AB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</w:pPr>
            <w:r w:rsidRPr="00EE78F0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63</w:t>
            </w:r>
          </w:p>
        </w:tc>
      </w:tr>
      <w:tr w:rsidR="00512ABE" w:rsidRPr="00EE78F0" w14:paraId="2CE5E484" w14:textId="77777777" w:rsidTr="007C4DB2">
        <w:trPr>
          <w:trHeight w:val="340"/>
          <w:jc w:val="center"/>
        </w:trPr>
        <w:tc>
          <w:tcPr>
            <w:tcW w:w="1642" w:type="pct"/>
            <w:vAlign w:val="center"/>
          </w:tcPr>
          <w:p w14:paraId="28B8ADB4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Fluorescence detection</w:t>
            </w:r>
          </w:p>
        </w:tc>
        <w:tc>
          <w:tcPr>
            <w:tcW w:w="1715" w:type="pct"/>
            <w:vAlign w:val="center"/>
          </w:tcPr>
          <w:p w14:paraId="4FEC900E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2.03 - 20.03</w:t>
            </w:r>
          </w:p>
        </w:tc>
        <w:tc>
          <w:tcPr>
            <w:tcW w:w="698" w:type="pct"/>
            <w:vAlign w:val="center"/>
          </w:tcPr>
          <w:p w14:paraId="415F55BB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0.0151</w:t>
            </w:r>
          </w:p>
        </w:tc>
        <w:tc>
          <w:tcPr>
            <w:tcW w:w="944" w:type="pct"/>
            <w:vAlign w:val="center"/>
          </w:tcPr>
          <w:p w14:paraId="0168CF50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</w:pPr>
            <w:r w:rsidRPr="00EE78F0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34</w:t>
            </w:r>
          </w:p>
        </w:tc>
      </w:tr>
      <w:tr w:rsidR="00512ABE" w:rsidRPr="00EE78F0" w14:paraId="5A89E0C1" w14:textId="77777777" w:rsidTr="007C4DB2">
        <w:trPr>
          <w:trHeight w:val="340"/>
          <w:jc w:val="center"/>
        </w:trPr>
        <w:tc>
          <w:tcPr>
            <w:tcW w:w="1642" w:type="pct"/>
            <w:vAlign w:val="center"/>
          </w:tcPr>
          <w:p w14:paraId="0A7C5521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Fluorescence detection</w:t>
            </w:r>
          </w:p>
        </w:tc>
        <w:tc>
          <w:tcPr>
            <w:tcW w:w="1715" w:type="pct"/>
            <w:vAlign w:val="center"/>
          </w:tcPr>
          <w:p w14:paraId="5EDA824E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2.02 x 10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-3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- 1.01</w:t>
            </w:r>
          </w:p>
        </w:tc>
        <w:tc>
          <w:tcPr>
            <w:tcW w:w="698" w:type="pct"/>
            <w:vAlign w:val="center"/>
          </w:tcPr>
          <w:p w14:paraId="7FC5CC14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6.60 × 10</w:t>
            </w:r>
            <w:r w:rsidRPr="00EE78F0">
              <w:rPr>
                <w:rFonts w:ascii="Times New Roman" w:eastAsia="宋体" w:hAnsi="Times New Roman" w:cs="Times New Roman"/>
                <w:sz w:val="20"/>
                <w:szCs w:val="20"/>
                <w:vertAlign w:val="superscript"/>
              </w:rPr>
              <w:t>−4</w:t>
            </w:r>
          </w:p>
        </w:tc>
        <w:tc>
          <w:tcPr>
            <w:tcW w:w="944" w:type="pct"/>
            <w:vAlign w:val="center"/>
          </w:tcPr>
          <w:p w14:paraId="62330669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</w:pPr>
            <w:r w:rsidRPr="00EE78F0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64</w:t>
            </w:r>
          </w:p>
        </w:tc>
      </w:tr>
      <w:tr w:rsidR="00512ABE" w:rsidRPr="00EE78F0" w14:paraId="13C63B45" w14:textId="77777777" w:rsidTr="007C4DB2">
        <w:trPr>
          <w:trHeight w:val="340"/>
          <w:jc w:val="center"/>
        </w:trPr>
        <w:tc>
          <w:tcPr>
            <w:tcW w:w="1642" w:type="pct"/>
            <w:vAlign w:val="center"/>
          </w:tcPr>
          <w:p w14:paraId="76803A8E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Fluorescence detection</w:t>
            </w:r>
          </w:p>
        </w:tc>
        <w:tc>
          <w:tcPr>
            <w:tcW w:w="1715" w:type="pct"/>
            <w:vAlign w:val="center"/>
          </w:tcPr>
          <w:p w14:paraId="30534FC0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0.40 - 10.00</w:t>
            </w:r>
          </w:p>
        </w:tc>
        <w:tc>
          <w:tcPr>
            <w:tcW w:w="698" w:type="pct"/>
            <w:vAlign w:val="center"/>
          </w:tcPr>
          <w:p w14:paraId="07273D77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944" w:type="pct"/>
            <w:vAlign w:val="center"/>
          </w:tcPr>
          <w:p w14:paraId="076DA100" w14:textId="77777777" w:rsidR="00512ABE" w:rsidRPr="00EE78F0" w:rsidRDefault="00512ABE" w:rsidP="007C4DB2">
            <w:pPr>
              <w:overflowPunct w:val="0"/>
              <w:spacing w:beforeLines="50" w:before="120" w:after="50"/>
              <w:jc w:val="center"/>
              <w:textAlignment w:val="center"/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</w:pPr>
            <w:r w:rsidRPr="00EE78F0">
              <w:rPr>
                <w:rFonts w:ascii="Times New Roman" w:eastAsia="宋体" w:hAnsi="Times New Roman" w:cs="Times New Roman"/>
                <w:noProof/>
                <w:sz w:val="20"/>
                <w:szCs w:val="20"/>
                <w:vertAlign w:val="superscript"/>
              </w:rPr>
              <w:t>65</w:t>
            </w:r>
          </w:p>
        </w:tc>
      </w:tr>
      <w:tr w:rsidR="00512ABE" w:rsidRPr="00EE78F0" w14:paraId="5DE2107A" w14:textId="77777777" w:rsidTr="007C4DB2">
        <w:trPr>
          <w:trHeight w:val="340"/>
          <w:jc w:val="center"/>
        </w:trPr>
        <w:tc>
          <w:tcPr>
            <w:tcW w:w="1642" w:type="pct"/>
            <w:vAlign w:val="center"/>
          </w:tcPr>
          <w:p w14:paraId="36DC775F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Present work</w:t>
            </w:r>
          </w:p>
        </w:tc>
        <w:tc>
          <w:tcPr>
            <w:tcW w:w="1715" w:type="pct"/>
            <w:vAlign w:val="center"/>
          </w:tcPr>
          <w:p w14:paraId="42DC3EEB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0 - 28</w:t>
            </w:r>
          </w:p>
        </w:tc>
        <w:tc>
          <w:tcPr>
            <w:tcW w:w="698" w:type="pct"/>
            <w:vAlign w:val="center"/>
          </w:tcPr>
          <w:p w14:paraId="16669B2F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EE78F0">
              <w:rPr>
                <w:rFonts w:ascii="Times New Roman" w:eastAsia="宋体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944" w:type="pct"/>
            <w:vAlign w:val="center"/>
          </w:tcPr>
          <w:p w14:paraId="795C1D6E" w14:textId="77777777" w:rsidR="00512ABE" w:rsidRPr="00EE78F0" w:rsidRDefault="00512ABE" w:rsidP="007C4DB2">
            <w:pPr>
              <w:overflowPunct w:val="0"/>
              <w:spacing w:beforeLines="50" w:before="120" w:afterLines="50" w:after="120"/>
              <w:jc w:val="center"/>
              <w:textAlignment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</w:tbl>
    <w:p w14:paraId="449EFA8D" w14:textId="77777777" w:rsidR="00512ABE" w:rsidRPr="00EE78F0" w:rsidRDefault="00512ABE" w:rsidP="00512ABE">
      <w:pPr>
        <w:rPr>
          <w:sz w:val="20"/>
          <w:szCs w:val="20"/>
        </w:rPr>
      </w:pPr>
    </w:p>
    <w:p w14:paraId="21FED216" w14:textId="77777777" w:rsidR="00512ABE" w:rsidRPr="00EE78F0" w:rsidRDefault="00512ABE" w:rsidP="00512ABE">
      <w:pPr>
        <w:rPr>
          <w:sz w:val="20"/>
          <w:szCs w:val="20"/>
        </w:rPr>
      </w:pPr>
    </w:p>
    <w:p w14:paraId="47CE47D2" w14:textId="77777777" w:rsidR="00512ABE" w:rsidRPr="00EE78F0" w:rsidRDefault="00512ABE" w:rsidP="00512ABE">
      <w:pPr>
        <w:rPr>
          <w:sz w:val="20"/>
          <w:szCs w:val="20"/>
        </w:rPr>
      </w:pPr>
    </w:p>
    <w:sectPr w:rsidR="00512ABE" w:rsidRPr="00EE78F0" w:rsidSect="00EE78F0">
      <w:headerReference w:type="default" r:id="rId19"/>
      <w:footerReference w:type="default" r:id="rId20"/>
      <w:type w:val="continuous"/>
      <w:pgSz w:w="11906" w:h="16838"/>
      <w:pgMar w:top="1418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560A95" w14:textId="77777777" w:rsidR="000B2FFD" w:rsidRDefault="000B2FFD">
      <w:r>
        <w:separator/>
      </w:r>
    </w:p>
  </w:endnote>
  <w:endnote w:type="continuationSeparator" w:id="0">
    <w:p w14:paraId="52A40A54" w14:textId="77777777" w:rsidR="000B2FFD" w:rsidRDefault="000B2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B96A1" w14:textId="77777777" w:rsidR="007C4DB2" w:rsidRDefault="007C4DB2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76AE581B" w14:textId="77777777" w:rsidR="007C4DB2" w:rsidRDefault="007C4DB2" w:rsidP="00881456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80040B" w14:textId="77777777" w:rsidR="000B2FFD" w:rsidRDefault="000B2FFD">
      <w:r>
        <w:separator/>
      </w:r>
    </w:p>
  </w:footnote>
  <w:footnote w:type="continuationSeparator" w:id="0">
    <w:p w14:paraId="3AA59738" w14:textId="77777777" w:rsidR="000B2FFD" w:rsidRDefault="000B2F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7A9236" w14:textId="3C7B411A" w:rsidR="007C4DB2" w:rsidRPr="009B44CC" w:rsidRDefault="007C4DB2" w:rsidP="009B44CC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removePersonalInformation/>
  <w:removeDateAndTime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6A0"/>
    <w:rsid w:val="000003BB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3F64"/>
    <w:rsid w:val="00024932"/>
    <w:rsid w:val="00027FB5"/>
    <w:rsid w:val="000314D2"/>
    <w:rsid w:val="0003318F"/>
    <w:rsid w:val="0004094E"/>
    <w:rsid w:val="00040B7B"/>
    <w:rsid w:val="00041C1B"/>
    <w:rsid w:val="000437F7"/>
    <w:rsid w:val="00050985"/>
    <w:rsid w:val="0005501E"/>
    <w:rsid w:val="000552D2"/>
    <w:rsid w:val="00055883"/>
    <w:rsid w:val="0006044D"/>
    <w:rsid w:val="00060D37"/>
    <w:rsid w:val="00062324"/>
    <w:rsid w:val="00063C0E"/>
    <w:rsid w:val="00072EA7"/>
    <w:rsid w:val="00076EAD"/>
    <w:rsid w:val="0008287E"/>
    <w:rsid w:val="00083031"/>
    <w:rsid w:val="0008740B"/>
    <w:rsid w:val="000904D3"/>
    <w:rsid w:val="0009309C"/>
    <w:rsid w:val="00093F1B"/>
    <w:rsid w:val="00095E96"/>
    <w:rsid w:val="000A1F4B"/>
    <w:rsid w:val="000A21A9"/>
    <w:rsid w:val="000A3E93"/>
    <w:rsid w:val="000A472C"/>
    <w:rsid w:val="000A5773"/>
    <w:rsid w:val="000A682F"/>
    <w:rsid w:val="000B05A0"/>
    <w:rsid w:val="000B2FFD"/>
    <w:rsid w:val="000B33EE"/>
    <w:rsid w:val="000B4293"/>
    <w:rsid w:val="000C259E"/>
    <w:rsid w:val="000C3E0C"/>
    <w:rsid w:val="000C6252"/>
    <w:rsid w:val="000C6F8A"/>
    <w:rsid w:val="000D2D4B"/>
    <w:rsid w:val="000D45F4"/>
    <w:rsid w:val="000D5AB4"/>
    <w:rsid w:val="000D66DB"/>
    <w:rsid w:val="000D7EBA"/>
    <w:rsid w:val="000E788B"/>
    <w:rsid w:val="000E7A5B"/>
    <w:rsid w:val="000E7BBA"/>
    <w:rsid w:val="000F512F"/>
    <w:rsid w:val="001013F4"/>
    <w:rsid w:val="001054D4"/>
    <w:rsid w:val="0010686C"/>
    <w:rsid w:val="00107C5F"/>
    <w:rsid w:val="00107CCC"/>
    <w:rsid w:val="00110011"/>
    <w:rsid w:val="001105BD"/>
    <w:rsid w:val="001113DE"/>
    <w:rsid w:val="00114560"/>
    <w:rsid w:val="00116C82"/>
    <w:rsid w:val="00120BE6"/>
    <w:rsid w:val="00120E85"/>
    <w:rsid w:val="00123ADA"/>
    <w:rsid w:val="00125573"/>
    <w:rsid w:val="0012642A"/>
    <w:rsid w:val="00126D17"/>
    <w:rsid w:val="001305BF"/>
    <w:rsid w:val="00131D58"/>
    <w:rsid w:val="001370B1"/>
    <w:rsid w:val="001377CA"/>
    <w:rsid w:val="00140B94"/>
    <w:rsid w:val="001450FB"/>
    <w:rsid w:val="0014658A"/>
    <w:rsid w:val="00147DB8"/>
    <w:rsid w:val="00151683"/>
    <w:rsid w:val="00152FFE"/>
    <w:rsid w:val="0015392F"/>
    <w:rsid w:val="0015563E"/>
    <w:rsid w:val="00155F66"/>
    <w:rsid w:val="0016390D"/>
    <w:rsid w:val="00164057"/>
    <w:rsid w:val="00165B37"/>
    <w:rsid w:val="00167BA9"/>
    <w:rsid w:val="00170369"/>
    <w:rsid w:val="00173757"/>
    <w:rsid w:val="00174176"/>
    <w:rsid w:val="0017791C"/>
    <w:rsid w:val="00181D92"/>
    <w:rsid w:val="001823B6"/>
    <w:rsid w:val="001848EB"/>
    <w:rsid w:val="00187DB9"/>
    <w:rsid w:val="0019077D"/>
    <w:rsid w:val="0019194D"/>
    <w:rsid w:val="0019723B"/>
    <w:rsid w:val="001A4240"/>
    <w:rsid w:val="001A6821"/>
    <w:rsid w:val="001A734D"/>
    <w:rsid w:val="001B4224"/>
    <w:rsid w:val="001B7472"/>
    <w:rsid w:val="001C10AC"/>
    <w:rsid w:val="001C55FB"/>
    <w:rsid w:val="001D12BC"/>
    <w:rsid w:val="001D561D"/>
    <w:rsid w:val="001E18CC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46B"/>
    <w:rsid w:val="00204BA7"/>
    <w:rsid w:val="002072AB"/>
    <w:rsid w:val="00210140"/>
    <w:rsid w:val="00211942"/>
    <w:rsid w:val="00214BDB"/>
    <w:rsid w:val="00214D95"/>
    <w:rsid w:val="00215531"/>
    <w:rsid w:val="002162B2"/>
    <w:rsid w:val="00216F54"/>
    <w:rsid w:val="00220933"/>
    <w:rsid w:val="00220C72"/>
    <w:rsid w:val="0022540C"/>
    <w:rsid w:val="00226AA4"/>
    <w:rsid w:val="00233C8A"/>
    <w:rsid w:val="00236036"/>
    <w:rsid w:val="00237E14"/>
    <w:rsid w:val="00240D90"/>
    <w:rsid w:val="00253CB1"/>
    <w:rsid w:val="002543F9"/>
    <w:rsid w:val="00257ADD"/>
    <w:rsid w:val="00260B67"/>
    <w:rsid w:val="00263723"/>
    <w:rsid w:val="00263CF8"/>
    <w:rsid w:val="00265635"/>
    <w:rsid w:val="00266389"/>
    <w:rsid w:val="002675F7"/>
    <w:rsid w:val="002725A5"/>
    <w:rsid w:val="0027314F"/>
    <w:rsid w:val="0028289F"/>
    <w:rsid w:val="00284157"/>
    <w:rsid w:val="00285631"/>
    <w:rsid w:val="00287E58"/>
    <w:rsid w:val="00290D94"/>
    <w:rsid w:val="0029203C"/>
    <w:rsid w:val="00294873"/>
    <w:rsid w:val="002A4A81"/>
    <w:rsid w:val="002A73A2"/>
    <w:rsid w:val="002A7CE8"/>
    <w:rsid w:val="002B0671"/>
    <w:rsid w:val="002B262F"/>
    <w:rsid w:val="002B3553"/>
    <w:rsid w:val="002B5E06"/>
    <w:rsid w:val="002C0CFF"/>
    <w:rsid w:val="002D09B9"/>
    <w:rsid w:val="002D16A0"/>
    <w:rsid w:val="002D25DF"/>
    <w:rsid w:val="002D2930"/>
    <w:rsid w:val="002D2DFF"/>
    <w:rsid w:val="002D3D6D"/>
    <w:rsid w:val="002D5BF8"/>
    <w:rsid w:val="002D7ECC"/>
    <w:rsid w:val="002E1B8F"/>
    <w:rsid w:val="002E2DEF"/>
    <w:rsid w:val="002E4E3E"/>
    <w:rsid w:val="002E76B2"/>
    <w:rsid w:val="002E79A2"/>
    <w:rsid w:val="002F3216"/>
    <w:rsid w:val="002F4F4B"/>
    <w:rsid w:val="002F55FD"/>
    <w:rsid w:val="002F594C"/>
    <w:rsid w:val="002F669D"/>
    <w:rsid w:val="00301984"/>
    <w:rsid w:val="00301B0B"/>
    <w:rsid w:val="00301E84"/>
    <w:rsid w:val="00302E7A"/>
    <w:rsid w:val="00303D1B"/>
    <w:rsid w:val="003046B7"/>
    <w:rsid w:val="00317A57"/>
    <w:rsid w:val="00320A99"/>
    <w:rsid w:val="0032144B"/>
    <w:rsid w:val="00321E38"/>
    <w:rsid w:val="00322D5B"/>
    <w:rsid w:val="00325AC2"/>
    <w:rsid w:val="00326A1C"/>
    <w:rsid w:val="00327FDC"/>
    <w:rsid w:val="003360E3"/>
    <w:rsid w:val="003371D5"/>
    <w:rsid w:val="003376CD"/>
    <w:rsid w:val="003452C3"/>
    <w:rsid w:val="003501A7"/>
    <w:rsid w:val="0035048A"/>
    <w:rsid w:val="003557F9"/>
    <w:rsid w:val="0036263B"/>
    <w:rsid w:val="00363B62"/>
    <w:rsid w:val="003645B0"/>
    <w:rsid w:val="00364B2C"/>
    <w:rsid w:val="003664F1"/>
    <w:rsid w:val="00367E3F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CFE"/>
    <w:rsid w:val="0039353B"/>
    <w:rsid w:val="00394F9E"/>
    <w:rsid w:val="00395426"/>
    <w:rsid w:val="00395B91"/>
    <w:rsid w:val="00396615"/>
    <w:rsid w:val="0039700D"/>
    <w:rsid w:val="00397089"/>
    <w:rsid w:val="0039732D"/>
    <w:rsid w:val="003978A8"/>
    <w:rsid w:val="003A0F30"/>
    <w:rsid w:val="003A4C44"/>
    <w:rsid w:val="003A5AD0"/>
    <w:rsid w:val="003A6CE3"/>
    <w:rsid w:val="003A7899"/>
    <w:rsid w:val="003B15EE"/>
    <w:rsid w:val="003B4B8F"/>
    <w:rsid w:val="003B517D"/>
    <w:rsid w:val="003B60EC"/>
    <w:rsid w:val="003C00ED"/>
    <w:rsid w:val="003C1C0A"/>
    <w:rsid w:val="003C35DF"/>
    <w:rsid w:val="003C4A68"/>
    <w:rsid w:val="003C554F"/>
    <w:rsid w:val="003C61DD"/>
    <w:rsid w:val="003D63E7"/>
    <w:rsid w:val="003E05F1"/>
    <w:rsid w:val="003E113B"/>
    <w:rsid w:val="003E5092"/>
    <w:rsid w:val="003E715D"/>
    <w:rsid w:val="003F103E"/>
    <w:rsid w:val="003F2E48"/>
    <w:rsid w:val="003F440C"/>
    <w:rsid w:val="003F525A"/>
    <w:rsid w:val="003F7BE6"/>
    <w:rsid w:val="004006A9"/>
    <w:rsid w:val="00404548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FC6"/>
    <w:rsid w:val="004273BC"/>
    <w:rsid w:val="00427C5F"/>
    <w:rsid w:val="0044155E"/>
    <w:rsid w:val="00441EAC"/>
    <w:rsid w:val="004507E5"/>
    <w:rsid w:val="004519AD"/>
    <w:rsid w:val="0045459A"/>
    <w:rsid w:val="004545DB"/>
    <w:rsid w:val="0045786A"/>
    <w:rsid w:val="00460F76"/>
    <w:rsid w:val="00462F12"/>
    <w:rsid w:val="00463050"/>
    <w:rsid w:val="0046340F"/>
    <w:rsid w:val="00466168"/>
    <w:rsid w:val="0046778B"/>
    <w:rsid w:val="004714D4"/>
    <w:rsid w:val="00475712"/>
    <w:rsid w:val="00480CCE"/>
    <w:rsid w:val="00482FAA"/>
    <w:rsid w:val="00483103"/>
    <w:rsid w:val="00487211"/>
    <w:rsid w:val="0049075F"/>
    <w:rsid w:val="00492DA8"/>
    <w:rsid w:val="004A0888"/>
    <w:rsid w:val="004A329B"/>
    <w:rsid w:val="004A43B6"/>
    <w:rsid w:val="004A70EE"/>
    <w:rsid w:val="004A774E"/>
    <w:rsid w:val="004A7D3E"/>
    <w:rsid w:val="004A7FF9"/>
    <w:rsid w:val="004B379D"/>
    <w:rsid w:val="004B5F0C"/>
    <w:rsid w:val="004B6031"/>
    <w:rsid w:val="004C046E"/>
    <w:rsid w:val="004C1609"/>
    <w:rsid w:val="004C216B"/>
    <w:rsid w:val="004C5DD3"/>
    <w:rsid w:val="004D30F9"/>
    <w:rsid w:val="004D4A32"/>
    <w:rsid w:val="004D64AB"/>
    <w:rsid w:val="004E7CE8"/>
    <w:rsid w:val="004F271D"/>
    <w:rsid w:val="004F5114"/>
    <w:rsid w:val="004F756C"/>
    <w:rsid w:val="005001FA"/>
    <w:rsid w:val="005019AF"/>
    <w:rsid w:val="0050488D"/>
    <w:rsid w:val="00504D12"/>
    <w:rsid w:val="0050527A"/>
    <w:rsid w:val="0050535A"/>
    <w:rsid w:val="005106F5"/>
    <w:rsid w:val="00511192"/>
    <w:rsid w:val="005118AD"/>
    <w:rsid w:val="00512353"/>
    <w:rsid w:val="00512ABE"/>
    <w:rsid w:val="00513BC0"/>
    <w:rsid w:val="00515C76"/>
    <w:rsid w:val="005220C2"/>
    <w:rsid w:val="00522E88"/>
    <w:rsid w:val="00523369"/>
    <w:rsid w:val="0052398F"/>
    <w:rsid w:val="00532960"/>
    <w:rsid w:val="005449CF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4668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83ED5"/>
    <w:rsid w:val="00587396"/>
    <w:rsid w:val="00587437"/>
    <w:rsid w:val="00591782"/>
    <w:rsid w:val="00592678"/>
    <w:rsid w:val="00594644"/>
    <w:rsid w:val="0059526F"/>
    <w:rsid w:val="00596F36"/>
    <w:rsid w:val="005A1741"/>
    <w:rsid w:val="005A235F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2276"/>
    <w:rsid w:val="005D25FD"/>
    <w:rsid w:val="005D2808"/>
    <w:rsid w:val="005D4613"/>
    <w:rsid w:val="005E0858"/>
    <w:rsid w:val="005E2794"/>
    <w:rsid w:val="005E3CBF"/>
    <w:rsid w:val="005E6F9D"/>
    <w:rsid w:val="005E7B5A"/>
    <w:rsid w:val="005F01FC"/>
    <w:rsid w:val="005F0C89"/>
    <w:rsid w:val="005F3701"/>
    <w:rsid w:val="005F41DF"/>
    <w:rsid w:val="005F4521"/>
    <w:rsid w:val="005F5478"/>
    <w:rsid w:val="005F5810"/>
    <w:rsid w:val="006006FC"/>
    <w:rsid w:val="006045BA"/>
    <w:rsid w:val="0060583A"/>
    <w:rsid w:val="00611649"/>
    <w:rsid w:val="00611A0E"/>
    <w:rsid w:val="00614154"/>
    <w:rsid w:val="00614BD3"/>
    <w:rsid w:val="00623A77"/>
    <w:rsid w:val="0062531F"/>
    <w:rsid w:val="006256F5"/>
    <w:rsid w:val="0063097B"/>
    <w:rsid w:val="006364B8"/>
    <w:rsid w:val="00636A64"/>
    <w:rsid w:val="00636B93"/>
    <w:rsid w:val="00640550"/>
    <w:rsid w:val="0064326A"/>
    <w:rsid w:val="00644D5D"/>
    <w:rsid w:val="0064695B"/>
    <w:rsid w:val="00646DC7"/>
    <w:rsid w:val="006511FB"/>
    <w:rsid w:val="00651A9D"/>
    <w:rsid w:val="00654C93"/>
    <w:rsid w:val="00656092"/>
    <w:rsid w:val="0065741C"/>
    <w:rsid w:val="00660B85"/>
    <w:rsid w:val="006622E0"/>
    <w:rsid w:val="00662DCE"/>
    <w:rsid w:val="00664F6D"/>
    <w:rsid w:val="006650B8"/>
    <w:rsid w:val="00666329"/>
    <w:rsid w:val="006672EE"/>
    <w:rsid w:val="0067011F"/>
    <w:rsid w:val="0067015E"/>
    <w:rsid w:val="00680453"/>
    <w:rsid w:val="00682526"/>
    <w:rsid w:val="00683555"/>
    <w:rsid w:val="00686F1D"/>
    <w:rsid w:val="00692F7A"/>
    <w:rsid w:val="00695E06"/>
    <w:rsid w:val="00696315"/>
    <w:rsid w:val="006A0D51"/>
    <w:rsid w:val="006A1C05"/>
    <w:rsid w:val="006A225B"/>
    <w:rsid w:val="006A30D2"/>
    <w:rsid w:val="006A5A6A"/>
    <w:rsid w:val="006A5FE3"/>
    <w:rsid w:val="006A7A70"/>
    <w:rsid w:val="006B04CB"/>
    <w:rsid w:val="006B23B2"/>
    <w:rsid w:val="006B4845"/>
    <w:rsid w:val="006B635C"/>
    <w:rsid w:val="006C1708"/>
    <w:rsid w:val="006C1C29"/>
    <w:rsid w:val="006C3782"/>
    <w:rsid w:val="006C38FA"/>
    <w:rsid w:val="006C3CDE"/>
    <w:rsid w:val="006C4745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1F40"/>
    <w:rsid w:val="006E71B9"/>
    <w:rsid w:val="006F39B2"/>
    <w:rsid w:val="006F5384"/>
    <w:rsid w:val="006F6604"/>
    <w:rsid w:val="006F6896"/>
    <w:rsid w:val="006F71D8"/>
    <w:rsid w:val="006F7D1A"/>
    <w:rsid w:val="00702F6F"/>
    <w:rsid w:val="0070346C"/>
    <w:rsid w:val="007051A0"/>
    <w:rsid w:val="00706496"/>
    <w:rsid w:val="00711A12"/>
    <w:rsid w:val="00711F11"/>
    <w:rsid w:val="007154C4"/>
    <w:rsid w:val="00715DB9"/>
    <w:rsid w:val="007174BE"/>
    <w:rsid w:val="007218A0"/>
    <w:rsid w:val="007238AF"/>
    <w:rsid w:val="00726908"/>
    <w:rsid w:val="007270C7"/>
    <w:rsid w:val="00730F3A"/>
    <w:rsid w:val="00732B9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61FC"/>
    <w:rsid w:val="00761D34"/>
    <w:rsid w:val="00762D2D"/>
    <w:rsid w:val="00764622"/>
    <w:rsid w:val="00764CAD"/>
    <w:rsid w:val="00765BCA"/>
    <w:rsid w:val="00770FA1"/>
    <w:rsid w:val="00773884"/>
    <w:rsid w:val="00774813"/>
    <w:rsid w:val="0078052A"/>
    <w:rsid w:val="007812FB"/>
    <w:rsid w:val="00784032"/>
    <w:rsid w:val="00785100"/>
    <w:rsid w:val="00786E79"/>
    <w:rsid w:val="00787925"/>
    <w:rsid w:val="00790E31"/>
    <w:rsid w:val="00791578"/>
    <w:rsid w:val="00793B87"/>
    <w:rsid w:val="0079566E"/>
    <w:rsid w:val="00796509"/>
    <w:rsid w:val="0079691E"/>
    <w:rsid w:val="00797723"/>
    <w:rsid w:val="007B0C31"/>
    <w:rsid w:val="007B1EEE"/>
    <w:rsid w:val="007B249B"/>
    <w:rsid w:val="007B6D4D"/>
    <w:rsid w:val="007B6FAF"/>
    <w:rsid w:val="007B7A09"/>
    <w:rsid w:val="007C0F7A"/>
    <w:rsid w:val="007C4DB2"/>
    <w:rsid w:val="007D24A9"/>
    <w:rsid w:val="007D27FA"/>
    <w:rsid w:val="007D30B5"/>
    <w:rsid w:val="007D6218"/>
    <w:rsid w:val="007D6699"/>
    <w:rsid w:val="007D69F1"/>
    <w:rsid w:val="007D7E30"/>
    <w:rsid w:val="007E0A75"/>
    <w:rsid w:val="007E6419"/>
    <w:rsid w:val="007F222D"/>
    <w:rsid w:val="007F5D48"/>
    <w:rsid w:val="007F6815"/>
    <w:rsid w:val="007F6BA8"/>
    <w:rsid w:val="0080681B"/>
    <w:rsid w:val="0080738C"/>
    <w:rsid w:val="00810B77"/>
    <w:rsid w:val="00817436"/>
    <w:rsid w:val="00822217"/>
    <w:rsid w:val="0082542D"/>
    <w:rsid w:val="00827834"/>
    <w:rsid w:val="00832835"/>
    <w:rsid w:val="00835110"/>
    <w:rsid w:val="008351FC"/>
    <w:rsid w:val="008374C6"/>
    <w:rsid w:val="00841F50"/>
    <w:rsid w:val="00843A0E"/>
    <w:rsid w:val="00845DFE"/>
    <w:rsid w:val="00846E17"/>
    <w:rsid w:val="0085200A"/>
    <w:rsid w:val="00854283"/>
    <w:rsid w:val="00854813"/>
    <w:rsid w:val="008573E3"/>
    <w:rsid w:val="00861E81"/>
    <w:rsid w:val="008645FF"/>
    <w:rsid w:val="00866D42"/>
    <w:rsid w:val="00866DE9"/>
    <w:rsid w:val="0087030E"/>
    <w:rsid w:val="00870AAC"/>
    <w:rsid w:val="008734F7"/>
    <w:rsid w:val="00874E9F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3023"/>
    <w:rsid w:val="008A403F"/>
    <w:rsid w:val="008A6815"/>
    <w:rsid w:val="008B1031"/>
    <w:rsid w:val="008B2303"/>
    <w:rsid w:val="008B34A0"/>
    <w:rsid w:val="008B5740"/>
    <w:rsid w:val="008C0B84"/>
    <w:rsid w:val="008C41DA"/>
    <w:rsid w:val="008C553A"/>
    <w:rsid w:val="008C588E"/>
    <w:rsid w:val="008C6D5F"/>
    <w:rsid w:val="008C7226"/>
    <w:rsid w:val="008D5196"/>
    <w:rsid w:val="008D7B80"/>
    <w:rsid w:val="008E243B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1D14"/>
    <w:rsid w:val="00903775"/>
    <w:rsid w:val="009109F7"/>
    <w:rsid w:val="00910D84"/>
    <w:rsid w:val="00912137"/>
    <w:rsid w:val="00915BED"/>
    <w:rsid w:val="00916B64"/>
    <w:rsid w:val="0092145D"/>
    <w:rsid w:val="009235B6"/>
    <w:rsid w:val="009245DE"/>
    <w:rsid w:val="00930762"/>
    <w:rsid w:val="00930C0C"/>
    <w:rsid w:val="00936B81"/>
    <w:rsid w:val="00944701"/>
    <w:rsid w:val="00950ED1"/>
    <w:rsid w:val="00952A7A"/>
    <w:rsid w:val="00953A02"/>
    <w:rsid w:val="0095444E"/>
    <w:rsid w:val="00955C67"/>
    <w:rsid w:val="00957B65"/>
    <w:rsid w:val="00960AFF"/>
    <w:rsid w:val="00961DCD"/>
    <w:rsid w:val="009628B6"/>
    <w:rsid w:val="00963F62"/>
    <w:rsid w:val="00965EFC"/>
    <w:rsid w:val="0097161B"/>
    <w:rsid w:val="009762D2"/>
    <w:rsid w:val="009762F1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459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62E4"/>
    <w:rsid w:val="009B706A"/>
    <w:rsid w:val="009C4319"/>
    <w:rsid w:val="009D109E"/>
    <w:rsid w:val="009D1CD9"/>
    <w:rsid w:val="009D1F28"/>
    <w:rsid w:val="009D28E5"/>
    <w:rsid w:val="009D4830"/>
    <w:rsid w:val="009D520D"/>
    <w:rsid w:val="009D797A"/>
    <w:rsid w:val="009E026A"/>
    <w:rsid w:val="009E3B56"/>
    <w:rsid w:val="009E49B5"/>
    <w:rsid w:val="009E551E"/>
    <w:rsid w:val="009E7066"/>
    <w:rsid w:val="009F1EF8"/>
    <w:rsid w:val="009F4604"/>
    <w:rsid w:val="009F4B78"/>
    <w:rsid w:val="009F606B"/>
    <w:rsid w:val="009F6E66"/>
    <w:rsid w:val="009F7888"/>
    <w:rsid w:val="00A02AC3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41135"/>
    <w:rsid w:val="00A41FEB"/>
    <w:rsid w:val="00A42FBA"/>
    <w:rsid w:val="00A44DA6"/>
    <w:rsid w:val="00A50921"/>
    <w:rsid w:val="00A5160D"/>
    <w:rsid w:val="00A56CA4"/>
    <w:rsid w:val="00A65F04"/>
    <w:rsid w:val="00A65F2E"/>
    <w:rsid w:val="00A7086D"/>
    <w:rsid w:val="00A71AD5"/>
    <w:rsid w:val="00A77944"/>
    <w:rsid w:val="00A8073E"/>
    <w:rsid w:val="00A80883"/>
    <w:rsid w:val="00A81076"/>
    <w:rsid w:val="00A81BED"/>
    <w:rsid w:val="00A82FC6"/>
    <w:rsid w:val="00A85A0D"/>
    <w:rsid w:val="00A860E2"/>
    <w:rsid w:val="00A92270"/>
    <w:rsid w:val="00AA10AE"/>
    <w:rsid w:val="00AA329F"/>
    <w:rsid w:val="00AA7B6A"/>
    <w:rsid w:val="00AB593E"/>
    <w:rsid w:val="00AB5D37"/>
    <w:rsid w:val="00AB683F"/>
    <w:rsid w:val="00AC4A2E"/>
    <w:rsid w:val="00AD1885"/>
    <w:rsid w:val="00AD3D99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1DAA"/>
    <w:rsid w:val="00AF2B38"/>
    <w:rsid w:val="00B004C1"/>
    <w:rsid w:val="00B0168B"/>
    <w:rsid w:val="00B03458"/>
    <w:rsid w:val="00B04B8E"/>
    <w:rsid w:val="00B1072F"/>
    <w:rsid w:val="00B10CBC"/>
    <w:rsid w:val="00B12A4B"/>
    <w:rsid w:val="00B15820"/>
    <w:rsid w:val="00B215D8"/>
    <w:rsid w:val="00B2218A"/>
    <w:rsid w:val="00B246ED"/>
    <w:rsid w:val="00B26DD0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66D0D"/>
    <w:rsid w:val="00B73979"/>
    <w:rsid w:val="00B751B0"/>
    <w:rsid w:val="00B762E0"/>
    <w:rsid w:val="00B86188"/>
    <w:rsid w:val="00B86C54"/>
    <w:rsid w:val="00B874C4"/>
    <w:rsid w:val="00B97AA2"/>
    <w:rsid w:val="00B97B8E"/>
    <w:rsid w:val="00BA00A8"/>
    <w:rsid w:val="00BA0378"/>
    <w:rsid w:val="00BA16B7"/>
    <w:rsid w:val="00BA37A4"/>
    <w:rsid w:val="00BA4FB0"/>
    <w:rsid w:val="00BA6138"/>
    <w:rsid w:val="00BB1930"/>
    <w:rsid w:val="00BB3478"/>
    <w:rsid w:val="00BC2247"/>
    <w:rsid w:val="00BC5572"/>
    <w:rsid w:val="00BD497C"/>
    <w:rsid w:val="00BD57EE"/>
    <w:rsid w:val="00BE4E8A"/>
    <w:rsid w:val="00BF2A79"/>
    <w:rsid w:val="00BF375F"/>
    <w:rsid w:val="00BF3EEF"/>
    <w:rsid w:val="00C02372"/>
    <w:rsid w:val="00C044C3"/>
    <w:rsid w:val="00C10453"/>
    <w:rsid w:val="00C12E60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4DCB"/>
    <w:rsid w:val="00C36D0C"/>
    <w:rsid w:val="00C3708D"/>
    <w:rsid w:val="00C4138A"/>
    <w:rsid w:val="00C440B4"/>
    <w:rsid w:val="00C446F9"/>
    <w:rsid w:val="00C462CB"/>
    <w:rsid w:val="00C46F39"/>
    <w:rsid w:val="00C47AFE"/>
    <w:rsid w:val="00C5067F"/>
    <w:rsid w:val="00C515C3"/>
    <w:rsid w:val="00C51AA2"/>
    <w:rsid w:val="00C52E43"/>
    <w:rsid w:val="00C56CD4"/>
    <w:rsid w:val="00C578A8"/>
    <w:rsid w:val="00C609C3"/>
    <w:rsid w:val="00C60E16"/>
    <w:rsid w:val="00C65E4E"/>
    <w:rsid w:val="00C66610"/>
    <w:rsid w:val="00C66648"/>
    <w:rsid w:val="00C66FEF"/>
    <w:rsid w:val="00C70CB4"/>
    <w:rsid w:val="00C727A7"/>
    <w:rsid w:val="00C728D5"/>
    <w:rsid w:val="00C72CF7"/>
    <w:rsid w:val="00C75119"/>
    <w:rsid w:val="00C76DD6"/>
    <w:rsid w:val="00C90B62"/>
    <w:rsid w:val="00C91C08"/>
    <w:rsid w:val="00C959F3"/>
    <w:rsid w:val="00C97F0E"/>
    <w:rsid w:val="00CA06AC"/>
    <w:rsid w:val="00CA1CF5"/>
    <w:rsid w:val="00CA1D9E"/>
    <w:rsid w:val="00CA242A"/>
    <w:rsid w:val="00CA27BD"/>
    <w:rsid w:val="00CA2AB6"/>
    <w:rsid w:val="00CA36DE"/>
    <w:rsid w:val="00CA4BCC"/>
    <w:rsid w:val="00CA5313"/>
    <w:rsid w:val="00CB01D6"/>
    <w:rsid w:val="00CB311E"/>
    <w:rsid w:val="00CB71E1"/>
    <w:rsid w:val="00CC0ED3"/>
    <w:rsid w:val="00CC1894"/>
    <w:rsid w:val="00CC2EE2"/>
    <w:rsid w:val="00CC3D03"/>
    <w:rsid w:val="00CC45DB"/>
    <w:rsid w:val="00CC5651"/>
    <w:rsid w:val="00CC73FF"/>
    <w:rsid w:val="00CD141E"/>
    <w:rsid w:val="00CD45DA"/>
    <w:rsid w:val="00CE2EA4"/>
    <w:rsid w:val="00CE5714"/>
    <w:rsid w:val="00CE6138"/>
    <w:rsid w:val="00CE63FA"/>
    <w:rsid w:val="00CE6F59"/>
    <w:rsid w:val="00CE7AAB"/>
    <w:rsid w:val="00CF2673"/>
    <w:rsid w:val="00CF2DA1"/>
    <w:rsid w:val="00CF43B1"/>
    <w:rsid w:val="00D05FA3"/>
    <w:rsid w:val="00D0614B"/>
    <w:rsid w:val="00D06AD1"/>
    <w:rsid w:val="00D17549"/>
    <w:rsid w:val="00D24D97"/>
    <w:rsid w:val="00D275F5"/>
    <w:rsid w:val="00D376F1"/>
    <w:rsid w:val="00D42A55"/>
    <w:rsid w:val="00D43CA8"/>
    <w:rsid w:val="00D4523D"/>
    <w:rsid w:val="00D4593F"/>
    <w:rsid w:val="00D45BD4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4852"/>
    <w:rsid w:val="00DA039C"/>
    <w:rsid w:val="00DA10B4"/>
    <w:rsid w:val="00DA6EBE"/>
    <w:rsid w:val="00DB27CC"/>
    <w:rsid w:val="00DB2A54"/>
    <w:rsid w:val="00DB4EF9"/>
    <w:rsid w:val="00DC29FE"/>
    <w:rsid w:val="00DC430C"/>
    <w:rsid w:val="00DC60FB"/>
    <w:rsid w:val="00DC7319"/>
    <w:rsid w:val="00DC742E"/>
    <w:rsid w:val="00DD38DC"/>
    <w:rsid w:val="00DD63FF"/>
    <w:rsid w:val="00DE2977"/>
    <w:rsid w:val="00DF1BBF"/>
    <w:rsid w:val="00DF3145"/>
    <w:rsid w:val="00DF4B0E"/>
    <w:rsid w:val="00DF6E72"/>
    <w:rsid w:val="00E01E4B"/>
    <w:rsid w:val="00E062B0"/>
    <w:rsid w:val="00E0711E"/>
    <w:rsid w:val="00E0770C"/>
    <w:rsid w:val="00E14DFA"/>
    <w:rsid w:val="00E16F6A"/>
    <w:rsid w:val="00E17EA5"/>
    <w:rsid w:val="00E2105C"/>
    <w:rsid w:val="00E21FCC"/>
    <w:rsid w:val="00E229DB"/>
    <w:rsid w:val="00E2571A"/>
    <w:rsid w:val="00E26EDC"/>
    <w:rsid w:val="00E2713C"/>
    <w:rsid w:val="00E30B42"/>
    <w:rsid w:val="00E342D7"/>
    <w:rsid w:val="00E34D1F"/>
    <w:rsid w:val="00E35C26"/>
    <w:rsid w:val="00E410EA"/>
    <w:rsid w:val="00E41D5C"/>
    <w:rsid w:val="00E437F7"/>
    <w:rsid w:val="00E529F9"/>
    <w:rsid w:val="00E546A5"/>
    <w:rsid w:val="00E55017"/>
    <w:rsid w:val="00E55416"/>
    <w:rsid w:val="00E557D1"/>
    <w:rsid w:val="00E56282"/>
    <w:rsid w:val="00E616BF"/>
    <w:rsid w:val="00E658AA"/>
    <w:rsid w:val="00E6656A"/>
    <w:rsid w:val="00E70D30"/>
    <w:rsid w:val="00E716BA"/>
    <w:rsid w:val="00E75977"/>
    <w:rsid w:val="00E76431"/>
    <w:rsid w:val="00E7686D"/>
    <w:rsid w:val="00E813BA"/>
    <w:rsid w:val="00E8590C"/>
    <w:rsid w:val="00E85F76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6065"/>
    <w:rsid w:val="00EC0826"/>
    <w:rsid w:val="00EC4E99"/>
    <w:rsid w:val="00EC7E23"/>
    <w:rsid w:val="00ED3A21"/>
    <w:rsid w:val="00ED54F9"/>
    <w:rsid w:val="00ED6982"/>
    <w:rsid w:val="00EE0218"/>
    <w:rsid w:val="00EE0E54"/>
    <w:rsid w:val="00EE1033"/>
    <w:rsid w:val="00EE114E"/>
    <w:rsid w:val="00EE78F0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F01898"/>
    <w:rsid w:val="00F05EE0"/>
    <w:rsid w:val="00F06985"/>
    <w:rsid w:val="00F07DE8"/>
    <w:rsid w:val="00F156B3"/>
    <w:rsid w:val="00F15FD8"/>
    <w:rsid w:val="00F21A1A"/>
    <w:rsid w:val="00F22813"/>
    <w:rsid w:val="00F22FC8"/>
    <w:rsid w:val="00F27F36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7764"/>
    <w:rsid w:val="00F71232"/>
    <w:rsid w:val="00F74722"/>
    <w:rsid w:val="00F75F45"/>
    <w:rsid w:val="00F82957"/>
    <w:rsid w:val="00F833F5"/>
    <w:rsid w:val="00F83BD2"/>
    <w:rsid w:val="00F857CA"/>
    <w:rsid w:val="00F92C2B"/>
    <w:rsid w:val="00F94241"/>
    <w:rsid w:val="00F945CD"/>
    <w:rsid w:val="00F95ECF"/>
    <w:rsid w:val="00F971BD"/>
    <w:rsid w:val="00F9792C"/>
    <w:rsid w:val="00F97AAA"/>
    <w:rsid w:val="00FA4AD8"/>
    <w:rsid w:val="00FB3597"/>
    <w:rsid w:val="00FB53CA"/>
    <w:rsid w:val="00FC3750"/>
    <w:rsid w:val="00FC487C"/>
    <w:rsid w:val="00FC51A5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3D41"/>
    <w:rsid w:val="00FE47EA"/>
    <w:rsid w:val="00FE4D5F"/>
    <w:rsid w:val="00FE7BC4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6A46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4A23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7">
    <w:name w:val="footer"/>
    <w:basedOn w:val="a"/>
    <w:link w:val="a8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44155E"/>
    <w:pPr>
      <w:spacing w:line="360" w:lineRule="auto"/>
      <w:jc w:val="both"/>
    </w:pPr>
    <w:rPr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19723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19723B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a6">
    <w:name w:val="页眉 字符"/>
    <w:link w:val="a5"/>
    <w:rsid w:val="00414465"/>
    <w:rPr>
      <w:sz w:val="24"/>
      <w:szCs w:val="24"/>
      <w:lang w:eastAsia="ja-JP"/>
    </w:rPr>
  </w:style>
  <w:style w:type="character" w:styleId="a9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ab">
    <w:name w:val="批注文字 字符"/>
    <w:link w:val="aa"/>
    <w:uiPriority w:val="99"/>
    <w:semiHidden/>
    <w:rsid w:val="00664F6D"/>
    <w:rPr>
      <w:lang w:eastAsia="ja-JP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64F6D"/>
    <w:rPr>
      <w:b/>
      <w:bCs/>
    </w:rPr>
  </w:style>
  <w:style w:type="character" w:customStyle="1" w:styleId="ad">
    <w:name w:val="批注主题 字符"/>
    <w:link w:val="ac"/>
    <w:uiPriority w:val="99"/>
    <w:semiHidden/>
    <w:rsid w:val="00664F6D"/>
    <w:rPr>
      <w:b/>
      <w:bCs/>
      <w:lang w:eastAsia="ja-JP"/>
    </w:rPr>
  </w:style>
  <w:style w:type="character" w:customStyle="1" w:styleId="a8">
    <w:name w:val="页脚 字符"/>
    <w:link w:val="a7"/>
    <w:uiPriority w:val="99"/>
    <w:rsid w:val="007B7A09"/>
    <w:rPr>
      <w:sz w:val="24"/>
      <w:szCs w:val="24"/>
      <w:lang w:eastAsia="ja-JP"/>
    </w:rPr>
  </w:style>
  <w:style w:type="character" w:styleId="ae">
    <w:name w:val="Hyperlink"/>
    <w:basedOn w:val="a0"/>
    <w:uiPriority w:val="99"/>
    <w:semiHidden/>
    <w:unhideWhenUsed/>
    <w:rsid w:val="000552D2"/>
    <w:rPr>
      <w:color w:val="0563C1" w:themeColor="hyperlink"/>
      <w:u w:val="single"/>
    </w:rPr>
  </w:style>
  <w:style w:type="table" w:customStyle="1" w:styleId="1">
    <w:name w:val="网格型1"/>
    <w:basedOn w:val="a1"/>
    <w:uiPriority w:val="39"/>
    <w:qFormat/>
    <w:rsid w:val="00512ABE"/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uiPriority w:val="39"/>
    <w:qFormat/>
    <w:rsid w:val="00512ABE"/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tiff"/><Relationship Id="rId18" Type="http://schemas.openxmlformats.org/officeDocument/2006/relationships/image" Target="media/image8.tiff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tiff"/><Relationship Id="rId17" Type="http://schemas.openxmlformats.org/officeDocument/2006/relationships/image" Target="media/image7.tiff"/><Relationship Id="rId2" Type="http://schemas.openxmlformats.org/officeDocument/2006/relationships/customXml" Target="../customXml/item2.xml"/><Relationship Id="rId16" Type="http://schemas.openxmlformats.org/officeDocument/2006/relationships/image" Target="media/image6.tif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customXml" Target="../customXml/item5.xml"/><Relationship Id="rId15" Type="http://schemas.openxmlformats.org/officeDocument/2006/relationships/image" Target="media/image5.tiff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4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ABDF989-B2D7-44C6-853F-362A90870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2021-09-02T13:03:00Z</dcterms:created>
  <dcterms:modified xsi:type="dcterms:W3CDTF">2024-02-17T10:55:00Z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</Properties>
</file>