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BFF" w:rsidRDefault="00FD23C8" w:rsidP="003A2770">
      <w:pPr>
        <w:spacing w:line="480" w:lineRule="auto"/>
        <w:ind w:firstLineChars="100" w:firstLine="240"/>
        <w:jc w:val="center"/>
        <w:rPr>
          <w:szCs w:val="24"/>
        </w:rPr>
      </w:pPr>
      <w:r>
        <w:rPr>
          <w:noProof/>
          <w:szCs w:val="24"/>
          <w:lang w:eastAsia="zh-CN"/>
        </w:rPr>
        <w:drawing>
          <wp:inline distT="0" distB="0" distL="0" distR="0">
            <wp:extent cx="5513355" cy="2661313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g. S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9459" cy="2664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BFF" w:rsidRDefault="00A954C3" w:rsidP="003A2770">
      <w:pPr>
        <w:spacing w:line="480" w:lineRule="auto"/>
        <w:jc w:val="both"/>
        <w:rPr>
          <w:szCs w:val="24"/>
          <w:lang w:eastAsia="zh-CN"/>
        </w:rPr>
      </w:pPr>
      <w:r>
        <w:rPr>
          <w:b/>
          <w:szCs w:val="24"/>
        </w:rPr>
        <w:t>Fig</w:t>
      </w:r>
      <w:r w:rsidR="00EB4E1E">
        <w:rPr>
          <w:rFonts w:hint="eastAsia"/>
          <w:b/>
          <w:szCs w:val="24"/>
          <w:lang w:eastAsia="zh-CN"/>
        </w:rPr>
        <w:t>ure</w:t>
      </w:r>
      <w:r>
        <w:rPr>
          <w:b/>
          <w:szCs w:val="24"/>
        </w:rPr>
        <w:t xml:space="preserve"> S1</w:t>
      </w:r>
      <w:r>
        <w:rPr>
          <w:rFonts w:hint="eastAsia"/>
          <w:b/>
          <w:szCs w:val="24"/>
          <w:lang w:eastAsia="zh-CN"/>
        </w:rPr>
        <w:t>.</w:t>
      </w:r>
      <w:r>
        <w:rPr>
          <w:rFonts w:hint="eastAsia"/>
          <w:szCs w:val="24"/>
          <w:lang w:eastAsia="zh-CN"/>
        </w:rPr>
        <w:t xml:space="preserve"> </w:t>
      </w:r>
      <w:proofErr w:type="gramStart"/>
      <w:r w:rsidRPr="007A10F3">
        <w:rPr>
          <w:rFonts w:hint="eastAsia"/>
          <w:b/>
          <w:szCs w:val="24"/>
        </w:rPr>
        <w:t xml:space="preserve">Expression of PLAGL2 </w:t>
      </w:r>
      <w:r w:rsidR="003D6535" w:rsidRPr="007A10F3">
        <w:rPr>
          <w:rFonts w:hint="eastAsia"/>
          <w:b/>
          <w:szCs w:val="24"/>
          <w:lang w:eastAsia="zh-CN"/>
        </w:rPr>
        <w:t>in</w:t>
      </w:r>
      <w:r w:rsidRPr="007A10F3">
        <w:rPr>
          <w:rFonts w:hint="eastAsia"/>
          <w:b/>
          <w:szCs w:val="24"/>
        </w:rPr>
        <w:t xml:space="preserve"> TCGA cancers</w:t>
      </w:r>
      <w:r w:rsidR="00D777C2" w:rsidRPr="007A10F3">
        <w:rPr>
          <w:b/>
          <w:szCs w:val="24"/>
        </w:rPr>
        <w:t>.</w:t>
      </w:r>
      <w:proofErr w:type="gramEnd"/>
      <w:r w:rsidR="00D777C2">
        <w:rPr>
          <w:rFonts w:hint="eastAsia"/>
          <w:szCs w:val="24"/>
          <w:lang w:eastAsia="zh-CN"/>
        </w:rPr>
        <w:t xml:space="preserve"> </w:t>
      </w:r>
      <w:r>
        <w:rPr>
          <w:szCs w:val="24"/>
        </w:rPr>
        <w:t xml:space="preserve">PLAGL2 is highly expressed in various cancers, </w:t>
      </w:r>
      <w:r>
        <w:rPr>
          <w:rFonts w:hint="eastAsia"/>
          <w:szCs w:val="24"/>
          <w:lang w:eastAsia="zh-CN"/>
        </w:rPr>
        <w:t xml:space="preserve">including </w:t>
      </w:r>
      <w:r>
        <w:rPr>
          <w:rFonts w:hint="eastAsia"/>
          <w:szCs w:val="24"/>
        </w:rPr>
        <w:t xml:space="preserve">bladder cancer, breast cancer, cervical cancer, stomach adenocarcinoma, </w:t>
      </w:r>
      <w:r>
        <w:rPr>
          <w:rFonts w:hint="eastAsia"/>
          <w:szCs w:val="24"/>
          <w:lang w:eastAsia="zh-CN"/>
        </w:rPr>
        <w:t xml:space="preserve">and </w:t>
      </w:r>
      <w:r>
        <w:rPr>
          <w:rFonts w:hint="eastAsia"/>
          <w:szCs w:val="24"/>
        </w:rPr>
        <w:t xml:space="preserve">rectum adenocarcinoma. BLCA, </w:t>
      </w:r>
      <w:r>
        <w:rPr>
          <w:rFonts w:hint="eastAsia"/>
          <w:szCs w:val="24"/>
          <w:lang w:eastAsia="zh-CN"/>
        </w:rPr>
        <w:t>b</w:t>
      </w:r>
      <w:r>
        <w:rPr>
          <w:rFonts w:hint="eastAsia"/>
          <w:szCs w:val="24"/>
        </w:rPr>
        <w:t xml:space="preserve">ladder </w:t>
      </w:r>
      <w:r>
        <w:rPr>
          <w:rFonts w:hint="eastAsia"/>
          <w:szCs w:val="24"/>
          <w:lang w:eastAsia="zh-CN"/>
        </w:rPr>
        <w:t>c</w:t>
      </w:r>
      <w:r>
        <w:rPr>
          <w:rFonts w:hint="eastAsia"/>
          <w:szCs w:val="24"/>
        </w:rPr>
        <w:t xml:space="preserve">ancer; BRCA, </w:t>
      </w:r>
      <w:r>
        <w:rPr>
          <w:rFonts w:hint="eastAsia"/>
          <w:szCs w:val="24"/>
          <w:lang w:eastAsia="zh-CN"/>
        </w:rPr>
        <w:t>b</w:t>
      </w:r>
      <w:r>
        <w:rPr>
          <w:rFonts w:hint="eastAsia"/>
          <w:szCs w:val="24"/>
        </w:rPr>
        <w:t xml:space="preserve">reast </w:t>
      </w:r>
      <w:r>
        <w:rPr>
          <w:rFonts w:hint="eastAsia"/>
          <w:szCs w:val="24"/>
          <w:lang w:eastAsia="zh-CN"/>
        </w:rPr>
        <w:t>c</w:t>
      </w:r>
      <w:r>
        <w:rPr>
          <w:rFonts w:hint="eastAsia"/>
          <w:szCs w:val="24"/>
        </w:rPr>
        <w:t xml:space="preserve">ancer; CESC, </w:t>
      </w:r>
      <w:r>
        <w:rPr>
          <w:rFonts w:hint="eastAsia"/>
          <w:szCs w:val="24"/>
          <w:lang w:eastAsia="zh-CN"/>
        </w:rPr>
        <w:t>c</w:t>
      </w:r>
      <w:r>
        <w:rPr>
          <w:rFonts w:hint="eastAsia"/>
          <w:szCs w:val="24"/>
        </w:rPr>
        <w:t xml:space="preserve">ervical cancer, CHOL, </w:t>
      </w:r>
      <w:r>
        <w:rPr>
          <w:rFonts w:hint="eastAsia"/>
          <w:szCs w:val="24"/>
          <w:lang w:eastAsia="zh-CN"/>
        </w:rPr>
        <w:t>c</w:t>
      </w:r>
      <w:r>
        <w:rPr>
          <w:rFonts w:hint="eastAsia"/>
          <w:szCs w:val="24"/>
        </w:rPr>
        <w:t xml:space="preserve">holangiocarcinoma; COAD, </w:t>
      </w:r>
      <w:r>
        <w:rPr>
          <w:rFonts w:hint="eastAsia"/>
          <w:szCs w:val="24"/>
          <w:lang w:eastAsia="zh-CN"/>
        </w:rPr>
        <w:t>c</w:t>
      </w:r>
      <w:r>
        <w:rPr>
          <w:rFonts w:hint="eastAsia"/>
          <w:szCs w:val="24"/>
        </w:rPr>
        <w:t xml:space="preserve">olon cancer; ESCA, </w:t>
      </w:r>
      <w:r>
        <w:rPr>
          <w:rFonts w:hint="eastAsia"/>
          <w:szCs w:val="24"/>
          <w:lang w:eastAsia="zh-CN"/>
        </w:rPr>
        <w:t>e</w:t>
      </w:r>
      <w:r>
        <w:rPr>
          <w:rFonts w:hint="eastAsia"/>
          <w:szCs w:val="24"/>
        </w:rPr>
        <w:t xml:space="preserve">sophageal cancer; GBM, </w:t>
      </w:r>
      <w:r>
        <w:rPr>
          <w:rFonts w:hint="eastAsia"/>
          <w:szCs w:val="24"/>
          <w:lang w:eastAsia="zh-CN"/>
        </w:rPr>
        <w:t>g</w:t>
      </w:r>
      <w:r>
        <w:rPr>
          <w:rFonts w:hint="eastAsia"/>
          <w:szCs w:val="24"/>
        </w:rPr>
        <w:t xml:space="preserve">lioblastoma; HNSC, </w:t>
      </w:r>
      <w:r>
        <w:rPr>
          <w:rFonts w:hint="eastAsia"/>
          <w:szCs w:val="24"/>
          <w:lang w:eastAsia="zh-CN"/>
        </w:rPr>
        <w:t>h</w:t>
      </w:r>
      <w:r>
        <w:rPr>
          <w:rFonts w:hint="eastAsia"/>
          <w:szCs w:val="24"/>
        </w:rPr>
        <w:t xml:space="preserve">ead and neck cancer; KICH, </w:t>
      </w:r>
      <w:r>
        <w:rPr>
          <w:rFonts w:hint="eastAsia"/>
          <w:szCs w:val="24"/>
          <w:lang w:eastAsia="zh-CN"/>
        </w:rPr>
        <w:t>k</w:t>
      </w:r>
      <w:r>
        <w:rPr>
          <w:rFonts w:hint="eastAsia"/>
          <w:szCs w:val="24"/>
        </w:rPr>
        <w:t xml:space="preserve">idney </w:t>
      </w:r>
      <w:proofErr w:type="spellStart"/>
      <w:r>
        <w:rPr>
          <w:rFonts w:hint="eastAsia"/>
          <w:szCs w:val="24"/>
        </w:rPr>
        <w:t>chromophobe</w:t>
      </w:r>
      <w:proofErr w:type="spellEnd"/>
      <w:r>
        <w:rPr>
          <w:rFonts w:hint="eastAsia"/>
          <w:szCs w:val="24"/>
        </w:rPr>
        <w:t xml:space="preserve">; KIRC, </w:t>
      </w:r>
      <w:r>
        <w:rPr>
          <w:rFonts w:hint="eastAsia"/>
          <w:szCs w:val="24"/>
          <w:lang w:eastAsia="zh-CN"/>
        </w:rPr>
        <w:t>k</w:t>
      </w:r>
      <w:r>
        <w:rPr>
          <w:rFonts w:hint="eastAsia"/>
          <w:szCs w:val="24"/>
        </w:rPr>
        <w:t xml:space="preserve">idney clear cell carcinoma; KIRP, </w:t>
      </w:r>
      <w:r>
        <w:rPr>
          <w:rFonts w:hint="eastAsia"/>
          <w:szCs w:val="24"/>
          <w:lang w:eastAsia="zh-CN"/>
        </w:rPr>
        <w:t>k</w:t>
      </w:r>
      <w:r>
        <w:rPr>
          <w:rFonts w:hint="eastAsia"/>
          <w:szCs w:val="24"/>
        </w:rPr>
        <w:t xml:space="preserve">idney papillary cell carcinoma; LIHC, </w:t>
      </w:r>
      <w:r>
        <w:rPr>
          <w:rFonts w:hint="eastAsia"/>
          <w:szCs w:val="24"/>
          <w:lang w:eastAsia="zh-CN"/>
        </w:rPr>
        <w:t>l</w:t>
      </w:r>
      <w:r>
        <w:rPr>
          <w:rFonts w:hint="eastAsia"/>
          <w:szCs w:val="24"/>
        </w:rPr>
        <w:t xml:space="preserve">iver cancer; LUAD, </w:t>
      </w:r>
      <w:r>
        <w:rPr>
          <w:rFonts w:hint="eastAsia"/>
          <w:szCs w:val="24"/>
          <w:lang w:eastAsia="zh-CN"/>
        </w:rPr>
        <w:t>l</w:t>
      </w:r>
      <w:r>
        <w:rPr>
          <w:szCs w:val="24"/>
        </w:rPr>
        <w:t>ung adenocarcinoma</w:t>
      </w:r>
      <w:r>
        <w:rPr>
          <w:rFonts w:hint="eastAsia"/>
          <w:szCs w:val="24"/>
        </w:rPr>
        <w:t xml:space="preserve">; LUSC, </w:t>
      </w:r>
      <w:r>
        <w:rPr>
          <w:rFonts w:hint="eastAsia"/>
          <w:szCs w:val="24"/>
          <w:lang w:eastAsia="zh-CN"/>
        </w:rPr>
        <w:t>l</w:t>
      </w:r>
      <w:r>
        <w:rPr>
          <w:szCs w:val="24"/>
        </w:rPr>
        <w:t>ung squamous cell carcinoma</w:t>
      </w:r>
      <w:r>
        <w:rPr>
          <w:rFonts w:hint="eastAsia"/>
          <w:szCs w:val="24"/>
        </w:rPr>
        <w:t xml:space="preserve">; PAAD, </w:t>
      </w:r>
      <w:r>
        <w:rPr>
          <w:rFonts w:hint="eastAsia"/>
          <w:szCs w:val="24"/>
          <w:lang w:eastAsia="zh-CN"/>
        </w:rPr>
        <w:t>p</w:t>
      </w:r>
      <w:r>
        <w:rPr>
          <w:szCs w:val="24"/>
        </w:rPr>
        <w:t>ancreatic adenocarcinoma</w:t>
      </w:r>
      <w:r>
        <w:rPr>
          <w:rFonts w:hint="eastAsia"/>
          <w:szCs w:val="24"/>
        </w:rPr>
        <w:t xml:space="preserve">; PRAD, </w:t>
      </w:r>
      <w:r>
        <w:rPr>
          <w:rFonts w:hint="eastAsia"/>
          <w:szCs w:val="24"/>
          <w:lang w:eastAsia="zh-CN"/>
        </w:rPr>
        <w:t>p</w:t>
      </w:r>
      <w:r>
        <w:rPr>
          <w:rFonts w:hint="eastAsia"/>
          <w:szCs w:val="24"/>
        </w:rPr>
        <w:t xml:space="preserve">rostate </w:t>
      </w:r>
      <w:r>
        <w:rPr>
          <w:rFonts w:hint="eastAsia"/>
          <w:szCs w:val="24"/>
          <w:lang w:eastAsia="zh-CN"/>
        </w:rPr>
        <w:t>a</w:t>
      </w:r>
      <w:r>
        <w:rPr>
          <w:rFonts w:hint="eastAsia"/>
          <w:szCs w:val="24"/>
        </w:rPr>
        <w:t xml:space="preserve">denocarcinoma; PCPG, </w:t>
      </w:r>
      <w:proofErr w:type="spellStart"/>
      <w:r>
        <w:rPr>
          <w:rFonts w:hint="eastAsia"/>
          <w:szCs w:val="24"/>
          <w:lang w:eastAsia="zh-CN"/>
        </w:rPr>
        <w:t>p</w:t>
      </w:r>
      <w:r>
        <w:rPr>
          <w:szCs w:val="24"/>
        </w:rPr>
        <w:t>heochromocytoma</w:t>
      </w:r>
      <w:proofErr w:type="spellEnd"/>
      <w:r>
        <w:rPr>
          <w:szCs w:val="24"/>
        </w:rPr>
        <w:t xml:space="preserve"> and </w:t>
      </w:r>
      <w:proofErr w:type="spellStart"/>
      <w:r>
        <w:rPr>
          <w:rFonts w:hint="eastAsia"/>
          <w:szCs w:val="24"/>
        </w:rPr>
        <w:t>p</w:t>
      </w:r>
      <w:r>
        <w:rPr>
          <w:szCs w:val="24"/>
        </w:rPr>
        <w:t>araganglioma</w:t>
      </w:r>
      <w:proofErr w:type="spellEnd"/>
      <w:r>
        <w:rPr>
          <w:rFonts w:hint="eastAsia"/>
          <w:szCs w:val="24"/>
        </w:rPr>
        <w:t xml:space="preserve">; READ, </w:t>
      </w:r>
      <w:r>
        <w:rPr>
          <w:rFonts w:hint="eastAsia"/>
          <w:szCs w:val="24"/>
          <w:lang w:eastAsia="zh-CN"/>
        </w:rPr>
        <w:t>r</w:t>
      </w:r>
      <w:r>
        <w:rPr>
          <w:rFonts w:hint="eastAsia"/>
          <w:szCs w:val="24"/>
        </w:rPr>
        <w:t xml:space="preserve">ectum adenocarcinoma; SARC, </w:t>
      </w:r>
      <w:r>
        <w:rPr>
          <w:rFonts w:hint="eastAsia"/>
          <w:szCs w:val="24"/>
          <w:lang w:eastAsia="zh-CN"/>
        </w:rPr>
        <w:t>s</w:t>
      </w:r>
      <w:r>
        <w:rPr>
          <w:szCs w:val="24"/>
        </w:rPr>
        <w:t>arcoma</w:t>
      </w:r>
      <w:r>
        <w:rPr>
          <w:rFonts w:hint="eastAsia"/>
          <w:szCs w:val="24"/>
        </w:rPr>
        <w:t xml:space="preserve">; SKCM, </w:t>
      </w:r>
      <w:r>
        <w:rPr>
          <w:rFonts w:hint="eastAsia"/>
          <w:szCs w:val="24"/>
          <w:lang w:eastAsia="zh-CN"/>
        </w:rPr>
        <w:t>s</w:t>
      </w:r>
      <w:r>
        <w:rPr>
          <w:szCs w:val="24"/>
        </w:rPr>
        <w:t xml:space="preserve">kin </w:t>
      </w:r>
      <w:r>
        <w:rPr>
          <w:rFonts w:hint="eastAsia"/>
          <w:szCs w:val="24"/>
          <w:lang w:eastAsia="zh-CN"/>
        </w:rPr>
        <w:t>c</w:t>
      </w:r>
      <w:r>
        <w:rPr>
          <w:szCs w:val="24"/>
        </w:rPr>
        <w:t xml:space="preserve">utaneous </w:t>
      </w:r>
      <w:r>
        <w:rPr>
          <w:rFonts w:hint="eastAsia"/>
          <w:szCs w:val="24"/>
          <w:lang w:eastAsia="zh-CN"/>
        </w:rPr>
        <w:t>m</w:t>
      </w:r>
      <w:r>
        <w:rPr>
          <w:szCs w:val="24"/>
        </w:rPr>
        <w:t>elanoma</w:t>
      </w:r>
      <w:r>
        <w:rPr>
          <w:rFonts w:hint="eastAsia"/>
          <w:szCs w:val="24"/>
        </w:rPr>
        <w:t xml:space="preserve">; THCA, </w:t>
      </w:r>
      <w:r>
        <w:rPr>
          <w:rFonts w:hint="eastAsia"/>
          <w:szCs w:val="24"/>
          <w:lang w:eastAsia="zh-CN"/>
        </w:rPr>
        <w:t>t</w:t>
      </w:r>
      <w:r>
        <w:rPr>
          <w:szCs w:val="24"/>
        </w:rPr>
        <w:t>hyroid carcinoma</w:t>
      </w:r>
      <w:r>
        <w:rPr>
          <w:rFonts w:hint="eastAsia"/>
          <w:szCs w:val="24"/>
        </w:rPr>
        <w:t xml:space="preserve">, THYM, </w:t>
      </w:r>
      <w:proofErr w:type="spellStart"/>
      <w:r>
        <w:rPr>
          <w:rFonts w:hint="eastAsia"/>
          <w:szCs w:val="24"/>
          <w:lang w:eastAsia="zh-CN"/>
        </w:rPr>
        <w:t>t</w:t>
      </w:r>
      <w:r>
        <w:rPr>
          <w:szCs w:val="24"/>
        </w:rPr>
        <w:t>hymoma</w:t>
      </w:r>
      <w:proofErr w:type="spellEnd"/>
      <w:r>
        <w:rPr>
          <w:rFonts w:hint="eastAsia"/>
          <w:szCs w:val="24"/>
        </w:rPr>
        <w:t xml:space="preserve">; STAD, </w:t>
      </w:r>
      <w:r>
        <w:rPr>
          <w:rFonts w:hint="eastAsia"/>
          <w:szCs w:val="24"/>
          <w:lang w:eastAsia="zh-CN"/>
        </w:rPr>
        <w:t>s</w:t>
      </w:r>
      <w:r>
        <w:rPr>
          <w:szCs w:val="24"/>
        </w:rPr>
        <w:t>tomach adenocarcinoma</w:t>
      </w:r>
      <w:r>
        <w:rPr>
          <w:rFonts w:hint="eastAsia"/>
          <w:szCs w:val="24"/>
        </w:rPr>
        <w:t xml:space="preserve">; UCEC, </w:t>
      </w:r>
      <w:r>
        <w:rPr>
          <w:rFonts w:hint="eastAsia"/>
          <w:szCs w:val="24"/>
          <w:lang w:eastAsia="zh-CN"/>
        </w:rPr>
        <w:t>u</w:t>
      </w:r>
      <w:r>
        <w:rPr>
          <w:szCs w:val="24"/>
        </w:rPr>
        <w:t xml:space="preserve">terine </w:t>
      </w:r>
      <w:r>
        <w:rPr>
          <w:rFonts w:hint="eastAsia"/>
          <w:szCs w:val="24"/>
        </w:rPr>
        <w:t>c</w:t>
      </w:r>
      <w:r>
        <w:rPr>
          <w:szCs w:val="24"/>
        </w:rPr>
        <w:t xml:space="preserve">orpus </w:t>
      </w:r>
      <w:r>
        <w:rPr>
          <w:rFonts w:hint="eastAsia"/>
          <w:szCs w:val="24"/>
        </w:rPr>
        <w:t>e</w:t>
      </w:r>
      <w:r>
        <w:rPr>
          <w:szCs w:val="24"/>
        </w:rPr>
        <w:t xml:space="preserve">ndometrial </w:t>
      </w:r>
      <w:r>
        <w:rPr>
          <w:rFonts w:hint="eastAsia"/>
          <w:szCs w:val="24"/>
        </w:rPr>
        <w:t>c</w:t>
      </w:r>
      <w:r>
        <w:rPr>
          <w:szCs w:val="24"/>
        </w:rPr>
        <w:t>arcinoma</w:t>
      </w:r>
      <w:r>
        <w:rPr>
          <w:rFonts w:hint="eastAsia"/>
          <w:szCs w:val="24"/>
          <w:lang w:eastAsia="zh-CN"/>
        </w:rPr>
        <w:t xml:space="preserve">. </w:t>
      </w:r>
    </w:p>
    <w:p w:rsidR="00D17BFF" w:rsidRDefault="00D17BFF" w:rsidP="003A2770">
      <w:pPr>
        <w:spacing w:line="480" w:lineRule="auto"/>
        <w:rPr>
          <w:szCs w:val="24"/>
          <w:lang w:eastAsia="zh-CN"/>
        </w:rPr>
      </w:pPr>
    </w:p>
    <w:p w:rsidR="00D17BFF" w:rsidRDefault="00D17BFF" w:rsidP="003A2770">
      <w:pPr>
        <w:spacing w:line="480" w:lineRule="auto"/>
        <w:rPr>
          <w:szCs w:val="24"/>
          <w:lang w:eastAsia="zh-CN"/>
        </w:rPr>
      </w:pPr>
    </w:p>
    <w:p w:rsidR="00D17BFF" w:rsidRDefault="00D17BFF" w:rsidP="003A2770">
      <w:pPr>
        <w:spacing w:line="480" w:lineRule="auto"/>
        <w:rPr>
          <w:szCs w:val="24"/>
          <w:lang w:eastAsia="zh-CN"/>
        </w:rPr>
      </w:pPr>
    </w:p>
    <w:p w:rsidR="00D17BFF" w:rsidRDefault="00D17BFF" w:rsidP="003A2770">
      <w:pPr>
        <w:spacing w:line="480" w:lineRule="auto"/>
        <w:rPr>
          <w:szCs w:val="24"/>
          <w:lang w:eastAsia="zh-CN"/>
        </w:rPr>
      </w:pPr>
    </w:p>
    <w:p w:rsidR="00D17BFF" w:rsidRDefault="00AD60CC" w:rsidP="003A2770">
      <w:pPr>
        <w:spacing w:line="480" w:lineRule="auto"/>
        <w:jc w:val="center"/>
        <w:rPr>
          <w:szCs w:val="24"/>
        </w:rPr>
      </w:pPr>
      <w:r>
        <w:rPr>
          <w:noProof/>
          <w:szCs w:val="24"/>
          <w:lang w:eastAsia="zh-CN"/>
        </w:rPr>
        <w:lastRenderedPageBreak/>
        <w:drawing>
          <wp:inline distT="0" distB="0" distL="0" distR="0" wp14:anchorId="42E1C5AD" wp14:editId="6A69440E">
            <wp:extent cx="5262331" cy="413539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g. S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2331" cy="413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BFF" w:rsidRDefault="00EB4E1E" w:rsidP="003A2770">
      <w:pPr>
        <w:spacing w:line="480" w:lineRule="auto"/>
        <w:jc w:val="both"/>
        <w:rPr>
          <w:szCs w:val="24"/>
          <w:lang w:eastAsia="zh-CN"/>
        </w:rPr>
      </w:pPr>
      <w:r>
        <w:rPr>
          <w:b/>
          <w:szCs w:val="24"/>
        </w:rPr>
        <w:t>Fig</w:t>
      </w:r>
      <w:r>
        <w:rPr>
          <w:rFonts w:hint="eastAsia"/>
          <w:b/>
          <w:szCs w:val="24"/>
          <w:lang w:eastAsia="zh-CN"/>
        </w:rPr>
        <w:t>ure</w:t>
      </w:r>
      <w:r w:rsidR="00A954C3">
        <w:rPr>
          <w:b/>
          <w:szCs w:val="24"/>
        </w:rPr>
        <w:t xml:space="preserve"> S2</w:t>
      </w:r>
      <w:r w:rsidR="00A954C3">
        <w:rPr>
          <w:rFonts w:hint="eastAsia"/>
          <w:b/>
          <w:szCs w:val="24"/>
          <w:lang w:eastAsia="zh-CN"/>
        </w:rPr>
        <w:t>.</w:t>
      </w:r>
      <w:r w:rsidR="00A954C3">
        <w:rPr>
          <w:rFonts w:hint="eastAsia"/>
          <w:szCs w:val="24"/>
        </w:rPr>
        <w:t xml:space="preserve"> </w:t>
      </w:r>
      <w:proofErr w:type="gramStart"/>
      <w:r w:rsidR="00A954C3" w:rsidRPr="007A10F3">
        <w:rPr>
          <w:rFonts w:hint="eastAsia"/>
          <w:b/>
          <w:szCs w:val="24"/>
        </w:rPr>
        <w:t>B</w:t>
      </w:r>
      <w:r w:rsidR="00A954C3" w:rsidRPr="007A10F3">
        <w:rPr>
          <w:b/>
          <w:szCs w:val="24"/>
        </w:rPr>
        <w:t xml:space="preserve">ioinformatics analysis of PLAGL2 </w:t>
      </w:r>
      <w:r w:rsidR="00A954C3" w:rsidRPr="007A10F3">
        <w:rPr>
          <w:rFonts w:hint="eastAsia"/>
          <w:b/>
          <w:szCs w:val="24"/>
        </w:rPr>
        <w:t>in breast cancer.</w:t>
      </w:r>
      <w:proofErr w:type="gramEnd"/>
      <w:r w:rsidR="00A954C3">
        <w:rPr>
          <w:rFonts w:hint="eastAsia"/>
          <w:szCs w:val="24"/>
        </w:rPr>
        <w:t xml:space="preserve"> </w:t>
      </w:r>
      <w:r w:rsidR="00D14987">
        <w:rPr>
          <w:rFonts w:hint="eastAsia"/>
          <w:szCs w:val="24"/>
          <w:lang w:eastAsia="zh-CN"/>
        </w:rPr>
        <w:t>(</w:t>
      </w:r>
      <w:r w:rsidR="0015613A" w:rsidRPr="0015613A">
        <w:rPr>
          <w:rFonts w:hint="eastAsia"/>
          <w:b/>
          <w:szCs w:val="24"/>
          <w:lang w:eastAsia="zh-CN"/>
        </w:rPr>
        <w:t>a</w:t>
      </w:r>
      <w:r w:rsidR="00D14987" w:rsidRPr="00D14987">
        <w:rPr>
          <w:rFonts w:hint="eastAsia"/>
          <w:szCs w:val="24"/>
          <w:lang w:eastAsia="zh-CN"/>
        </w:rPr>
        <w:t>)</w:t>
      </w:r>
      <w:r w:rsidR="00A954C3">
        <w:rPr>
          <w:szCs w:val="24"/>
        </w:rPr>
        <w:t xml:space="preserve"> The </w:t>
      </w:r>
      <w:proofErr w:type="gramStart"/>
      <w:r w:rsidR="00A954C3">
        <w:rPr>
          <w:rFonts w:hint="eastAsia"/>
          <w:szCs w:val="24"/>
          <w:lang w:eastAsia="zh-CN"/>
        </w:rPr>
        <w:t xml:space="preserve">relationship </w:t>
      </w:r>
      <w:r w:rsidR="00A954C3">
        <w:rPr>
          <w:szCs w:val="24"/>
        </w:rPr>
        <w:t xml:space="preserve"> of</w:t>
      </w:r>
      <w:proofErr w:type="gramEnd"/>
      <w:r w:rsidR="00A954C3">
        <w:rPr>
          <w:szCs w:val="24"/>
        </w:rPr>
        <w:t xml:space="preserve"> PLAGL2 </w:t>
      </w:r>
      <w:r w:rsidR="00A954C3">
        <w:rPr>
          <w:rFonts w:hint="eastAsia"/>
          <w:szCs w:val="24"/>
          <w:lang w:eastAsia="zh-CN"/>
        </w:rPr>
        <w:t>level and overall survival (</w:t>
      </w:r>
      <w:r w:rsidR="00A954C3">
        <w:rPr>
          <w:szCs w:val="24"/>
        </w:rPr>
        <w:t>OS</w:t>
      </w:r>
      <w:r w:rsidR="00A954C3">
        <w:rPr>
          <w:rFonts w:hint="eastAsia"/>
          <w:szCs w:val="24"/>
          <w:lang w:eastAsia="zh-CN"/>
        </w:rPr>
        <w:t xml:space="preserve">), as well as </w:t>
      </w:r>
      <w:r w:rsidR="00A954C3" w:rsidRPr="0017208F">
        <w:rPr>
          <w:rFonts w:hint="eastAsia"/>
          <w:color w:val="000000" w:themeColor="text1"/>
          <w:szCs w:val="24"/>
          <w:lang w:eastAsia="zh-CN"/>
        </w:rPr>
        <w:t>disease free survival</w:t>
      </w:r>
      <w:r w:rsidR="00A954C3">
        <w:rPr>
          <w:rFonts w:hint="eastAsia"/>
          <w:color w:val="FF0000"/>
          <w:szCs w:val="24"/>
          <w:lang w:eastAsia="zh-CN"/>
        </w:rPr>
        <w:t xml:space="preserve"> </w:t>
      </w:r>
      <w:r w:rsidR="00A954C3" w:rsidRPr="0017208F">
        <w:rPr>
          <w:rFonts w:hint="eastAsia"/>
          <w:color w:val="000000" w:themeColor="text1"/>
          <w:szCs w:val="24"/>
          <w:lang w:eastAsia="zh-CN"/>
        </w:rPr>
        <w:t>(</w:t>
      </w:r>
      <w:r w:rsidR="00A954C3">
        <w:rPr>
          <w:szCs w:val="24"/>
        </w:rPr>
        <w:t>DFS</w:t>
      </w:r>
      <w:r w:rsidR="00A954C3" w:rsidRPr="0017208F">
        <w:rPr>
          <w:rFonts w:hint="eastAsia"/>
          <w:color w:val="000000" w:themeColor="text1"/>
          <w:szCs w:val="24"/>
          <w:lang w:eastAsia="zh-CN"/>
        </w:rPr>
        <w:t>)</w:t>
      </w:r>
      <w:r w:rsidR="00A954C3">
        <w:rPr>
          <w:rFonts w:hint="eastAsia"/>
          <w:color w:val="FF0000"/>
          <w:szCs w:val="24"/>
          <w:lang w:eastAsia="zh-CN"/>
        </w:rPr>
        <w:t xml:space="preserve"> </w:t>
      </w:r>
      <w:r w:rsidR="00A954C3">
        <w:rPr>
          <w:szCs w:val="24"/>
        </w:rPr>
        <w:t xml:space="preserve"> in breast </w:t>
      </w:r>
      <w:r w:rsidR="00A954C3">
        <w:rPr>
          <w:rFonts w:hint="eastAsia"/>
          <w:szCs w:val="24"/>
        </w:rPr>
        <w:t>cancer</w:t>
      </w:r>
      <w:r w:rsidR="00A954C3">
        <w:rPr>
          <w:szCs w:val="24"/>
        </w:rPr>
        <w:t xml:space="preserve"> patients</w:t>
      </w:r>
      <w:r w:rsidR="00A954C3">
        <w:rPr>
          <w:rFonts w:hint="eastAsia"/>
          <w:szCs w:val="24"/>
          <w:lang w:eastAsia="zh-CN"/>
        </w:rPr>
        <w:t>.</w:t>
      </w:r>
      <w:r w:rsidR="00A954C3">
        <w:rPr>
          <w:rFonts w:hint="eastAsia"/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>H</w:t>
      </w:r>
      <w:r w:rsidR="00A954C3">
        <w:rPr>
          <w:szCs w:val="24"/>
        </w:rPr>
        <w:t>igh PLAGL2</w:t>
      </w:r>
      <w:r w:rsidR="00A954C3">
        <w:rPr>
          <w:rFonts w:hint="eastAsia"/>
          <w:szCs w:val="24"/>
          <w:lang w:eastAsia="zh-CN"/>
        </w:rPr>
        <w:t xml:space="preserve"> </w:t>
      </w:r>
      <w:r w:rsidR="00A954C3">
        <w:rPr>
          <w:szCs w:val="24"/>
        </w:rPr>
        <w:t>expression</w:t>
      </w:r>
      <w:r w:rsidR="00A954C3">
        <w:rPr>
          <w:rFonts w:hint="eastAsia"/>
          <w:szCs w:val="24"/>
          <w:lang w:eastAsia="zh-CN"/>
        </w:rPr>
        <w:t xml:space="preserve"> indicates low </w:t>
      </w:r>
      <w:r w:rsidR="00D777C2">
        <w:rPr>
          <w:szCs w:val="24"/>
        </w:rPr>
        <w:t xml:space="preserve">OS </w:t>
      </w:r>
      <w:r w:rsidR="00A954C3">
        <w:rPr>
          <w:rFonts w:hint="eastAsia"/>
          <w:szCs w:val="24"/>
          <w:lang w:eastAsia="zh-CN"/>
        </w:rPr>
        <w:t>and DFS in the</w:t>
      </w:r>
      <w:r w:rsidR="00A954C3">
        <w:rPr>
          <w:szCs w:val="24"/>
        </w:rPr>
        <w:t xml:space="preserve"> patients</w:t>
      </w:r>
      <w:r w:rsidR="00A954C3">
        <w:rPr>
          <w:rFonts w:hint="eastAsia"/>
          <w:szCs w:val="24"/>
          <w:lang w:eastAsia="zh-CN"/>
        </w:rPr>
        <w:t>.</w:t>
      </w:r>
      <w:r w:rsidR="00A954C3">
        <w:rPr>
          <w:szCs w:val="24"/>
        </w:rPr>
        <w:t xml:space="preserve"> </w:t>
      </w:r>
      <w:r w:rsidR="00D14987">
        <w:rPr>
          <w:rFonts w:hint="eastAsia"/>
          <w:szCs w:val="24"/>
          <w:lang w:eastAsia="zh-CN"/>
        </w:rPr>
        <w:t>(</w:t>
      </w:r>
      <w:r w:rsidR="0015613A" w:rsidRPr="0015613A">
        <w:rPr>
          <w:rFonts w:hint="eastAsia"/>
          <w:b/>
          <w:szCs w:val="24"/>
          <w:lang w:eastAsia="zh-CN"/>
        </w:rPr>
        <w:t>b</w:t>
      </w:r>
      <w:r w:rsidR="00D14987" w:rsidRPr="00D14987">
        <w:rPr>
          <w:rFonts w:hint="eastAsia"/>
          <w:szCs w:val="24"/>
          <w:lang w:eastAsia="zh-CN"/>
        </w:rPr>
        <w:t>)</w:t>
      </w:r>
      <w:r w:rsidR="00A954C3" w:rsidRPr="00D14987">
        <w:rPr>
          <w:szCs w:val="24"/>
        </w:rPr>
        <w:t xml:space="preserve"> </w:t>
      </w:r>
      <w:r w:rsidR="00A954C3">
        <w:rPr>
          <w:szCs w:val="24"/>
        </w:rPr>
        <w:t xml:space="preserve">PLAGL2 </w:t>
      </w:r>
      <w:r w:rsidR="00A954C3">
        <w:rPr>
          <w:rFonts w:hint="eastAsia"/>
          <w:szCs w:val="24"/>
          <w:lang w:eastAsia="zh-CN"/>
        </w:rPr>
        <w:t>levels</w:t>
      </w:r>
      <w:r w:rsidR="00A954C3">
        <w:rPr>
          <w:szCs w:val="24"/>
        </w:rPr>
        <w:t xml:space="preserve"> in normal </w:t>
      </w:r>
      <w:r w:rsidR="00A954C3">
        <w:rPr>
          <w:rFonts w:hint="eastAsia"/>
          <w:szCs w:val="24"/>
          <w:lang w:eastAsia="zh-CN"/>
        </w:rPr>
        <w:t>breast</w:t>
      </w:r>
      <w:r w:rsidR="00A954C3">
        <w:rPr>
          <w:szCs w:val="24"/>
        </w:rPr>
        <w:t xml:space="preserve"> and breast cancer</w:t>
      </w:r>
      <w:r w:rsidR="00A954C3">
        <w:rPr>
          <w:rFonts w:hint="eastAsia"/>
          <w:szCs w:val="24"/>
          <w:lang w:eastAsia="zh-CN"/>
        </w:rPr>
        <w:t>s.</w:t>
      </w:r>
      <w:r w:rsidR="00A954C3">
        <w:rPr>
          <w:szCs w:val="24"/>
        </w:rPr>
        <w:t xml:space="preserve"> </w:t>
      </w:r>
      <w:r w:rsidR="00D14987">
        <w:rPr>
          <w:rFonts w:hint="eastAsia"/>
          <w:szCs w:val="24"/>
          <w:lang w:eastAsia="zh-CN"/>
        </w:rPr>
        <w:t>(</w:t>
      </w:r>
      <w:r w:rsidR="0015613A" w:rsidRPr="0015613A">
        <w:rPr>
          <w:rFonts w:hint="eastAsia"/>
          <w:b/>
          <w:szCs w:val="24"/>
          <w:lang w:eastAsia="zh-CN"/>
        </w:rPr>
        <w:t>c</w:t>
      </w:r>
      <w:r w:rsidR="00D14987" w:rsidRPr="00D14987">
        <w:rPr>
          <w:rFonts w:hint="eastAsia"/>
          <w:szCs w:val="24"/>
          <w:lang w:eastAsia="zh-CN"/>
        </w:rPr>
        <w:t>)</w:t>
      </w:r>
      <w:r w:rsidR="00A954C3">
        <w:rPr>
          <w:szCs w:val="24"/>
        </w:rPr>
        <w:t xml:space="preserve"> PLAGL2 </w:t>
      </w:r>
      <w:r w:rsidR="00A954C3">
        <w:rPr>
          <w:rFonts w:hint="eastAsia"/>
          <w:szCs w:val="24"/>
          <w:lang w:eastAsia="zh-CN"/>
        </w:rPr>
        <w:t xml:space="preserve">level </w:t>
      </w:r>
      <w:r w:rsidR="00A954C3">
        <w:rPr>
          <w:szCs w:val="24"/>
        </w:rPr>
        <w:t xml:space="preserve">in </w:t>
      </w:r>
      <w:r w:rsidR="00A954C3">
        <w:rPr>
          <w:rFonts w:hint="eastAsia"/>
          <w:szCs w:val="24"/>
          <w:lang w:eastAsia="zh-CN"/>
        </w:rPr>
        <w:t xml:space="preserve">I </w:t>
      </w:r>
      <w:r w:rsidR="00A954C3">
        <w:rPr>
          <w:rFonts w:ascii="Arial" w:hAnsi="Arial" w:cs="Arial"/>
          <w:szCs w:val="24"/>
          <w:lang w:eastAsia="zh-CN"/>
        </w:rPr>
        <w:sym w:font="Symbol" w:char="007E"/>
      </w:r>
      <w:r w:rsidR="00A954C3">
        <w:rPr>
          <w:rFonts w:hint="eastAsia"/>
          <w:szCs w:val="24"/>
          <w:lang w:eastAsia="zh-CN"/>
        </w:rPr>
        <w:t xml:space="preserve"> IV </w:t>
      </w:r>
      <w:r w:rsidR="00A954C3">
        <w:rPr>
          <w:szCs w:val="24"/>
        </w:rPr>
        <w:t>stages of breast cancer</w:t>
      </w:r>
      <w:r w:rsidR="00A954C3">
        <w:rPr>
          <w:rFonts w:hint="eastAsia"/>
          <w:szCs w:val="24"/>
          <w:lang w:eastAsia="zh-CN"/>
        </w:rPr>
        <w:t xml:space="preserve"> patients. </w:t>
      </w:r>
      <w:r w:rsidR="00D14987">
        <w:rPr>
          <w:rFonts w:hint="eastAsia"/>
          <w:szCs w:val="24"/>
          <w:lang w:eastAsia="zh-CN"/>
        </w:rPr>
        <w:t>(</w:t>
      </w:r>
      <w:r w:rsidR="0015613A" w:rsidRPr="0015613A">
        <w:rPr>
          <w:rFonts w:hint="eastAsia"/>
          <w:b/>
          <w:szCs w:val="24"/>
          <w:lang w:eastAsia="zh-CN"/>
        </w:rPr>
        <w:t>d</w:t>
      </w:r>
      <w:r w:rsidR="00D14987" w:rsidRPr="00D14987">
        <w:rPr>
          <w:rFonts w:hint="eastAsia"/>
          <w:szCs w:val="24"/>
          <w:lang w:eastAsia="zh-CN"/>
        </w:rPr>
        <w:t>)</w:t>
      </w:r>
      <w:r w:rsidR="00A954C3">
        <w:rPr>
          <w:rFonts w:hint="eastAsia"/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>P</w:t>
      </w:r>
      <w:r w:rsidR="00A954C3">
        <w:rPr>
          <w:szCs w:val="24"/>
        </w:rPr>
        <w:t xml:space="preserve">LAGL2 </w:t>
      </w:r>
      <w:r w:rsidR="00A954C3">
        <w:rPr>
          <w:rFonts w:hint="eastAsia"/>
          <w:szCs w:val="24"/>
          <w:lang w:eastAsia="zh-CN"/>
        </w:rPr>
        <w:t xml:space="preserve">levels </w:t>
      </w:r>
      <w:r w:rsidR="00A954C3">
        <w:rPr>
          <w:szCs w:val="24"/>
        </w:rPr>
        <w:t>in breast cancer</w:t>
      </w:r>
      <w:r w:rsidR="00A954C3">
        <w:rPr>
          <w:rFonts w:hint="eastAsia"/>
          <w:szCs w:val="24"/>
          <w:lang w:eastAsia="zh-CN"/>
        </w:rPr>
        <w:t xml:space="preserve">s, including </w:t>
      </w:r>
      <w:r w:rsidR="00A954C3">
        <w:rPr>
          <w:rFonts w:hint="eastAsia"/>
          <w:szCs w:val="24"/>
        </w:rPr>
        <w:t>Luminal, HER2 positive</w:t>
      </w:r>
      <w:r w:rsidR="00A954C3">
        <w:rPr>
          <w:rFonts w:hint="eastAsia"/>
          <w:szCs w:val="24"/>
          <w:lang w:eastAsia="zh-CN"/>
        </w:rPr>
        <w:t>,</w:t>
      </w:r>
      <w:r w:rsidR="00A954C3">
        <w:rPr>
          <w:rFonts w:hint="eastAsia"/>
          <w:szCs w:val="24"/>
        </w:rPr>
        <w:t xml:space="preserve"> and </w:t>
      </w:r>
      <w:proofErr w:type="gramStart"/>
      <w:r w:rsidR="00A954C3">
        <w:rPr>
          <w:rFonts w:hint="eastAsia"/>
          <w:szCs w:val="24"/>
        </w:rPr>
        <w:t>Triple</w:t>
      </w:r>
      <w:proofErr w:type="gramEnd"/>
      <w:r w:rsidR="00A954C3">
        <w:rPr>
          <w:rFonts w:hint="eastAsia"/>
          <w:szCs w:val="24"/>
        </w:rPr>
        <w:t xml:space="preserve"> negative</w:t>
      </w:r>
      <w:r w:rsidR="00A954C3">
        <w:rPr>
          <w:rFonts w:hint="eastAsia"/>
          <w:szCs w:val="24"/>
          <w:lang w:eastAsia="zh-CN"/>
        </w:rPr>
        <w:t>,</w:t>
      </w:r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>are</w:t>
      </w:r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 xml:space="preserve">significant </w:t>
      </w:r>
      <w:r w:rsidR="00A954C3">
        <w:rPr>
          <w:szCs w:val="24"/>
        </w:rPr>
        <w:t>higher than that in normal tissues</w:t>
      </w:r>
      <w:r w:rsidR="00A954C3">
        <w:rPr>
          <w:rFonts w:hint="eastAsia"/>
          <w:szCs w:val="24"/>
          <w:lang w:eastAsia="zh-CN"/>
        </w:rPr>
        <w:t>.</w:t>
      </w:r>
      <w:r w:rsidR="00A954C3">
        <w:rPr>
          <w:szCs w:val="24"/>
        </w:rPr>
        <w:t xml:space="preserve"> </w:t>
      </w:r>
    </w:p>
    <w:p w:rsidR="009D55FB" w:rsidRDefault="009D55FB" w:rsidP="003A2770">
      <w:pPr>
        <w:spacing w:line="480" w:lineRule="auto"/>
        <w:jc w:val="both"/>
        <w:rPr>
          <w:szCs w:val="24"/>
          <w:lang w:eastAsia="zh-CN"/>
        </w:rPr>
      </w:pPr>
    </w:p>
    <w:p w:rsidR="009D55FB" w:rsidRDefault="009D55FB" w:rsidP="003A2770">
      <w:pPr>
        <w:spacing w:line="480" w:lineRule="auto"/>
        <w:jc w:val="both"/>
        <w:rPr>
          <w:szCs w:val="24"/>
          <w:lang w:eastAsia="zh-CN"/>
        </w:rPr>
      </w:pPr>
    </w:p>
    <w:p w:rsidR="009D55FB" w:rsidRDefault="009D55FB" w:rsidP="003A2770">
      <w:pPr>
        <w:spacing w:line="480" w:lineRule="auto"/>
        <w:jc w:val="both"/>
        <w:rPr>
          <w:szCs w:val="24"/>
          <w:lang w:eastAsia="zh-CN"/>
        </w:rPr>
      </w:pPr>
    </w:p>
    <w:p w:rsidR="009D55FB" w:rsidRDefault="009D55FB" w:rsidP="003A2770">
      <w:pPr>
        <w:spacing w:line="480" w:lineRule="auto"/>
        <w:jc w:val="both"/>
        <w:rPr>
          <w:szCs w:val="24"/>
          <w:lang w:eastAsia="zh-CN"/>
        </w:rPr>
      </w:pPr>
    </w:p>
    <w:p w:rsidR="009D55FB" w:rsidRDefault="009D55FB" w:rsidP="003A2770">
      <w:pPr>
        <w:spacing w:line="480" w:lineRule="auto"/>
        <w:jc w:val="both"/>
        <w:rPr>
          <w:szCs w:val="24"/>
          <w:lang w:eastAsia="zh-CN"/>
        </w:rPr>
      </w:pPr>
    </w:p>
    <w:p w:rsidR="00D17BFF" w:rsidRDefault="00D777C2" w:rsidP="003A2770">
      <w:pPr>
        <w:spacing w:line="480" w:lineRule="auto"/>
        <w:jc w:val="center"/>
        <w:rPr>
          <w:szCs w:val="24"/>
        </w:rPr>
      </w:pPr>
      <w:r>
        <w:rPr>
          <w:noProof/>
          <w:szCs w:val="24"/>
          <w:lang w:eastAsia="zh-CN"/>
        </w:rPr>
        <w:lastRenderedPageBreak/>
        <w:drawing>
          <wp:inline distT="0" distB="0" distL="0" distR="0" wp14:anchorId="6364AE7E" wp14:editId="2886F6B6">
            <wp:extent cx="4879074" cy="4087268"/>
            <wp:effectExtent l="0" t="0" r="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g. S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2078" cy="4098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BFF" w:rsidRDefault="00EB4E1E" w:rsidP="003A2770">
      <w:pPr>
        <w:spacing w:line="480" w:lineRule="auto"/>
        <w:jc w:val="both"/>
        <w:rPr>
          <w:szCs w:val="24"/>
        </w:rPr>
      </w:pPr>
      <w:r>
        <w:rPr>
          <w:b/>
          <w:szCs w:val="24"/>
        </w:rPr>
        <w:t>Fig</w:t>
      </w:r>
      <w:r>
        <w:rPr>
          <w:rFonts w:hint="eastAsia"/>
          <w:b/>
          <w:szCs w:val="24"/>
          <w:lang w:eastAsia="zh-CN"/>
        </w:rPr>
        <w:t>ure</w:t>
      </w:r>
      <w:r w:rsidR="00A954C3">
        <w:rPr>
          <w:b/>
          <w:szCs w:val="24"/>
        </w:rPr>
        <w:t xml:space="preserve"> S3</w:t>
      </w:r>
      <w:r w:rsidR="00A954C3">
        <w:rPr>
          <w:rFonts w:hint="eastAsia"/>
          <w:b/>
          <w:szCs w:val="24"/>
          <w:lang w:eastAsia="zh-CN"/>
        </w:rPr>
        <w:t>.</w:t>
      </w:r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 xml:space="preserve"> </w:t>
      </w:r>
      <w:proofErr w:type="gramStart"/>
      <w:r w:rsidR="00A954C3" w:rsidRPr="007A10F3">
        <w:rPr>
          <w:rFonts w:hint="eastAsia"/>
          <w:b/>
          <w:szCs w:val="24"/>
          <w:lang w:eastAsia="zh-CN"/>
        </w:rPr>
        <w:t>D</w:t>
      </w:r>
      <w:r w:rsidR="00A954C3" w:rsidRPr="007A10F3">
        <w:rPr>
          <w:b/>
          <w:szCs w:val="24"/>
        </w:rPr>
        <w:t>iagram of pPLAGL2</w:t>
      </w:r>
      <w:r w:rsidR="00A954C3" w:rsidRPr="007A10F3">
        <w:rPr>
          <w:rFonts w:hint="eastAsia"/>
          <w:b/>
          <w:szCs w:val="24"/>
        </w:rPr>
        <w:t>/</w:t>
      </w:r>
      <w:r w:rsidR="00A954C3" w:rsidRPr="007A10F3">
        <w:rPr>
          <w:b/>
          <w:szCs w:val="24"/>
        </w:rPr>
        <w:t>GFP</w:t>
      </w:r>
      <w:r w:rsidR="00A954C3" w:rsidRPr="007A10F3">
        <w:rPr>
          <w:rFonts w:hint="eastAsia"/>
          <w:b/>
          <w:szCs w:val="24"/>
          <w:lang w:eastAsia="zh-CN"/>
        </w:rPr>
        <w:t xml:space="preserve"> C</w:t>
      </w:r>
      <w:r w:rsidR="00A954C3" w:rsidRPr="007A10F3">
        <w:rPr>
          <w:b/>
          <w:szCs w:val="24"/>
        </w:rPr>
        <w:t>onstruction.</w:t>
      </w:r>
      <w:proofErr w:type="gramEnd"/>
      <w:r w:rsidR="00A954C3">
        <w:rPr>
          <w:szCs w:val="24"/>
        </w:rPr>
        <w:t xml:space="preserve"> Extract</w:t>
      </w:r>
      <w:r w:rsidR="00A954C3">
        <w:rPr>
          <w:rFonts w:hint="eastAsia"/>
          <w:szCs w:val="24"/>
          <w:lang w:eastAsia="zh-CN"/>
        </w:rPr>
        <w:t xml:space="preserve">ion and </w:t>
      </w:r>
      <w:r w:rsidR="00A954C3">
        <w:rPr>
          <w:szCs w:val="24"/>
        </w:rPr>
        <w:t>purif</w:t>
      </w:r>
      <w:r w:rsidR="00A954C3">
        <w:rPr>
          <w:rFonts w:hint="eastAsia"/>
          <w:szCs w:val="24"/>
          <w:lang w:eastAsia="zh-CN"/>
        </w:rPr>
        <w:t>ication of</w:t>
      </w:r>
      <w:r w:rsidR="00A954C3">
        <w:rPr>
          <w:szCs w:val="24"/>
        </w:rPr>
        <w:t xml:space="preserve"> genomic DNA from </w:t>
      </w:r>
      <w:r w:rsidR="00A954C3">
        <w:rPr>
          <w:rFonts w:hint="eastAsia"/>
          <w:szCs w:val="24"/>
        </w:rPr>
        <w:t>liver</w:t>
      </w:r>
      <w:r w:rsidR="00A954C3">
        <w:rPr>
          <w:szCs w:val="24"/>
        </w:rPr>
        <w:t xml:space="preserve"> cells for PCR to obtain the PLAGL2 fragment</w:t>
      </w:r>
      <w:r w:rsidR="00A954C3">
        <w:rPr>
          <w:rFonts w:hint="eastAsia"/>
          <w:szCs w:val="24"/>
          <w:lang w:eastAsia="zh-CN"/>
        </w:rPr>
        <w:t>.</w:t>
      </w:r>
      <w:r w:rsidR="00A954C3">
        <w:rPr>
          <w:rFonts w:hint="eastAsia"/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>T</w:t>
      </w:r>
      <w:r w:rsidR="00A954C3">
        <w:rPr>
          <w:rFonts w:hint="eastAsia"/>
          <w:szCs w:val="24"/>
        </w:rPr>
        <w:t>he</w:t>
      </w:r>
      <w:r w:rsidR="00A954C3">
        <w:rPr>
          <w:szCs w:val="24"/>
        </w:rPr>
        <w:t xml:space="preserve"> fragment and pEGFP-C1 were </w:t>
      </w:r>
      <w:r w:rsidR="00A954C3">
        <w:rPr>
          <w:rFonts w:hint="eastAsia"/>
          <w:szCs w:val="24"/>
          <w:lang w:eastAsia="zh-CN"/>
        </w:rPr>
        <w:t xml:space="preserve">respectively </w:t>
      </w:r>
      <w:r w:rsidR="00A954C3">
        <w:rPr>
          <w:szCs w:val="24"/>
        </w:rPr>
        <w:t xml:space="preserve">digested </w:t>
      </w:r>
      <w:r w:rsidR="00A954C3">
        <w:rPr>
          <w:rFonts w:hint="eastAsia"/>
          <w:szCs w:val="24"/>
          <w:lang w:eastAsia="zh-CN"/>
        </w:rPr>
        <w:t xml:space="preserve">by </w:t>
      </w:r>
      <w:proofErr w:type="spellStart"/>
      <w:r w:rsidR="00A954C3">
        <w:rPr>
          <w:rFonts w:hint="eastAsia"/>
          <w:szCs w:val="24"/>
          <w:lang w:eastAsia="zh-CN"/>
        </w:rPr>
        <w:t>EcoR</w:t>
      </w:r>
      <w:proofErr w:type="spellEnd"/>
      <w:r w:rsidR="00A954C3">
        <w:rPr>
          <w:rFonts w:hint="eastAsia"/>
          <w:szCs w:val="24"/>
          <w:lang w:eastAsia="zh-CN"/>
        </w:rPr>
        <w:t xml:space="preserve"> I and </w:t>
      </w:r>
      <w:proofErr w:type="spellStart"/>
      <w:r w:rsidR="00A954C3">
        <w:rPr>
          <w:rFonts w:hint="eastAsia"/>
          <w:szCs w:val="24"/>
          <w:lang w:eastAsia="zh-CN"/>
        </w:rPr>
        <w:t>BamH</w:t>
      </w:r>
      <w:proofErr w:type="spellEnd"/>
      <w:r w:rsidR="00A954C3">
        <w:rPr>
          <w:rFonts w:hint="eastAsia"/>
          <w:szCs w:val="24"/>
          <w:lang w:eastAsia="zh-CN"/>
        </w:rPr>
        <w:t xml:space="preserve"> I. </w:t>
      </w:r>
      <w:r w:rsidR="00A954C3">
        <w:rPr>
          <w:szCs w:val="24"/>
        </w:rPr>
        <w:t xml:space="preserve">and </w:t>
      </w:r>
      <w:r w:rsidR="00A954C3">
        <w:rPr>
          <w:rFonts w:hint="eastAsia"/>
          <w:szCs w:val="24"/>
          <w:lang w:eastAsia="zh-CN"/>
        </w:rPr>
        <w:t xml:space="preserve">then </w:t>
      </w:r>
      <w:r w:rsidR="00A954C3">
        <w:rPr>
          <w:szCs w:val="24"/>
        </w:rPr>
        <w:t>linked with T4 DNA ligase</w:t>
      </w:r>
      <w:r w:rsidR="00A954C3">
        <w:rPr>
          <w:rFonts w:hint="eastAsia"/>
          <w:szCs w:val="24"/>
          <w:lang w:eastAsia="zh-CN"/>
        </w:rPr>
        <w:t>.</w:t>
      </w:r>
      <w:r w:rsidR="00A954C3">
        <w:rPr>
          <w:rFonts w:hint="eastAsia"/>
          <w:szCs w:val="24"/>
        </w:rPr>
        <w:t xml:space="preserve"> </w:t>
      </w: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rFonts w:hint="eastAsia"/>
          <w:szCs w:val="24"/>
          <w:lang w:eastAsia="zh-CN"/>
        </w:rPr>
      </w:pPr>
    </w:p>
    <w:p w:rsidR="00D17BFF" w:rsidRDefault="000A2F66" w:rsidP="003A2770">
      <w:pPr>
        <w:spacing w:line="480" w:lineRule="auto"/>
        <w:jc w:val="center"/>
        <w:rPr>
          <w:szCs w:val="24"/>
        </w:rPr>
      </w:pPr>
      <w:r>
        <w:rPr>
          <w:noProof/>
          <w:szCs w:val="24"/>
          <w:lang w:eastAsia="zh-CN"/>
        </w:rPr>
        <w:lastRenderedPageBreak/>
        <w:drawing>
          <wp:inline distT="0" distB="0" distL="0" distR="0" wp14:anchorId="5CB35CE9" wp14:editId="68004AB5">
            <wp:extent cx="5941550" cy="2525159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g. S4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550" cy="2525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BFF" w:rsidRDefault="00EB4E1E" w:rsidP="003A2770">
      <w:pPr>
        <w:spacing w:line="480" w:lineRule="auto"/>
        <w:jc w:val="both"/>
        <w:rPr>
          <w:szCs w:val="24"/>
          <w:lang w:eastAsia="zh-CN"/>
        </w:rPr>
      </w:pPr>
      <w:r>
        <w:rPr>
          <w:b/>
          <w:szCs w:val="24"/>
        </w:rPr>
        <w:t>Fig</w:t>
      </w:r>
      <w:r>
        <w:rPr>
          <w:rFonts w:hint="eastAsia"/>
          <w:b/>
          <w:szCs w:val="24"/>
          <w:lang w:eastAsia="zh-CN"/>
        </w:rPr>
        <w:t>ure</w:t>
      </w:r>
      <w:r w:rsidR="00A954C3">
        <w:rPr>
          <w:b/>
          <w:szCs w:val="24"/>
        </w:rPr>
        <w:t xml:space="preserve"> S4</w:t>
      </w:r>
      <w:r w:rsidR="00A954C3">
        <w:rPr>
          <w:rFonts w:hint="eastAsia"/>
          <w:b/>
          <w:szCs w:val="24"/>
          <w:lang w:eastAsia="zh-CN"/>
        </w:rPr>
        <w:t>.</w:t>
      </w:r>
      <w:r w:rsidR="00A954C3">
        <w:rPr>
          <w:rFonts w:hint="eastAsia"/>
          <w:szCs w:val="24"/>
        </w:rPr>
        <w:t xml:space="preserve"> </w:t>
      </w:r>
      <w:proofErr w:type="spellStart"/>
      <w:r w:rsidR="00A954C3" w:rsidRPr="007A10F3">
        <w:rPr>
          <w:b/>
          <w:szCs w:val="24"/>
        </w:rPr>
        <w:t>CL</w:t>
      </w:r>
      <w:r w:rsidR="00FD23C8" w:rsidRPr="007A10F3">
        <w:rPr>
          <w:rFonts w:hint="eastAsia"/>
          <w:b/>
          <w:szCs w:val="24"/>
          <w:lang w:eastAsia="zh-CN"/>
        </w:rPr>
        <w:t>p</w:t>
      </w:r>
      <w:r w:rsidR="00A954C3" w:rsidRPr="007A10F3">
        <w:rPr>
          <w:b/>
          <w:szCs w:val="24"/>
        </w:rPr>
        <w:t>P</w:t>
      </w:r>
      <w:proofErr w:type="spellEnd"/>
      <w:r w:rsidR="00A954C3" w:rsidRPr="007A10F3">
        <w:rPr>
          <w:b/>
          <w:szCs w:val="24"/>
        </w:rPr>
        <w:t xml:space="preserve"> is highly expressed in </w:t>
      </w:r>
      <w:r w:rsidR="00A954C3" w:rsidRPr="007A10F3">
        <w:rPr>
          <w:rFonts w:hint="eastAsia"/>
          <w:b/>
          <w:szCs w:val="24"/>
          <w:lang w:eastAsia="zh-CN"/>
        </w:rPr>
        <w:t xml:space="preserve">various </w:t>
      </w:r>
      <w:r w:rsidR="00A954C3" w:rsidRPr="007A10F3">
        <w:rPr>
          <w:rFonts w:hint="eastAsia"/>
          <w:b/>
          <w:szCs w:val="24"/>
        </w:rPr>
        <w:t>cancers.</w:t>
      </w:r>
      <w:r w:rsidR="00A954C3">
        <w:rPr>
          <w:rFonts w:hint="eastAsia"/>
          <w:szCs w:val="24"/>
        </w:rPr>
        <w:t xml:space="preserve"> </w:t>
      </w:r>
      <w:r w:rsidR="00D14987">
        <w:rPr>
          <w:rFonts w:hint="eastAsia"/>
          <w:szCs w:val="24"/>
          <w:lang w:eastAsia="zh-CN"/>
        </w:rPr>
        <w:t>(</w:t>
      </w:r>
      <w:r w:rsidR="0015613A" w:rsidRPr="0015613A">
        <w:rPr>
          <w:rFonts w:hint="eastAsia"/>
          <w:b/>
          <w:szCs w:val="24"/>
          <w:lang w:eastAsia="zh-CN"/>
        </w:rPr>
        <w:t>a</w:t>
      </w:r>
      <w:r w:rsidR="00D14987">
        <w:rPr>
          <w:rFonts w:hint="eastAsia"/>
          <w:szCs w:val="24"/>
          <w:lang w:eastAsia="zh-CN"/>
        </w:rPr>
        <w:t>)</w:t>
      </w:r>
      <w:r w:rsidR="00A954C3">
        <w:rPr>
          <w:rFonts w:hint="eastAsia"/>
          <w:szCs w:val="24"/>
        </w:rPr>
        <w:t xml:space="preserve"> The</w:t>
      </w:r>
      <w:r w:rsidR="00A954C3">
        <w:rPr>
          <w:szCs w:val="24"/>
        </w:rPr>
        <w:t xml:space="preserve"> </w:t>
      </w:r>
      <w:proofErr w:type="spellStart"/>
      <w:r w:rsidR="00A954C3" w:rsidRPr="00FD23C8">
        <w:rPr>
          <w:szCs w:val="24"/>
        </w:rPr>
        <w:t>CLpP</w:t>
      </w:r>
      <w:proofErr w:type="spellEnd"/>
      <w:r w:rsidR="00A954C3" w:rsidRPr="00FD23C8">
        <w:rPr>
          <w:rFonts w:hint="eastAsia"/>
          <w:szCs w:val="24"/>
          <w:lang w:eastAsia="zh-CN"/>
        </w:rPr>
        <w:t xml:space="preserve"> levels are higher</w:t>
      </w:r>
      <w:r w:rsidR="00A954C3">
        <w:rPr>
          <w:color w:val="FF0000"/>
          <w:szCs w:val="24"/>
        </w:rPr>
        <w:t xml:space="preserve"> </w:t>
      </w:r>
      <w:r w:rsidR="00A954C3">
        <w:rPr>
          <w:szCs w:val="24"/>
        </w:rPr>
        <w:t>in pan</w:t>
      </w:r>
      <w:r w:rsidR="00A954C3">
        <w:rPr>
          <w:rFonts w:hint="eastAsia"/>
          <w:szCs w:val="24"/>
          <w:lang w:eastAsia="zh-CN"/>
        </w:rPr>
        <w:t>-</w:t>
      </w:r>
      <w:r w:rsidR="00A954C3">
        <w:rPr>
          <w:szCs w:val="24"/>
        </w:rPr>
        <w:t>cancer</w:t>
      </w:r>
      <w:r w:rsidR="00A954C3">
        <w:rPr>
          <w:rFonts w:hint="eastAsia"/>
          <w:szCs w:val="24"/>
          <w:lang w:eastAsia="zh-CN"/>
        </w:rPr>
        <w:t>s than normal tissues.</w:t>
      </w:r>
      <w:r w:rsidR="00A954C3">
        <w:rPr>
          <w:szCs w:val="24"/>
        </w:rPr>
        <w:t xml:space="preserve"> </w:t>
      </w:r>
      <w:r w:rsidR="00D14987">
        <w:rPr>
          <w:rFonts w:hint="eastAsia"/>
          <w:szCs w:val="24"/>
          <w:lang w:eastAsia="zh-CN"/>
        </w:rPr>
        <w:t>(</w:t>
      </w:r>
      <w:r w:rsidR="0015613A">
        <w:rPr>
          <w:rFonts w:hint="eastAsia"/>
          <w:b/>
          <w:szCs w:val="24"/>
          <w:lang w:eastAsia="zh-CN"/>
        </w:rPr>
        <w:t>b</w:t>
      </w:r>
      <w:r w:rsidR="00D14987" w:rsidRPr="00D14987">
        <w:rPr>
          <w:rFonts w:hint="eastAsia"/>
          <w:szCs w:val="24"/>
          <w:lang w:eastAsia="zh-CN"/>
        </w:rPr>
        <w:t>)</w:t>
      </w:r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 xml:space="preserve">Significant high </w:t>
      </w:r>
      <w:proofErr w:type="spellStart"/>
      <w:r w:rsidR="00A954C3" w:rsidRPr="00FD23C8">
        <w:rPr>
          <w:szCs w:val="24"/>
        </w:rPr>
        <w:t>CLpP</w:t>
      </w:r>
      <w:proofErr w:type="spellEnd"/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>level</w:t>
      </w:r>
      <w:r w:rsidR="00A954C3">
        <w:rPr>
          <w:szCs w:val="24"/>
        </w:rPr>
        <w:t xml:space="preserve"> in breast cancer</w:t>
      </w:r>
      <w:r w:rsidR="00A954C3">
        <w:rPr>
          <w:rFonts w:hint="eastAsia"/>
          <w:szCs w:val="24"/>
          <w:lang w:eastAsia="zh-CN"/>
        </w:rPr>
        <w:t>s relative to normal breast</w:t>
      </w:r>
      <w:r w:rsidR="00A954C3">
        <w:rPr>
          <w:rFonts w:hint="eastAsia"/>
          <w:szCs w:val="24"/>
        </w:rPr>
        <w:t>.</w:t>
      </w: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b/>
        </w:rPr>
      </w:pPr>
    </w:p>
    <w:p w:rsidR="00D17BFF" w:rsidRDefault="00D17BFF" w:rsidP="003A2770">
      <w:pPr>
        <w:spacing w:line="480" w:lineRule="auto"/>
        <w:rPr>
          <w:b/>
        </w:rPr>
      </w:pPr>
    </w:p>
    <w:p w:rsidR="00D17BFF" w:rsidRDefault="00D17BFF" w:rsidP="003A2770">
      <w:pPr>
        <w:spacing w:line="480" w:lineRule="auto"/>
        <w:rPr>
          <w:b/>
          <w:lang w:eastAsia="zh-CN"/>
        </w:rPr>
      </w:pPr>
    </w:p>
    <w:p w:rsidR="00D17BFF" w:rsidRDefault="00D777C2" w:rsidP="003A2770">
      <w:pPr>
        <w:spacing w:line="480" w:lineRule="auto"/>
        <w:jc w:val="center"/>
        <w:rPr>
          <w:szCs w:val="24"/>
        </w:rPr>
      </w:pPr>
      <w:r>
        <w:rPr>
          <w:noProof/>
          <w:szCs w:val="24"/>
          <w:lang w:eastAsia="zh-CN"/>
        </w:rPr>
        <w:drawing>
          <wp:inline distT="0" distB="0" distL="0" distR="0" wp14:anchorId="6E3EE974" wp14:editId="7E8EEFF6">
            <wp:extent cx="3070746" cy="3025470"/>
            <wp:effectExtent l="0" t="0" r="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g. S5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0609" cy="304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BFF" w:rsidRDefault="00EB4E1E" w:rsidP="003A2770">
      <w:pPr>
        <w:spacing w:line="480" w:lineRule="auto"/>
        <w:jc w:val="both"/>
        <w:rPr>
          <w:szCs w:val="24"/>
          <w:lang w:eastAsia="zh-CN"/>
        </w:rPr>
      </w:pPr>
      <w:r>
        <w:rPr>
          <w:b/>
          <w:szCs w:val="24"/>
        </w:rPr>
        <w:t>Fig</w:t>
      </w:r>
      <w:r>
        <w:rPr>
          <w:rFonts w:hint="eastAsia"/>
          <w:b/>
          <w:szCs w:val="24"/>
          <w:lang w:eastAsia="zh-CN"/>
        </w:rPr>
        <w:t>ure</w:t>
      </w:r>
      <w:r w:rsidR="00A954C3">
        <w:rPr>
          <w:b/>
          <w:szCs w:val="24"/>
        </w:rPr>
        <w:t xml:space="preserve"> S5</w:t>
      </w:r>
      <w:r w:rsidR="00A954C3">
        <w:rPr>
          <w:rFonts w:hint="eastAsia"/>
          <w:b/>
          <w:szCs w:val="24"/>
          <w:lang w:eastAsia="zh-CN"/>
        </w:rPr>
        <w:t>.</w:t>
      </w:r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 xml:space="preserve"> </w:t>
      </w:r>
      <w:proofErr w:type="gramStart"/>
      <w:r w:rsidR="00A954C3" w:rsidRPr="007A10F3">
        <w:rPr>
          <w:rFonts w:hint="eastAsia"/>
          <w:b/>
          <w:szCs w:val="24"/>
          <w:lang w:eastAsia="zh-CN"/>
        </w:rPr>
        <w:t xml:space="preserve">PCR of </w:t>
      </w:r>
      <w:r w:rsidR="00A954C3" w:rsidRPr="007A10F3">
        <w:rPr>
          <w:b/>
          <w:i/>
          <w:szCs w:val="24"/>
        </w:rPr>
        <w:t>PLAGL2</w:t>
      </w:r>
      <w:r w:rsidR="00A954C3" w:rsidRPr="007A10F3">
        <w:rPr>
          <w:b/>
          <w:szCs w:val="24"/>
        </w:rPr>
        <w:t xml:space="preserve"> gene</w:t>
      </w:r>
      <w:r w:rsidR="00A954C3" w:rsidRPr="007A10F3">
        <w:rPr>
          <w:rFonts w:hint="eastAsia"/>
          <w:b/>
          <w:szCs w:val="24"/>
          <w:lang w:eastAsia="zh-CN"/>
        </w:rPr>
        <w:t xml:space="preserve"> in </w:t>
      </w:r>
      <w:r w:rsidR="00A954C3" w:rsidRPr="007A10F3">
        <w:rPr>
          <w:b/>
          <w:szCs w:val="24"/>
        </w:rPr>
        <w:t>breast cancer cells and</w:t>
      </w:r>
      <w:r w:rsidR="00A954C3" w:rsidRPr="007A10F3">
        <w:rPr>
          <w:rFonts w:hint="eastAsia"/>
          <w:b/>
          <w:szCs w:val="24"/>
        </w:rPr>
        <w:t xml:space="preserve"> </w:t>
      </w:r>
      <w:r w:rsidR="00A954C3" w:rsidRPr="007A10F3">
        <w:rPr>
          <w:rFonts w:hint="eastAsia"/>
          <w:b/>
          <w:i/>
          <w:szCs w:val="24"/>
        </w:rPr>
        <w:t xml:space="preserve">C. </w:t>
      </w:r>
      <w:proofErr w:type="spellStart"/>
      <w:r w:rsidR="00A954C3" w:rsidRPr="007A10F3">
        <w:rPr>
          <w:rFonts w:hint="eastAsia"/>
          <w:b/>
          <w:i/>
          <w:szCs w:val="24"/>
        </w:rPr>
        <w:t>albicans</w:t>
      </w:r>
      <w:proofErr w:type="spellEnd"/>
      <w:r w:rsidR="00A954C3" w:rsidRPr="007A10F3">
        <w:rPr>
          <w:rFonts w:hint="eastAsia"/>
          <w:b/>
          <w:i/>
          <w:szCs w:val="24"/>
          <w:lang w:eastAsia="zh-CN"/>
        </w:rPr>
        <w:t>.</w:t>
      </w:r>
      <w:proofErr w:type="gramEnd"/>
      <w:r w:rsidR="00A954C3">
        <w:rPr>
          <w:rFonts w:hint="eastAsia"/>
          <w:i/>
          <w:szCs w:val="24"/>
          <w:lang w:eastAsia="zh-CN"/>
        </w:rPr>
        <w:t xml:space="preserve"> </w:t>
      </w:r>
      <w:r w:rsidR="00A954C3">
        <w:rPr>
          <w:szCs w:val="24"/>
        </w:rPr>
        <w:t>The genomic DNA of breast cancer cells and</w:t>
      </w:r>
      <w:r w:rsidR="00A954C3">
        <w:rPr>
          <w:rFonts w:hint="eastAsia"/>
          <w:szCs w:val="24"/>
        </w:rPr>
        <w:t xml:space="preserve"> </w:t>
      </w:r>
      <w:r w:rsidR="00A954C3">
        <w:rPr>
          <w:rFonts w:hint="eastAsia"/>
          <w:i/>
          <w:szCs w:val="24"/>
        </w:rPr>
        <w:t xml:space="preserve">C. </w:t>
      </w:r>
      <w:proofErr w:type="spellStart"/>
      <w:r w:rsidR="00A954C3">
        <w:rPr>
          <w:rFonts w:hint="eastAsia"/>
          <w:i/>
          <w:szCs w:val="24"/>
        </w:rPr>
        <w:t>albicans</w:t>
      </w:r>
      <w:proofErr w:type="spellEnd"/>
      <w:r w:rsidR="00A954C3">
        <w:rPr>
          <w:rFonts w:hint="eastAsia"/>
          <w:szCs w:val="24"/>
        </w:rPr>
        <w:t xml:space="preserve"> were</w:t>
      </w:r>
      <w:r w:rsidR="00A954C3">
        <w:rPr>
          <w:szCs w:val="24"/>
        </w:rPr>
        <w:t xml:space="preserve"> extracted for PCR, and the PCR </w:t>
      </w:r>
      <w:r w:rsidR="00A954C3">
        <w:rPr>
          <w:rFonts w:hint="eastAsia"/>
          <w:szCs w:val="24"/>
          <w:lang w:eastAsia="zh-CN"/>
        </w:rPr>
        <w:t>sample</w:t>
      </w:r>
      <w:r w:rsidR="00A954C3">
        <w:rPr>
          <w:szCs w:val="24"/>
        </w:rPr>
        <w:t xml:space="preserve">s </w:t>
      </w:r>
      <w:r w:rsidR="00A954C3">
        <w:rPr>
          <w:rFonts w:hint="eastAsia"/>
          <w:szCs w:val="24"/>
        </w:rPr>
        <w:t>were</w:t>
      </w:r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>separated</w:t>
      </w:r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>by</w:t>
      </w:r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 xml:space="preserve">0.8% </w:t>
      </w:r>
      <w:r w:rsidR="00A954C3">
        <w:rPr>
          <w:szCs w:val="24"/>
        </w:rPr>
        <w:t xml:space="preserve">agarose gel. </w:t>
      </w:r>
      <w:r w:rsidR="00A954C3">
        <w:rPr>
          <w:rFonts w:hint="eastAsia"/>
          <w:szCs w:val="24"/>
          <w:lang w:eastAsia="zh-CN"/>
        </w:rPr>
        <w:t>The result shows that</w:t>
      </w:r>
      <w:r w:rsidR="00A954C3">
        <w:rPr>
          <w:szCs w:val="24"/>
        </w:rPr>
        <w:t xml:space="preserve"> </w:t>
      </w:r>
      <w:r w:rsidR="00A954C3">
        <w:rPr>
          <w:i/>
          <w:szCs w:val="24"/>
        </w:rPr>
        <w:t>PLAGL2</w:t>
      </w:r>
      <w:r w:rsidR="00A954C3">
        <w:rPr>
          <w:szCs w:val="24"/>
        </w:rPr>
        <w:t xml:space="preserve"> gene</w:t>
      </w:r>
      <w:r w:rsidR="00A954C3">
        <w:rPr>
          <w:rFonts w:hint="eastAsia"/>
          <w:szCs w:val="24"/>
          <w:lang w:eastAsia="zh-CN"/>
        </w:rPr>
        <w:t xml:space="preserve"> </w:t>
      </w:r>
      <w:r w:rsidR="00A954C3">
        <w:rPr>
          <w:rFonts w:hint="eastAsia"/>
          <w:szCs w:val="24"/>
        </w:rPr>
        <w:t xml:space="preserve">exists in breast cancer cells, but not in </w:t>
      </w:r>
      <w:r w:rsidR="00A954C3">
        <w:rPr>
          <w:i/>
          <w:szCs w:val="24"/>
        </w:rPr>
        <w:t>C</w:t>
      </w:r>
      <w:r w:rsidR="00A954C3">
        <w:rPr>
          <w:rFonts w:hint="eastAsia"/>
          <w:i/>
          <w:szCs w:val="24"/>
        </w:rPr>
        <w:t>.</w:t>
      </w:r>
      <w:r w:rsidR="00A954C3">
        <w:rPr>
          <w:i/>
          <w:szCs w:val="24"/>
        </w:rPr>
        <w:t xml:space="preserve"> </w:t>
      </w:r>
      <w:proofErr w:type="spellStart"/>
      <w:r w:rsidR="00A954C3">
        <w:rPr>
          <w:i/>
          <w:szCs w:val="24"/>
        </w:rPr>
        <w:t>albicans</w:t>
      </w:r>
      <w:proofErr w:type="spellEnd"/>
      <w:r w:rsidR="00A954C3">
        <w:rPr>
          <w:rFonts w:hint="eastAsia"/>
          <w:szCs w:val="24"/>
          <w:lang w:eastAsia="zh-CN"/>
        </w:rPr>
        <w:t>.</w:t>
      </w:r>
    </w:p>
    <w:p w:rsidR="00D17BFF" w:rsidRDefault="00D17BFF" w:rsidP="003A2770">
      <w:pPr>
        <w:spacing w:line="480" w:lineRule="auto"/>
        <w:jc w:val="both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rFonts w:hint="eastAsia"/>
          <w:szCs w:val="24"/>
          <w:lang w:eastAsia="zh-CN"/>
        </w:rPr>
      </w:pPr>
    </w:p>
    <w:p w:rsidR="00D17BFF" w:rsidRDefault="00D17C9E" w:rsidP="003A2770">
      <w:pPr>
        <w:spacing w:line="480" w:lineRule="auto"/>
        <w:jc w:val="center"/>
        <w:rPr>
          <w:szCs w:val="24"/>
        </w:rPr>
      </w:pPr>
      <w:r>
        <w:rPr>
          <w:noProof/>
          <w:szCs w:val="24"/>
          <w:lang w:eastAsia="zh-CN"/>
        </w:rPr>
        <w:lastRenderedPageBreak/>
        <w:drawing>
          <wp:inline distT="0" distB="0" distL="0" distR="0" wp14:anchorId="4C98B511" wp14:editId="19671B07">
            <wp:extent cx="4565176" cy="3179526"/>
            <wp:effectExtent l="0" t="0" r="6985" b="190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g. S6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4246" cy="3192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BFF" w:rsidRDefault="00EB4E1E" w:rsidP="003A2770">
      <w:pPr>
        <w:spacing w:line="480" w:lineRule="auto"/>
        <w:jc w:val="both"/>
        <w:rPr>
          <w:szCs w:val="24"/>
        </w:rPr>
      </w:pPr>
      <w:r>
        <w:rPr>
          <w:b/>
          <w:szCs w:val="24"/>
        </w:rPr>
        <w:t>Fig</w:t>
      </w:r>
      <w:r>
        <w:rPr>
          <w:rFonts w:hint="eastAsia"/>
          <w:b/>
          <w:szCs w:val="24"/>
          <w:lang w:eastAsia="zh-CN"/>
        </w:rPr>
        <w:t>ure</w:t>
      </w:r>
      <w:r w:rsidR="00A954C3">
        <w:rPr>
          <w:b/>
          <w:szCs w:val="24"/>
        </w:rPr>
        <w:t xml:space="preserve"> </w:t>
      </w:r>
      <w:r w:rsidR="00A954C3">
        <w:rPr>
          <w:rFonts w:hint="eastAsia"/>
          <w:b/>
          <w:szCs w:val="24"/>
        </w:rPr>
        <w:t>S6</w:t>
      </w:r>
      <w:r w:rsidR="00A954C3">
        <w:rPr>
          <w:rFonts w:hint="eastAsia"/>
          <w:b/>
          <w:szCs w:val="24"/>
          <w:lang w:eastAsia="zh-CN"/>
        </w:rPr>
        <w:t>.</w:t>
      </w:r>
      <w:r w:rsidR="00A954C3">
        <w:rPr>
          <w:szCs w:val="24"/>
        </w:rPr>
        <w:t xml:space="preserve"> </w:t>
      </w:r>
      <w:r w:rsidR="00A954C3" w:rsidRPr="007A10F3">
        <w:rPr>
          <w:b/>
          <w:szCs w:val="24"/>
        </w:rPr>
        <w:t xml:space="preserve">Representative images of HE staining in the kidney and liver of </w:t>
      </w:r>
      <w:proofErr w:type="spellStart"/>
      <w:r w:rsidR="00A954C3" w:rsidRPr="007A10F3">
        <w:rPr>
          <w:b/>
          <w:szCs w:val="24"/>
        </w:rPr>
        <w:t>ph-ph</w:t>
      </w:r>
      <w:proofErr w:type="spellEnd"/>
      <w:r w:rsidR="00A954C3" w:rsidRPr="007A10F3">
        <w:rPr>
          <w:b/>
          <w:szCs w:val="24"/>
          <w:vertAlign w:val="superscript"/>
        </w:rPr>
        <w:t>+</w:t>
      </w:r>
      <w:r w:rsidR="00A954C3" w:rsidRPr="007A10F3">
        <w:rPr>
          <w:rFonts w:hint="eastAsia"/>
          <w:b/>
          <w:szCs w:val="24"/>
          <w:lang w:eastAsia="zh-CN"/>
        </w:rPr>
        <w:t>-</w:t>
      </w:r>
      <w:r w:rsidR="00A954C3" w:rsidRPr="007A10F3">
        <w:rPr>
          <w:b/>
          <w:szCs w:val="24"/>
        </w:rPr>
        <w:t>treated mice with disseminated candidiasis.</w:t>
      </w:r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>I</w:t>
      </w:r>
      <w:r w:rsidR="00A954C3">
        <w:rPr>
          <w:szCs w:val="24"/>
        </w:rPr>
        <w:t>nflammation</w:t>
      </w:r>
      <w:r w:rsidR="00A954C3">
        <w:rPr>
          <w:rFonts w:hint="eastAsia"/>
          <w:szCs w:val="24"/>
          <w:lang w:eastAsia="zh-CN"/>
        </w:rPr>
        <w:t xml:space="preserve"> caused by </w:t>
      </w:r>
      <w:r w:rsidR="00A954C3">
        <w:rPr>
          <w:i/>
          <w:szCs w:val="24"/>
        </w:rPr>
        <w:t>C</w:t>
      </w:r>
      <w:r w:rsidR="00A954C3">
        <w:rPr>
          <w:rFonts w:hint="eastAsia"/>
          <w:i/>
          <w:szCs w:val="24"/>
        </w:rPr>
        <w:t>.</w:t>
      </w:r>
      <w:r w:rsidR="00A954C3">
        <w:rPr>
          <w:i/>
          <w:szCs w:val="24"/>
        </w:rPr>
        <w:t xml:space="preserve"> </w:t>
      </w:r>
      <w:proofErr w:type="spellStart"/>
      <w:r w:rsidR="00A954C3">
        <w:rPr>
          <w:i/>
          <w:szCs w:val="24"/>
        </w:rPr>
        <w:t>albicans</w:t>
      </w:r>
      <w:proofErr w:type="spellEnd"/>
      <w:r w:rsidR="00A954C3">
        <w:rPr>
          <w:szCs w:val="24"/>
        </w:rPr>
        <w:t xml:space="preserve"> infection </w:t>
      </w:r>
      <w:r w:rsidR="00D17C9E">
        <w:rPr>
          <w:rFonts w:hint="eastAsia"/>
          <w:szCs w:val="24"/>
          <w:lang w:eastAsia="zh-CN"/>
        </w:rPr>
        <w:t xml:space="preserve">appeared in </w:t>
      </w:r>
      <w:r w:rsidR="00A954C3">
        <w:rPr>
          <w:rFonts w:hint="eastAsia"/>
          <w:szCs w:val="24"/>
          <w:lang w:eastAsia="zh-CN"/>
        </w:rPr>
        <w:t xml:space="preserve">the model mice, while </w:t>
      </w:r>
      <w:r w:rsidR="00A954C3">
        <w:rPr>
          <w:szCs w:val="24"/>
        </w:rPr>
        <w:t xml:space="preserve">the inflammation alleviated </w:t>
      </w:r>
      <w:r w:rsidR="00A954C3">
        <w:rPr>
          <w:rFonts w:hint="eastAsia"/>
          <w:szCs w:val="24"/>
        </w:rPr>
        <w:t>a</w:t>
      </w:r>
      <w:r w:rsidR="00A954C3">
        <w:rPr>
          <w:szCs w:val="24"/>
        </w:rPr>
        <w:t xml:space="preserve">fter FLC </w:t>
      </w:r>
      <w:r w:rsidR="00A954C3">
        <w:rPr>
          <w:rFonts w:hint="eastAsia"/>
          <w:szCs w:val="24"/>
          <w:lang w:eastAsia="zh-CN"/>
        </w:rPr>
        <w:t xml:space="preserve">and </w:t>
      </w:r>
      <w:proofErr w:type="spellStart"/>
      <w:r w:rsidR="00A954C3">
        <w:rPr>
          <w:szCs w:val="24"/>
        </w:rPr>
        <w:t>ph-ph</w:t>
      </w:r>
      <w:proofErr w:type="spellEnd"/>
      <w:r w:rsidR="00A954C3">
        <w:rPr>
          <w:szCs w:val="24"/>
          <w:vertAlign w:val="superscript"/>
        </w:rPr>
        <w:t>+</w:t>
      </w:r>
      <w:r w:rsidR="00A954C3">
        <w:rPr>
          <w:rFonts w:hint="eastAsia"/>
          <w:szCs w:val="24"/>
          <w:vertAlign w:val="superscript"/>
          <w:lang w:eastAsia="zh-CN"/>
        </w:rPr>
        <w:t xml:space="preserve"> </w:t>
      </w:r>
      <w:r w:rsidR="00A954C3">
        <w:rPr>
          <w:szCs w:val="24"/>
        </w:rPr>
        <w:t>treatment</w:t>
      </w:r>
      <w:r w:rsidR="00A954C3">
        <w:rPr>
          <w:rFonts w:hint="eastAsia"/>
          <w:szCs w:val="24"/>
          <w:lang w:eastAsia="zh-CN"/>
        </w:rPr>
        <w:t>.</w:t>
      </w: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</w:rPr>
      </w:pPr>
    </w:p>
    <w:p w:rsidR="00D17BFF" w:rsidRDefault="00D17BFF" w:rsidP="003A2770">
      <w:pPr>
        <w:spacing w:line="480" w:lineRule="auto"/>
        <w:rPr>
          <w:szCs w:val="24"/>
          <w:lang w:eastAsia="zh-CN"/>
        </w:rPr>
      </w:pPr>
    </w:p>
    <w:p w:rsidR="00D17BFF" w:rsidRDefault="0061335F" w:rsidP="003A2770">
      <w:pPr>
        <w:spacing w:line="480" w:lineRule="auto"/>
        <w:jc w:val="center"/>
        <w:rPr>
          <w:szCs w:val="24"/>
        </w:rPr>
      </w:pPr>
      <w:r>
        <w:rPr>
          <w:noProof/>
          <w:szCs w:val="24"/>
          <w:lang w:eastAsia="zh-CN"/>
        </w:rPr>
        <w:drawing>
          <wp:inline distT="0" distB="0" distL="0" distR="0" wp14:anchorId="2384AAD2" wp14:editId="3399F482">
            <wp:extent cx="5943599" cy="5027147"/>
            <wp:effectExtent l="0" t="0" r="635" b="25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g. S7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599" cy="5027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BFF" w:rsidRDefault="00EB4E1E" w:rsidP="003A2770">
      <w:pPr>
        <w:spacing w:line="480" w:lineRule="auto"/>
        <w:jc w:val="both"/>
        <w:rPr>
          <w:szCs w:val="24"/>
          <w:lang w:eastAsia="zh-CN"/>
        </w:rPr>
      </w:pPr>
      <w:r>
        <w:rPr>
          <w:b/>
          <w:szCs w:val="24"/>
        </w:rPr>
        <w:t>Fig</w:t>
      </w:r>
      <w:r>
        <w:rPr>
          <w:rFonts w:hint="eastAsia"/>
          <w:b/>
          <w:szCs w:val="24"/>
          <w:lang w:eastAsia="zh-CN"/>
        </w:rPr>
        <w:t>ure</w:t>
      </w:r>
      <w:r w:rsidR="00A954C3">
        <w:rPr>
          <w:b/>
          <w:szCs w:val="24"/>
        </w:rPr>
        <w:t xml:space="preserve"> S</w:t>
      </w:r>
      <w:r w:rsidR="00A954C3">
        <w:rPr>
          <w:rFonts w:hint="eastAsia"/>
          <w:b/>
          <w:szCs w:val="24"/>
        </w:rPr>
        <w:t>7</w:t>
      </w:r>
      <w:r w:rsidR="00A954C3">
        <w:rPr>
          <w:rFonts w:hint="eastAsia"/>
          <w:b/>
          <w:szCs w:val="24"/>
          <w:lang w:eastAsia="zh-CN"/>
        </w:rPr>
        <w:t>.</w:t>
      </w:r>
      <w:r w:rsidR="00A954C3">
        <w:rPr>
          <w:szCs w:val="24"/>
        </w:rPr>
        <w:t xml:space="preserve"> </w:t>
      </w:r>
      <w:proofErr w:type="spellStart"/>
      <w:proofErr w:type="gramStart"/>
      <w:r w:rsidR="00A954C3" w:rsidRPr="007A10F3">
        <w:rPr>
          <w:rFonts w:hint="eastAsia"/>
          <w:b/>
        </w:rPr>
        <w:t>P</w:t>
      </w:r>
      <w:r w:rsidR="00A954C3" w:rsidRPr="007A10F3">
        <w:rPr>
          <w:b/>
        </w:rPr>
        <w:t>h-ph</w:t>
      </w:r>
      <w:proofErr w:type="spellEnd"/>
      <w:r w:rsidR="00A954C3" w:rsidRPr="007A10F3">
        <w:rPr>
          <w:b/>
          <w:vertAlign w:val="superscript"/>
        </w:rPr>
        <w:t>+</w:t>
      </w:r>
      <w:r w:rsidR="00A954C3" w:rsidRPr="007A10F3">
        <w:rPr>
          <w:rFonts w:hint="eastAsia"/>
          <w:b/>
          <w:vertAlign w:val="superscript"/>
          <w:lang w:eastAsia="zh-CN"/>
        </w:rPr>
        <w:t xml:space="preserve"> </w:t>
      </w:r>
      <w:r w:rsidR="00A954C3" w:rsidRPr="007A10F3">
        <w:rPr>
          <w:b/>
          <w:szCs w:val="24"/>
        </w:rPr>
        <w:t xml:space="preserve">treatment for local </w:t>
      </w:r>
      <w:r w:rsidR="00A954C3" w:rsidRPr="007A10F3">
        <w:rPr>
          <w:b/>
          <w:i/>
          <w:szCs w:val="24"/>
        </w:rPr>
        <w:t>C</w:t>
      </w:r>
      <w:r w:rsidR="00A954C3" w:rsidRPr="007A10F3">
        <w:rPr>
          <w:rFonts w:hint="eastAsia"/>
          <w:b/>
          <w:i/>
          <w:szCs w:val="24"/>
        </w:rPr>
        <w:t>.</w:t>
      </w:r>
      <w:r w:rsidR="00A954C3" w:rsidRPr="007A10F3">
        <w:rPr>
          <w:b/>
          <w:i/>
          <w:szCs w:val="24"/>
        </w:rPr>
        <w:t xml:space="preserve"> </w:t>
      </w:r>
      <w:proofErr w:type="spellStart"/>
      <w:r w:rsidR="00A954C3" w:rsidRPr="007A10F3">
        <w:rPr>
          <w:b/>
          <w:i/>
          <w:szCs w:val="24"/>
        </w:rPr>
        <w:t>albicans</w:t>
      </w:r>
      <w:proofErr w:type="spellEnd"/>
      <w:r w:rsidR="00A954C3" w:rsidRPr="007A10F3">
        <w:rPr>
          <w:b/>
          <w:szCs w:val="24"/>
        </w:rPr>
        <w:t xml:space="preserve"> infection in the oral cavity of mice.</w:t>
      </w:r>
      <w:proofErr w:type="gramEnd"/>
      <w:r w:rsidR="00A954C3">
        <w:rPr>
          <w:szCs w:val="24"/>
        </w:rPr>
        <w:t xml:space="preserve"> </w:t>
      </w:r>
      <w:r w:rsidR="00D14987">
        <w:rPr>
          <w:rFonts w:hint="eastAsia"/>
          <w:szCs w:val="24"/>
          <w:lang w:eastAsia="zh-CN"/>
        </w:rPr>
        <w:t>(</w:t>
      </w:r>
      <w:r w:rsidR="0015613A" w:rsidRPr="0015613A">
        <w:rPr>
          <w:rFonts w:hint="eastAsia"/>
          <w:b/>
          <w:szCs w:val="24"/>
          <w:lang w:eastAsia="zh-CN"/>
        </w:rPr>
        <w:t>a</w:t>
      </w:r>
      <w:r w:rsidR="00D14987">
        <w:rPr>
          <w:rFonts w:hint="eastAsia"/>
          <w:szCs w:val="24"/>
          <w:lang w:eastAsia="zh-CN"/>
        </w:rPr>
        <w:t>)</w:t>
      </w:r>
      <w:r w:rsidR="00A954C3" w:rsidRPr="0015613A">
        <w:rPr>
          <w:b/>
          <w:szCs w:val="24"/>
        </w:rPr>
        <w:t xml:space="preserve"> </w:t>
      </w:r>
      <w:r w:rsidR="00A954C3">
        <w:rPr>
          <w:szCs w:val="24"/>
        </w:rPr>
        <w:t xml:space="preserve">Schematic diagram </w:t>
      </w:r>
      <w:r w:rsidR="00A954C3">
        <w:rPr>
          <w:rFonts w:hint="eastAsia"/>
          <w:szCs w:val="24"/>
          <w:lang w:eastAsia="zh-CN"/>
        </w:rPr>
        <w:t>for</w:t>
      </w:r>
      <w:r w:rsidR="00A954C3">
        <w:rPr>
          <w:szCs w:val="24"/>
        </w:rPr>
        <w:t xml:space="preserve"> </w:t>
      </w:r>
      <w:r w:rsidR="00A954C3">
        <w:rPr>
          <w:rFonts w:hint="eastAsia"/>
          <w:lang w:eastAsia="zh-CN"/>
        </w:rPr>
        <w:t>the</w:t>
      </w:r>
      <w:r w:rsidR="00A954C3">
        <w:rPr>
          <w:szCs w:val="24"/>
        </w:rPr>
        <w:t xml:space="preserve"> treatment</w:t>
      </w:r>
      <w:r w:rsidR="00A954C3">
        <w:rPr>
          <w:rFonts w:hint="eastAsia"/>
          <w:szCs w:val="24"/>
          <w:lang w:eastAsia="zh-CN"/>
        </w:rPr>
        <w:t>.</w:t>
      </w:r>
      <w:r w:rsidR="00A954C3">
        <w:rPr>
          <w:szCs w:val="24"/>
        </w:rPr>
        <w:t xml:space="preserve"> </w:t>
      </w:r>
      <w:r w:rsidR="00D14987">
        <w:rPr>
          <w:rFonts w:hint="eastAsia"/>
          <w:szCs w:val="24"/>
          <w:lang w:eastAsia="zh-CN"/>
        </w:rPr>
        <w:t>(</w:t>
      </w:r>
      <w:r w:rsidR="0015613A">
        <w:rPr>
          <w:rFonts w:hint="eastAsia"/>
          <w:b/>
          <w:szCs w:val="24"/>
          <w:lang w:eastAsia="zh-CN"/>
        </w:rPr>
        <w:t>b</w:t>
      </w:r>
      <w:r w:rsidR="00D14987">
        <w:rPr>
          <w:rFonts w:hint="eastAsia"/>
          <w:szCs w:val="24"/>
          <w:lang w:eastAsia="zh-CN"/>
        </w:rPr>
        <w:t>)</w:t>
      </w:r>
      <w:r w:rsidR="00A954C3">
        <w:rPr>
          <w:szCs w:val="24"/>
        </w:rPr>
        <w:t xml:space="preserve"> Representative images of </w:t>
      </w:r>
      <w:r w:rsidR="00A954C3">
        <w:rPr>
          <w:rFonts w:hint="eastAsia"/>
          <w:szCs w:val="24"/>
          <w:lang w:eastAsia="zh-CN"/>
        </w:rPr>
        <w:t>each group.</w:t>
      </w:r>
      <w:r w:rsidR="00A954C3">
        <w:rPr>
          <w:szCs w:val="24"/>
        </w:rPr>
        <w:t xml:space="preserve"> </w:t>
      </w:r>
      <w:r w:rsidR="0015613A" w:rsidRPr="0015613A">
        <w:rPr>
          <w:rFonts w:hint="eastAsia"/>
          <w:b/>
          <w:szCs w:val="24"/>
          <w:lang w:eastAsia="zh-CN"/>
        </w:rPr>
        <w:t>c</w:t>
      </w:r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>C</w:t>
      </w:r>
      <w:r w:rsidR="00A954C3">
        <w:rPr>
          <w:szCs w:val="24"/>
        </w:rPr>
        <w:t>linical score</w:t>
      </w:r>
      <w:r w:rsidR="00A954C3">
        <w:rPr>
          <w:rFonts w:hint="eastAsia"/>
          <w:szCs w:val="24"/>
          <w:lang w:eastAsia="zh-CN"/>
        </w:rPr>
        <w:t>s</w:t>
      </w:r>
      <w:r w:rsidR="00A954C3">
        <w:rPr>
          <w:szCs w:val="24"/>
        </w:rPr>
        <w:t xml:space="preserve"> of oral infection with </w:t>
      </w:r>
      <w:r w:rsidR="00A954C3">
        <w:rPr>
          <w:i/>
          <w:szCs w:val="24"/>
        </w:rPr>
        <w:t>C</w:t>
      </w:r>
      <w:r w:rsidR="00A954C3">
        <w:rPr>
          <w:rFonts w:hint="eastAsia"/>
          <w:i/>
          <w:szCs w:val="24"/>
        </w:rPr>
        <w:t>.</w:t>
      </w:r>
      <w:r w:rsidR="00A954C3">
        <w:rPr>
          <w:i/>
          <w:szCs w:val="24"/>
        </w:rPr>
        <w:t xml:space="preserve"> </w:t>
      </w:r>
      <w:proofErr w:type="spellStart"/>
      <w:r w:rsidR="00A954C3">
        <w:rPr>
          <w:i/>
          <w:szCs w:val="24"/>
        </w:rPr>
        <w:t>albicans</w:t>
      </w:r>
      <w:proofErr w:type="spellEnd"/>
      <w:r w:rsidR="00A954C3">
        <w:rPr>
          <w:szCs w:val="24"/>
        </w:rPr>
        <w:t xml:space="preserve"> in mice</w:t>
      </w:r>
      <w:r w:rsidR="00A954C3">
        <w:rPr>
          <w:rFonts w:hint="eastAsia"/>
          <w:szCs w:val="24"/>
          <w:lang w:eastAsia="zh-CN"/>
        </w:rPr>
        <w:t>.</w:t>
      </w:r>
      <w:r w:rsidR="00A954C3">
        <w:rPr>
          <w:szCs w:val="24"/>
        </w:rPr>
        <w:t xml:space="preserve"> the higher the score, the more severe the infection</w:t>
      </w:r>
      <w:r w:rsidR="00A954C3">
        <w:rPr>
          <w:rFonts w:hint="eastAsia"/>
          <w:szCs w:val="24"/>
          <w:lang w:eastAsia="zh-CN"/>
        </w:rPr>
        <w:t>.</w:t>
      </w:r>
      <w:r w:rsidR="00A954C3">
        <w:rPr>
          <w:szCs w:val="24"/>
        </w:rPr>
        <w:t xml:space="preserve"> </w:t>
      </w:r>
      <w:r w:rsidR="00D14987">
        <w:rPr>
          <w:rFonts w:hint="eastAsia"/>
          <w:szCs w:val="24"/>
          <w:lang w:eastAsia="zh-CN"/>
        </w:rPr>
        <w:t>(</w:t>
      </w:r>
      <w:r w:rsidR="0015613A" w:rsidRPr="0015613A">
        <w:rPr>
          <w:rFonts w:hint="eastAsia"/>
          <w:b/>
          <w:szCs w:val="24"/>
          <w:lang w:eastAsia="zh-CN"/>
        </w:rPr>
        <w:t>d</w:t>
      </w:r>
      <w:r w:rsidR="00D14987">
        <w:rPr>
          <w:rFonts w:hint="eastAsia"/>
          <w:szCs w:val="24"/>
          <w:lang w:eastAsia="zh-CN"/>
        </w:rPr>
        <w:t>)</w:t>
      </w:r>
      <w:r w:rsidR="00A954C3">
        <w:rPr>
          <w:szCs w:val="24"/>
        </w:rPr>
        <w:t xml:space="preserve"> Body weight in </w:t>
      </w:r>
      <w:r w:rsidR="00A954C3">
        <w:rPr>
          <w:rFonts w:hint="eastAsia"/>
          <w:szCs w:val="24"/>
        </w:rPr>
        <w:t>each</w:t>
      </w:r>
      <w:r w:rsidR="00A954C3">
        <w:rPr>
          <w:szCs w:val="24"/>
        </w:rPr>
        <w:t xml:space="preserve"> group</w:t>
      </w:r>
      <w:r w:rsidR="00A954C3">
        <w:rPr>
          <w:rFonts w:hint="eastAsia"/>
          <w:szCs w:val="24"/>
          <w:lang w:eastAsia="zh-CN"/>
        </w:rPr>
        <w:t>.</w:t>
      </w:r>
      <w:r w:rsidR="00A954C3">
        <w:rPr>
          <w:szCs w:val="24"/>
        </w:rPr>
        <w:t xml:space="preserve"> </w:t>
      </w:r>
      <w:r w:rsidR="00D14987">
        <w:rPr>
          <w:rFonts w:hint="eastAsia"/>
          <w:szCs w:val="24"/>
          <w:lang w:eastAsia="zh-CN"/>
        </w:rPr>
        <w:t>(</w:t>
      </w:r>
      <w:r w:rsidR="0015613A" w:rsidRPr="0015613A">
        <w:rPr>
          <w:rFonts w:hint="eastAsia"/>
          <w:b/>
          <w:szCs w:val="24"/>
          <w:lang w:eastAsia="zh-CN"/>
        </w:rPr>
        <w:t>e</w:t>
      </w:r>
      <w:r w:rsidR="00D14987">
        <w:rPr>
          <w:rFonts w:hint="eastAsia"/>
          <w:szCs w:val="24"/>
          <w:lang w:eastAsia="zh-CN"/>
        </w:rPr>
        <w:t>)</w:t>
      </w:r>
      <w:r w:rsidR="00A954C3">
        <w:rPr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>D</w:t>
      </w:r>
      <w:r w:rsidR="00A954C3">
        <w:rPr>
          <w:szCs w:val="24"/>
        </w:rPr>
        <w:t xml:space="preserve">aily microbial culture in the oral cavity of mice showed that the </w:t>
      </w:r>
      <w:r w:rsidR="00A954C3">
        <w:rPr>
          <w:rFonts w:hint="eastAsia"/>
          <w:szCs w:val="24"/>
          <w:lang w:eastAsia="zh-CN"/>
        </w:rPr>
        <w:t>number</w:t>
      </w:r>
      <w:r w:rsidR="00A954C3">
        <w:rPr>
          <w:szCs w:val="24"/>
        </w:rPr>
        <w:t xml:space="preserve"> of </w:t>
      </w:r>
      <w:r w:rsidR="00A954C3">
        <w:rPr>
          <w:i/>
          <w:szCs w:val="24"/>
        </w:rPr>
        <w:t>C</w:t>
      </w:r>
      <w:r w:rsidR="00A954C3">
        <w:rPr>
          <w:rFonts w:hint="eastAsia"/>
          <w:i/>
          <w:szCs w:val="24"/>
        </w:rPr>
        <w:t>.</w:t>
      </w:r>
      <w:r w:rsidR="00A954C3">
        <w:rPr>
          <w:i/>
          <w:szCs w:val="24"/>
        </w:rPr>
        <w:t xml:space="preserve"> </w:t>
      </w:r>
      <w:proofErr w:type="spellStart"/>
      <w:r w:rsidR="00A954C3">
        <w:rPr>
          <w:i/>
          <w:szCs w:val="24"/>
        </w:rPr>
        <w:t>albicans</w:t>
      </w:r>
      <w:proofErr w:type="spellEnd"/>
      <w:r w:rsidR="00A954C3">
        <w:rPr>
          <w:szCs w:val="24"/>
        </w:rPr>
        <w:t xml:space="preserve"> in the model mice increased</w:t>
      </w:r>
      <w:r w:rsidR="00A954C3">
        <w:rPr>
          <w:rFonts w:hint="eastAsia"/>
          <w:szCs w:val="24"/>
          <w:lang w:eastAsia="zh-CN"/>
        </w:rPr>
        <w:t xml:space="preserve"> over days.</w:t>
      </w:r>
      <w:r w:rsidR="00A954C3">
        <w:rPr>
          <w:rFonts w:hint="eastAsia"/>
          <w:szCs w:val="24"/>
        </w:rPr>
        <w:t xml:space="preserve"> </w:t>
      </w:r>
      <w:r w:rsidR="00D14987">
        <w:rPr>
          <w:rFonts w:hint="eastAsia"/>
          <w:szCs w:val="24"/>
          <w:lang w:eastAsia="zh-CN"/>
        </w:rPr>
        <w:t>(</w:t>
      </w:r>
      <w:proofErr w:type="gramStart"/>
      <w:r w:rsidR="0015613A" w:rsidRPr="0015613A">
        <w:rPr>
          <w:rFonts w:hint="eastAsia"/>
          <w:b/>
          <w:szCs w:val="24"/>
          <w:lang w:eastAsia="zh-CN"/>
        </w:rPr>
        <w:t>f</w:t>
      </w:r>
      <w:proofErr w:type="gramEnd"/>
      <w:r w:rsidR="00D14987">
        <w:rPr>
          <w:rFonts w:hint="eastAsia"/>
          <w:szCs w:val="24"/>
          <w:lang w:eastAsia="zh-CN"/>
        </w:rPr>
        <w:t>)</w:t>
      </w:r>
      <w:r w:rsidR="00A954C3">
        <w:t xml:space="preserve"> </w:t>
      </w:r>
      <w:proofErr w:type="spellStart"/>
      <w:r w:rsidR="00A954C3">
        <w:t>ph-ph</w:t>
      </w:r>
      <w:proofErr w:type="spellEnd"/>
      <w:r w:rsidR="00A954C3">
        <w:rPr>
          <w:vertAlign w:val="superscript"/>
        </w:rPr>
        <w:t>+</w:t>
      </w:r>
      <w:r w:rsidR="0061335F">
        <w:rPr>
          <w:rFonts w:hint="eastAsia"/>
          <w:lang w:eastAsia="zh-CN"/>
        </w:rPr>
        <w:t xml:space="preserve"> </w:t>
      </w:r>
      <w:r w:rsidR="00A954C3">
        <w:rPr>
          <w:szCs w:val="24"/>
        </w:rPr>
        <w:t>prevent</w:t>
      </w:r>
      <w:r w:rsidR="00A954C3">
        <w:rPr>
          <w:rFonts w:hint="eastAsia"/>
          <w:szCs w:val="24"/>
          <w:lang w:eastAsia="zh-CN"/>
        </w:rPr>
        <w:t>ed</w:t>
      </w:r>
      <w:r w:rsidR="00A954C3">
        <w:rPr>
          <w:szCs w:val="24"/>
        </w:rPr>
        <w:t xml:space="preserve"> the proliferation of </w:t>
      </w:r>
      <w:r w:rsidR="00A954C3">
        <w:rPr>
          <w:i/>
          <w:iCs/>
          <w:szCs w:val="24"/>
        </w:rPr>
        <w:t>C</w:t>
      </w:r>
      <w:r w:rsidR="00A954C3">
        <w:rPr>
          <w:rFonts w:hint="eastAsia"/>
          <w:i/>
          <w:iCs/>
          <w:szCs w:val="24"/>
          <w:lang w:eastAsia="zh-CN"/>
        </w:rPr>
        <w:t>.</w:t>
      </w:r>
      <w:r w:rsidR="00A954C3">
        <w:rPr>
          <w:i/>
          <w:iCs/>
          <w:szCs w:val="24"/>
        </w:rPr>
        <w:t xml:space="preserve"> </w:t>
      </w:r>
      <w:proofErr w:type="spellStart"/>
      <w:r w:rsidR="00A954C3">
        <w:rPr>
          <w:i/>
          <w:iCs/>
          <w:szCs w:val="24"/>
        </w:rPr>
        <w:t>albicans</w:t>
      </w:r>
      <w:proofErr w:type="spellEnd"/>
      <w:r w:rsidR="00A954C3">
        <w:rPr>
          <w:i/>
          <w:iCs/>
          <w:szCs w:val="24"/>
        </w:rPr>
        <w:t xml:space="preserve"> </w:t>
      </w:r>
      <w:r w:rsidR="00A954C3">
        <w:rPr>
          <w:rFonts w:hint="eastAsia"/>
          <w:szCs w:val="24"/>
          <w:lang w:eastAsia="zh-CN"/>
        </w:rPr>
        <w:t xml:space="preserve">in the mice, showing excellent therapeutic effect on the local </w:t>
      </w:r>
      <w:r w:rsidR="00A954C3">
        <w:rPr>
          <w:rFonts w:hint="eastAsia"/>
          <w:iCs/>
          <w:szCs w:val="24"/>
          <w:lang w:eastAsia="zh-CN"/>
        </w:rPr>
        <w:t>fungal</w:t>
      </w:r>
      <w:r w:rsidR="00A954C3">
        <w:rPr>
          <w:szCs w:val="24"/>
        </w:rPr>
        <w:t xml:space="preserve"> infection</w:t>
      </w:r>
      <w:r w:rsidR="00A954C3">
        <w:rPr>
          <w:rFonts w:hint="eastAsia"/>
          <w:szCs w:val="24"/>
          <w:lang w:eastAsia="zh-CN"/>
        </w:rPr>
        <w:t xml:space="preserve">. </w:t>
      </w:r>
      <w:r w:rsidR="00D14987">
        <w:rPr>
          <w:rFonts w:hint="eastAsia"/>
          <w:szCs w:val="24"/>
          <w:lang w:eastAsia="zh-CN"/>
        </w:rPr>
        <w:t>(</w:t>
      </w:r>
      <w:r w:rsidR="0015613A" w:rsidRPr="0015613A">
        <w:rPr>
          <w:rFonts w:hint="eastAsia"/>
          <w:b/>
          <w:szCs w:val="24"/>
          <w:lang w:eastAsia="zh-CN"/>
        </w:rPr>
        <w:t>g</w:t>
      </w:r>
      <w:r w:rsidR="00D14987">
        <w:rPr>
          <w:rFonts w:hint="eastAsia"/>
          <w:szCs w:val="24"/>
          <w:lang w:eastAsia="zh-CN"/>
        </w:rPr>
        <w:t>)</w:t>
      </w:r>
      <w:r w:rsidR="00A954C3">
        <w:rPr>
          <w:szCs w:val="24"/>
        </w:rPr>
        <w:t xml:space="preserve"> Representative images of tongue HE staining in </w:t>
      </w:r>
      <w:r w:rsidR="00A954C3">
        <w:rPr>
          <w:rFonts w:hint="eastAsia"/>
          <w:szCs w:val="24"/>
        </w:rPr>
        <w:t>each</w:t>
      </w:r>
      <w:r w:rsidR="00A954C3">
        <w:rPr>
          <w:szCs w:val="24"/>
        </w:rPr>
        <w:t xml:space="preserve"> group</w:t>
      </w:r>
      <w:r w:rsidR="00A954C3">
        <w:rPr>
          <w:rFonts w:hint="eastAsia"/>
          <w:szCs w:val="24"/>
        </w:rPr>
        <w:t xml:space="preserve">. </w:t>
      </w:r>
      <w:r w:rsidR="00A954C3">
        <w:rPr>
          <w:rFonts w:hint="eastAsia"/>
          <w:szCs w:val="24"/>
          <w:lang w:eastAsia="zh-CN"/>
        </w:rPr>
        <w:t>There were 32 mice in total, and e</w:t>
      </w:r>
      <w:r w:rsidR="00A954C3">
        <w:rPr>
          <w:szCs w:val="24"/>
        </w:rPr>
        <w:t xml:space="preserve">ight </w:t>
      </w:r>
      <w:r w:rsidR="00A954C3">
        <w:rPr>
          <w:rFonts w:hint="eastAsia"/>
          <w:szCs w:val="24"/>
          <w:lang w:eastAsia="zh-CN"/>
        </w:rPr>
        <w:t xml:space="preserve">mice were assigned in each group </w:t>
      </w:r>
      <w:r w:rsidR="00A954C3">
        <w:rPr>
          <w:szCs w:val="24"/>
        </w:rPr>
        <w:t>(n = 8)</w:t>
      </w:r>
      <w:r w:rsidR="00A954C3">
        <w:rPr>
          <w:rFonts w:hint="eastAsia"/>
          <w:szCs w:val="24"/>
        </w:rPr>
        <w:t>.</w:t>
      </w:r>
      <w:r w:rsidR="00A954C3">
        <w:rPr>
          <w:szCs w:val="24"/>
        </w:rPr>
        <w:t xml:space="preserve"> </w:t>
      </w:r>
      <w:proofErr w:type="gramStart"/>
      <w:r w:rsidR="0015613A">
        <w:rPr>
          <w:rFonts w:hint="eastAsia"/>
          <w:szCs w:val="24"/>
          <w:lang w:eastAsia="zh-CN"/>
        </w:rPr>
        <w:t>*p&lt;0.05, **p&lt;0.01.</w:t>
      </w:r>
      <w:bookmarkStart w:id="0" w:name="_GoBack"/>
      <w:bookmarkEnd w:id="0"/>
      <w:proofErr w:type="gramEnd"/>
      <w:r w:rsidR="00A954C3">
        <w:rPr>
          <w:szCs w:val="24"/>
        </w:rPr>
        <w:br w:type="page"/>
      </w:r>
    </w:p>
    <w:p w:rsidR="00D17BFF" w:rsidRDefault="00A954C3" w:rsidP="003A2770">
      <w:pPr>
        <w:tabs>
          <w:tab w:val="left" w:pos="5245"/>
        </w:tabs>
        <w:spacing w:line="480" w:lineRule="auto"/>
        <w:rPr>
          <w:szCs w:val="24"/>
        </w:rPr>
      </w:pPr>
      <w:r>
        <w:rPr>
          <w:rFonts w:hint="eastAsia"/>
          <w:b/>
          <w:szCs w:val="24"/>
        </w:rPr>
        <w:lastRenderedPageBreak/>
        <w:t xml:space="preserve">Table </w:t>
      </w:r>
      <w:r>
        <w:rPr>
          <w:rFonts w:hint="eastAsia"/>
          <w:b/>
          <w:szCs w:val="24"/>
          <w:lang w:eastAsia="zh-CN"/>
        </w:rPr>
        <w:t>S</w:t>
      </w:r>
      <w:r>
        <w:rPr>
          <w:rFonts w:hint="eastAsia"/>
          <w:b/>
          <w:szCs w:val="24"/>
        </w:rPr>
        <w:t>1</w:t>
      </w:r>
      <w:r>
        <w:rPr>
          <w:rFonts w:hint="eastAsia"/>
          <w:b/>
          <w:szCs w:val="24"/>
          <w:lang w:eastAsia="zh-CN"/>
        </w:rPr>
        <w:t>.</w:t>
      </w:r>
      <w:r>
        <w:rPr>
          <w:rFonts w:hint="eastAsia"/>
          <w:szCs w:val="24"/>
        </w:rPr>
        <w:t xml:space="preserve"> </w:t>
      </w:r>
      <w:r w:rsidRPr="007A10F3">
        <w:rPr>
          <w:rFonts w:hint="eastAsia"/>
          <w:b/>
          <w:szCs w:val="24"/>
        </w:rPr>
        <w:t xml:space="preserve">List of antibodies used in Western </w:t>
      </w:r>
      <w:proofErr w:type="gramStart"/>
      <w:r w:rsidRPr="007A10F3">
        <w:rPr>
          <w:rFonts w:hint="eastAsia"/>
          <w:b/>
          <w:szCs w:val="24"/>
        </w:rPr>
        <w:t>blot  (</w:t>
      </w:r>
      <w:proofErr w:type="gramEnd"/>
      <w:r w:rsidRPr="007A10F3">
        <w:rPr>
          <w:rFonts w:hint="eastAsia"/>
          <w:b/>
          <w:szCs w:val="24"/>
        </w:rPr>
        <w:t>WB)</w:t>
      </w:r>
    </w:p>
    <w:tbl>
      <w:tblPr>
        <w:tblStyle w:val="aff7"/>
        <w:tblW w:w="88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9"/>
        <w:gridCol w:w="1373"/>
        <w:gridCol w:w="1984"/>
        <w:gridCol w:w="1985"/>
        <w:gridCol w:w="2110"/>
      </w:tblGrid>
      <w:tr w:rsidR="00D17BFF">
        <w:trPr>
          <w:trHeight w:val="282"/>
        </w:trPr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D17BFF" w:rsidRPr="000A2F66" w:rsidRDefault="00A954C3" w:rsidP="003A2770">
            <w:pPr>
              <w:tabs>
                <w:tab w:val="left" w:pos="5245"/>
              </w:tabs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Antibody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D17BFF" w:rsidRPr="000A2F66" w:rsidRDefault="00A954C3" w:rsidP="003A2770">
            <w:pPr>
              <w:tabs>
                <w:tab w:val="left" w:pos="5245"/>
              </w:tabs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Provider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D17BFF" w:rsidRPr="000A2F66" w:rsidRDefault="00A954C3" w:rsidP="003A2770">
            <w:pPr>
              <w:tabs>
                <w:tab w:val="left" w:pos="5245"/>
              </w:tabs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Catalog number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D17BFF" w:rsidRPr="000A2F66" w:rsidRDefault="00A954C3" w:rsidP="003A2770">
            <w:pPr>
              <w:tabs>
                <w:tab w:val="left" w:pos="5245"/>
              </w:tabs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WB dilution</w:t>
            </w:r>
          </w:p>
        </w:tc>
        <w:tc>
          <w:tcPr>
            <w:tcW w:w="211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D17BFF" w:rsidRPr="000A2F66" w:rsidRDefault="00A954C3" w:rsidP="003A2770">
            <w:pPr>
              <w:tabs>
                <w:tab w:val="left" w:pos="5245"/>
              </w:tabs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Observed MW</w:t>
            </w:r>
          </w:p>
        </w:tc>
      </w:tr>
      <w:tr w:rsidR="00D17BFF">
        <w:trPr>
          <w:trHeight w:val="282"/>
        </w:trPr>
        <w:tc>
          <w:tcPr>
            <w:tcW w:w="1429" w:type="dxa"/>
            <w:tcBorders>
              <w:top w:val="single" w:sz="4" w:space="0" w:color="auto"/>
            </w:tcBorders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proofErr w:type="spellStart"/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Bax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</w:tcBorders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proofErr w:type="spellStart"/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Beyotime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</w:tcBorders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AF0057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1:500 - 1:1000</w:t>
            </w:r>
          </w:p>
        </w:tc>
        <w:tc>
          <w:tcPr>
            <w:tcW w:w="2110" w:type="dxa"/>
            <w:tcBorders>
              <w:top w:val="single" w:sz="4" w:space="0" w:color="auto"/>
            </w:tcBorders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 xml:space="preserve">21 </w:t>
            </w:r>
            <w:proofErr w:type="spellStart"/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kDa</w:t>
            </w:r>
            <w:proofErr w:type="spellEnd"/>
          </w:p>
        </w:tc>
      </w:tr>
      <w:tr w:rsidR="00D17BFF">
        <w:trPr>
          <w:trHeight w:val="282"/>
        </w:trPr>
        <w:tc>
          <w:tcPr>
            <w:tcW w:w="1429" w:type="dxa"/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 xml:space="preserve">Bcl-2 </w:t>
            </w:r>
          </w:p>
        </w:tc>
        <w:tc>
          <w:tcPr>
            <w:tcW w:w="1373" w:type="dxa"/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proofErr w:type="spellStart"/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Beyotime</w:t>
            </w:r>
            <w:proofErr w:type="spellEnd"/>
          </w:p>
        </w:tc>
        <w:tc>
          <w:tcPr>
            <w:tcW w:w="1984" w:type="dxa"/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AF0060</w:t>
            </w:r>
          </w:p>
        </w:tc>
        <w:tc>
          <w:tcPr>
            <w:tcW w:w="1985" w:type="dxa"/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1:500 - 1:1000</w:t>
            </w:r>
          </w:p>
        </w:tc>
        <w:tc>
          <w:tcPr>
            <w:tcW w:w="2110" w:type="dxa"/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 xml:space="preserve">26 </w:t>
            </w:r>
            <w:proofErr w:type="spellStart"/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kDa</w:t>
            </w:r>
            <w:proofErr w:type="spellEnd"/>
          </w:p>
        </w:tc>
      </w:tr>
      <w:tr w:rsidR="00D17BFF">
        <w:trPr>
          <w:trHeight w:val="282"/>
        </w:trPr>
        <w:tc>
          <w:tcPr>
            <w:tcW w:w="1429" w:type="dxa"/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Beta-catenin</w:t>
            </w:r>
          </w:p>
        </w:tc>
        <w:tc>
          <w:tcPr>
            <w:tcW w:w="1373" w:type="dxa"/>
            <w:noWrap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proofErr w:type="spellStart"/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proteintech</w:t>
            </w:r>
            <w:proofErr w:type="spellEnd"/>
          </w:p>
        </w:tc>
        <w:tc>
          <w:tcPr>
            <w:tcW w:w="1984" w:type="dxa"/>
            <w:noWrap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222222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222222"/>
                <w:szCs w:val="24"/>
                <w:lang w:eastAsia="zh-CN"/>
              </w:rPr>
              <w:t>51067-2-AP</w:t>
            </w:r>
          </w:p>
        </w:tc>
        <w:tc>
          <w:tcPr>
            <w:tcW w:w="1985" w:type="dxa"/>
            <w:noWrap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 xml:space="preserve"> 1:5000 - 1:50000</w:t>
            </w:r>
          </w:p>
        </w:tc>
        <w:tc>
          <w:tcPr>
            <w:tcW w:w="2110" w:type="dxa"/>
            <w:noWrap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 xml:space="preserve">90 </w:t>
            </w:r>
            <w:proofErr w:type="spellStart"/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kDa</w:t>
            </w:r>
            <w:proofErr w:type="spellEnd"/>
          </w:p>
        </w:tc>
      </w:tr>
      <w:tr w:rsidR="00D17BFF">
        <w:trPr>
          <w:trHeight w:val="282"/>
        </w:trPr>
        <w:tc>
          <w:tcPr>
            <w:tcW w:w="1429" w:type="dxa"/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 xml:space="preserve">Beta-tubulin </w:t>
            </w:r>
          </w:p>
        </w:tc>
        <w:tc>
          <w:tcPr>
            <w:tcW w:w="1373" w:type="dxa"/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proofErr w:type="spellStart"/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Servicebio</w:t>
            </w:r>
            <w:proofErr w:type="spellEnd"/>
          </w:p>
        </w:tc>
        <w:tc>
          <w:tcPr>
            <w:tcW w:w="1984" w:type="dxa"/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GB11017-100</w:t>
            </w:r>
          </w:p>
        </w:tc>
        <w:tc>
          <w:tcPr>
            <w:tcW w:w="1985" w:type="dxa"/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1:1000 - 1:2000</w:t>
            </w:r>
          </w:p>
        </w:tc>
        <w:tc>
          <w:tcPr>
            <w:tcW w:w="2110" w:type="dxa"/>
            <w:noWrap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</w:pPr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 xml:space="preserve">55 </w:t>
            </w:r>
            <w:proofErr w:type="spellStart"/>
            <w:r w:rsidRPr="000A2F66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lang w:eastAsia="zh-CN"/>
              </w:rPr>
              <w:t>kDa</w:t>
            </w:r>
            <w:proofErr w:type="spellEnd"/>
          </w:p>
        </w:tc>
      </w:tr>
      <w:tr w:rsidR="00D17BFF">
        <w:tc>
          <w:tcPr>
            <w:tcW w:w="1429" w:type="dxa"/>
          </w:tcPr>
          <w:p w:rsidR="00D17BFF" w:rsidRPr="000A2F66" w:rsidRDefault="00A954C3" w:rsidP="003A2770">
            <w:pPr>
              <w:spacing w:line="48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szCs w:val="24"/>
                <w:lang w:eastAsia="zh-CN"/>
              </w:rPr>
              <w:t>caspase-3</w:t>
            </w:r>
          </w:p>
        </w:tc>
        <w:tc>
          <w:tcPr>
            <w:tcW w:w="1373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proofErr w:type="spellStart"/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Servicebio</w:t>
            </w:r>
            <w:proofErr w:type="spellEnd"/>
          </w:p>
        </w:tc>
        <w:tc>
          <w:tcPr>
            <w:tcW w:w="1984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GB11767C-100</w:t>
            </w:r>
          </w:p>
        </w:tc>
        <w:tc>
          <w:tcPr>
            <w:tcW w:w="1985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1:500 - 1:1000</w:t>
            </w:r>
          </w:p>
        </w:tc>
        <w:tc>
          <w:tcPr>
            <w:tcW w:w="2110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 xml:space="preserve">35 </w:t>
            </w:r>
            <w:proofErr w:type="spellStart"/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kDa</w:t>
            </w:r>
            <w:proofErr w:type="spellEnd"/>
          </w:p>
        </w:tc>
      </w:tr>
      <w:tr w:rsidR="00D17BFF">
        <w:tc>
          <w:tcPr>
            <w:tcW w:w="1429" w:type="dxa"/>
          </w:tcPr>
          <w:p w:rsidR="00D17BFF" w:rsidRPr="000A2F66" w:rsidRDefault="00A954C3" w:rsidP="003A2770">
            <w:pPr>
              <w:spacing w:line="48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szCs w:val="24"/>
                <w:lang w:eastAsia="zh-CN"/>
              </w:rPr>
              <w:t>caspase-9</w:t>
            </w:r>
          </w:p>
        </w:tc>
        <w:tc>
          <w:tcPr>
            <w:tcW w:w="1373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proofErr w:type="spellStart"/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Servicebio</w:t>
            </w:r>
            <w:proofErr w:type="spellEnd"/>
          </w:p>
        </w:tc>
        <w:tc>
          <w:tcPr>
            <w:tcW w:w="1984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GB11053-1-100</w:t>
            </w:r>
          </w:p>
        </w:tc>
        <w:tc>
          <w:tcPr>
            <w:tcW w:w="1985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1:800 - 1:1000</w:t>
            </w:r>
          </w:p>
        </w:tc>
        <w:tc>
          <w:tcPr>
            <w:tcW w:w="2110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 xml:space="preserve">35 </w:t>
            </w:r>
            <w:proofErr w:type="spellStart"/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kDa</w:t>
            </w:r>
            <w:proofErr w:type="spellEnd"/>
          </w:p>
        </w:tc>
      </w:tr>
      <w:tr w:rsidR="00D17BFF">
        <w:tc>
          <w:tcPr>
            <w:tcW w:w="1429" w:type="dxa"/>
          </w:tcPr>
          <w:p w:rsidR="00D17BFF" w:rsidRPr="000A2F66" w:rsidRDefault="00A954C3" w:rsidP="003A2770">
            <w:pPr>
              <w:spacing w:line="48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szCs w:val="24"/>
                <w:lang w:eastAsia="zh-CN"/>
              </w:rPr>
              <w:t>PLAGL2</w:t>
            </w:r>
          </w:p>
        </w:tc>
        <w:tc>
          <w:tcPr>
            <w:tcW w:w="1373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proofErr w:type="spellStart"/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proteintech</w:t>
            </w:r>
            <w:proofErr w:type="spellEnd"/>
          </w:p>
        </w:tc>
        <w:tc>
          <w:tcPr>
            <w:tcW w:w="1984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11540-1-AP</w:t>
            </w:r>
          </w:p>
        </w:tc>
        <w:tc>
          <w:tcPr>
            <w:tcW w:w="1985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1:1000 - 1:4000</w:t>
            </w:r>
          </w:p>
        </w:tc>
        <w:tc>
          <w:tcPr>
            <w:tcW w:w="2110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 xml:space="preserve">55 </w:t>
            </w:r>
            <w:proofErr w:type="spellStart"/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kDa</w:t>
            </w:r>
            <w:proofErr w:type="spellEnd"/>
          </w:p>
        </w:tc>
      </w:tr>
      <w:tr w:rsidR="00D17BFF">
        <w:tc>
          <w:tcPr>
            <w:tcW w:w="1429" w:type="dxa"/>
          </w:tcPr>
          <w:p w:rsidR="00D17BFF" w:rsidRPr="000A2F66" w:rsidRDefault="00A954C3" w:rsidP="003A2770">
            <w:pPr>
              <w:spacing w:line="480" w:lineRule="auto"/>
              <w:rPr>
                <w:rFonts w:ascii="Times New Roman" w:hAnsi="Times New Roman" w:cs="Times New Roman"/>
                <w:szCs w:val="24"/>
                <w:lang w:eastAsia="zh-CN"/>
              </w:rPr>
            </w:pPr>
            <w:proofErr w:type="spellStart"/>
            <w:r w:rsidRPr="000A2F66">
              <w:rPr>
                <w:rFonts w:ascii="Times New Roman" w:hAnsi="Times New Roman" w:cs="Times New Roman"/>
                <w:szCs w:val="24"/>
                <w:lang w:eastAsia="zh-CN"/>
              </w:rPr>
              <w:t>Wnt</w:t>
            </w:r>
            <w:proofErr w:type="spellEnd"/>
          </w:p>
        </w:tc>
        <w:tc>
          <w:tcPr>
            <w:tcW w:w="1373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Cs w:val="24"/>
                <w:lang w:eastAsia="zh-CN"/>
              </w:rPr>
            </w:pPr>
            <w:proofErr w:type="spellStart"/>
            <w:r w:rsidRPr="000A2F66">
              <w:rPr>
                <w:rFonts w:ascii="Times New Roman" w:hAnsi="Times New Roman" w:cs="Times New Roman"/>
                <w:color w:val="000000"/>
                <w:szCs w:val="24"/>
                <w:lang w:eastAsia="zh-CN"/>
              </w:rPr>
              <w:t>Beyotime</w:t>
            </w:r>
            <w:proofErr w:type="spellEnd"/>
          </w:p>
        </w:tc>
        <w:tc>
          <w:tcPr>
            <w:tcW w:w="1984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微软雅黑" w:hAnsi="Times New Roman" w:cs="Times New Roman"/>
                <w:color w:val="000000" w:themeColor="text1"/>
                <w:szCs w:val="24"/>
                <w:lang w:eastAsia="zh-CN"/>
              </w:rPr>
            </w:pPr>
            <w:r w:rsidRPr="000A2F66">
              <w:rPr>
                <w:rFonts w:ascii="Times New Roman" w:eastAsia="微软雅黑" w:hAnsi="Times New Roman" w:cs="Times New Roman"/>
                <w:color w:val="000000" w:themeColor="text1"/>
                <w:szCs w:val="24"/>
                <w:lang w:eastAsia="zh-CN"/>
              </w:rPr>
              <w:t>AG3570</w:t>
            </w:r>
          </w:p>
        </w:tc>
        <w:tc>
          <w:tcPr>
            <w:tcW w:w="1985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微软雅黑" w:hAnsi="Times New Roman" w:cs="Times New Roman"/>
                <w:color w:val="000000" w:themeColor="text1"/>
                <w:szCs w:val="24"/>
                <w:lang w:eastAsia="zh-CN"/>
              </w:rPr>
            </w:pPr>
            <w:r w:rsidRPr="000A2F66">
              <w:rPr>
                <w:rFonts w:ascii="Times New Roman" w:eastAsia="微软雅黑" w:hAnsi="Times New Roman" w:cs="Times New Roman"/>
                <w:color w:val="000000" w:themeColor="text1"/>
                <w:szCs w:val="24"/>
                <w:lang w:eastAsia="zh-CN"/>
              </w:rPr>
              <w:t>1:500 - 1:1000</w:t>
            </w:r>
          </w:p>
        </w:tc>
        <w:tc>
          <w:tcPr>
            <w:tcW w:w="2110" w:type="dxa"/>
            <w:vAlign w:val="center"/>
          </w:tcPr>
          <w:p w:rsidR="00D17BFF" w:rsidRPr="000A2F66" w:rsidRDefault="00A954C3" w:rsidP="003A2770">
            <w:pPr>
              <w:spacing w:line="480" w:lineRule="auto"/>
              <w:rPr>
                <w:rFonts w:ascii="Times New Roman" w:eastAsia="微软雅黑" w:hAnsi="Times New Roman" w:cs="Times New Roman"/>
                <w:color w:val="000000" w:themeColor="text1"/>
                <w:szCs w:val="24"/>
                <w:lang w:eastAsia="zh-CN"/>
              </w:rPr>
            </w:pPr>
            <w:r w:rsidRPr="000A2F66">
              <w:rPr>
                <w:rFonts w:ascii="Times New Roman" w:eastAsia="微软雅黑" w:hAnsi="Times New Roman" w:cs="Times New Roman"/>
                <w:color w:val="000000" w:themeColor="text1"/>
                <w:szCs w:val="24"/>
                <w:lang w:eastAsia="zh-CN"/>
              </w:rPr>
              <w:t xml:space="preserve">36 </w:t>
            </w:r>
            <w:proofErr w:type="spellStart"/>
            <w:r w:rsidRPr="000A2F66">
              <w:rPr>
                <w:rFonts w:ascii="Times New Roman" w:eastAsia="微软雅黑" w:hAnsi="Times New Roman" w:cs="Times New Roman"/>
                <w:color w:val="000000" w:themeColor="text1"/>
                <w:szCs w:val="24"/>
                <w:lang w:eastAsia="zh-CN"/>
              </w:rPr>
              <w:t>kDa</w:t>
            </w:r>
            <w:proofErr w:type="spellEnd"/>
          </w:p>
        </w:tc>
      </w:tr>
    </w:tbl>
    <w:p w:rsidR="00D17BFF" w:rsidRDefault="00D17BFF" w:rsidP="003A2770">
      <w:pPr>
        <w:pStyle w:val="SMcaption"/>
        <w:spacing w:line="480" w:lineRule="auto"/>
        <w:rPr>
          <w:lang w:eastAsia="zh-CN"/>
        </w:rPr>
      </w:pPr>
    </w:p>
    <w:sectPr w:rsidR="00D17BFF" w:rsidSect="00167C30">
      <w:headerReference w:type="default" r:id="rId19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1CC" w:rsidRDefault="009271CC">
      <w:r>
        <w:separator/>
      </w:r>
    </w:p>
  </w:endnote>
  <w:endnote w:type="continuationSeparator" w:id="0">
    <w:p w:rsidR="009271CC" w:rsidRDefault="00927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1CC" w:rsidRDefault="009271CC">
      <w:r>
        <w:separator/>
      </w:r>
    </w:p>
  </w:footnote>
  <w:footnote w:type="continuationSeparator" w:id="0">
    <w:p w:rsidR="009271CC" w:rsidRDefault="009271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BFF" w:rsidRDefault="00D17BFF">
    <w:pPr>
      <w:jc w:val="right"/>
      <w:rPr>
        <w:sz w:val="20"/>
      </w:rPr>
    </w:pPr>
  </w:p>
  <w:p w:rsidR="00D17BFF" w:rsidRDefault="00D17BF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>
      <w:start w:val="1"/>
      <w:numFmt w:val="bullet"/>
      <w:pStyle w:val="50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FFFFF81"/>
    <w:lvl w:ilvl="0">
      <w:start w:val="1"/>
      <w:numFmt w:val="bullet"/>
      <w:pStyle w:val="40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hNmQ0ZTZiOGRkMGY3YmI1YWQyODUyNWEwMDYxMWUifQ=="/>
  </w:docVars>
  <w:rsids>
    <w:rsidRoot w:val="002C030F"/>
    <w:rsid w:val="00015F74"/>
    <w:rsid w:val="00065EBD"/>
    <w:rsid w:val="00066D0C"/>
    <w:rsid w:val="00075AB7"/>
    <w:rsid w:val="00083B44"/>
    <w:rsid w:val="000850DC"/>
    <w:rsid w:val="000A2F66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5281C"/>
    <w:rsid w:val="0015582E"/>
    <w:rsid w:val="0015613A"/>
    <w:rsid w:val="0016337A"/>
    <w:rsid w:val="00164269"/>
    <w:rsid w:val="00167C30"/>
    <w:rsid w:val="0017208F"/>
    <w:rsid w:val="001A1BDE"/>
    <w:rsid w:val="001B13CE"/>
    <w:rsid w:val="001C4B0D"/>
    <w:rsid w:val="001D01D5"/>
    <w:rsid w:val="001F0876"/>
    <w:rsid w:val="001F167C"/>
    <w:rsid w:val="001F5E91"/>
    <w:rsid w:val="0020297C"/>
    <w:rsid w:val="002077B9"/>
    <w:rsid w:val="002254C0"/>
    <w:rsid w:val="00262D72"/>
    <w:rsid w:val="00294FBB"/>
    <w:rsid w:val="002C030F"/>
    <w:rsid w:val="002D23F7"/>
    <w:rsid w:val="002F0FB6"/>
    <w:rsid w:val="0031671A"/>
    <w:rsid w:val="00331D75"/>
    <w:rsid w:val="00355362"/>
    <w:rsid w:val="00363E44"/>
    <w:rsid w:val="003659A8"/>
    <w:rsid w:val="003669F9"/>
    <w:rsid w:val="00392402"/>
    <w:rsid w:val="00393BAB"/>
    <w:rsid w:val="00395E86"/>
    <w:rsid w:val="003A2770"/>
    <w:rsid w:val="003A2FD8"/>
    <w:rsid w:val="003B40E6"/>
    <w:rsid w:val="003D6535"/>
    <w:rsid w:val="003E74FB"/>
    <w:rsid w:val="003F5904"/>
    <w:rsid w:val="003F6E14"/>
    <w:rsid w:val="00405336"/>
    <w:rsid w:val="00435ABE"/>
    <w:rsid w:val="004571D5"/>
    <w:rsid w:val="00461D81"/>
    <w:rsid w:val="0046356B"/>
    <w:rsid w:val="00477182"/>
    <w:rsid w:val="004779CB"/>
    <w:rsid w:val="004A6F57"/>
    <w:rsid w:val="004D0135"/>
    <w:rsid w:val="004E42D8"/>
    <w:rsid w:val="004E7BA2"/>
    <w:rsid w:val="004F7EDF"/>
    <w:rsid w:val="005001AC"/>
    <w:rsid w:val="00527D71"/>
    <w:rsid w:val="00533910"/>
    <w:rsid w:val="005520A8"/>
    <w:rsid w:val="005607DD"/>
    <w:rsid w:val="00562834"/>
    <w:rsid w:val="005A558C"/>
    <w:rsid w:val="005A5B2A"/>
    <w:rsid w:val="005D1F37"/>
    <w:rsid w:val="005D712F"/>
    <w:rsid w:val="005E28F8"/>
    <w:rsid w:val="005E6513"/>
    <w:rsid w:val="00607E8E"/>
    <w:rsid w:val="0061335F"/>
    <w:rsid w:val="00632CA3"/>
    <w:rsid w:val="00651114"/>
    <w:rsid w:val="00664560"/>
    <w:rsid w:val="00664B92"/>
    <w:rsid w:val="00665966"/>
    <w:rsid w:val="00670299"/>
    <w:rsid w:val="00691985"/>
    <w:rsid w:val="00697611"/>
    <w:rsid w:val="006A1B64"/>
    <w:rsid w:val="006C12FB"/>
    <w:rsid w:val="007108F5"/>
    <w:rsid w:val="00713E5B"/>
    <w:rsid w:val="007402FC"/>
    <w:rsid w:val="007411A1"/>
    <w:rsid w:val="007851BB"/>
    <w:rsid w:val="00793072"/>
    <w:rsid w:val="007A10F3"/>
    <w:rsid w:val="007C45B3"/>
    <w:rsid w:val="007E2786"/>
    <w:rsid w:val="00806A0B"/>
    <w:rsid w:val="00807D35"/>
    <w:rsid w:val="008218C4"/>
    <w:rsid w:val="00867A98"/>
    <w:rsid w:val="00870867"/>
    <w:rsid w:val="00885C9B"/>
    <w:rsid w:val="008D5D2A"/>
    <w:rsid w:val="00914B63"/>
    <w:rsid w:val="009271CC"/>
    <w:rsid w:val="009354F3"/>
    <w:rsid w:val="009447DC"/>
    <w:rsid w:val="00945471"/>
    <w:rsid w:val="00950234"/>
    <w:rsid w:val="00956E51"/>
    <w:rsid w:val="00961BA5"/>
    <w:rsid w:val="009743A9"/>
    <w:rsid w:val="009A5287"/>
    <w:rsid w:val="009A7C5F"/>
    <w:rsid w:val="009B2AC5"/>
    <w:rsid w:val="009B7984"/>
    <w:rsid w:val="009D55FB"/>
    <w:rsid w:val="009F4BED"/>
    <w:rsid w:val="009F7D93"/>
    <w:rsid w:val="00A02E0C"/>
    <w:rsid w:val="00A3403B"/>
    <w:rsid w:val="00A51A12"/>
    <w:rsid w:val="00A53A78"/>
    <w:rsid w:val="00A627D4"/>
    <w:rsid w:val="00A74DA2"/>
    <w:rsid w:val="00A77632"/>
    <w:rsid w:val="00A954C3"/>
    <w:rsid w:val="00AA5411"/>
    <w:rsid w:val="00AA6BE0"/>
    <w:rsid w:val="00AB399E"/>
    <w:rsid w:val="00AC59D0"/>
    <w:rsid w:val="00AD16B1"/>
    <w:rsid w:val="00AD499C"/>
    <w:rsid w:val="00AD60CC"/>
    <w:rsid w:val="00AE1729"/>
    <w:rsid w:val="00B07951"/>
    <w:rsid w:val="00B36869"/>
    <w:rsid w:val="00B43B31"/>
    <w:rsid w:val="00B47CFA"/>
    <w:rsid w:val="00B574A3"/>
    <w:rsid w:val="00B57F00"/>
    <w:rsid w:val="00B63245"/>
    <w:rsid w:val="00B73C69"/>
    <w:rsid w:val="00B77B2A"/>
    <w:rsid w:val="00B82C22"/>
    <w:rsid w:val="00B93DBA"/>
    <w:rsid w:val="00B9440A"/>
    <w:rsid w:val="00BA282F"/>
    <w:rsid w:val="00BB2D2A"/>
    <w:rsid w:val="00BC290E"/>
    <w:rsid w:val="00BC3E04"/>
    <w:rsid w:val="00BC6E09"/>
    <w:rsid w:val="00BD58CF"/>
    <w:rsid w:val="00BF0C92"/>
    <w:rsid w:val="00C04CC1"/>
    <w:rsid w:val="00C4096C"/>
    <w:rsid w:val="00C50C6D"/>
    <w:rsid w:val="00C600D9"/>
    <w:rsid w:val="00C92B22"/>
    <w:rsid w:val="00CC1384"/>
    <w:rsid w:val="00CD3720"/>
    <w:rsid w:val="00CF1848"/>
    <w:rsid w:val="00CF5C2F"/>
    <w:rsid w:val="00D04BCF"/>
    <w:rsid w:val="00D11A56"/>
    <w:rsid w:val="00D143D9"/>
    <w:rsid w:val="00D14987"/>
    <w:rsid w:val="00D17BFF"/>
    <w:rsid w:val="00D17C9E"/>
    <w:rsid w:val="00D30C95"/>
    <w:rsid w:val="00D4568B"/>
    <w:rsid w:val="00D51C15"/>
    <w:rsid w:val="00D5511B"/>
    <w:rsid w:val="00D766F1"/>
    <w:rsid w:val="00D777C2"/>
    <w:rsid w:val="00DD2E17"/>
    <w:rsid w:val="00DE35D0"/>
    <w:rsid w:val="00DF7D88"/>
    <w:rsid w:val="00E257C8"/>
    <w:rsid w:val="00E40A10"/>
    <w:rsid w:val="00E41512"/>
    <w:rsid w:val="00E4519A"/>
    <w:rsid w:val="00E853D5"/>
    <w:rsid w:val="00E9773B"/>
    <w:rsid w:val="00EA6F42"/>
    <w:rsid w:val="00EB4E1E"/>
    <w:rsid w:val="00EC13A3"/>
    <w:rsid w:val="00EC7C85"/>
    <w:rsid w:val="00ED2CBE"/>
    <w:rsid w:val="00F125EE"/>
    <w:rsid w:val="00F12E98"/>
    <w:rsid w:val="00F22029"/>
    <w:rsid w:val="00F515FB"/>
    <w:rsid w:val="00F542AD"/>
    <w:rsid w:val="00F630EA"/>
    <w:rsid w:val="00F7007E"/>
    <w:rsid w:val="00F73193"/>
    <w:rsid w:val="00F74F95"/>
    <w:rsid w:val="00F80705"/>
    <w:rsid w:val="00FA1481"/>
    <w:rsid w:val="00FA28A0"/>
    <w:rsid w:val="00FC2002"/>
    <w:rsid w:val="00FD23C8"/>
    <w:rsid w:val="00FF04E3"/>
    <w:rsid w:val="0C086BB3"/>
    <w:rsid w:val="0FCD5C83"/>
    <w:rsid w:val="19A90B8D"/>
    <w:rsid w:val="1C0234FA"/>
    <w:rsid w:val="1FCD7693"/>
    <w:rsid w:val="20F660EB"/>
    <w:rsid w:val="49592D5B"/>
    <w:rsid w:val="5BA624A5"/>
    <w:rsid w:val="635A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er" w:uiPriority="99"/>
    <w:lsdException w:name="caption" w:qFormat="1"/>
    <w:lsdException w:name="table of figures" w:qFormat="1"/>
    <w:lsdException w:name="footnote reference" w:unhideWhenUsed="1"/>
    <w:lsdException w:name="annotation reference" w:unhideWhenUsed="1" w:qFormat="1"/>
    <w:lsdException w:name="line number" w:unhideWhenUsed="1"/>
    <w:lsdException w:name="page number" w:qFormat="1"/>
    <w:lsdException w:name="endnote reference" w:unhideWhenUsed="1"/>
    <w:lsdException w:name="table of authorities" w:qFormat="1"/>
    <w:lsdException w:name="macro" w:qFormat="1"/>
    <w:lsdException w:name="toa heading" w:qFormat="1"/>
    <w:lsdException w:name="List Number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Signature" w:qFormat="1"/>
    <w:lsdException w:name="Default Paragraph Font" w:uiPriority="1" w:unhideWhenUsed="1"/>
    <w:lsdException w:name="Body Text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qFormat="1"/>
    <w:lsdException w:name="Salutation" w:qFormat="1"/>
    <w:lsdException w:name="Body Text First Indent" w:qFormat="1"/>
    <w:lsdException w:name="Note Heading" w:qFormat="1"/>
    <w:lsdException w:name="Body Text 2" w:qFormat="1"/>
    <w:lsdException w:name="Body Text 3" w:qFormat="1"/>
    <w:lsdException w:name="Block Text" w:qFormat="1"/>
    <w:lsdException w:name="Hyperlink" w:qFormat="1"/>
    <w:lsdException w:name="FollowedHyperlink" w:unhideWhenUsed="1" w:qFormat="1"/>
    <w:lsdException w:name="Strong" w:qFormat="1"/>
    <w:lsdException w:name="Emphasis" w:qFormat="1"/>
    <w:lsdException w:name="Plain Text" w:qFormat="1"/>
    <w:lsdException w:name="HTML Top of Form" w:uiPriority="99" w:unhideWhenUsed="1"/>
    <w:lsdException w:name="HTML Bottom of Form" w:uiPriority="99" w:unhideWhenUsed="1"/>
    <w:lsdException w:name="Normal (Web)" w:qFormat="1"/>
    <w:lsdException w:name="HTML Acronym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 w:uiPriority="59" w:qFormat="1"/>
    <w:lsdException w:name="Table Theme" w:unhideWhenUsed="1"/>
    <w:lsdException w:name="Placeholder Text" w:uiPriority="99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1">
    <w:name w:val="Normal"/>
    <w:qFormat/>
    <w:rPr>
      <w:sz w:val="24"/>
      <w:lang w:eastAsia="en-US"/>
    </w:rPr>
  </w:style>
  <w:style w:type="paragraph" w:styleId="1">
    <w:name w:val="heading 1"/>
    <w:basedOn w:val="a1"/>
    <w:next w:val="a1"/>
    <w:link w:val="1Char"/>
    <w:semiHidden/>
    <w:qFormat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Char"/>
    <w:semiHidden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Char"/>
    <w:semiHidden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semiHidden/>
    <w:qFormat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Char"/>
    <w:semiHidden/>
    <w:qFormat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Char"/>
    <w:semiHidden/>
    <w:qFormat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Char"/>
    <w:semiHidden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semiHidden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eastAsia="en-US"/>
    </w:rPr>
  </w:style>
  <w:style w:type="paragraph" w:styleId="32">
    <w:name w:val="List 3"/>
    <w:basedOn w:val="a1"/>
    <w:semiHidden/>
    <w:pPr>
      <w:ind w:left="1080" w:hanging="360"/>
      <w:contextualSpacing/>
    </w:pPr>
  </w:style>
  <w:style w:type="paragraph" w:styleId="70">
    <w:name w:val="toc 7"/>
    <w:basedOn w:val="a1"/>
    <w:next w:val="a1"/>
    <w:semiHidden/>
    <w:qFormat/>
    <w:pPr>
      <w:ind w:left="1440"/>
    </w:pPr>
  </w:style>
  <w:style w:type="paragraph" w:styleId="2">
    <w:name w:val="List Number 2"/>
    <w:basedOn w:val="a1"/>
    <w:semiHidden/>
    <w:qFormat/>
    <w:pPr>
      <w:numPr>
        <w:numId w:val="1"/>
      </w:numPr>
      <w:contextualSpacing/>
    </w:pPr>
  </w:style>
  <w:style w:type="paragraph" w:styleId="a6">
    <w:name w:val="table of authorities"/>
    <w:basedOn w:val="a1"/>
    <w:next w:val="a1"/>
    <w:semiHidden/>
    <w:qFormat/>
    <w:pPr>
      <w:ind w:left="240" w:hanging="240"/>
    </w:pPr>
  </w:style>
  <w:style w:type="paragraph" w:styleId="a7">
    <w:name w:val="Note Heading"/>
    <w:basedOn w:val="a1"/>
    <w:next w:val="a1"/>
    <w:link w:val="Char0"/>
    <w:semiHidden/>
    <w:qFormat/>
  </w:style>
  <w:style w:type="paragraph" w:styleId="40">
    <w:name w:val="List Bullet 4"/>
    <w:basedOn w:val="a1"/>
    <w:semiHidden/>
    <w:pPr>
      <w:numPr>
        <w:numId w:val="2"/>
      </w:numPr>
      <w:contextualSpacing/>
    </w:pPr>
  </w:style>
  <w:style w:type="paragraph" w:styleId="80">
    <w:name w:val="index 8"/>
    <w:basedOn w:val="a1"/>
    <w:next w:val="a1"/>
    <w:semiHidden/>
    <w:pPr>
      <w:ind w:left="1920" w:hanging="240"/>
    </w:pPr>
  </w:style>
  <w:style w:type="paragraph" w:styleId="a8">
    <w:name w:val="E-mail Signature"/>
    <w:basedOn w:val="a1"/>
    <w:link w:val="Char1"/>
    <w:semiHidden/>
  </w:style>
  <w:style w:type="paragraph" w:styleId="a">
    <w:name w:val="List Number"/>
    <w:basedOn w:val="a1"/>
    <w:semiHidden/>
    <w:qFormat/>
    <w:pPr>
      <w:numPr>
        <w:numId w:val="3"/>
      </w:numPr>
      <w:contextualSpacing/>
    </w:pPr>
  </w:style>
  <w:style w:type="paragraph" w:styleId="a9">
    <w:name w:val="Normal Indent"/>
    <w:basedOn w:val="a1"/>
    <w:semiHidden/>
    <w:qFormat/>
    <w:pPr>
      <w:ind w:left="720"/>
    </w:pPr>
  </w:style>
  <w:style w:type="paragraph" w:styleId="aa">
    <w:name w:val="caption"/>
    <w:basedOn w:val="a1"/>
    <w:next w:val="a1"/>
    <w:semiHidden/>
    <w:qFormat/>
    <w:rPr>
      <w:b/>
      <w:bCs/>
      <w:sz w:val="20"/>
    </w:rPr>
  </w:style>
  <w:style w:type="paragraph" w:styleId="52">
    <w:name w:val="index 5"/>
    <w:basedOn w:val="a1"/>
    <w:next w:val="a1"/>
    <w:semiHidden/>
    <w:pPr>
      <w:ind w:left="1200" w:hanging="240"/>
    </w:pPr>
  </w:style>
  <w:style w:type="paragraph" w:styleId="a0">
    <w:name w:val="List Bullet"/>
    <w:basedOn w:val="a1"/>
    <w:semiHidden/>
    <w:pPr>
      <w:numPr>
        <w:numId w:val="4"/>
      </w:numPr>
      <w:contextualSpacing/>
    </w:pPr>
  </w:style>
  <w:style w:type="paragraph" w:styleId="ab">
    <w:name w:val="envelope address"/>
    <w:basedOn w:val="a1"/>
    <w:semiHidden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c">
    <w:name w:val="Document Map"/>
    <w:basedOn w:val="a1"/>
    <w:link w:val="Char2"/>
    <w:semiHidden/>
    <w:rPr>
      <w:rFonts w:ascii="Tahoma" w:hAnsi="Tahoma" w:cs="Tahoma"/>
      <w:sz w:val="16"/>
      <w:szCs w:val="16"/>
    </w:rPr>
  </w:style>
  <w:style w:type="paragraph" w:styleId="ad">
    <w:name w:val="toa heading"/>
    <w:basedOn w:val="a1"/>
    <w:next w:val="a1"/>
    <w:semiHidden/>
    <w:qFormat/>
    <w:pPr>
      <w:spacing w:before="120"/>
    </w:pPr>
    <w:rPr>
      <w:rFonts w:ascii="Cambria" w:hAnsi="Cambria"/>
      <w:b/>
      <w:bCs/>
      <w:szCs w:val="24"/>
    </w:rPr>
  </w:style>
  <w:style w:type="paragraph" w:styleId="ae">
    <w:name w:val="annotation text"/>
    <w:basedOn w:val="a1"/>
    <w:link w:val="Char3"/>
    <w:semiHidden/>
    <w:rPr>
      <w:sz w:val="20"/>
    </w:rPr>
  </w:style>
  <w:style w:type="paragraph" w:styleId="60">
    <w:name w:val="index 6"/>
    <w:basedOn w:val="a1"/>
    <w:next w:val="a1"/>
    <w:semiHidden/>
    <w:pPr>
      <w:ind w:left="1440" w:hanging="240"/>
    </w:pPr>
  </w:style>
  <w:style w:type="paragraph" w:styleId="af">
    <w:name w:val="Salutation"/>
    <w:basedOn w:val="a1"/>
    <w:next w:val="a1"/>
    <w:link w:val="Char4"/>
    <w:semiHidden/>
    <w:qFormat/>
  </w:style>
  <w:style w:type="paragraph" w:styleId="33">
    <w:name w:val="Body Text 3"/>
    <w:basedOn w:val="a1"/>
    <w:link w:val="3Char"/>
    <w:semiHidden/>
    <w:qFormat/>
    <w:pPr>
      <w:spacing w:after="120"/>
    </w:pPr>
    <w:rPr>
      <w:sz w:val="16"/>
      <w:szCs w:val="16"/>
    </w:rPr>
  </w:style>
  <w:style w:type="paragraph" w:styleId="af0">
    <w:name w:val="Closing"/>
    <w:basedOn w:val="a1"/>
    <w:link w:val="Char5"/>
    <w:semiHidden/>
    <w:pPr>
      <w:ind w:left="4320"/>
    </w:pPr>
  </w:style>
  <w:style w:type="paragraph" w:styleId="30">
    <w:name w:val="List Bullet 3"/>
    <w:basedOn w:val="a1"/>
    <w:semiHidden/>
    <w:pPr>
      <w:numPr>
        <w:numId w:val="5"/>
      </w:numPr>
      <w:contextualSpacing/>
    </w:pPr>
  </w:style>
  <w:style w:type="paragraph" w:styleId="af1">
    <w:name w:val="Body Text"/>
    <w:basedOn w:val="a1"/>
    <w:link w:val="Char6"/>
    <w:semiHidden/>
    <w:qFormat/>
    <w:pPr>
      <w:spacing w:after="120"/>
    </w:pPr>
  </w:style>
  <w:style w:type="paragraph" w:styleId="af2">
    <w:name w:val="Body Text Indent"/>
    <w:basedOn w:val="a1"/>
    <w:link w:val="Char7"/>
    <w:semiHidden/>
    <w:pPr>
      <w:spacing w:after="120"/>
      <w:ind w:left="360"/>
    </w:pPr>
  </w:style>
  <w:style w:type="paragraph" w:styleId="3">
    <w:name w:val="List Number 3"/>
    <w:basedOn w:val="a1"/>
    <w:semiHidden/>
    <w:qFormat/>
    <w:pPr>
      <w:numPr>
        <w:numId w:val="6"/>
      </w:numPr>
      <w:contextualSpacing/>
    </w:pPr>
  </w:style>
  <w:style w:type="paragraph" w:styleId="22">
    <w:name w:val="List 2"/>
    <w:basedOn w:val="a1"/>
    <w:semiHidden/>
    <w:pPr>
      <w:ind w:left="720" w:hanging="360"/>
      <w:contextualSpacing/>
    </w:pPr>
  </w:style>
  <w:style w:type="paragraph" w:styleId="af3">
    <w:name w:val="List Continue"/>
    <w:basedOn w:val="a1"/>
    <w:semiHidden/>
    <w:pPr>
      <w:spacing w:after="120"/>
      <w:ind w:left="360"/>
      <w:contextualSpacing/>
    </w:pPr>
  </w:style>
  <w:style w:type="paragraph" w:styleId="af4">
    <w:name w:val="Block Text"/>
    <w:basedOn w:val="a1"/>
    <w:semiHidden/>
    <w:qFormat/>
    <w:pPr>
      <w:spacing w:after="120"/>
      <w:ind w:left="1440" w:right="1440"/>
    </w:pPr>
  </w:style>
  <w:style w:type="paragraph" w:styleId="20">
    <w:name w:val="List Bullet 2"/>
    <w:basedOn w:val="a1"/>
    <w:semiHidden/>
    <w:pPr>
      <w:numPr>
        <w:numId w:val="7"/>
      </w:numPr>
      <w:contextualSpacing/>
    </w:pPr>
  </w:style>
  <w:style w:type="paragraph" w:styleId="HTML">
    <w:name w:val="HTML Address"/>
    <w:basedOn w:val="a1"/>
    <w:link w:val="HTMLChar"/>
    <w:semiHidden/>
    <w:rPr>
      <w:i/>
      <w:iCs/>
    </w:rPr>
  </w:style>
  <w:style w:type="paragraph" w:styleId="42">
    <w:name w:val="index 4"/>
    <w:basedOn w:val="a1"/>
    <w:next w:val="a1"/>
    <w:semiHidden/>
    <w:pPr>
      <w:ind w:left="960" w:hanging="240"/>
    </w:pPr>
  </w:style>
  <w:style w:type="paragraph" w:styleId="53">
    <w:name w:val="toc 5"/>
    <w:basedOn w:val="a1"/>
    <w:next w:val="a1"/>
    <w:semiHidden/>
    <w:qFormat/>
    <w:pPr>
      <w:ind w:left="960"/>
    </w:pPr>
  </w:style>
  <w:style w:type="paragraph" w:styleId="34">
    <w:name w:val="toc 3"/>
    <w:basedOn w:val="a1"/>
    <w:next w:val="a1"/>
    <w:semiHidden/>
    <w:qFormat/>
    <w:pPr>
      <w:ind w:left="480"/>
    </w:pPr>
  </w:style>
  <w:style w:type="paragraph" w:styleId="af5">
    <w:name w:val="Plain Text"/>
    <w:basedOn w:val="a1"/>
    <w:link w:val="Char8"/>
    <w:semiHidden/>
    <w:qFormat/>
    <w:rPr>
      <w:rFonts w:ascii="Courier New" w:hAnsi="Courier New" w:cs="Courier New"/>
      <w:sz w:val="20"/>
    </w:rPr>
  </w:style>
  <w:style w:type="paragraph" w:styleId="50">
    <w:name w:val="List Bullet 5"/>
    <w:basedOn w:val="a1"/>
    <w:semiHidden/>
    <w:pPr>
      <w:numPr>
        <w:numId w:val="8"/>
      </w:numPr>
      <w:contextualSpacing/>
    </w:pPr>
  </w:style>
  <w:style w:type="paragraph" w:styleId="4">
    <w:name w:val="List Number 4"/>
    <w:basedOn w:val="a1"/>
    <w:semiHidden/>
    <w:qFormat/>
    <w:pPr>
      <w:numPr>
        <w:numId w:val="9"/>
      </w:numPr>
      <w:contextualSpacing/>
    </w:pPr>
  </w:style>
  <w:style w:type="paragraph" w:styleId="81">
    <w:name w:val="toc 8"/>
    <w:basedOn w:val="a1"/>
    <w:next w:val="a1"/>
    <w:semiHidden/>
    <w:qFormat/>
    <w:pPr>
      <w:ind w:left="1680"/>
    </w:pPr>
  </w:style>
  <w:style w:type="paragraph" w:styleId="35">
    <w:name w:val="index 3"/>
    <w:basedOn w:val="a1"/>
    <w:next w:val="a1"/>
    <w:semiHidden/>
    <w:pPr>
      <w:ind w:left="720" w:hanging="240"/>
    </w:pPr>
  </w:style>
  <w:style w:type="paragraph" w:styleId="af6">
    <w:name w:val="Date"/>
    <w:basedOn w:val="a1"/>
    <w:next w:val="a1"/>
    <w:link w:val="Char9"/>
    <w:semiHidden/>
  </w:style>
  <w:style w:type="paragraph" w:styleId="23">
    <w:name w:val="Body Text Indent 2"/>
    <w:basedOn w:val="a1"/>
    <w:link w:val="2Char0"/>
    <w:semiHidden/>
    <w:pPr>
      <w:spacing w:after="120" w:line="480" w:lineRule="auto"/>
      <w:ind w:left="360"/>
    </w:pPr>
  </w:style>
  <w:style w:type="paragraph" w:styleId="af7">
    <w:name w:val="endnote text"/>
    <w:basedOn w:val="a1"/>
    <w:link w:val="Chara"/>
    <w:semiHidden/>
    <w:rPr>
      <w:sz w:val="20"/>
    </w:rPr>
  </w:style>
  <w:style w:type="paragraph" w:styleId="54">
    <w:name w:val="List Continue 5"/>
    <w:basedOn w:val="a1"/>
    <w:semiHidden/>
    <w:qFormat/>
    <w:pPr>
      <w:spacing w:after="120"/>
      <w:ind w:left="1800"/>
      <w:contextualSpacing/>
    </w:pPr>
  </w:style>
  <w:style w:type="paragraph" w:styleId="af8">
    <w:name w:val="Balloon Text"/>
    <w:basedOn w:val="a1"/>
    <w:link w:val="Charb"/>
    <w:semiHidden/>
    <w:qFormat/>
    <w:rPr>
      <w:rFonts w:ascii="Tahoma" w:hAnsi="Tahoma" w:cs="Tahoma"/>
      <w:sz w:val="16"/>
      <w:szCs w:val="16"/>
    </w:rPr>
  </w:style>
  <w:style w:type="paragraph" w:styleId="af9">
    <w:name w:val="footer"/>
    <w:basedOn w:val="a1"/>
    <w:link w:val="Charc"/>
    <w:uiPriority w:val="99"/>
    <w:pPr>
      <w:tabs>
        <w:tab w:val="center" w:pos="4680"/>
        <w:tab w:val="right" w:pos="9360"/>
      </w:tabs>
    </w:pPr>
  </w:style>
  <w:style w:type="paragraph" w:styleId="afa">
    <w:name w:val="envelope return"/>
    <w:basedOn w:val="a1"/>
    <w:semiHidden/>
    <w:rPr>
      <w:rFonts w:ascii="Cambria" w:hAnsi="Cambria"/>
      <w:sz w:val="20"/>
    </w:rPr>
  </w:style>
  <w:style w:type="paragraph" w:styleId="afb">
    <w:name w:val="header"/>
    <w:basedOn w:val="a1"/>
    <w:link w:val="Chard"/>
    <w:semiHidden/>
    <w:pPr>
      <w:tabs>
        <w:tab w:val="center" w:pos="4680"/>
        <w:tab w:val="right" w:pos="9360"/>
      </w:tabs>
    </w:pPr>
  </w:style>
  <w:style w:type="paragraph" w:styleId="afc">
    <w:name w:val="Signature"/>
    <w:basedOn w:val="a1"/>
    <w:link w:val="Chare"/>
    <w:semiHidden/>
    <w:qFormat/>
    <w:pPr>
      <w:ind w:left="4320"/>
    </w:pPr>
  </w:style>
  <w:style w:type="paragraph" w:styleId="10">
    <w:name w:val="toc 1"/>
    <w:basedOn w:val="a1"/>
    <w:next w:val="a1"/>
    <w:semiHidden/>
    <w:qFormat/>
  </w:style>
  <w:style w:type="paragraph" w:styleId="43">
    <w:name w:val="List Continue 4"/>
    <w:basedOn w:val="a1"/>
    <w:semiHidden/>
    <w:qFormat/>
    <w:pPr>
      <w:spacing w:after="120"/>
      <w:ind w:left="1440"/>
      <w:contextualSpacing/>
    </w:pPr>
  </w:style>
  <w:style w:type="paragraph" w:styleId="44">
    <w:name w:val="toc 4"/>
    <w:basedOn w:val="a1"/>
    <w:next w:val="a1"/>
    <w:semiHidden/>
    <w:qFormat/>
    <w:pPr>
      <w:ind w:left="720"/>
    </w:pPr>
  </w:style>
  <w:style w:type="paragraph" w:styleId="afd">
    <w:name w:val="index heading"/>
    <w:basedOn w:val="a1"/>
    <w:next w:val="11"/>
    <w:semiHidden/>
    <w:rPr>
      <w:rFonts w:ascii="Cambria" w:hAnsi="Cambria"/>
      <w:b/>
      <w:bCs/>
    </w:rPr>
  </w:style>
  <w:style w:type="paragraph" w:styleId="11">
    <w:name w:val="index 1"/>
    <w:basedOn w:val="a1"/>
    <w:next w:val="a1"/>
    <w:semiHidden/>
    <w:pPr>
      <w:ind w:left="240" w:hanging="240"/>
    </w:pPr>
  </w:style>
  <w:style w:type="paragraph" w:styleId="afe">
    <w:name w:val="Subtitle"/>
    <w:basedOn w:val="a1"/>
    <w:next w:val="a1"/>
    <w:link w:val="Charf"/>
    <w:semiHidden/>
    <w:qFormat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5">
    <w:name w:val="List Number 5"/>
    <w:basedOn w:val="a1"/>
    <w:semiHidden/>
    <w:qFormat/>
    <w:pPr>
      <w:numPr>
        <w:numId w:val="10"/>
      </w:numPr>
      <w:contextualSpacing/>
    </w:pPr>
  </w:style>
  <w:style w:type="paragraph" w:styleId="aff">
    <w:name w:val="List"/>
    <w:basedOn w:val="a1"/>
    <w:semiHidden/>
    <w:pPr>
      <w:ind w:left="360" w:hanging="360"/>
      <w:contextualSpacing/>
    </w:pPr>
  </w:style>
  <w:style w:type="paragraph" w:styleId="aff0">
    <w:name w:val="footnote text"/>
    <w:basedOn w:val="a1"/>
    <w:link w:val="Charf0"/>
    <w:semiHidden/>
    <w:rPr>
      <w:sz w:val="20"/>
    </w:rPr>
  </w:style>
  <w:style w:type="paragraph" w:styleId="61">
    <w:name w:val="toc 6"/>
    <w:basedOn w:val="a1"/>
    <w:next w:val="a1"/>
    <w:semiHidden/>
    <w:qFormat/>
    <w:pPr>
      <w:ind w:left="1200"/>
    </w:pPr>
  </w:style>
  <w:style w:type="paragraph" w:styleId="55">
    <w:name w:val="List 5"/>
    <w:basedOn w:val="a1"/>
    <w:semiHidden/>
    <w:pPr>
      <w:ind w:left="1800" w:hanging="360"/>
      <w:contextualSpacing/>
    </w:pPr>
  </w:style>
  <w:style w:type="paragraph" w:styleId="36">
    <w:name w:val="Body Text Indent 3"/>
    <w:basedOn w:val="a1"/>
    <w:link w:val="3Char0"/>
    <w:semiHidden/>
    <w:pPr>
      <w:spacing w:after="120"/>
      <w:ind w:left="360"/>
    </w:pPr>
    <w:rPr>
      <w:sz w:val="16"/>
      <w:szCs w:val="16"/>
    </w:rPr>
  </w:style>
  <w:style w:type="paragraph" w:styleId="71">
    <w:name w:val="index 7"/>
    <w:basedOn w:val="a1"/>
    <w:next w:val="a1"/>
    <w:semiHidden/>
    <w:pPr>
      <w:ind w:left="1680" w:hanging="240"/>
    </w:pPr>
  </w:style>
  <w:style w:type="paragraph" w:styleId="90">
    <w:name w:val="index 9"/>
    <w:basedOn w:val="a1"/>
    <w:next w:val="a1"/>
    <w:semiHidden/>
    <w:pPr>
      <w:ind w:left="2160" w:hanging="240"/>
    </w:pPr>
  </w:style>
  <w:style w:type="paragraph" w:styleId="aff1">
    <w:name w:val="table of figures"/>
    <w:basedOn w:val="a1"/>
    <w:next w:val="a1"/>
    <w:semiHidden/>
    <w:qFormat/>
  </w:style>
  <w:style w:type="paragraph" w:styleId="24">
    <w:name w:val="toc 2"/>
    <w:basedOn w:val="a1"/>
    <w:next w:val="a1"/>
    <w:semiHidden/>
    <w:qFormat/>
    <w:pPr>
      <w:ind w:left="240"/>
    </w:pPr>
  </w:style>
  <w:style w:type="paragraph" w:styleId="91">
    <w:name w:val="toc 9"/>
    <w:basedOn w:val="a1"/>
    <w:next w:val="a1"/>
    <w:semiHidden/>
    <w:qFormat/>
    <w:pPr>
      <w:ind w:left="1920"/>
    </w:pPr>
  </w:style>
  <w:style w:type="paragraph" w:styleId="25">
    <w:name w:val="Body Text 2"/>
    <w:basedOn w:val="a1"/>
    <w:link w:val="2Char1"/>
    <w:semiHidden/>
    <w:qFormat/>
    <w:pPr>
      <w:spacing w:after="120" w:line="480" w:lineRule="auto"/>
    </w:pPr>
  </w:style>
  <w:style w:type="paragraph" w:styleId="45">
    <w:name w:val="List 4"/>
    <w:basedOn w:val="a1"/>
    <w:semiHidden/>
    <w:pPr>
      <w:ind w:left="1440" w:hanging="360"/>
      <w:contextualSpacing/>
    </w:pPr>
  </w:style>
  <w:style w:type="paragraph" w:styleId="26">
    <w:name w:val="List Continue 2"/>
    <w:basedOn w:val="a1"/>
    <w:semiHidden/>
    <w:pPr>
      <w:spacing w:after="120"/>
      <w:ind w:left="720"/>
      <w:contextualSpacing/>
    </w:pPr>
  </w:style>
  <w:style w:type="paragraph" w:styleId="aff2">
    <w:name w:val="Message Header"/>
    <w:basedOn w:val="a1"/>
    <w:link w:val="Charf1"/>
    <w:semiHidden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HTML0">
    <w:name w:val="HTML Preformatted"/>
    <w:basedOn w:val="a1"/>
    <w:link w:val="HTMLChar0"/>
    <w:semiHidden/>
    <w:rPr>
      <w:rFonts w:ascii="Courier New" w:hAnsi="Courier New" w:cs="Courier New"/>
      <w:sz w:val="20"/>
    </w:rPr>
  </w:style>
  <w:style w:type="paragraph" w:styleId="aff3">
    <w:name w:val="Normal (Web)"/>
    <w:basedOn w:val="a1"/>
    <w:semiHidden/>
    <w:qFormat/>
    <w:rPr>
      <w:szCs w:val="24"/>
    </w:rPr>
  </w:style>
  <w:style w:type="paragraph" w:styleId="37">
    <w:name w:val="List Continue 3"/>
    <w:basedOn w:val="a1"/>
    <w:semiHidden/>
    <w:qFormat/>
    <w:pPr>
      <w:spacing w:after="120"/>
      <w:ind w:left="1080"/>
      <w:contextualSpacing/>
    </w:pPr>
  </w:style>
  <w:style w:type="paragraph" w:styleId="27">
    <w:name w:val="index 2"/>
    <w:basedOn w:val="a1"/>
    <w:next w:val="a1"/>
    <w:semiHidden/>
    <w:pPr>
      <w:ind w:left="480" w:hanging="240"/>
    </w:pPr>
  </w:style>
  <w:style w:type="paragraph" w:styleId="aff4">
    <w:name w:val="Title"/>
    <w:basedOn w:val="a1"/>
    <w:next w:val="a1"/>
    <w:link w:val="Charf2"/>
    <w:semiHidden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aff5">
    <w:name w:val="annotation subject"/>
    <w:basedOn w:val="ae"/>
    <w:next w:val="ae"/>
    <w:link w:val="Charf3"/>
    <w:semiHidden/>
    <w:rPr>
      <w:b/>
      <w:bCs/>
    </w:rPr>
  </w:style>
  <w:style w:type="paragraph" w:styleId="aff6">
    <w:name w:val="Body Text First Indent"/>
    <w:basedOn w:val="af1"/>
    <w:link w:val="Charf4"/>
    <w:semiHidden/>
    <w:qFormat/>
    <w:pPr>
      <w:ind w:firstLine="210"/>
    </w:pPr>
  </w:style>
  <w:style w:type="paragraph" w:styleId="28">
    <w:name w:val="Body Text First Indent 2"/>
    <w:basedOn w:val="af2"/>
    <w:link w:val="2Char2"/>
    <w:semiHidden/>
    <w:pPr>
      <w:ind w:firstLine="210"/>
    </w:pPr>
  </w:style>
  <w:style w:type="table" w:styleId="aff7">
    <w:name w:val="Table Grid"/>
    <w:basedOn w:val="a3"/>
    <w:uiPriority w:val="59"/>
    <w:qFormat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page number"/>
    <w:basedOn w:val="a2"/>
    <w:semiHidden/>
    <w:qFormat/>
  </w:style>
  <w:style w:type="character" w:styleId="aff9">
    <w:name w:val="FollowedHyperlink"/>
    <w:semiHidden/>
    <w:unhideWhenUsed/>
    <w:qFormat/>
    <w:rPr>
      <w:color w:val="800080"/>
      <w:u w:val="single"/>
    </w:rPr>
  </w:style>
  <w:style w:type="character" w:styleId="affa">
    <w:name w:val="Hyperlink"/>
    <w:semiHidden/>
    <w:qFormat/>
    <w:rPr>
      <w:color w:val="0000FF"/>
      <w:u w:val="single"/>
    </w:rPr>
  </w:style>
  <w:style w:type="character" w:styleId="affb">
    <w:name w:val="annotation reference"/>
    <w:semiHidden/>
    <w:unhideWhenUsed/>
    <w:qFormat/>
    <w:rPr>
      <w:sz w:val="16"/>
      <w:szCs w:val="16"/>
    </w:rPr>
  </w:style>
  <w:style w:type="character" w:customStyle="1" w:styleId="1Char">
    <w:name w:val="标题 1 Char"/>
    <w:link w:val="1"/>
    <w:semiHidden/>
    <w:qFormat/>
    <w:rPr>
      <w:b/>
      <w:bCs/>
      <w:kern w:val="32"/>
      <w:sz w:val="24"/>
      <w:szCs w:val="24"/>
    </w:rPr>
  </w:style>
  <w:style w:type="character" w:customStyle="1" w:styleId="2Char">
    <w:name w:val="标题 2 Char"/>
    <w:link w:val="21"/>
    <w:semiHidden/>
    <w:qFormat/>
    <w:rPr>
      <w:rFonts w:ascii="Cambria" w:hAnsi="Cambria"/>
      <w:b/>
      <w:bCs/>
      <w:i/>
      <w:iCs/>
      <w:sz w:val="28"/>
      <w:szCs w:val="28"/>
    </w:rPr>
  </w:style>
  <w:style w:type="character" w:customStyle="1" w:styleId="5Char">
    <w:name w:val="标题 5 Char"/>
    <w:link w:val="51"/>
    <w:semiHidden/>
    <w:qFormat/>
    <w:rPr>
      <w:rFonts w:ascii="Calibri" w:hAnsi="Calibri"/>
      <w:b/>
      <w:bCs/>
      <w:i/>
      <w:iCs/>
      <w:sz w:val="26"/>
      <w:szCs w:val="26"/>
    </w:rPr>
  </w:style>
  <w:style w:type="character" w:customStyle="1" w:styleId="6Char">
    <w:name w:val="标题 6 Char"/>
    <w:link w:val="6"/>
    <w:semiHidden/>
    <w:qFormat/>
    <w:rPr>
      <w:rFonts w:ascii="Calibri" w:hAnsi="Calibri"/>
      <w:b/>
      <w:bCs/>
      <w:sz w:val="22"/>
      <w:szCs w:val="22"/>
    </w:rPr>
  </w:style>
  <w:style w:type="character" w:customStyle="1" w:styleId="7Char">
    <w:name w:val="标题 7 Char"/>
    <w:link w:val="7"/>
    <w:semiHidden/>
    <w:qFormat/>
    <w:rPr>
      <w:rFonts w:ascii="Calibri" w:hAnsi="Calibri"/>
      <w:sz w:val="24"/>
      <w:szCs w:val="24"/>
    </w:rPr>
  </w:style>
  <w:style w:type="character" w:customStyle="1" w:styleId="8Char">
    <w:name w:val="标题 8 Char"/>
    <w:link w:val="8"/>
    <w:semiHidden/>
    <w:qFormat/>
    <w:rPr>
      <w:rFonts w:ascii="Calibri" w:hAnsi="Calibri"/>
      <w:i/>
      <w:iCs/>
      <w:sz w:val="24"/>
      <w:szCs w:val="24"/>
    </w:rPr>
  </w:style>
  <w:style w:type="character" w:customStyle="1" w:styleId="9Char">
    <w:name w:val="标题 9 Char"/>
    <w:link w:val="9"/>
    <w:semiHidden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</w:style>
  <w:style w:type="paragraph" w:customStyle="1" w:styleId="SMSubheading">
    <w:name w:val="SM Subheading"/>
    <w:basedOn w:val="a1"/>
    <w:qFormat/>
    <w:rPr>
      <w:u w:val="words"/>
    </w:rPr>
  </w:style>
  <w:style w:type="paragraph" w:customStyle="1" w:styleId="SMText">
    <w:name w:val="SM Text"/>
    <w:basedOn w:val="a1"/>
    <w:qFormat/>
    <w:pPr>
      <w:ind w:firstLine="480"/>
    </w:pPr>
  </w:style>
  <w:style w:type="paragraph" w:customStyle="1" w:styleId="SMcaption">
    <w:name w:val="SM caption"/>
    <w:basedOn w:val="SMText"/>
    <w:qFormat/>
    <w:pPr>
      <w:ind w:firstLine="0"/>
    </w:pPr>
  </w:style>
  <w:style w:type="character" w:customStyle="1" w:styleId="Charb">
    <w:name w:val="批注框文本 Char"/>
    <w:link w:val="af8"/>
    <w:semiHidden/>
    <w:qFormat/>
    <w:rPr>
      <w:rFonts w:ascii="Tahoma" w:hAnsi="Tahoma" w:cs="Tahoma"/>
      <w:sz w:val="16"/>
      <w:szCs w:val="16"/>
    </w:rPr>
  </w:style>
  <w:style w:type="paragraph" w:customStyle="1" w:styleId="12">
    <w:name w:val="书目1"/>
    <w:basedOn w:val="a1"/>
    <w:next w:val="a1"/>
    <w:uiPriority w:val="37"/>
    <w:semiHidden/>
    <w:qFormat/>
  </w:style>
  <w:style w:type="character" w:customStyle="1" w:styleId="Char6">
    <w:name w:val="正文文本 Char"/>
    <w:link w:val="af1"/>
    <w:semiHidden/>
    <w:qFormat/>
    <w:rPr>
      <w:sz w:val="24"/>
    </w:rPr>
  </w:style>
  <w:style w:type="character" w:customStyle="1" w:styleId="2Char1">
    <w:name w:val="正文文本 2 Char"/>
    <w:link w:val="25"/>
    <w:semiHidden/>
    <w:qFormat/>
    <w:rPr>
      <w:sz w:val="24"/>
    </w:rPr>
  </w:style>
  <w:style w:type="character" w:customStyle="1" w:styleId="3Char">
    <w:name w:val="正文文本 3 Char"/>
    <w:link w:val="33"/>
    <w:semiHidden/>
    <w:qFormat/>
    <w:rPr>
      <w:sz w:val="16"/>
      <w:szCs w:val="16"/>
    </w:rPr>
  </w:style>
  <w:style w:type="character" w:customStyle="1" w:styleId="Charf4">
    <w:name w:val="正文首行缩进 Char"/>
    <w:link w:val="aff6"/>
    <w:semiHidden/>
    <w:rPr>
      <w:sz w:val="24"/>
    </w:rPr>
  </w:style>
  <w:style w:type="character" w:customStyle="1" w:styleId="Char7">
    <w:name w:val="正文文本缩进 Char"/>
    <w:link w:val="af2"/>
    <w:semiHidden/>
    <w:rPr>
      <w:sz w:val="24"/>
    </w:rPr>
  </w:style>
  <w:style w:type="character" w:customStyle="1" w:styleId="2Char2">
    <w:name w:val="正文首行缩进 2 Char"/>
    <w:link w:val="28"/>
    <w:semiHidden/>
    <w:rPr>
      <w:sz w:val="24"/>
    </w:rPr>
  </w:style>
  <w:style w:type="character" w:customStyle="1" w:styleId="2Char0">
    <w:name w:val="正文文本缩进 2 Char"/>
    <w:link w:val="23"/>
    <w:semiHidden/>
    <w:rPr>
      <w:sz w:val="24"/>
    </w:rPr>
  </w:style>
  <w:style w:type="character" w:customStyle="1" w:styleId="3Char0">
    <w:name w:val="正文文本缩进 3 Char"/>
    <w:link w:val="36"/>
    <w:semiHidden/>
    <w:rPr>
      <w:sz w:val="16"/>
      <w:szCs w:val="16"/>
    </w:rPr>
  </w:style>
  <w:style w:type="character" w:customStyle="1" w:styleId="Char5">
    <w:name w:val="结束语 Char"/>
    <w:link w:val="af0"/>
    <w:semiHidden/>
    <w:rPr>
      <w:sz w:val="24"/>
    </w:rPr>
  </w:style>
  <w:style w:type="character" w:customStyle="1" w:styleId="Char3">
    <w:name w:val="批注文字 Char"/>
    <w:basedOn w:val="a2"/>
    <w:link w:val="ae"/>
    <w:semiHidden/>
  </w:style>
  <w:style w:type="character" w:customStyle="1" w:styleId="Charf3">
    <w:name w:val="批注主题 Char"/>
    <w:link w:val="aff5"/>
    <w:semiHidden/>
    <w:rPr>
      <w:b/>
      <w:bCs/>
    </w:rPr>
  </w:style>
  <w:style w:type="character" w:customStyle="1" w:styleId="Char9">
    <w:name w:val="日期 Char"/>
    <w:link w:val="af6"/>
    <w:semiHidden/>
    <w:rPr>
      <w:sz w:val="24"/>
    </w:rPr>
  </w:style>
  <w:style w:type="character" w:customStyle="1" w:styleId="Char2">
    <w:name w:val="文档结构图 Char"/>
    <w:link w:val="ac"/>
    <w:semiHidden/>
    <w:rPr>
      <w:rFonts w:ascii="Tahoma" w:hAnsi="Tahoma" w:cs="Tahoma"/>
      <w:sz w:val="16"/>
      <w:szCs w:val="16"/>
    </w:rPr>
  </w:style>
  <w:style w:type="character" w:customStyle="1" w:styleId="Char1">
    <w:name w:val="电子邮件签名 Char"/>
    <w:link w:val="a8"/>
    <w:semiHidden/>
    <w:rPr>
      <w:sz w:val="24"/>
    </w:rPr>
  </w:style>
  <w:style w:type="character" w:customStyle="1" w:styleId="Chara">
    <w:name w:val="尾注文本 Char"/>
    <w:basedOn w:val="a2"/>
    <w:link w:val="af7"/>
    <w:semiHidden/>
  </w:style>
  <w:style w:type="character" w:customStyle="1" w:styleId="Charc">
    <w:name w:val="页脚 Char"/>
    <w:link w:val="af9"/>
    <w:uiPriority w:val="99"/>
    <w:rPr>
      <w:sz w:val="24"/>
    </w:rPr>
  </w:style>
  <w:style w:type="character" w:customStyle="1" w:styleId="Charf0">
    <w:name w:val="脚注文本 Char"/>
    <w:basedOn w:val="a2"/>
    <w:link w:val="aff0"/>
    <w:semiHidden/>
  </w:style>
  <w:style w:type="character" w:customStyle="1" w:styleId="Chard">
    <w:name w:val="页眉 Char"/>
    <w:link w:val="afb"/>
    <w:semiHidden/>
    <w:rPr>
      <w:sz w:val="24"/>
    </w:rPr>
  </w:style>
  <w:style w:type="character" w:customStyle="1" w:styleId="HTMLChar">
    <w:name w:val="HTML 地址 Char"/>
    <w:link w:val="HTML"/>
    <w:semiHidden/>
    <w:rPr>
      <w:i/>
      <w:iCs/>
      <w:sz w:val="24"/>
    </w:rPr>
  </w:style>
  <w:style w:type="character" w:customStyle="1" w:styleId="HTMLChar0">
    <w:name w:val="HTML 预设格式 Char"/>
    <w:link w:val="HTML0"/>
    <w:semiHidden/>
    <w:rPr>
      <w:rFonts w:ascii="Courier New" w:hAnsi="Courier New" w:cs="Courier New"/>
    </w:rPr>
  </w:style>
  <w:style w:type="paragraph" w:styleId="affc">
    <w:name w:val="Intense Quote"/>
    <w:basedOn w:val="a1"/>
    <w:next w:val="a1"/>
    <w:link w:val="Charf5"/>
    <w:uiPriority w:val="30"/>
    <w:semiHidden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f5">
    <w:name w:val="明显引用 Char"/>
    <w:link w:val="affc"/>
    <w:uiPriority w:val="30"/>
    <w:semiHidden/>
    <w:rPr>
      <w:b/>
      <w:bCs/>
      <w:i/>
      <w:iCs/>
      <w:color w:val="4F81BD"/>
      <w:sz w:val="24"/>
    </w:rPr>
  </w:style>
  <w:style w:type="paragraph" w:styleId="affd">
    <w:name w:val="List Paragraph"/>
    <w:basedOn w:val="a1"/>
    <w:uiPriority w:val="34"/>
    <w:semiHidden/>
    <w:qFormat/>
    <w:pPr>
      <w:ind w:left="720"/>
    </w:pPr>
  </w:style>
  <w:style w:type="character" w:customStyle="1" w:styleId="Char">
    <w:name w:val="宏文本 Char"/>
    <w:link w:val="a5"/>
    <w:semiHidden/>
    <w:qFormat/>
    <w:rPr>
      <w:rFonts w:ascii="Courier New" w:hAnsi="Courier New" w:cs="Courier New"/>
      <w:lang w:val="en-US" w:eastAsia="en-US" w:bidi="ar-SA"/>
    </w:rPr>
  </w:style>
  <w:style w:type="character" w:customStyle="1" w:styleId="Charf1">
    <w:name w:val="信息标题 Char"/>
    <w:link w:val="aff2"/>
    <w:semiHidden/>
    <w:qFormat/>
    <w:rPr>
      <w:rFonts w:ascii="Cambria" w:hAnsi="Cambria"/>
      <w:sz w:val="24"/>
      <w:szCs w:val="24"/>
      <w:shd w:val="pct20" w:color="auto" w:fill="auto"/>
    </w:rPr>
  </w:style>
  <w:style w:type="paragraph" w:styleId="affe">
    <w:name w:val="No Spacing"/>
    <w:uiPriority w:val="1"/>
    <w:semiHidden/>
    <w:qFormat/>
    <w:rPr>
      <w:sz w:val="24"/>
      <w:lang w:eastAsia="en-US"/>
    </w:rPr>
  </w:style>
  <w:style w:type="character" w:customStyle="1" w:styleId="Char0">
    <w:name w:val="注释标题 Char"/>
    <w:link w:val="a7"/>
    <w:semiHidden/>
    <w:qFormat/>
    <w:rPr>
      <w:sz w:val="24"/>
    </w:rPr>
  </w:style>
  <w:style w:type="character" w:customStyle="1" w:styleId="Char8">
    <w:name w:val="纯文本 Char"/>
    <w:link w:val="af5"/>
    <w:semiHidden/>
    <w:qFormat/>
    <w:rPr>
      <w:rFonts w:ascii="Courier New" w:hAnsi="Courier New" w:cs="Courier New"/>
    </w:rPr>
  </w:style>
  <w:style w:type="paragraph" w:styleId="afff">
    <w:name w:val="Quote"/>
    <w:basedOn w:val="a1"/>
    <w:next w:val="a1"/>
    <w:link w:val="Charf6"/>
    <w:uiPriority w:val="29"/>
    <w:semiHidden/>
    <w:qFormat/>
    <w:rPr>
      <w:i/>
      <w:iCs/>
      <w:color w:val="000000"/>
    </w:rPr>
  </w:style>
  <w:style w:type="character" w:customStyle="1" w:styleId="Charf6">
    <w:name w:val="引用 Char"/>
    <w:link w:val="afff"/>
    <w:uiPriority w:val="29"/>
    <w:semiHidden/>
    <w:qFormat/>
    <w:rPr>
      <w:i/>
      <w:iCs/>
      <w:color w:val="000000"/>
      <w:sz w:val="24"/>
    </w:rPr>
  </w:style>
  <w:style w:type="character" w:customStyle="1" w:styleId="Char4">
    <w:name w:val="称呼 Char"/>
    <w:link w:val="af"/>
    <w:semiHidden/>
    <w:qFormat/>
    <w:rPr>
      <w:sz w:val="24"/>
    </w:rPr>
  </w:style>
  <w:style w:type="character" w:customStyle="1" w:styleId="Chare">
    <w:name w:val="签名 Char"/>
    <w:link w:val="afc"/>
    <w:semiHidden/>
    <w:qFormat/>
    <w:rPr>
      <w:sz w:val="24"/>
    </w:rPr>
  </w:style>
  <w:style w:type="character" w:customStyle="1" w:styleId="Charf">
    <w:name w:val="副标题 Char"/>
    <w:link w:val="afe"/>
    <w:semiHidden/>
    <w:qFormat/>
    <w:rPr>
      <w:rFonts w:ascii="Cambria" w:hAnsi="Cambria"/>
      <w:sz w:val="24"/>
      <w:szCs w:val="24"/>
    </w:rPr>
  </w:style>
  <w:style w:type="character" w:customStyle="1" w:styleId="Charf2">
    <w:name w:val="标题 Char"/>
    <w:link w:val="aff4"/>
    <w:semiHidden/>
    <w:qFormat/>
    <w:rPr>
      <w:rFonts w:ascii="Cambria" w:hAnsi="Cambria"/>
      <w:b/>
      <w:bCs/>
      <w:kern w:val="28"/>
      <w:sz w:val="32"/>
      <w:szCs w:val="32"/>
    </w:rPr>
  </w:style>
  <w:style w:type="paragraph" w:customStyle="1" w:styleId="TOC1">
    <w:name w:val="TOC 标题1"/>
    <w:basedOn w:val="1"/>
    <w:next w:val="a1"/>
    <w:uiPriority w:val="39"/>
    <w:semiHidden/>
    <w:unhideWhenUsed/>
    <w:qFormat/>
    <w:pPr>
      <w:outlineLvl w:val="9"/>
    </w:pPr>
    <w:rPr>
      <w:rFonts w:ascii="Cambria" w:hAnsi="Cambria"/>
      <w:sz w:val="32"/>
      <w:szCs w:val="32"/>
    </w:rPr>
  </w:style>
  <w:style w:type="character" w:customStyle="1" w:styleId="UnresolvedMention">
    <w:name w:val="Unresolved Mention"/>
    <w:basedOn w:val="a2"/>
    <w:uiPriority w:val="99"/>
    <w:semiHidden/>
    <w:unhideWhenUsed/>
    <w:qFormat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pPr>
      <w:suppressAutoHyphens/>
      <w:jc w:val="center"/>
    </w:pPr>
    <w:rPr>
      <w:sz w:val="20"/>
      <w:lang w:eastAsia="ar-SA"/>
    </w:rPr>
  </w:style>
  <w:style w:type="character" w:styleId="afff0">
    <w:name w:val="line number"/>
    <w:basedOn w:val="a2"/>
    <w:semiHidden/>
    <w:unhideWhenUsed/>
    <w:rsid w:val="009D55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er" w:uiPriority="99"/>
    <w:lsdException w:name="caption" w:qFormat="1"/>
    <w:lsdException w:name="table of figures" w:qFormat="1"/>
    <w:lsdException w:name="footnote reference" w:unhideWhenUsed="1"/>
    <w:lsdException w:name="annotation reference" w:unhideWhenUsed="1" w:qFormat="1"/>
    <w:lsdException w:name="line number" w:unhideWhenUsed="1"/>
    <w:lsdException w:name="page number" w:qFormat="1"/>
    <w:lsdException w:name="endnote reference" w:unhideWhenUsed="1"/>
    <w:lsdException w:name="table of authorities" w:qFormat="1"/>
    <w:lsdException w:name="macro" w:qFormat="1"/>
    <w:lsdException w:name="toa heading" w:qFormat="1"/>
    <w:lsdException w:name="List Number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qFormat="1"/>
    <w:lsdException w:name="Signature" w:qFormat="1"/>
    <w:lsdException w:name="Default Paragraph Font" w:uiPriority="1" w:unhideWhenUsed="1"/>
    <w:lsdException w:name="Body Text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qFormat="1"/>
    <w:lsdException w:name="Salutation" w:qFormat="1"/>
    <w:lsdException w:name="Body Text First Indent" w:qFormat="1"/>
    <w:lsdException w:name="Note Heading" w:qFormat="1"/>
    <w:lsdException w:name="Body Text 2" w:qFormat="1"/>
    <w:lsdException w:name="Body Text 3" w:qFormat="1"/>
    <w:lsdException w:name="Block Text" w:qFormat="1"/>
    <w:lsdException w:name="Hyperlink" w:qFormat="1"/>
    <w:lsdException w:name="FollowedHyperlink" w:unhideWhenUsed="1" w:qFormat="1"/>
    <w:lsdException w:name="Strong" w:qFormat="1"/>
    <w:lsdException w:name="Emphasis" w:qFormat="1"/>
    <w:lsdException w:name="Plain Text" w:qFormat="1"/>
    <w:lsdException w:name="HTML Top of Form" w:uiPriority="99" w:unhideWhenUsed="1"/>
    <w:lsdException w:name="HTML Bottom of Form" w:uiPriority="99" w:unhideWhenUsed="1"/>
    <w:lsdException w:name="Normal (Web)" w:qFormat="1"/>
    <w:lsdException w:name="HTML Acronym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 w:uiPriority="59" w:qFormat="1"/>
    <w:lsdException w:name="Table Theme" w:unhideWhenUsed="1"/>
    <w:lsdException w:name="Placeholder Text" w:uiPriority="99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1">
    <w:name w:val="Normal"/>
    <w:qFormat/>
    <w:rPr>
      <w:sz w:val="24"/>
      <w:lang w:eastAsia="en-US"/>
    </w:rPr>
  </w:style>
  <w:style w:type="paragraph" w:styleId="1">
    <w:name w:val="heading 1"/>
    <w:basedOn w:val="a1"/>
    <w:next w:val="a1"/>
    <w:link w:val="1Char"/>
    <w:semiHidden/>
    <w:qFormat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Char"/>
    <w:semiHidden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Char"/>
    <w:semiHidden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semiHidden/>
    <w:qFormat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Char"/>
    <w:semiHidden/>
    <w:qFormat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Char"/>
    <w:semiHidden/>
    <w:qFormat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Char"/>
    <w:semiHidden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semiHidden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eastAsia="en-US"/>
    </w:rPr>
  </w:style>
  <w:style w:type="paragraph" w:styleId="32">
    <w:name w:val="List 3"/>
    <w:basedOn w:val="a1"/>
    <w:semiHidden/>
    <w:pPr>
      <w:ind w:left="1080" w:hanging="360"/>
      <w:contextualSpacing/>
    </w:pPr>
  </w:style>
  <w:style w:type="paragraph" w:styleId="70">
    <w:name w:val="toc 7"/>
    <w:basedOn w:val="a1"/>
    <w:next w:val="a1"/>
    <w:semiHidden/>
    <w:qFormat/>
    <w:pPr>
      <w:ind w:left="1440"/>
    </w:pPr>
  </w:style>
  <w:style w:type="paragraph" w:styleId="2">
    <w:name w:val="List Number 2"/>
    <w:basedOn w:val="a1"/>
    <w:semiHidden/>
    <w:qFormat/>
    <w:pPr>
      <w:numPr>
        <w:numId w:val="1"/>
      </w:numPr>
      <w:contextualSpacing/>
    </w:pPr>
  </w:style>
  <w:style w:type="paragraph" w:styleId="a6">
    <w:name w:val="table of authorities"/>
    <w:basedOn w:val="a1"/>
    <w:next w:val="a1"/>
    <w:semiHidden/>
    <w:qFormat/>
    <w:pPr>
      <w:ind w:left="240" w:hanging="240"/>
    </w:pPr>
  </w:style>
  <w:style w:type="paragraph" w:styleId="a7">
    <w:name w:val="Note Heading"/>
    <w:basedOn w:val="a1"/>
    <w:next w:val="a1"/>
    <w:link w:val="Char0"/>
    <w:semiHidden/>
    <w:qFormat/>
  </w:style>
  <w:style w:type="paragraph" w:styleId="40">
    <w:name w:val="List Bullet 4"/>
    <w:basedOn w:val="a1"/>
    <w:semiHidden/>
    <w:pPr>
      <w:numPr>
        <w:numId w:val="2"/>
      </w:numPr>
      <w:contextualSpacing/>
    </w:pPr>
  </w:style>
  <w:style w:type="paragraph" w:styleId="80">
    <w:name w:val="index 8"/>
    <w:basedOn w:val="a1"/>
    <w:next w:val="a1"/>
    <w:semiHidden/>
    <w:pPr>
      <w:ind w:left="1920" w:hanging="240"/>
    </w:pPr>
  </w:style>
  <w:style w:type="paragraph" w:styleId="a8">
    <w:name w:val="E-mail Signature"/>
    <w:basedOn w:val="a1"/>
    <w:link w:val="Char1"/>
    <w:semiHidden/>
  </w:style>
  <w:style w:type="paragraph" w:styleId="a">
    <w:name w:val="List Number"/>
    <w:basedOn w:val="a1"/>
    <w:semiHidden/>
    <w:qFormat/>
    <w:pPr>
      <w:numPr>
        <w:numId w:val="3"/>
      </w:numPr>
      <w:contextualSpacing/>
    </w:pPr>
  </w:style>
  <w:style w:type="paragraph" w:styleId="a9">
    <w:name w:val="Normal Indent"/>
    <w:basedOn w:val="a1"/>
    <w:semiHidden/>
    <w:qFormat/>
    <w:pPr>
      <w:ind w:left="720"/>
    </w:pPr>
  </w:style>
  <w:style w:type="paragraph" w:styleId="aa">
    <w:name w:val="caption"/>
    <w:basedOn w:val="a1"/>
    <w:next w:val="a1"/>
    <w:semiHidden/>
    <w:qFormat/>
    <w:rPr>
      <w:b/>
      <w:bCs/>
      <w:sz w:val="20"/>
    </w:rPr>
  </w:style>
  <w:style w:type="paragraph" w:styleId="52">
    <w:name w:val="index 5"/>
    <w:basedOn w:val="a1"/>
    <w:next w:val="a1"/>
    <w:semiHidden/>
    <w:pPr>
      <w:ind w:left="1200" w:hanging="240"/>
    </w:pPr>
  </w:style>
  <w:style w:type="paragraph" w:styleId="a0">
    <w:name w:val="List Bullet"/>
    <w:basedOn w:val="a1"/>
    <w:semiHidden/>
    <w:pPr>
      <w:numPr>
        <w:numId w:val="4"/>
      </w:numPr>
      <w:contextualSpacing/>
    </w:pPr>
  </w:style>
  <w:style w:type="paragraph" w:styleId="ab">
    <w:name w:val="envelope address"/>
    <w:basedOn w:val="a1"/>
    <w:semiHidden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c">
    <w:name w:val="Document Map"/>
    <w:basedOn w:val="a1"/>
    <w:link w:val="Char2"/>
    <w:semiHidden/>
    <w:rPr>
      <w:rFonts w:ascii="Tahoma" w:hAnsi="Tahoma" w:cs="Tahoma"/>
      <w:sz w:val="16"/>
      <w:szCs w:val="16"/>
    </w:rPr>
  </w:style>
  <w:style w:type="paragraph" w:styleId="ad">
    <w:name w:val="toa heading"/>
    <w:basedOn w:val="a1"/>
    <w:next w:val="a1"/>
    <w:semiHidden/>
    <w:qFormat/>
    <w:pPr>
      <w:spacing w:before="120"/>
    </w:pPr>
    <w:rPr>
      <w:rFonts w:ascii="Cambria" w:hAnsi="Cambria"/>
      <w:b/>
      <w:bCs/>
      <w:szCs w:val="24"/>
    </w:rPr>
  </w:style>
  <w:style w:type="paragraph" w:styleId="ae">
    <w:name w:val="annotation text"/>
    <w:basedOn w:val="a1"/>
    <w:link w:val="Char3"/>
    <w:semiHidden/>
    <w:rPr>
      <w:sz w:val="20"/>
    </w:rPr>
  </w:style>
  <w:style w:type="paragraph" w:styleId="60">
    <w:name w:val="index 6"/>
    <w:basedOn w:val="a1"/>
    <w:next w:val="a1"/>
    <w:semiHidden/>
    <w:pPr>
      <w:ind w:left="1440" w:hanging="240"/>
    </w:pPr>
  </w:style>
  <w:style w:type="paragraph" w:styleId="af">
    <w:name w:val="Salutation"/>
    <w:basedOn w:val="a1"/>
    <w:next w:val="a1"/>
    <w:link w:val="Char4"/>
    <w:semiHidden/>
    <w:qFormat/>
  </w:style>
  <w:style w:type="paragraph" w:styleId="33">
    <w:name w:val="Body Text 3"/>
    <w:basedOn w:val="a1"/>
    <w:link w:val="3Char"/>
    <w:semiHidden/>
    <w:qFormat/>
    <w:pPr>
      <w:spacing w:after="120"/>
    </w:pPr>
    <w:rPr>
      <w:sz w:val="16"/>
      <w:szCs w:val="16"/>
    </w:rPr>
  </w:style>
  <w:style w:type="paragraph" w:styleId="af0">
    <w:name w:val="Closing"/>
    <w:basedOn w:val="a1"/>
    <w:link w:val="Char5"/>
    <w:semiHidden/>
    <w:pPr>
      <w:ind w:left="4320"/>
    </w:pPr>
  </w:style>
  <w:style w:type="paragraph" w:styleId="30">
    <w:name w:val="List Bullet 3"/>
    <w:basedOn w:val="a1"/>
    <w:semiHidden/>
    <w:pPr>
      <w:numPr>
        <w:numId w:val="5"/>
      </w:numPr>
      <w:contextualSpacing/>
    </w:pPr>
  </w:style>
  <w:style w:type="paragraph" w:styleId="af1">
    <w:name w:val="Body Text"/>
    <w:basedOn w:val="a1"/>
    <w:link w:val="Char6"/>
    <w:semiHidden/>
    <w:qFormat/>
    <w:pPr>
      <w:spacing w:after="120"/>
    </w:pPr>
  </w:style>
  <w:style w:type="paragraph" w:styleId="af2">
    <w:name w:val="Body Text Indent"/>
    <w:basedOn w:val="a1"/>
    <w:link w:val="Char7"/>
    <w:semiHidden/>
    <w:pPr>
      <w:spacing w:after="120"/>
      <w:ind w:left="360"/>
    </w:pPr>
  </w:style>
  <w:style w:type="paragraph" w:styleId="3">
    <w:name w:val="List Number 3"/>
    <w:basedOn w:val="a1"/>
    <w:semiHidden/>
    <w:qFormat/>
    <w:pPr>
      <w:numPr>
        <w:numId w:val="6"/>
      </w:numPr>
      <w:contextualSpacing/>
    </w:pPr>
  </w:style>
  <w:style w:type="paragraph" w:styleId="22">
    <w:name w:val="List 2"/>
    <w:basedOn w:val="a1"/>
    <w:semiHidden/>
    <w:pPr>
      <w:ind w:left="720" w:hanging="360"/>
      <w:contextualSpacing/>
    </w:pPr>
  </w:style>
  <w:style w:type="paragraph" w:styleId="af3">
    <w:name w:val="List Continue"/>
    <w:basedOn w:val="a1"/>
    <w:semiHidden/>
    <w:pPr>
      <w:spacing w:after="120"/>
      <w:ind w:left="360"/>
      <w:contextualSpacing/>
    </w:pPr>
  </w:style>
  <w:style w:type="paragraph" w:styleId="af4">
    <w:name w:val="Block Text"/>
    <w:basedOn w:val="a1"/>
    <w:semiHidden/>
    <w:qFormat/>
    <w:pPr>
      <w:spacing w:after="120"/>
      <w:ind w:left="1440" w:right="1440"/>
    </w:pPr>
  </w:style>
  <w:style w:type="paragraph" w:styleId="20">
    <w:name w:val="List Bullet 2"/>
    <w:basedOn w:val="a1"/>
    <w:semiHidden/>
    <w:pPr>
      <w:numPr>
        <w:numId w:val="7"/>
      </w:numPr>
      <w:contextualSpacing/>
    </w:pPr>
  </w:style>
  <w:style w:type="paragraph" w:styleId="HTML">
    <w:name w:val="HTML Address"/>
    <w:basedOn w:val="a1"/>
    <w:link w:val="HTMLChar"/>
    <w:semiHidden/>
    <w:rPr>
      <w:i/>
      <w:iCs/>
    </w:rPr>
  </w:style>
  <w:style w:type="paragraph" w:styleId="42">
    <w:name w:val="index 4"/>
    <w:basedOn w:val="a1"/>
    <w:next w:val="a1"/>
    <w:semiHidden/>
    <w:pPr>
      <w:ind w:left="960" w:hanging="240"/>
    </w:pPr>
  </w:style>
  <w:style w:type="paragraph" w:styleId="53">
    <w:name w:val="toc 5"/>
    <w:basedOn w:val="a1"/>
    <w:next w:val="a1"/>
    <w:semiHidden/>
    <w:qFormat/>
    <w:pPr>
      <w:ind w:left="960"/>
    </w:pPr>
  </w:style>
  <w:style w:type="paragraph" w:styleId="34">
    <w:name w:val="toc 3"/>
    <w:basedOn w:val="a1"/>
    <w:next w:val="a1"/>
    <w:semiHidden/>
    <w:qFormat/>
    <w:pPr>
      <w:ind w:left="480"/>
    </w:pPr>
  </w:style>
  <w:style w:type="paragraph" w:styleId="af5">
    <w:name w:val="Plain Text"/>
    <w:basedOn w:val="a1"/>
    <w:link w:val="Char8"/>
    <w:semiHidden/>
    <w:qFormat/>
    <w:rPr>
      <w:rFonts w:ascii="Courier New" w:hAnsi="Courier New" w:cs="Courier New"/>
      <w:sz w:val="20"/>
    </w:rPr>
  </w:style>
  <w:style w:type="paragraph" w:styleId="50">
    <w:name w:val="List Bullet 5"/>
    <w:basedOn w:val="a1"/>
    <w:semiHidden/>
    <w:pPr>
      <w:numPr>
        <w:numId w:val="8"/>
      </w:numPr>
      <w:contextualSpacing/>
    </w:pPr>
  </w:style>
  <w:style w:type="paragraph" w:styleId="4">
    <w:name w:val="List Number 4"/>
    <w:basedOn w:val="a1"/>
    <w:semiHidden/>
    <w:qFormat/>
    <w:pPr>
      <w:numPr>
        <w:numId w:val="9"/>
      </w:numPr>
      <w:contextualSpacing/>
    </w:pPr>
  </w:style>
  <w:style w:type="paragraph" w:styleId="81">
    <w:name w:val="toc 8"/>
    <w:basedOn w:val="a1"/>
    <w:next w:val="a1"/>
    <w:semiHidden/>
    <w:qFormat/>
    <w:pPr>
      <w:ind w:left="1680"/>
    </w:pPr>
  </w:style>
  <w:style w:type="paragraph" w:styleId="35">
    <w:name w:val="index 3"/>
    <w:basedOn w:val="a1"/>
    <w:next w:val="a1"/>
    <w:semiHidden/>
    <w:pPr>
      <w:ind w:left="720" w:hanging="240"/>
    </w:pPr>
  </w:style>
  <w:style w:type="paragraph" w:styleId="af6">
    <w:name w:val="Date"/>
    <w:basedOn w:val="a1"/>
    <w:next w:val="a1"/>
    <w:link w:val="Char9"/>
    <w:semiHidden/>
  </w:style>
  <w:style w:type="paragraph" w:styleId="23">
    <w:name w:val="Body Text Indent 2"/>
    <w:basedOn w:val="a1"/>
    <w:link w:val="2Char0"/>
    <w:semiHidden/>
    <w:pPr>
      <w:spacing w:after="120" w:line="480" w:lineRule="auto"/>
      <w:ind w:left="360"/>
    </w:pPr>
  </w:style>
  <w:style w:type="paragraph" w:styleId="af7">
    <w:name w:val="endnote text"/>
    <w:basedOn w:val="a1"/>
    <w:link w:val="Chara"/>
    <w:semiHidden/>
    <w:rPr>
      <w:sz w:val="20"/>
    </w:rPr>
  </w:style>
  <w:style w:type="paragraph" w:styleId="54">
    <w:name w:val="List Continue 5"/>
    <w:basedOn w:val="a1"/>
    <w:semiHidden/>
    <w:qFormat/>
    <w:pPr>
      <w:spacing w:after="120"/>
      <w:ind w:left="1800"/>
      <w:contextualSpacing/>
    </w:pPr>
  </w:style>
  <w:style w:type="paragraph" w:styleId="af8">
    <w:name w:val="Balloon Text"/>
    <w:basedOn w:val="a1"/>
    <w:link w:val="Charb"/>
    <w:semiHidden/>
    <w:qFormat/>
    <w:rPr>
      <w:rFonts w:ascii="Tahoma" w:hAnsi="Tahoma" w:cs="Tahoma"/>
      <w:sz w:val="16"/>
      <w:szCs w:val="16"/>
    </w:rPr>
  </w:style>
  <w:style w:type="paragraph" w:styleId="af9">
    <w:name w:val="footer"/>
    <w:basedOn w:val="a1"/>
    <w:link w:val="Charc"/>
    <w:uiPriority w:val="99"/>
    <w:pPr>
      <w:tabs>
        <w:tab w:val="center" w:pos="4680"/>
        <w:tab w:val="right" w:pos="9360"/>
      </w:tabs>
    </w:pPr>
  </w:style>
  <w:style w:type="paragraph" w:styleId="afa">
    <w:name w:val="envelope return"/>
    <w:basedOn w:val="a1"/>
    <w:semiHidden/>
    <w:rPr>
      <w:rFonts w:ascii="Cambria" w:hAnsi="Cambria"/>
      <w:sz w:val="20"/>
    </w:rPr>
  </w:style>
  <w:style w:type="paragraph" w:styleId="afb">
    <w:name w:val="header"/>
    <w:basedOn w:val="a1"/>
    <w:link w:val="Chard"/>
    <w:semiHidden/>
    <w:pPr>
      <w:tabs>
        <w:tab w:val="center" w:pos="4680"/>
        <w:tab w:val="right" w:pos="9360"/>
      </w:tabs>
    </w:pPr>
  </w:style>
  <w:style w:type="paragraph" w:styleId="afc">
    <w:name w:val="Signature"/>
    <w:basedOn w:val="a1"/>
    <w:link w:val="Chare"/>
    <w:semiHidden/>
    <w:qFormat/>
    <w:pPr>
      <w:ind w:left="4320"/>
    </w:pPr>
  </w:style>
  <w:style w:type="paragraph" w:styleId="10">
    <w:name w:val="toc 1"/>
    <w:basedOn w:val="a1"/>
    <w:next w:val="a1"/>
    <w:semiHidden/>
    <w:qFormat/>
  </w:style>
  <w:style w:type="paragraph" w:styleId="43">
    <w:name w:val="List Continue 4"/>
    <w:basedOn w:val="a1"/>
    <w:semiHidden/>
    <w:qFormat/>
    <w:pPr>
      <w:spacing w:after="120"/>
      <w:ind w:left="1440"/>
      <w:contextualSpacing/>
    </w:pPr>
  </w:style>
  <w:style w:type="paragraph" w:styleId="44">
    <w:name w:val="toc 4"/>
    <w:basedOn w:val="a1"/>
    <w:next w:val="a1"/>
    <w:semiHidden/>
    <w:qFormat/>
    <w:pPr>
      <w:ind w:left="720"/>
    </w:pPr>
  </w:style>
  <w:style w:type="paragraph" w:styleId="afd">
    <w:name w:val="index heading"/>
    <w:basedOn w:val="a1"/>
    <w:next w:val="11"/>
    <w:semiHidden/>
    <w:rPr>
      <w:rFonts w:ascii="Cambria" w:hAnsi="Cambria"/>
      <w:b/>
      <w:bCs/>
    </w:rPr>
  </w:style>
  <w:style w:type="paragraph" w:styleId="11">
    <w:name w:val="index 1"/>
    <w:basedOn w:val="a1"/>
    <w:next w:val="a1"/>
    <w:semiHidden/>
    <w:pPr>
      <w:ind w:left="240" w:hanging="240"/>
    </w:pPr>
  </w:style>
  <w:style w:type="paragraph" w:styleId="afe">
    <w:name w:val="Subtitle"/>
    <w:basedOn w:val="a1"/>
    <w:next w:val="a1"/>
    <w:link w:val="Charf"/>
    <w:semiHidden/>
    <w:qFormat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5">
    <w:name w:val="List Number 5"/>
    <w:basedOn w:val="a1"/>
    <w:semiHidden/>
    <w:qFormat/>
    <w:pPr>
      <w:numPr>
        <w:numId w:val="10"/>
      </w:numPr>
      <w:contextualSpacing/>
    </w:pPr>
  </w:style>
  <w:style w:type="paragraph" w:styleId="aff">
    <w:name w:val="List"/>
    <w:basedOn w:val="a1"/>
    <w:semiHidden/>
    <w:pPr>
      <w:ind w:left="360" w:hanging="360"/>
      <w:contextualSpacing/>
    </w:pPr>
  </w:style>
  <w:style w:type="paragraph" w:styleId="aff0">
    <w:name w:val="footnote text"/>
    <w:basedOn w:val="a1"/>
    <w:link w:val="Charf0"/>
    <w:semiHidden/>
    <w:rPr>
      <w:sz w:val="20"/>
    </w:rPr>
  </w:style>
  <w:style w:type="paragraph" w:styleId="61">
    <w:name w:val="toc 6"/>
    <w:basedOn w:val="a1"/>
    <w:next w:val="a1"/>
    <w:semiHidden/>
    <w:qFormat/>
    <w:pPr>
      <w:ind w:left="1200"/>
    </w:pPr>
  </w:style>
  <w:style w:type="paragraph" w:styleId="55">
    <w:name w:val="List 5"/>
    <w:basedOn w:val="a1"/>
    <w:semiHidden/>
    <w:pPr>
      <w:ind w:left="1800" w:hanging="360"/>
      <w:contextualSpacing/>
    </w:pPr>
  </w:style>
  <w:style w:type="paragraph" w:styleId="36">
    <w:name w:val="Body Text Indent 3"/>
    <w:basedOn w:val="a1"/>
    <w:link w:val="3Char0"/>
    <w:semiHidden/>
    <w:pPr>
      <w:spacing w:after="120"/>
      <w:ind w:left="360"/>
    </w:pPr>
    <w:rPr>
      <w:sz w:val="16"/>
      <w:szCs w:val="16"/>
    </w:rPr>
  </w:style>
  <w:style w:type="paragraph" w:styleId="71">
    <w:name w:val="index 7"/>
    <w:basedOn w:val="a1"/>
    <w:next w:val="a1"/>
    <w:semiHidden/>
    <w:pPr>
      <w:ind w:left="1680" w:hanging="240"/>
    </w:pPr>
  </w:style>
  <w:style w:type="paragraph" w:styleId="90">
    <w:name w:val="index 9"/>
    <w:basedOn w:val="a1"/>
    <w:next w:val="a1"/>
    <w:semiHidden/>
    <w:pPr>
      <w:ind w:left="2160" w:hanging="240"/>
    </w:pPr>
  </w:style>
  <w:style w:type="paragraph" w:styleId="aff1">
    <w:name w:val="table of figures"/>
    <w:basedOn w:val="a1"/>
    <w:next w:val="a1"/>
    <w:semiHidden/>
    <w:qFormat/>
  </w:style>
  <w:style w:type="paragraph" w:styleId="24">
    <w:name w:val="toc 2"/>
    <w:basedOn w:val="a1"/>
    <w:next w:val="a1"/>
    <w:semiHidden/>
    <w:qFormat/>
    <w:pPr>
      <w:ind w:left="240"/>
    </w:pPr>
  </w:style>
  <w:style w:type="paragraph" w:styleId="91">
    <w:name w:val="toc 9"/>
    <w:basedOn w:val="a1"/>
    <w:next w:val="a1"/>
    <w:semiHidden/>
    <w:qFormat/>
    <w:pPr>
      <w:ind w:left="1920"/>
    </w:pPr>
  </w:style>
  <w:style w:type="paragraph" w:styleId="25">
    <w:name w:val="Body Text 2"/>
    <w:basedOn w:val="a1"/>
    <w:link w:val="2Char1"/>
    <w:semiHidden/>
    <w:qFormat/>
    <w:pPr>
      <w:spacing w:after="120" w:line="480" w:lineRule="auto"/>
    </w:pPr>
  </w:style>
  <w:style w:type="paragraph" w:styleId="45">
    <w:name w:val="List 4"/>
    <w:basedOn w:val="a1"/>
    <w:semiHidden/>
    <w:pPr>
      <w:ind w:left="1440" w:hanging="360"/>
      <w:contextualSpacing/>
    </w:pPr>
  </w:style>
  <w:style w:type="paragraph" w:styleId="26">
    <w:name w:val="List Continue 2"/>
    <w:basedOn w:val="a1"/>
    <w:semiHidden/>
    <w:pPr>
      <w:spacing w:after="120"/>
      <w:ind w:left="720"/>
      <w:contextualSpacing/>
    </w:pPr>
  </w:style>
  <w:style w:type="paragraph" w:styleId="aff2">
    <w:name w:val="Message Header"/>
    <w:basedOn w:val="a1"/>
    <w:link w:val="Charf1"/>
    <w:semiHidden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HTML0">
    <w:name w:val="HTML Preformatted"/>
    <w:basedOn w:val="a1"/>
    <w:link w:val="HTMLChar0"/>
    <w:semiHidden/>
    <w:rPr>
      <w:rFonts w:ascii="Courier New" w:hAnsi="Courier New" w:cs="Courier New"/>
      <w:sz w:val="20"/>
    </w:rPr>
  </w:style>
  <w:style w:type="paragraph" w:styleId="aff3">
    <w:name w:val="Normal (Web)"/>
    <w:basedOn w:val="a1"/>
    <w:semiHidden/>
    <w:qFormat/>
    <w:rPr>
      <w:szCs w:val="24"/>
    </w:rPr>
  </w:style>
  <w:style w:type="paragraph" w:styleId="37">
    <w:name w:val="List Continue 3"/>
    <w:basedOn w:val="a1"/>
    <w:semiHidden/>
    <w:qFormat/>
    <w:pPr>
      <w:spacing w:after="120"/>
      <w:ind w:left="1080"/>
      <w:contextualSpacing/>
    </w:pPr>
  </w:style>
  <w:style w:type="paragraph" w:styleId="27">
    <w:name w:val="index 2"/>
    <w:basedOn w:val="a1"/>
    <w:next w:val="a1"/>
    <w:semiHidden/>
    <w:pPr>
      <w:ind w:left="480" w:hanging="240"/>
    </w:pPr>
  </w:style>
  <w:style w:type="paragraph" w:styleId="aff4">
    <w:name w:val="Title"/>
    <w:basedOn w:val="a1"/>
    <w:next w:val="a1"/>
    <w:link w:val="Charf2"/>
    <w:semiHidden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aff5">
    <w:name w:val="annotation subject"/>
    <w:basedOn w:val="ae"/>
    <w:next w:val="ae"/>
    <w:link w:val="Charf3"/>
    <w:semiHidden/>
    <w:rPr>
      <w:b/>
      <w:bCs/>
    </w:rPr>
  </w:style>
  <w:style w:type="paragraph" w:styleId="aff6">
    <w:name w:val="Body Text First Indent"/>
    <w:basedOn w:val="af1"/>
    <w:link w:val="Charf4"/>
    <w:semiHidden/>
    <w:qFormat/>
    <w:pPr>
      <w:ind w:firstLine="210"/>
    </w:pPr>
  </w:style>
  <w:style w:type="paragraph" w:styleId="28">
    <w:name w:val="Body Text First Indent 2"/>
    <w:basedOn w:val="af2"/>
    <w:link w:val="2Char2"/>
    <w:semiHidden/>
    <w:pPr>
      <w:ind w:firstLine="210"/>
    </w:pPr>
  </w:style>
  <w:style w:type="table" w:styleId="aff7">
    <w:name w:val="Table Grid"/>
    <w:basedOn w:val="a3"/>
    <w:uiPriority w:val="59"/>
    <w:qFormat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page number"/>
    <w:basedOn w:val="a2"/>
    <w:semiHidden/>
    <w:qFormat/>
  </w:style>
  <w:style w:type="character" w:styleId="aff9">
    <w:name w:val="FollowedHyperlink"/>
    <w:semiHidden/>
    <w:unhideWhenUsed/>
    <w:qFormat/>
    <w:rPr>
      <w:color w:val="800080"/>
      <w:u w:val="single"/>
    </w:rPr>
  </w:style>
  <w:style w:type="character" w:styleId="affa">
    <w:name w:val="Hyperlink"/>
    <w:semiHidden/>
    <w:qFormat/>
    <w:rPr>
      <w:color w:val="0000FF"/>
      <w:u w:val="single"/>
    </w:rPr>
  </w:style>
  <w:style w:type="character" w:styleId="affb">
    <w:name w:val="annotation reference"/>
    <w:semiHidden/>
    <w:unhideWhenUsed/>
    <w:qFormat/>
    <w:rPr>
      <w:sz w:val="16"/>
      <w:szCs w:val="16"/>
    </w:rPr>
  </w:style>
  <w:style w:type="character" w:customStyle="1" w:styleId="1Char">
    <w:name w:val="标题 1 Char"/>
    <w:link w:val="1"/>
    <w:semiHidden/>
    <w:qFormat/>
    <w:rPr>
      <w:b/>
      <w:bCs/>
      <w:kern w:val="32"/>
      <w:sz w:val="24"/>
      <w:szCs w:val="24"/>
    </w:rPr>
  </w:style>
  <w:style w:type="character" w:customStyle="1" w:styleId="2Char">
    <w:name w:val="标题 2 Char"/>
    <w:link w:val="21"/>
    <w:semiHidden/>
    <w:qFormat/>
    <w:rPr>
      <w:rFonts w:ascii="Cambria" w:hAnsi="Cambria"/>
      <w:b/>
      <w:bCs/>
      <w:i/>
      <w:iCs/>
      <w:sz w:val="28"/>
      <w:szCs w:val="28"/>
    </w:rPr>
  </w:style>
  <w:style w:type="character" w:customStyle="1" w:styleId="5Char">
    <w:name w:val="标题 5 Char"/>
    <w:link w:val="51"/>
    <w:semiHidden/>
    <w:qFormat/>
    <w:rPr>
      <w:rFonts w:ascii="Calibri" w:hAnsi="Calibri"/>
      <w:b/>
      <w:bCs/>
      <w:i/>
      <w:iCs/>
      <w:sz w:val="26"/>
      <w:szCs w:val="26"/>
    </w:rPr>
  </w:style>
  <w:style w:type="character" w:customStyle="1" w:styleId="6Char">
    <w:name w:val="标题 6 Char"/>
    <w:link w:val="6"/>
    <w:semiHidden/>
    <w:qFormat/>
    <w:rPr>
      <w:rFonts w:ascii="Calibri" w:hAnsi="Calibri"/>
      <w:b/>
      <w:bCs/>
      <w:sz w:val="22"/>
      <w:szCs w:val="22"/>
    </w:rPr>
  </w:style>
  <w:style w:type="character" w:customStyle="1" w:styleId="7Char">
    <w:name w:val="标题 7 Char"/>
    <w:link w:val="7"/>
    <w:semiHidden/>
    <w:qFormat/>
    <w:rPr>
      <w:rFonts w:ascii="Calibri" w:hAnsi="Calibri"/>
      <w:sz w:val="24"/>
      <w:szCs w:val="24"/>
    </w:rPr>
  </w:style>
  <w:style w:type="character" w:customStyle="1" w:styleId="8Char">
    <w:name w:val="标题 8 Char"/>
    <w:link w:val="8"/>
    <w:semiHidden/>
    <w:qFormat/>
    <w:rPr>
      <w:rFonts w:ascii="Calibri" w:hAnsi="Calibri"/>
      <w:i/>
      <w:iCs/>
      <w:sz w:val="24"/>
      <w:szCs w:val="24"/>
    </w:rPr>
  </w:style>
  <w:style w:type="character" w:customStyle="1" w:styleId="9Char">
    <w:name w:val="标题 9 Char"/>
    <w:link w:val="9"/>
    <w:semiHidden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</w:style>
  <w:style w:type="paragraph" w:customStyle="1" w:styleId="SMSubheading">
    <w:name w:val="SM Subheading"/>
    <w:basedOn w:val="a1"/>
    <w:qFormat/>
    <w:rPr>
      <w:u w:val="words"/>
    </w:rPr>
  </w:style>
  <w:style w:type="paragraph" w:customStyle="1" w:styleId="SMText">
    <w:name w:val="SM Text"/>
    <w:basedOn w:val="a1"/>
    <w:qFormat/>
    <w:pPr>
      <w:ind w:firstLine="480"/>
    </w:pPr>
  </w:style>
  <w:style w:type="paragraph" w:customStyle="1" w:styleId="SMcaption">
    <w:name w:val="SM caption"/>
    <w:basedOn w:val="SMText"/>
    <w:qFormat/>
    <w:pPr>
      <w:ind w:firstLine="0"/>
    </w:pPr>
  </w:style>
  <w:style w:type="character" w:customStyle="1" w:styleId="Charb">
    <w:name w:val="批注框文本 Char"/>
    <w:link w:val="af8"/>
    <w:semiHidden/>
    <w:qFormat/>
    <w:rPr>
      <w:rFonts w:ascii="Tahoma" w:hAnsi="Tahoma" w:cs="Tahoma"/>
      <w:sz w:val="16"/>
      <w:szCs w:val="16"/>
    </w:rPr>
  </w:style>
  <w:style w:type="paragraph" w:customStyle="1" w:styleId="12">
    <w:name w:val="书目1"/>
    <w:basedOn w:val="a1"/>
    <w:next w:val="a1"/>
    <w:uiPriority w:val="37"/>
    <w:semiHidden/>
    <w:qFormat/>
  </w:style>
  <w:style w:type="character" w:customStyle="1" w:styleId="Char6">
    <w:name w:val="正文文本 Char"/>
    <w:link w:val="af1"/>
    <w:semiHidden/>
    <w:qFormat/>
    <w:rPr>
      <w:sz w:val="24"/>
    </w:rPr>
  </w:style>
  <w:style w:type="character" w:customStyle="1" w:styleId="2Char1">
    <w:name w:val="正文文本 2 Char"/>
    <w:link w:val="25"/>
    <w:semiHidden/>
    <w:qFormat/>
    <w:rPr>
      <w:sz w:val="24"/>
    </w:rPr>
  </w:style>
  <w:style w:type="character" w:customStyle="1" w:styleId="3Char">
    <w:name w:val="正文文本 3 Char"/>
    <w:link w:val="33"/>
    <w:semiHidden/>
    <w:qFormat/>
    <w:rPr>
      <w:sz w:val="16"/>
      <w:szCs w:val="16"/>
    </w:rPr>
  </w:style>
  <w:style w:type="character" w:customStyle="1" w:styleId="Charf4">
    <w:name w:val="正文首行缩进 Char"/>
    <w:link w:val="aff6"/>
    <w:semiHidden/>
    <w:rPr>
      <w:sz w:val="24"/>
    </w:rPr>
  </w:style>
  <w:style w:type="character" w:customStyle="1" w:styleId="Char7">
    <w:name w:val="正文文本缩进 Char"/>
    <w:link w:val="af2"/>
    <w:semiHidden/>
    <w:rPr>
      <w:sz w:val="24"/>
    </w:rPr>
  </w:style>
  <w:style w:type="character" w:customStyle="1" w:styleId="2Char2">
    <w:name w:val="正文首行缩进 2 Char"/>
    <w:link w:val="28"/>
    <w:semiHidden/>
    <w:rPr>
      <w:sz w:val="24"/>
    </w:rPr>
  </w:style>
  <w:style w:type="character" w:customStyle="1" w:styleId="2Char0">
    <w:name w:val="正文文本缩进 2 Char"/>
    <w:link w:val="23"/>
    <w:semiHidden/>
    <w:rPr>
      <w:sz w:val="24"/>
    </w:rPr>
  </w:style>
  <w:style w:type="character" w:customStyle="1" w:styleId="3Char0">
    <w:name w:val="正文文本缩进 3 Char"/>
    <w:link w:val="36"/>
    <w:semiHidden/>
    <w:rPr>
      <w:sz w:val="16"/>
      <w:szCs w:val="16"/>
    </w:rPr>
  </w:style>
  <w:style w:type="character" w:customStyle="1" w:styleId="Char5">
    <w:name w:val="结束语 Char"/>
    <w:link w:val="af0"/>
    <w:semiHidden/>
    <w:rPr>
      <w:sz w:val="24"/>
    </w:rPr>
  </w:style>
  <w:style w:type="character" w:customStyle="1" w:styleId="Char3">
    <w:name w:val="批注文字 Char"/>
    <w:basedOn w:val="a2"/>
    <w:link w:val="ae"/>
    <w:semiHidden/>
  </w:style>
  <w:style w:type="character" w:customStyle="1" w:styleId="Charf3">
    <w:name w:val="批注主题 Char"/>
    <w:link w:val="aff5"/>
    <w:semiHidden/>
    <w:rPr>
      <w:b/>
      <w:bCs/>
    </w:rPr>
  </w:style>
  <w:style w:type="character" w:customStyle="1" w:styleId="Char9">
    <w:name w:val="日期 Char"/>
    <w:link w:val="af6"/>
    <w:semiHidden/>
    <w:rPr>
      <w:sz w:val="24"/>
    </w:rPr>
  </w:style>
  <w:style w:type="character" w:customStyle="1" w:styleId="Char2">
    <w:name w:val="文档结构图 Char"/>
    <w:link w:val="ac"/>
    <w:semiHidden/>
    <w:rPr>
      <w:rFonts w:ascii="Tahoma" w:hAnsi="Tahoma" w:cs="Tahoma"/>
      <w:sz w:val="16"/>
      <w:szCs w:val="16"/>
    </w:rPr>
  </w:style>
  <w:style w:type="character" w:customStyle="1" w:styleId="Char1">
    <w:name w:val="电子邮件签名 Char"/>
    <w:link w:val="a8"/>
    <w:semiHidden/>
    <w:rPr>
      <w:sz w:val="24"/>
    </w:rPr>
  </w:style>
  <w:style w:type="character" w:customStyle="1" w:styleId="Chara">
    <w:name w:val="尾注文本 Char"/>
    <w:basedOn w:val="a2"/>
    <w:link w:val="af7"/>
    <w:semiHidden/>
  </w:style>
  <w:style w:type="character" w:customStyle="1" w:styleId="Charc">
    <w:name w:val="页脚 Char"/>
    <w:link w:val="af9"/>
    <w:uiPriority w:val="99"/>
    <w:rPr>
      <w:sz w:val="24"/>
    </w:rPr>
  </w:style>
  <w:style w:type="character" w:customStyle="1" w:styleId="Charf0">
    <w:name w:val="脚注文本 Char"/>
    <w:basedOn w:val="a2"/>
    <w:link w:val="aff0"/>
    <w:semiHidden/>
  </w:style>
  <w:style w:type="character" w:customStyle="1" w:styleId="Chard">
    <w:name w:val="页眉 Char"/>
    <w:link w:val="afb"/>
    <w:semiHidden/>
    <w:rPr>
      <w:sz w:val="24"/>
    </w:rPr>
  </w:style>
  <w:style w:type="character" w:customStyle="1" w:styleId="HTMLChar">
    <w:name w:val="HTML 地址 Char"/>
    <w:link w:val="HTML"/>
    <w:semiHidden/>
    <w:rPr>
      <w:i/>
      <w:iCs/>
      <w:sz w:val="24"/>
    </w:rPr>
  </w:style>
  <w:style w:type="character" w:customStyle="1" w:styleId="HTMLChar0">
    <w:name w:val="HTML 预设格式 Char"/>
    <w:link w:val="HTML0"/>
    <w:semiHidden/>
    <w:rPr>
      <w:rFonts w:ascii="Courier New" w:hAnsi="Courier New" w:cs="Courier New"/>
    </w:rPr>
  </w:style>
  <w:style w:type="paragraph" w:styleId="affc">
    <w:name w:val="Intense Quote"/>
    <w:basedOn w:val="a1"/>
    <w:next w:val="a1"/>
    <w:link w:val="Charf5"/>
    <w:uiPriority w:val="30"/>
    <w:semiHidden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f5">
    <w:name w:val="明显引用 Char"/>
    <w:link w:val="affc"/>
    <w:uiPriority w:val="30"/>
    <w:semiHidden/>
    <w:rPr>
      <w:b/>
      <w:bCs/>
      <w:i/>
      <w:iCs/>
      <w:color w:val="4F81BD"/>
      <w:sz w:val="24"/>
    </w:rPr>
  </w:style>
  <w:style w:type="paragraph" w:styleId="affd">
    <w:name w:val="List Paragraph"/>
    <w:basedOn w:val="a1"/>
    <w:uiPriority w:val="34"/>
    <w:semiHidden/>
    <w:qFormat/>
    <w:pPr>
      <w:ind w:left="720"/>
    </w:pPr>
  </w:style>
  <w:style w:type="character" w:customStyle="1" w:styleId="Char">
    <w:name w:val="宏文本 Char"/>
    <w:link w:val="a5"/>
    <w:semiHidden/>
    <w:qFormat/>
    <w:rPr>
      <w:rFonts w:ascii="Courier New" w:hAnsi="Courier New" w:cs="Courier New"/>
      <w:lang w:val="en-US" w:eastAsia="en-US" w:bidi="ar-SA"/>
    </w:rPr>
  </w:style>
  <w:style w:type="character" w:customStyle="1" w:styleId="Charf1">
    <w:name w:val="信息标题 Char"/>
    <w:link w:val="aff2"/>
    <w:semiHidden/>
    <w:qFormat/>
    <w:rPr>
      <w:rFonts w:ascii="Cambria" w:hAnsi="Cambria"/>
      <w:sz w:val="24"/>
      <w:szCs w:val="24"/>
      <w:shd w:val="pct20" w:color="auto" w:fill="auto"/>
    </w:rPr>
  </w:style>
  <w:style w:type="paragraph" w:styleId="affe">
    <w:name w:val="No Spacing"/>
    <w:uiPriority w:val="1"/>
    <w:semiHidden/>
    <w:qFormat/>
    <w:rPr>
      <w:sz w:val="24"/>
      <w:lang w:eastAsia="en-US"/>
    </w:rPr>
  </w:style>
  <w:style w:type="character" w:customStyle="1" w:styleId="Char0">
    <w:name w:val="注释标题 Char"/>
    <w:link w:val="a7"/>
    <w:semiHidden/>
    <w:qFormat/>
    <w:rPr>
      <w:sz w:val="24"/>
    </w:rPr>
  </w:style>
  <w:style w:type="character" w:customStyle="1" w:styleId="Char8">
    <w:name w:val="纯文本 Char"/>
    <w:link w:val="af5"/>
    <w:semiHidden/>
    <w:qFormat/>
    <w:rPr>
      <w:rFonts w:ascii="Courier New" w:hAnsi="Courier New" w:cs="Courier New"/>
    </w:rPr>
  </w:style>
  <w:style w:type="paragraph" w:styleId="afff">
    <w:name w:val="Quote"/>
    <w:basedOn w:val="a1"/>
    <w:next w:val="a1"/>
    <w:link w:val="Charf6"/>
    <w:uiPriority w:val="29"/>
    <w:semiHidden/>
    <w:qFormat/>
    <w:rPr>
      <w:i/>
      <w:iCs/>
      <w:color w:val="000000"/>
    </w:rPr>
  </w:style>
  <w:style w:type="character" w:customStyle="1" w:styleId="Charf6">
    <w:name w:val="引用 Char"/>
    <w:link w:val="afff"/>
    <w:uiPriority w:val="29"/>
    <w:semiHidden/>
    <w:qFormat/>
    <w:rPr>
      <w:i/>
      <w:iCs/>
      <w:color w:val="000000"/>
      <w:sz w:val="24"/>
    </w:rPr>
  </w:style>
  <w:style w:type="character" w:customStyle="1" w:styleId="Char4">
    <w:name w:val="称呼 Char"/>
    <w:link w:val="af"/>
    <w:semiHidden/>
    <w:qFormat/>
    <w:rPr>
      <w:sz w:val="24"/>
    </w:rPr>
  </w:style>
  <w:style w:type="character" w:customStyle="1" w:styleId="Chare">
    <w:name w:val="签名 Char"/>
    <w:link w:val="afc"/>
    <w:semiHidden/>
    <w:qFormat/>
    <w:rPr>
      <w:sz w:val="24"/>
    </w:rPr>
  </w:style>
  <w:style w:type="character" w:customStyle="1" w:styleId="Charf">
    <w:name w:val="副标题 Char"/>
    <w:link w:val="afe"/>
    <w:semiHidden/>
    <w:qFormat/>
    <w:rPr>
      <w:rFonts w:ascii="Cambria" w:hAnsi="Cambria"/>
      <w:sz w:val="24"/>
      <w:szCs w:val="24"/>
    </w:rPr>
  </w:style>
  <w:style w:type="character" w:customStyle="1" w:styleId="Charf2">
    <w:name w:val="标题 Char"/>
    <w:link w:val="aff4"/>
    <w:semiHidden/>
    <w:qFormat/>
    <w:rPr>
      <w:rFonts w:ascii="Cambria" w:hAnsi="Cambria"/>
      <w:b/>
      <w:bCs/>
      <w:kern w:val="28"/>
      <w:sz w:val="32"/>
      <w:szCs w:val="32"/>
    </w:rPr>
  </w:style>
  <w:style w:type="paragraph" w:customStyle="1" w:styleId="TOC1">
    <w:name w:val="TOC 标题1"/>
    <w:basedOn w:val="1"/>
    <w:next w:val="a1"/>
    <w:uiPriority w:val="39"/>
    <w:semiHidden/>
    <w:unhideWhenUsed/>
    <w:qFormat/>
    <w:pPr>
      <w:outlineLvl w:val="9"/>
    </w:pPr>
    <w:rPr>
      <w:rFonts w:ascii="Cambria" w:hAnsi="Cambria"/>
      <w:sz w:val="32"/>
      <w:szCs w:val="32"/>
    </w:rPr>
  </w:style>
  <w:style w:type="character" w:customStyle="1" w:styleId="UnresolvedMention">
    <w:name w:val="Unresolved Mention"/>
    <w:basedOn w:val="a2"/>
    <w:uiPriority w:val="99"/>
    <w:semiHidden/>
    <w:unhideWhenUsed/>
    <w:qFormat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pPr>
      <w:suppressAutoHyphens/>
      <w:jc w:val="center"/>
    </w:pPr>
    <w:rPr>
      <w:sz w:val="20"/>
      <w:lang w:eastAsia="ar-SA"/>
    </w:rPr>
  </w:style>
  <w:style w:type="character" w:styleId="afff0">
    <w:name w:val="line number"/>
    <w:basedOn w:val="a2"/>
    <w:semiHidden/>
    <w:unhideWhenUsed/>
    <w:rsid w:val="009D5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image" Target="media/image4.jpeg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706C07E-DB2A-46D3-ABAB-892D9CD38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561</Words>
  <Characters>3200</Characters>
  <Application>Microsoft Office Word</Application>
  <DocSecurity>0</DocSecurity>
  <Lines>26</Lines>
  <Paragraphs>7</Paragraphs>
  <ScaleCrop>false</ScaleCrop>
  <Company>AAAS</Company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ASUS</cp:lastModifiedBy>
  <cp:revision>2</cp:revision>
  <cp:lastPrinted>2024-01-27T13:01:00Z</cp:lastPrinted>
  <dcterms:created xsi:type="dcterms:W3CDTF">2024-02-17T08:49:00Z</dcterms:created>
  <dcterms:modified xsi:type="dcterms:W3CDTF">2024-02-17T08:49:00Z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  <property fmtid="{D5CDD505-2E9C-101B-9397-08002B2CF9AE}" pid="3" name="KSOProductBuildVer">
    <vt:lpwstr>2052-12.1.0.15712</vt:lpwstr>
  </property>
  <property fmtid="{D5CDD505-2E9C-101B-9397-08002B2CF9AE}" pid="4" name="ICV">
    <vt:lpwstr>C1C2B1A67AE64D1C87ABC682FA69F27E_13</vt:lpwstr>
  </property>
</Properties>
</file>